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6E8" w:rsidRPr="0047633A" w:rsidRDefault="009236E8" w:rsidP="009236E8">
      <w:pPr>
        <w:jc w:val="right"/>
      </w:pPr>
    </w:p>
    <w:p w:rsidR="008E0BC7" w:rsidRPr="0047633A" w:rsidRDefault="008E0BC7" w:rsidP="009236E8">
      <w:pPr>
        <w:jc w:val="center"/>
      </w:pPr>
    </w:p>
    <w:p w:rsidR="008E0BC7" w:rsidRPr="0047633A" w:rsidRDefault="008E0BC7" w:rsidP="008E0BC7">
      <w:pPr>
        <w:jc w:val="center"/>
        <w:rPr>
          <w:sz w:val="32"/>
          <w:szCs w:val="38"/>
        </w:rPr>
      </w:pPr>
      <w:r w:rsidRPr="0047633A">
        <w:rPr>
          <w:sz w:val="32"/>
          <w:szCs w:val="38"/>
        </w:rPr>
        <w:t>РОССИЙСКАЯ ФЕДЕРАЦИЯ</w:t>
      </w:r>
    </w:p>
    <w:p w:rsidR="008E0BC7" w:rsidRPr="0047633A" w:rsidRDefault="008E0BC7" w:rsidP="008E0BC7">
      <w:pPr>
        <w:jc w:val="center"/>
        <w:rPr>
          <w:sz w:val="32"/>
          <w:szCs w:val="38"/>
        </w:rPr>
      </w:pPr>
    </w:p>
    <w:p w:rsidR="008E0BC7" w:rsidRPr="0047633A" w:rsidRDefault="008E0BC7" w:rsidP="008E0BC7">
      <w:pPr>
        <w:jc w:val="center"/>
        <w:rPr>
          <w:sz w:val="32"/>
          <w:szCs w:val="38"/>
        </w:rPr>
      </w:pPr>
      <w:r w:rsidRPr="0047633A">
        <w:rPr>
          <w:sz w:val="32"/>
          <w:szCs w:val="38"/>
        </w:rPr>
        <w:t xml:space="preserve">ХАНТЫ-МАНСИЙСКИЙ АВТОНОМНЫЙ ОКРУГ — ЮГРА </w:t>
      </w:r>
    </w:p>
    <w:p w:rsidR="008E0BC7" w:rsidRPr="0047633A" w:rsidRDefault="008E0BC7" w:rsidP="008E0BC7">
      <w:pPr>
        <w:jc w:val="center"/>
        <w:rPr>
          <w:szCs w:val="29"/>
        </w:rPr>
      </w:pPr>
      <w:r w:rsidRPr="0047633A">
        <w:rPr>
          <w:szCs w:val="29"/>
        </w:rPr>
        <w:t>(Тюменская область)</w:t>
      </w:r>
    </w:p>
    <w:p w:rsidR="008E0BC7" w:rsidRPr="0047633A" w:rsidRDefault="008E0BC7" w:rsidP="008E0BC7">
      <w:pPr>
        <w:jc w:val="center"/>
        <w:rPr>
          <w:szCs w:val="29"/>
        </w:rPr>
      </w:pPr>
    </w:p>
    <w:p w:rsidR="008E0BC7" w:rsidRPr="0047633A" w:rsidRDefault="008E0BC7" w:rsidP="008E0BC7">
      <w:pPr>
        <w:jc w:val="center"/>
        <w:rPr>
          <w:sz w:val="32"/>
          <w:szCs w:val="38"/>
        </w:rPr>
      </w:pPr>
      <w:r w:rsidRPr="0047633A">
        <w:rPr>
          <w:sz w:val="32"/>
          <w:szCs w:val="38"/>
        </w:rPr>
        <w:t>МУНИЦИПАЛЬНОЕ ОБРАЗОВАНИЕ — ГОРОДСКОЙ ОКРУГ</w:t>
      </w:r>
    </w:p>
    <w:p w:rsidR="008E0BC7" w:rsidRPr="0047633A" w:rsidRDefault="008E0BC7" w:rsidP="008E0BC7">
      <w:pPr>
        <w:jc w:val="center"/>
        <w:rPr>
          <w:sz w:val="32"/>
          <w:szCs w:val="38"/>
        </w:rPr>
      </w:pPr>
      <w:r w:rsidRPr="0047633A">
        <w:rPr>
          <w:sz w:val="32"/>
          <w:szCs w:val="38"/>
        </w:rPr>
        <w:t>ГОРОД ЮГОРСК</w:t>
      </w:r>
    </w:p>
    <w:p w:rsidR="008E0BC7" w:rsidRPr="0047633A" w:rsidRDefault="008E0BC7" w:rsidP="008E0BC7">
      <w:pPr>
        <w:jc w:val="center"/>
        <w:rPr>
          <w:sz w:val="32"/>
          <w:szCs w:val="38"/>
        </w:rPr>
      </w:pPr>
    </w:p>
    <w:p w:rsidR="00EB11E6" w:rsidRPr="0047633A" w:rsidRDefault="00EB11E6" w:rsidP="008E0BC7">
      <w:pPr>
        <w:jc w:val="center"/>
        <w:rPr>
          <w:i/>
          <w:iCs/>
          <w:sz w:val="32"/>
          <w:szCs w:val="38"/>
        </w:rPr>
      </w:pPr>
      <w:r w:rsidRPr="0047633A">
        <w:rPr>
          <w:i/>
          <w:iCs/>
          <w:sz w:val="32"/>
          <w:szCs w:val="38"/>
        </w:rPr>
        <w:t xml:space="preserve">МУНИЦИПАЛЬНОЕ АВТОНОМНОЕ УЧРЕЖДЕНИЕ </w:t>
      </w:r>
    </w:p>
    <w:p w:rsidR="008E0BC7" w:rsidRPr="0047633A" w:rsidRDefault="00EB11E6" w:rsidP="008E0BC7">
      <w:pPr>
        <w:jc w:val="center"/>
        <w:rPr>
          <w:i/>
          <w:iCs/>
          <w:sz w:val="32"/>
          <w:szCs w:val="38"/>
        </w:rPr>
      </w:pPr>
      <w:r w:rsidRPr="0047633A">
        <w:rPr>
          <w:i/>
          <w:iCs/>
          <w:sz w:val="32"/>
          <w:szCs w:val="38"/>
        </w:rPr>
        <w:t>«ЦЕНТР КУЛЬТУРЫ «ЮГРА – ПРЕЗЕНТ»</w:t>
      </w:r>
    </w:p>
    <w:p w:rsidR="008E0BC7" w:rsidRPr="0047633A" w:rsidRDefault="008E0BC7" w:rsidP="008E0BC7">
      <w:pPr>
        <w:jc w:val="center"/>
        <w:rPr>
          <w:i/>
          <w:iCs/>
          <w:sz w:val="32"/>
          <w:szCs w:val="38"/>
        </w:rPr>
      </w:pPr>
    </w:p>
    <w:p w:rsidR="008E0BC7" w:rsidRPr="0047633A" w:rsidRDefault="008E0BC7" w:rsidP="008E0BC7">
      <w:pPr>
        <w:jc w:val="center"/>
        <w:rPr>
          <w:i/>
          <w:iCs/>
          <w:sz w:val="32"/>
          <w:szCs w:val="38"/>
        </w:rPr>
      </w:pPr>
    </w:p>
    <w:p w:rsidR="008E0BC7" w:rsidRPr="0047633A" w:rsidRDefault="008E0BC7" w:rsidP="008E0BC7">
      <w:pPr>
        <w:jc w:val="center"/>
        <w:rPr>
          <w:i/>
          <w:iCs/>
          <w:sz w:val="32"/>
          <w:szCs w:val="38"/>
        </w:rPr>
      </w:pPr>
    </w:p>
    <w:p w:rsidR="00E02815" w:rsidRPr="0047633A" w:rsidRDefault="00E02815" w:rsidP="008E0BC7">
      <w:pPr>
        <w:jc w:val="center"/>
        <w:rPr>
          <w:i/>
          <w:iCs/>
          <w:sz w:val="32"/>
          <w:szCs w:val="38"/>
        </w:rPr>
      </w:pPr>
    </w:p>
    <w:p w:rsidR="00E02815" w:rsidRPr="0047633A" w:rsidRDefault="00E02815" w:rsidP="008E0BC7">
      <w:pPr>
        <w:jc w:val="center"/>
        <w:rPr>
          <w:i/>
          <w:iCs/>
          <w:sz w:val="32"/>
          <w:szCs w:val="38"/>
        </w:rPr>
      </w:pPr>
    </w:p>
    <w:p w:rsidR="00E02815" w:rsidRPr="0047633A" w:rsidRDefault="00E02815" w:rsidP="008E0BC7">
      <w:pPr>
        <w:jc w:val="center"/>
        <w:rPr>
          <w:i/>
          <w:iCs/>
          <w:sz w:val="32"/>
          <w:szCs w:val="38"/>
        </w:rPr>
      </w:pPr>
    </w:p>
    <w:p w:rsidR="008E0BC7" w:rsidRPr="0047633A" w:rsidRDefault="008E0BC7" w:rsidP="008E0BC7">
      <w:pPr>
        <w:jc w:val="center"/>
        <w:rPr>
          <w:i/>
          <w:iCs/>
          <w:sz w:val="32"/>
          <w:szCs w:val="38"/>
        </w:rPr>
      </w:pPr>
    </w:p>
    <w:p w:rsidR="008E0BC7" w:rsidRPr="0047633A" w:rsidRDefault="008E0BC7" w:rsidP="008E0BC7">
      <w:pPr>
        <w:jc w:val="center"/>
        <w:rPr>
          <w:b/>
          <w:bCs/>
          <w:sz w:val="36"/>
          <w:szCs w:val="43"/>
        </w:rPr>
      </w:pPr>
      <w:r w:rsidRPr="0047633A">
        <w:rPr>
          <w:b/>
          <w:bCs/>
          <w:sz w:val="36"/>
          <w:szCs w:val="43"/>
        </w:rPr>
        <w:t>Информационно-аналитический отчет</w:t>
      </w:r>
    </w:p>
    <w:p w:rsidR="008E0BC7" w:rsidRPr="0047633A" w:rsidRDefault="008E0BC7" w:rsidP="008E0BC7">
      <w:pPr>
        <w:jc w:val="center"/>
        <w:rPr>
          <w:b/>
          <w:bCs/>
          <w:sz w:val="36"/>
          <w:szCs w:val="43"/>
        </w:rPr>
      </w:pPr>
      <w:r w:rsidRPr="0047633A">
        <w:rPr>
          <w:b/>
          <w:bCs/>
          <w:sz w:val="36"/>
          <w:szCs w:val="43"/>
        </w:rPr>
        <w:t>по итогам деятельности</w:t>
      </w:r>
    </w:p>
    <w:p w:rsidR="008E0BC7" w:rsidRPr="0047633A" w:rsidRDefault="001C61A0" w:rsidP="008E0BC7">
      <w:pPr>
        <w:jc w:val="center"/>
        <w:rPr>
          <w:b/>
          <w:bCs/>
          <w:sz w:val="36"/>
          <w:szCs w:val="43"/>
        </w:rPr>
      </w:pPr>
      <w:r w:rsidRPr="0047633A">
        <w:rPr>
          <w:b/>
          <w:bCs/>
          <w:sz w:val="36"/>
          <w:szCs w:val="43"/>
        </w:rPr>
        <w:t>3</w:t>
      </w:r>
      <w:r w:rsidR="008E0BC7" w:rsidRPr="0047633A">
        <w:rPr>
          <w:b/>
          <w:bCs/>
          <w:sz w:val="36"/>
          <w:szCs w:val="43"/>
        </w:rPr>
        <w:t xml:space="preserve"> квартал</w:t>
      </w:r>
    </w:p>
    <w:p w:rsidR="008E0BC7" w:rsidRPr="0047633A" w:rsidRDefault="008E0BC7" w:rsidP="008E0BC7">
      <w:pPr>
        <w:jc w:val="center"/>
        <w:rPr>
          <w:b/>
          <w:bCs/>
          <w:sz w:val="36"/>
          <w:szCs w:val="43"/>
        </w:rPr>
      </w:pPr>
      <w:r w:rsidRPr="0047633A">
        <w:rPr>
          <w:b/>
          <w:bCs/>
          <w:sz w:val="36"/>
          <w:szCs w:val="43"/>
        </w:rPr>
        <w:t>20</w:t>
      </w:r>
      <w:r w:rsidR="00EB11E6" w:rsidRPr="0047633A">
        <w:rPr>
          <w:b/>
          <w:bCs/>
          <w:sz w:val="36"/>
          <w:szCs w:val="43"/>
        </w:rPr>
        <w:t>14</w:t>
      </w:r>
      <w:r w:rsidRPr="0047633A">
        <w:rPr>
          <w:b/>
          <w:bCs/>
          <w:sz w:val="36"/>
          <w:szCs w:val="43"/>
        </w:rPr>
        <w:t xml:space="preserve"> год</w:t>
      </w: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center"/>
        <w:rPr>
          <w:b/>
          <w:bCs/>
          <w:sz w:val="36"/>
          <w:szCs w:val="43"/>
        </w:rPr>
      </w:pPr>
    </w:p>
    <w:p w:rsidR="008E0BC7" w:rsidRPr="0047633A" w:rsidRDefault="008E0BC7" w:rsidP="008E0BC7">
      <w:pPr>
        <w:jc w:val="both"/>
        <w:rPr>
          <w:szCs w:val="29"/>
        </w:rPr>
      </w:pPr>
      <w:r w:rsidRPr="0047633A">
        <w:rPr>
          <w:szCs w:val="29"/>
        </w:rPr>
        <w:t>Отчет принят:                                                                            Утверждаю:</w:t>
      </w:r>
    </w:p>
    <w:p w:rsidR="008E0BC7" w:rsidRPr="0047633A" w:rsidRDefault="008E0BC7" w:rsidP="008E0BC7">
      <w:pPr>
        <w:jc w:val="both"/>
        <w:rPr>
          <w:szCs w:val="29"/>
        </w:rPr>
      </w:pPr>
      <w:r w:rsidRPr="0047633A">
        <w:rPr>
          <w:szCs w:val="29"/>
        </w:rPr>
        <w:t>«____» ______________20__год                                               «____» _________20</w:t>
      </w:r>
      <w:r w:rsidR="00EB11E6" w:rsidRPr="0047633A">
        <w:rPr>
          <w:szCs w:val="29"/>
        </w:rPr>
        <w:t xml:space="preserve">14 </w:t>
      </w:r>
      <w:r w:rsidRPr="0047633A">
        <w:rPr>
          <w:szCs w:val="29"/>
        </w:rPr>
        <w:t>год</w:t>
      </w:r>
    </w:p>
    <w:p w:rsidR="008E0BC7" w:rsidRPr="0047633A" w:rsidRDefault="008E0BC7" w:rsidP="008E0BC7">
      <w:pPr>
        <w:jc w:val="both"/>
        <w:rPr>
          <w:szCs w:val="29"/>
        </w:rPr>
      </w:pPr>
      <w:r w:rsidRPr="0047633A">
        <w:rPr>
          <w:szCs w:val="29"/>
        </w:rPr>
        <w:t>Отчет утвержден:</w:t>
      </w:r>
    </w:p>
    <w:p w:rsidR="008E0BC7" w:rsidRPr="0047633A" w:rsidRDefault="008E0BC7" w:rsidP="008E0BC7">
      <w:pPr>
        <w:jc w:val="both"/>
        <w:rPr>
          <w:szCs w:val="29"/>
        </w:rPr>
      </w:pPr>
      <w:r w:rsidRPr="0047633A">
        <w:rPr>
          <w:szCs w:val="29"/>
        </w:rPr>
        <w:t>Приказ №_</w:t>
      </w:r>
      <w:r w:rsidR="002B09B5">
        <w:rPr>
          <w:szCs w:val="29"/>
        </w:rPr>
        <w:t>___</w:t>
      </w:r>
      <w:r w:rsidRPr="0047633A">
        <w:rPr>
          <w:szCs w:val="29"/>
        </w:rPr>
        <w:t xml:space="preserve">__ </w:t>
      </w:r>
      <w:proofErr w:type="gramStart"/>
      <w:r w:rsidRPr="0047633A">
        <w:rPr>
          <w:szCs w:val="29"/>
        </w:rPr>
        <w:t>от</w:t>
      </w:r>
      <w:proofErr w:type="gramEnd"/>
      <w:r w:rsidRPr="0047633A">
        <w:rPr>
          <w:szCs w:val="29"/>
        </w:rPr>
        <w:t xml:space="preserve"> «___» _______</w:t>
      </w:r>
    </w:p>
    <w:p w:rsidR="008E0BC7" w:rsidRPr="0047633A" w:rsidRDefault="008E0BC7" w:rsidP="008E0BC7">
      <w:pPr>
        <w:jc w:val="both"/>
        <w:rPr>
          <w:szCs w:val="29"/>
        </w:rPr>
      </w:pPr>
      <w:r w:rsidRPr="0047633A">
        <w:rPr>
          <w:szCs w:val="29"/>
        </w:rPr>
        <w:t xml:space="preserve">Начальник </w:t>
      </w:r>
      <w:r w:rsidR="002B09B5">
        <w:rPr>
          <w:szCs w:val="29"/>
        </w:rPr>
        <w:t xml:space="preserve">   </w:t>
      </w:r>
      <w:r w:rsidRPr="0047633A">
        <w:rPr>
          <w:szCs w:val="29"/>
        </w:rPr>
        <w:t xml:space="preserve">управления </w:t>
      </w:r>
      <w:r w:rsidR="002B09B5">
        <w:rPr>
          <w:szCs w:val="29"/>
        </w:rPr>
        <w:t xml:space="preserve"> </w:t>
      </w:r>
      <w:r w:rsidRPr="0047633A">
        <w:rPr>
          <w:szCs w:val="29"/>
        </w:rPr>
        <w:t xml:space="preserve">культуры                                       </w:t>
      </w:r>
      <w:r w:rsidR="00EB11E6" w:rsidRPr="0047633A">
        <w:rPr>
          <w:szCs w:val="29"/>
        </w:rPr>
        <w:t>Директор МАУ «ЦК «Югра-презент»</w:t>
      </w:r>
      <w:r w:rsidRPr="0047633A">
        <w:rPr>
          <w:szCs w:val="29"/>
        </w:rPr>
        <w:t xml:space="preserve"> </w:t>
      </w:r>
    </w:p>
    <w:p w:rsidR="008E0BC7" w:rsidRPr="0047633A" w:rsidRDefault="008E0BC7" w:rsidP="008E0BC7">
      <w:pPr>
        <w:jc w:val="both"/>
        <w:rPr>
          <w:szCs w:val="29"/>
        </w:rPr>
      </w:pPr>
      <w:r w:rsidRPr="0047633A">
        <w:rPr>
          <w:szCs w:val="29"/>
        </w:rPr>
        <w:t>_____________</w:t>
      </w:r>
      <w:r w:rsidR="003473D2">
        <w:rPr>
          <w:szCs w:val="29"/>
        </w:rPr>
        <w:t>____</w:t>
      </w:r>
      <w:r w:rsidRPr="0047633A">
        <w:rPr>
          <w:szCs w:val="29"/>
        </w:rPr>
        <w:t xml:space="preserve">Н.Н.Нестерова                                         _______________ </w:t>
      </w:r>
      <w:r w:rsidR="00EB11E6" w:rsidRPr="0047633A">
        <w:rPr>
          <w:szCs w:val="29"/>
        </w:rPr>
        <w:t>Н.Т. Самарина</w:t>
      </w:r>
    </w:p>
    <w:p w:rsidR="008E0BC7" w:rsidRPr="0047633A" w:rsidRDefault="008E0BC7" w:rsidP="008E0BC7">
      <w:pPr>
        <w:jc w:val="both"/>
        <w:rPr>
          <w:szCs w:val="29"/>
        </w:rPr>
      </w:pPr>
    </w:p>
    <w:p w:rsidR="008E0BC7" w:rsidRPr="0047633A" w:rsidRDefault="00A4401F" w:rsidP="008E0BC7">
      <w:r>
        <w:rPr>
          <w:noProof/>
          <w:lang w:eastAsia="ru-RU"/>
        </w:rPr>
        <w:pict>
          <v:rect id="Прямоугольник 1" o:spid="_x0000_s1026" style="position:absolute;margin-left:456.15pt;margin-top:24.95pt;width:27pt;height:1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8rVwIAALoEAAAOAAAAZHJzL2Uyb0RvYy54bWy0VM2O0zAQviPxDpbvNElp2TZqulp1WYS0&#10;wEoLD+A6TmLhP2y36XJC4orEI/AQXBA/+wzpGzF22tKFG4IcLI/H883n+WYyO91IgdbMOq5VgbNB&#10;ihFTVJdc1QV+9fLiwQQj54kqidCKFfiGOXw6v39v1pqcDXWjRcksAhDl8tYUuPHe5EniaMMkcQNt&#10;mAJnpa0kHkxbJ6UlLaBLkQzT9FHSalsaqylzDk7PeyeeR/yqYtS/qCrHPBIFBm4+rjauy7Am8xnJ&#10;a0tMw+mOBvkLFpJwBUkPUOfEE7Sy/A8oyanVTld+QLVMdFVxyuIb4DVZ+ttrrhtiWHwLFMeZQ5nc&#10;v4Olz9dXFvEStMNIEQkSdZ+277Yfu+/d7fZ997m77b5tP3Q/ui/dV5SFerXG5RB2ba5seLEzl5q+&#10;dkjpRUNUzc6s1W3DSAks4/3kTkAwHISiZftMl5COrLyOpdtUVgZAKAraRIVuDgqxjUcUDh+OhtMU&#10;dKTgykajk0lUMCH5PthY558wLVHYFNhCA0Rwsr50HsjD1f2VSF4LXl5wIaIRmo4thEVrAu2yrLMY&#10;KlYSmPZnWRq+vmvgHHqrP9/TiH0bIGImd4wuFGoLPB0PxxH1ju8Q9l8yS+5hxgSXBZ4c8Q8aPVZl&#10;nABPuOj3UCChgP1ep17vpS5vQDOr+wGCgYdNo+1bjFoYngK7NytiGUbiqQLdp6BNmLZojMYnQzDs&#10;sWd57CGKAlSBPUb9duH7CV0Zy+sGMvVCKH0GvVLxqGPg17PakYUBiUXfDXOYwGM73vr1y5n/BAAA&#10;//8DAFBLAwQUAAYACAAAACEAQc7wcOAAAAAJAQAADwAAAGRycy9kb3ducmV2LnhtbEyPwU7DMAyG&#10;70i8Q2QkbsxdQR0tTSc0CQkhOGwDwTFrvbYicaokXcvbE07jaPvT7+8v17PR4kTO95YlLBcJCOLa&#10;Nj23Et73Tzf3IHxQ3ChtmST8kId1dXlRqqKxE2/ptAutiCHsCyWhC2EoEH3dkVF+YQfieDtaZ1SI&#10;o2uxcWqK4UZjmiQZGtVz/NCpgTYd1d+70Uiwej6On4hui88fX9Pb60u92WdSXl/Njw8gAs3hDMOf&#10;flSHKjod7MiNF1pCvkxvIyrhLs9BRCDPsrg4SFilK8CqxP8Nql8AAAD//wMAUEsBAi0AFAAGAAgA&#10;AAAhALaDOJL+AAAA4QEAABMAAAAAAAAAAAAAAAAAAAAAAFtDb250ZW50X1R5cGVzXS54bWxQSwEC&#10;LQAUAAYACAAAACEAOP0h/9YAAACUAQAACwAAAAAAAAAAAAAAAAAvAQAAX3JlbHMvLnJlbHNQSwEC&#10;LQAUAAYACAAAACEAyth/K1cCAAC6BAAADgAAAAAAAAAAAAAAAAAuAgAAZHJzL2Uyb0RvYy54bWxQ&#10;SwECLQAUAAYACAAAACEAQc7wcOAAAAAJAQAADwAAAAAAAAAAAAAAAACxBAAAZHJzL2Rvd25yZXYu&#10;eG1sUEsFBgAAAAAEAAQA8wAAAL4FAAAAAA==&#10;" fillcolor="white [3212]" strokecolor="white [3212]"/>
        </w:pict>
      </w:r>
      <w:r w:rsidR="008E0BC7" w:rsidRPr="0047633A">
        <w:rPr>
          <w:sz w:val="20"/>
        </w:rPr>
        <w:t>М.П.                                                                                                                                     М.П.</w:t>
      </w:r>
    </w:p>
    <w:p w:rsidR="008E0BC7" w:rsidRPr="0047633A" w:rsidRDefault="008E0BC7" w:rsidP="009236E8">
      <w:pPr>
        <w:jc w:val="center"/>
      </w:pPr>
    </w:p>
    <w:p w:rsidR="003473D2" w:rsidRDefault="003473D2" w:rsidP="009236E8">
      <w:pPr>
        <w:jc w:val="center"/>
      </w:pPr>
    </w:p>
    <w:p w:rsidR="001D7726" w:rsidRPr="0047633A" w:rsidRDefault="00F4088B" w:rsidP="009236E8">
      <w:pPr>
        <w:jc w:val="center"/>
      </w:pPr>
      <w:r w:rsidRPr="0047633A">
        <w:lastRenderedPageBreak/>
        <w:t>СОДЕРЖАНИЕ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 xml:space="preserve">I. ОБЩАЯ ХАРАКТЕРИСТИКА МУНИЦИПАЛЬНОГО </w:t>
      </w:r>
      <w:r w:rsidRPr="0047633A">
        <w:rPr>
          <w:rFonts w:eastAsia="Times New Roman" w:cs="Tahoma"/>
          <w:kern w:val="3"/>
          <w:lang w:eastAsia="ja-JP" w:bidi="fa-IR"/>
        </w:rPr>
        <w:t>УЧРЕЖДЕНИЯ КУЛЬТУРЫ</w:t>
      </w:r>
      <w:r w:rsidRPr="0047633A">
        <w:rPr>
          <w:rFonts w:eastAsia="Times New Roman" w:cs="Tahoma"/>
          <w:kern w:val="3"/>
          <w:lang w:val="de-DE" w:eastAsia="ja-JP" w:bidi="fa-IR"/>
        </w:rPr>
        <w:t xml:space="preserve">……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II. ОБЩЕЭКОНОМИЧЕСКИЕ ХАРАКТЕРИСТИК</w:t>
      </w:r>
      <w:r w:rsidRPr="0047633A">
        <w:rPr>
          <w:rFonts w:eastAsia="Times New Roman" w:cs="Tahoma"/>
          <w:kern w:val="3"/>
          <w:lang w:eastAsia="ja-JP" w:bidi="fa-IR"/>
        </w:rPr>
        <w:t>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2.1. Основное финансирование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2.2. А</w:t>
      </w:r>
      <w:r w:rsidRPr="0047633A">
        <w:rPr>
          <w:rFonts w:eastAsia="Times New Roman" w:cs="Tahoma"/>
          <w:kern w:val="3"/>
          <w:lang w:eastAsia="ja-JP" w:bidi="fa-IR"/>
        </w:rPr>
        <w:t>нализ использования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3</w:t>
      </w:r>
      <w:r w:rsidRPr="0047633A">
        <w:rPr>
          <w:rFonts w:eastAsia="Times New Roman" w:cs="Tahoma"/>
          <w:kern w:val="3"/>
          <w:lang w:val="de-DE" w:eastAsia="ja-JP" w:bidi="fa-IR"/>
        </w:rPr>
        <w:t>. Объемы предоставления платных услуг, оказанных учреждением, их использование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 Доходы от предпринимательской и иной приносящей доход деятельности</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 xml:space="preserve">.1. Статистика предшествующих 2-х лет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.2. Данные отчетного периода</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.3.</w:t>
      </w:r>
      <w:r w:rsidRPr="0047633A">
        <w:rPr>
          <w:rFonts w:eastAsia="Times New Roman" w:cs="Tahoma"/>
          <w:kern w:val="3"/>
          <w:lang w:eastAsia="ja-JP" w:bidi="fa-IR"/>
        </w:rPr>
        <w:tab/>
      </w:r>
      <w:r w:rsidRPr="0047633A">
        <w:rPr>
          <w:rFonts w:eastAsia="Times New Roman" w:cs="Tahoma"/>
          <w:kern w:val="3"/>
          <w:lang w:val="de-DE" w:eastAsia="ja-JP" w:bidi="fa-IR"/>
        </w:rPr>
        <w:t>Система формирования платных услуг, ценообразование, дифференциация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.4. Анализ востребованности платных услуг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.5. Прейскурант цен</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4</w:t>
      </w:r>
      <w:r w:rsidRPr="0047633A">
        <w:rPr>
          <w:rFonts w:eastAsia="Times New Roman" w:cs="Tahoma"/>
          <w:kern w:val="3"/>
          <w:lang w:val="de-DE" w:eastAsia="ja-JP" w:bidi="fa-IR"/>
        </w:rPr>
        <w:t>.6. Перспективы развития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5</w:t>
      </w:r>
      <w:r w:rsidRPr="0047633A">
        <w:rPr>
          <w:rFonts w:eastAsia="Times New Roman" w:cs="Tahoma"/>
          <w:kern w:val="3"/>
          <w:lang w:val="de-DE" w:eastAsia="ja-JP" w:bidi="fa-IR"/>
        </w:rPr>
        <w:t>. Наличие и объемы внебюджетных источников финансирования</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6</w:t>
      </w:r>
      <w:r w:rsidRPr="0047633A">
        <w:rPr>
          <w:rFonts w:eastAsia="Times New Roman" w:cs="Tahoma"/>
          <w:kern w:val="3"/>
          <w:lang w:val="de-DE" w:eastAsia="ja-JP" w:bidi="fa-IR"/>
        </w:rPr>
        <w:t>. Дополнительное финансирование за счет программ других ведомств и структур</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2.</w:t>
      </w:r>
      <w:r w:rsidRPr="0047633A">
        <w:rPr>
          <w:rFonts w:eastAsia="Times New Roman" w:cs="Tahoma"/>
          <w:kern w:val="3"/>
          <w:lang w:eastAsia="ja-JP" w:bidi="fa-IR"/>
        </w:rPr>
        <w:t>7</w:t>
      </w:r>
      <w:r w:rsidRPr="0047633A">
        <w:rPr>
          <w:rFonts w:eastAsia="Times New Roman" w:cs="Tahoma"/>
          <w:kern w:val="3"/>
          <w:lang w:val="de-DE" w:eastAsia="ja-JP" w:bidi="fa-IR"/>
        </w:rPr>
        <w:t>. Использование финансовых средств учреждения на функциональную деятельность</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III. УПРАВЛЕНИЕ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3.1. Регламентирующие локальные документы</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3.2. Планирование управления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3.2.1. Структура управления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3.2.2. Анализ структуры управления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3.2.3. Анализ штатного расписания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3.2.3.1. За счет средств бюджета муниципального образования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3.2.3.2. За счет внебюджета</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 Управление имуществом</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 xml:space="preserve">.1. Сведения о предоставлении площадей (имущества) в аренду на долгосрочный период </w:t>
      </w:r>
      <w:r w:rsidRPr="0047633A">
        <w:rPr>
          <w:rFonts w:eastAsia="Times New Roman" w:cs="Tahoma"/>
          <w:kern w:val="3"/>
          <w:lang w:eastAsia="ja-JP" w:bidi="fa-IR"/>
        </w:rPr>
        <w:t>(более 2-х месяцев)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.1.1. Перечень сдаваемых в аренду площадей</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.1.2. Реквизиты договоров аренды помещения или условий предоставления площадей</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.1.3. Рентабельность предоставления помещений (имущества) в аренду</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.1.4. Условия оплаты электроэнергии, коммунальных услуг и других обязательствах имущественного характера</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 xml:space="preserve">.1.5. Условия обеспечения контроля защиты прав потребителей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.1.6. Условия консолидированной ответственности по обеспечению комплексной безопасности объекта (учреждения)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 xml:space="preserve"> 3.</w:t>
      </w:r>
      <w:r w:rsidRPr="0047633A">
        <w:rPr>
          <w:rFonts w:eastAsia="Times New Roman" w:cs="Tahoma"/>
          <w:kern w:val="3"/>
          <w:lang w:eastAsia="ja-JP" w:bidi="fa-IR"/>
        </w:rPr>
        <w:t>3</w:t>
      </w:r>
      <w:r w:rsidRPr="0047633A">
        <w:rPr>
          <w:rFonts w:eastAsia="Times New Roman" w:cs="Tahoma"/>
          <w:kern w:val="3"/>
          <w:lang w:val="de-DE" w:eastAsia="ja-JP" w:bidi="fa-IR"/>
        </w:rPr>
        <w:t>.1.7. Перечень других документов имущественного и неимущественного характера, отражающих взаимодействие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 xml:space="preserve">.2. Сведения о предоставлении площадей (имущества) в аренду на краткосрочный период (менее 2-х месяцев)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.2.1. Перечень сдаваемых в аренду площадей</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.2.2. Реквизиты договоров аренды помещения или условий предоставления площадей</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.2.3. Рентабельность предоставления помещений (имущества) в аренду</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.2.4. Условия оплаты электроэнергии, коммунальных услуг и других обязательствах имущественного характера</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 xml:space="preserve">.2.5. Условия обеспечения контроля защиты прав потребителей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.2.6. Условия консолидированной ответственности по обеспечению комплексной безопасности объекта (учреждения)</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3</w:t>
      </w:r>
      <w:r w:rsidRPr="0047633A">
        <w:rPr>
          <w:rFonts w:eastAsia="Times New Roman" w:cs="Tahoma"/>
          <w:kern w:val="3"/>
          <w:lang w:val="de-DE" w:eastAsia="ja-JP" w:bidi="fa-IR"/>
        </w:rPr>
        <w:t xml:space="preserve">.2.7. Перечень других документов имущественного и неимущественного характера, отражающих взаимодействие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4</w:t>
      </w:r>
      <w:r w:rsidRPr="0047633A">
        <w:rPr>
          <w:rFonts w:eastAsia="Times New Roman" w:cs="Tahoma"/>
          <w:kern w:val="3"/>
          <w:lang w:val="de-DE" w:eastAsia="ja-JP" w:bidi="fa-IR"/>
        </w:rPr>
        <w:t>. Управление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5</w:t>
      </w:r>
      <w:r w:rsidRPr="0047633A">
        <w:rPr>
          <w:rFonts w:eastAsia="Times New Roman" w:cs="Tahoma"/>
          <w:kern w:val="3"/>
          <w:lang w:val="de-DE" w:eastAsia="ja-JP" w:bidi="fa-IR"/>
        </w:rPr>
        <w:t>. Контроль</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6</w:t>
      </w:r>
      <w:r w:rsidRPr="0047633A">
        <w:rPr>
          <w:rFonts w:eastAsia="Times New Roman" w:cs="Tahoma"/>
          <w:kern w:val="3"/>
          <w:lang w:val="de-DE" w:eastAsia="ja-JP" w:bidi="fa-IR"/>
        </w:rPr>
        <w:t>. Аттестация специалистов</w:t>
      </w:r>
    </w:p>
    <w:p w:rsidR="00A31ECA" w:rsidRPr="0047633A" w:rsidRDefault="00A31ECA" w:rsidP="00A31ECA"/>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lastRenderedPageBreak/>
        <w:t>3.</w:t>
      </w:r>
      <w:r w:rsidRPr="0047633A">
        <w:rPr>
          <w:rFonts w:eastAsia="Times New Roman" w:cs="Tahoma"/>
          <w:kern w:val="3"/>
          <w:lang w:eastAsia="ja-JP" w:bidi="fa-IR"/>
        </w:rPr>
        <w:t>6</w:t>
      </w:r>
      <w:r w:rsidRPr="0047633A">
        <w:rPr>
          <w:rFonts w:eastAsia="Times New Roman" w:cs="Tahoma"/>
          <w:kern w:val="3"/>
          <w:lang w:val="de-DE" w:eastAsia="ja-JP" w:bidi="fa-IR"/>
        </w:rPr>
        <w:t>.1. Информация о проведении процедуры аттестации специалистов учреждения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6</w:t>
      </w:r>
      <w:r w:rsidRPr="0047633A">
        <w:rPr>
          <w:rFonts w:eastAsia="Times New Roman" w:cs="Tahoma"/>
          <w:kern w:val="3"/>
          <w:lang w:val="de-DE" w:eastAsia="ja-JP" w:bidi="fa-IR"/>
        </w:rPr>
        <w:t>.2. Реквизиты приказов об утверждении аттестации специалистов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6</w:t>
      </w:r>
      <w:r w:rsidRPr="0047633A">
        <w:rPr>
          <w:rFonts w:eastAsia="Times New Roman" w:cs="Tahoma"/>
          <w:kern w:val="3"/>
          <w:lang w:val="de-DE" w:eastAsia="ja-JP" w:bidi="fa-IR"/>
        </w:rPr>
        <w:t>.3. Информация о замещаемых должностях, подлежащих аттестации, занятых неаттестованными специалистами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7</w:t>
      </w:r>
      <w:r w:rsidRPr="0047633A">
        <w:rPr>
          <w:rFonts w:eastAsia="Times New Roman" w:cs="Tahoma"/>
          <w:kern w:val="3"/>
          <w:lang w:val="de-DE" w:eastAsia="ja-JP" w:bidi="fa-IR"/>
        </w:rPr>
        <w:t>. Система менеджмента качества предоставляемых услуг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3.</w:t>
      </w:r>
      <w:r w:rsidRPr="0047633A">
        <w:rPr>
          <w:rFonts w:eastAsia="Times New Roman" w:cs="Tahoma"/>
          <w:kern w:val="3"/>
          <w:lang w:eastAsia="ja-JP" w:bidi="fa-IR"/>
        </w:rPr>
        <w:t>8</w:t>
      </w:r>
      <w:r w:rsidRPr="0047633A">
        <w:rPr>
          <w:rFonts w:eastAsia="Times New Roman" w:cs="Tahoma"/>
          <w:kern w:val="3"/>
          <w:lang w:val="de-DE" w:eastAsia="ja-JP" w:bidi="fa-IR"/>
        </w:rPr>
        <w:t>. Нормативное обеспечение деятельности учреждения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 Противодействие коррупции.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3.9.1. Регламент утверждения антикоррупционной политики: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3.9.1.1. Итоги разработки проекта антикоррупционной политики (по мере реализации);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3.9.1.2. Итоги обсуждения проекта антикоррупционной политики (по мере реализации);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 xml:space="preserve">3.9.1.3. </w:t>
      </w:r>
      <w:proofErr w:type="gramStart"/>
      <w:r w:rsidRPr="0047633A">
        <w:rPr>
          <w:rFonts w:eastAsia="Times New Roman" w:cs="Tahoma"/>
          <w:kern w:val="3"/>
          <w:lang w:eastAsia="ja-JP" w:bidi="fa-IR"/>
        </w:rPr>
        <w:t>Система информирования работников о принятой в учреждении антикоррупционной политики;</w:t>
      </w:r>
      <w:proofErr w:type="gramEnd"/>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3.9.2. Реквизиты локальных актов, регулирующих реализацию антикоррупционной политики учреждения;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3.9.3. Основные принципы противодействия коррупции в учреждении;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3.9.4. Итоги определения области применения политики и перечня круга лиц, попадающих под действие антикоррупционной политики;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3.9.5. Итоги закрепления обязанностей работников и учреждения, связанных с предупреждением и противодействием коррупции;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3.9.6. Перечень антикоррупционных мероприятий и результаты исполнения;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3.9.7. Анализ деятельности по выявлению и урегулированию конфликта интересов;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3.9.8. Итоги реализации предусмотренных политикой антикоррупционных мер;</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3.9.9. Анализ применения антикоррупционной политики.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IV. ОСНОВНЫЕ НАПРАВЛЕНИЯ КУЛЬТУРНОЙ ПОЛИТИКИ  МУНИЦИПАЛЬНОГО ОБРАЗОВАНИЯ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 xml:space="preserve">4.1. </w:t>
      </w:r>
      <w:r w:rsidRPr="0047633A">
        <w:rPr>
          <w:rFonts w:eastAsia="Times New Roman" w:cs="Tahoma"/>
          <w:kern w:val="3"/>
          <w:lang w:eastAsia="ja-JP" w:bidi="fa-IR"/>
        </w:rPr>
        <w:t xml:space="preserve">Динамика показателей и процессов развития учреждения в сравнении с </w:t>
      </w:r>
    </w:p>
    <w:p w:rsidR="00A31ECA" w:rsidRPr="0047633A" w:rsidRDefault="00A31ECA" w:rsidP="00A31ECA">
      <w:pPr>
        <w:autoSpaceDN w:val="0"/>
        <w:rPr>
          <w:rFonts w:eastAsia="Times New Roman" w:cs="Tahoma"/>
          <w:kern w:val="3"/>
          <w:lang w:eastAsia="ja-JP" w:bidi="fa-IR"/>
        </w:rPr>
      </w:pPr>
      <w:r w:rsidRPr="0047633A">
        <w:rPr>
          <w:rFonts w:eastAsia="Times New Roman" w:cs="Tahoma"/>
          <w:kern w:val="3"/>
          <w:lang w:eastAsia="ja-JP" w:bidi="fa-IR"/>
        </w:rPr>
        <w:t>4.1.1. аналогичным периодом предыдущего года;</w:t>
      </w:r>
    </w:p>
    <w:p w:rsidR="00A31ECA" w:rsidRPr="0047633A" w:rsidRDefault="00A31ECA" w:rsidP="00A31ECA">
      <w:pPr>
        <w:autoSpaceDN w:val="0"/>
        <w:rPr>
          <w:rFonts w:eastAsia="Times New Roman" w:cs="Tahoma"/>
          <w:kern w:val="3"/>
          <w:lang w:eastAsia="ja-JP" w:bidi="fa-IR"/>
        </w:rPr>
      </w:pPr>
      <w:proofErr w:type="gramStart"/>
      <w:r w:rsidRPr="0047633A">
        <w:rPr>
          <w:rFonts w:eastAsia="Times New Roman" w:cs="Tahoma"/>
          <w:kern w:val="3"/>
          <w:lang w:eastAsia="ja-JP" w:bidi="fa-IR"/>
        </w:rPr>
        <w:t>4.1.2. нормативами (в соответствии с Распоряжением Правительства РФ от 19.10.1999г. №1683-р (в ред. Распоряжения Правительства РФ от 23.11.2009 №1767-р).</w:t>
      </w:r>
      <w:proofErr w:type="gramEnd"/>
    </w:p>
    <w:p w:rsidR="00A31ECA" w:rsidRPr="0047633A" w:rsidRDefault="00A31ECA" w:rsidP="00A31ECA">
      <w:pPr>
        <w:autoSpaceDN w:val="0"/>
        <w:rPr>
          <w:rFonts w:eastAsia="Times New Roman" w:cs="Tahoma"/>
          <w:kern w:val="3"/>
        </w:rPr>
      </w:pPr>
      <w:r w:rsidRPr="0047633A">
        <w:rPr>
          <w:rFonts w:eastAsia="Times New Roman" w:cs="Tahoma"/>
          <w:kern w:val="3"/>
        </w:rPr>
        <w:t>4.2. Наличие программы развития</w:t>
      </w:r>
    </w:p>
    <w:p w:rsidR="00A31ECA" w:rsidRPr="0047633A" w:rsidRDefault="00A31ECA" w:rsidP="00A31ECA">
      <w:pPr>
        <w:autoSpaceDN w:val="0"/>
        <w:rPr>
          <w:rFonts w:eastAsia="Times New Roman" w:cs="Tahoma"/>
          <w:kern w:val="3"/>
        </w:rPr>
      </w:pPr>
      <w:r w:rsidRPr="0047633A">
        <w:rPr>
          <w:rFonts w:eastAsia="Times New Roman" w:cs="Tahoma"/>
          <w:kern w:val="3"/>
        </w:rPr>
        <w:t>4.2.1. Реквизиты Стратегии, Программы,  цели и задачи Стратегии, Программы.  Цели и задачи на год, цели и задачи отчетного периода, цели и задачи на следующий квартал (год)</w:t>
      </w:r>
    </w:p>
    <w:p w:rsidR="00A31ECA" w:rsidRPr="0047633A" w:rsidRDefault="00A31ECA" w:rsidP="00A31ECA">
      <w:pPr>
        <w:autoSpaceDN w:val="0"/>
        <w:rPr>
          <w:rFonts w:eastAsia="Times New Roman" w:cs="Tahoma"/>
          <w:kern w:val="3"/>
        </w:rPr>
      </w:pPr>
      <w:r w:rsidRPr="0047633A">
        <w:rPr>
          <w:rFonts w:eastAsia="Times New Roman" w:cs="Tahoma"/>
          <w:kern w:val="3"/>
        </w:rPr>
        <w:t>4.2.2. Наличие Стратегии развития учреждения до 2020 года и на период до 2030 года. Цели и задачи Стратегии</w:t>
      </w:r>
    </w:p>
    <w:p w:rsidR="00A31ECA" w:rsidRPr="0047633A" w:rsidRDefault="00A31ECA" w:rsidP="00A31ECA">
      <w:pPr>
        <w:autoSpaceDN w:val="0"/>
        <w:rPr>
          <w:rFonts w:eastAsia="Times New Roman" w:cs="Tahoma"/>
          <w:kern w:val="3"/>
        </w:rPr>
      </w:pPr>
      <w:r w:rsidRPr="0047633A">
        <w:rPr>
          <w:rFonts w:eastAsia="Times New Roman" w:cs="Tahoma"/>
          <w:kern w:val="3"/>
        </w:rPr>
        <w:t>4.3. Ввод новых площадей, планы строительства на ближайшую перспективу, развитие материально-технической базы на ближайшую перспективу</w:t>
      </w:r>
    </w:p>
    <w:p w:rsidR="00A31ECA" w:rsidRPr="0047633A" w:rsidRDefault="00A31ECA" w:rsidP="00A31ECA">
      <w:pPr>
        <w:autoSpaceDN w:val="0"/>
        <w:rPr>
          <w:rFonts w:eastAsia="Times New Roman" w:cs="Tahoma"/>
          <w:kern w:val="3"/>
        </w:rPr>
      </w:pPr>
      <w:r w:rsidRPr="0047633A">
        <w:rPr>
          <w:rFonts w:eastAsia="Times New Roman" w:cs="Tahoma"/>
          <w:kern w:val="3"/>
        </w:rPr>
        <w:t>4.3.1. Развитие материально-технической базы учреждения культуры, проведение капитального, текущего ремонтов зданий и сооружений</w:t>
      </w:r>
    </w:p>
    <w:p w:rsidR="00A31ECA" w:rsidRPr="0047633A" w:rsidRDefault="00A31ECA" w:rsidP="00A31ECA">
      <w:pPr>
        <w:autoSpaceDN w:val="0"/>
        <w:rPr>
          <w:rFonts w:eastAsia="Times New Roman" w:cs="Tahoma"/>
          <w:kern w:val="3"/>
        </w:rPr>
      </w:pPr>
      <w:r w:rsidRPr="0047633A">
        <w:rPr>
          <w:rFonts w:eastAsia="Times New Roman" w:cs="Tahoma"/>
          <w:kern w:val="3"/>
        </w:rPr>
        <w:t>4.3.2. Дополнительные потребности учреждения на следующий финансовый год</w:t>
      </w:r>
    </w:p>
    <w:p w:rsidR="00A31ECA" w:rsidRPr="0047633A" w:rsidRDefault="00A31ECA" w:rsidP="00A31ECA">
      <w:pPr>
        <w:autoSpaceDN w:val="0"/>
        <w:rPr>
          <w:rFonts w:eastAsia="Times New Roman" w:cs="Tahoma"/>
          <w:kern w:val="3"/>
        </w:rPr>
      </w:pPr>
      <w:r w:rsidRPr="0047633A">
        <w:rPr>
          <w:rFonts w:eastAsia="Times New Roman" w:cs="Tahoma"/>
          <w:kern w:val="3"/>
        </w:rPr>
        <w:t>4.4. Информация о состоянии комплексной безопасности и охраны труда в 2013 году</w:t>
      </w:r>
    </w:p>
    <w:p w:rsidR="00A31ECA" w:rsidRPr="0047633A" w:rsidRDefault="00A31ECA" w:rsidP="00A31ECA">
      <w:pPr>
        <w:autoSpaceDN w:val="0"/>
        <w:rPr>
          <w:rFonts w:eastAsia="Times New Roman" w:cs="Tahoma"/>
          <w:kern w:val="3"/>
        </w:rPr>
      </w:pPr>
      <w:r w:rsidRPr="0047633A">
        <w:rPr>
          <w:rFonts w:eastAsia="Times New Roman" w:cs="Tahoma"/>
          <w:kern w:val="3"/>
        </w:rPr>
        <w:t>4.4.1. Информация о состоянии комплексной безопасности учреждения</w:t>
      </w:r>
    </w:p>
    <w:p w:rsidR="00A31ECA" w:rsidRPr="0047633A" w:rsidRDefault="00A31ECA" w:rsidP="00A31ECA">
      <w:pPr>
        <w:autoSpaceDN w:val="0"/>
        <w:rPr>
          <w:rFonts w:eastAsia="Times New Roman" w:cs="Tahoma"/>
          <w:kern w:val="3"/>
        </w:rPr>
      </w:pPr>
      <w:r w:rsidRPr="0047633A">
        <w:rPr>
          <w:rFonts w:eastAsia="Times New Roman" w:cs="Tahoma"/>
          <w:kern w:val="3"/>
        </w:rPr>
        <w:t>4.4.1.1. Информация о проведении подготовительных, плановых, капитальных работ к осенне-зимнему (весенне-летнему) периодам</w:t>
      </w:r>
    </w:p>
    <w:p w:rsidR="00A31ECA" w:rsidRPr="0047633A" w:rsidRDefault="00A31ECA" w:rsidP="00A31ECA">
      <w:pPr>
        <w:autoSpaceDN w:val="0"/>
        <w:rPr>
          <w:rFonts w:eastAsia="Times New Roman" w:cs="Tahoma"/>
          <w:kern w:val="3"/>
        </w:rPr>
      </w:pPr>
      <w:r w:rsidRPr="0047633A">
        <w:rPr>
          <w:rFonts w:eastAsia="Times New Roman" w:cs="Tahoma"/>
          <w:kern w:val="3"/>
        </w:rPr>
        <w:t>4.4.1.2. Информация об использовании финансовых средств, направленных на проведение мероприятий по обеспечению безопасности в 201</w:t>
      </w:r>
      <w:r w:rsidR="00863462" w:rsidRPr="0047633A">
        <w:rPr>
          <w:rFonts w:eastAsia="Times New Roman" w:cs="Tahoma"/>
          <w:kern w:val="3"/>
        </w:rPr>
        <w:t>4</w:t>
      </w:r>
      <w:r w:rsidRPr="0047633A">
        <w:rPr>
          <w:rFonts w:eastAsia="Times New Roman" w:cs="Tahoma"/>
          <w:kern w:val="3"/>
        </w:rPr>
        <w:t xml:space="preserve"> году</w:t>
      </w:r>
    </w:p>
    <w:p w:rsidR="00A31ECA" w:rsidRPr="0047633A" w:rsidRDefault="00A31ECA" w:rsidP="00A31ECA">
      <w:pPr>
        <w:autoSpaceDN w:val="0"/>
        <w:rPr>
          <w:rFonts w:eastAsia="Times New Roman" w:cs="Tahoma"/>
          <w:kern w:val="3"/>
        </w:rPr>
      </w:pPr>
      <w:r w:rsidRPr="0047633A">
        <w:rPr>
          <w:rFonts w:eastAsia="Times New Roman" w:cs="Tahoma"/>
          <w:kern w:val="3"/>
        </w:rPr>
        <w:t xml:space="preserve">4.4.1.3. Анализ исполнения плана работы учреждения по выполнению мероприятий </w:t>
      </w:r>
      <w:proofErr w:type="gramStart"/>
      <w:r w:rsidRPr="0047633A">
        <w:rPr>
          <w:rFonts w:eastAsia="Times New Roman" w:cs="Tahoma"/>
          <w:kern w:val="3"/>
        </w:rPr>
        <w:t>по</w:t>
      </w:r>
      <w:proofErr w:type="gramEnd"/>
      <w:r w:rsidRPr="0047633A">
        <w:rPr>
          <w:rFonts w:eastAsia="Times New Roman" w:cs="Tahoma"/>
          <w:kern w:val="3"/>
        </w:rPr>
        <w:t xml:space="preserve"> обеспечению безопасности</w:t>
      </w:r>
    </w:p>
    <w:p w:rsidR="00A31ECA" w:rsidRPr="0047633A" w:rsidRDefault="00A31ECA" w:rsidP="00A31ECA">
      <w:pPr>
        <w:autoSpaceDN w:val="0"/>
        <w:rPr>
          <w:rFonts w:eastAsia="Times New Roman" w:cs="Tahoma"/>
          <w:kern w:val="3"/>
        </w:rPr>
      </w:pPr>
      <w:r w:rsidRPr="0047633A">
        <w:rPr>
          <w:rFonts w:eastAsia="Times New Roman" w:cs="Tahoma"/>
          <w:kern w:val="3"/>
        </w:rPr>
        <w:t>4.4.2. Наименование профинансированных мероприятий по обеспечению безопасности в 201</w:t>
      </w:r>
      <w:r w:rsidR="00863462" w:rsidRPr="0047633A">
        <w:rPr>
          <w:rFonts w:eastAsia="Times New Roman" w:cs="Tahoma"/>
          <w:kern w:val="3"/>
        </w:rPr>
        <w:t>4</w:t>
      </w:r>
      <w:r w:rsidRPr="0047633A">
        <w:rPr>
          <w:rFonts w:eastAsia="Times New Roman" w:cs="Tahoma"/>
          <w:kern w:val="3"/>
        </w:rPr>
        <w:t xml:space="preserve"> году </w:t>
      </w:r>
    </w:p>
    <w:p w:rsidR="00A31ECA" w:rsidRPr="0047633A" w:rsidRDefault="00A31ECA" w:rsidP="00A31ECA">
      <w:pPr>
        <w:autoSpaceDN w:val="0"/>
        <w:rPr>
          <w:rFonts w:eastAsia="Times New Roman" w:cs="Tahoma"/>
          <w:kern w:val="3"/>
        </w:rPr>
      </w:pPr>
      <w:r w:rsidRPr="0047633A">
        <w:rPr>
          <w:rFonts w:eastAsia="Times New Roman" w:cs="Tahoma"/>
          <w:kern w:val="3"/>
        </w:rPr>
        <w:t>4.4.3. Информация об организации работы по охране труда в 201</w:t>
      </w:r>
      <w:r w:rsidR="00863462" w:rsidRPr="0047633A">
        <w:rPr>
          <w:rFonts w:eastAsia="Times New Roman" w:cs="Tahoma"/>
          <w:kern w:val="3"/>
        </w:rPr>
        <w:t>4</w:t>
      </w:r>
      <w:r w:rsidRPr="0047633A">
        <w:rPr>
          <w:rFonts w:eastAsia="Times New Roman" w:cs="Tahoma"/>
          <w:kern w:val="3"/>
        </w:rPr>
        <w:t xml:space="preserve"> году</w:t>
      </w:r>
    </w:p>
    <w:p w:rsidR="00A31ECA" w:rsidRPr="0047633A" w:rsidRDefault="00A31ECA" w:rsidP="00A31ECA">
      <w:pPr>
        <w:autoSpaceDN w:val="0"/>
        <w:rPr>
          <w:rFonts w:eastAsia="Times New Roman" w:cs="Tahoma"/>
          <w:kern w:val="3"/>
        </w:rPr>
      </w:pPr>
      <w:r w:rsidRPr="0047633A">
        <w:rPr>
          <w:rFonts w:eastAsia="Times New Roman" w:cs="Tahoma"/>
          <w:kern w:val="3"/>
        </w:rPr>
        <w:t xml:space="preserve">4.4.3.1. Описание деятельности по обеспечению мер по созданию благоприятных условий труда </w:t>
      </w:r>
    </w:p>
    <w:p w:rsidR="00A31ECA" w:rsidRPr="0047633A" w:rsidRDefault="00A31ECA" w:rsidP="00A31ECA">
      <w:pPr>
        <w:autoSpaceDN w:val="0"/>
        <w:rPr>
          <w:rFonts w:eastAsia="Times New Roman" w:cs="Tahoma"/>
          <w:kern w:val="3"/>
        </w:rPr>
      </w:pPr>
      <w:r w:rsidRPr="0047633A">
        <w:rPr>
          <w:rFonts w:eastAsia="Times New Roman" w:cs="Tahoma"/>
          <w:kern w:val="3"/>
        </w:rPr>
        <w:t xml:space="preserve">4.4.3.2 Нормативно-правовая база </w:t>
      </w:r>
    </w:p>
    <w:p w:rsidR="00A31ECA" w:rsidRPr="0047633A" w:rsidRDefault="00A31ECA" w:rsidP="00A31ECA">
      <w:pPr>
        <w:autoSpaceDN w:val="0"/>
        <w:rPr>
          <w:rFonts w:eastAsia="Times New Roman" w:cs="Tahoma"/>
          <w:kern w:val="3"/>
        </w:rPr>
      </w:pPr>
      <w:r w:rsidRPr="0047633A">
        <w:rPr>
          <w:rFonts w:eastAsia="Times New Roman" w:cs="Tahoma"/>
          <w:kern w:val="3"/>
        </w:rPr>
        <w:t xml:space="preserve">4.4.3.3. Наличие коллективных договоров </w:t>
      </w:r>
    </w:p>
    <w:p w:rsidR="00A31ECA" w:rsidRPr="0047633A" w:rsidRDefault="00A31ECA" w:rsidP="00A31ECA">
      <w:pPr>
        <w:autoSpaceDN w:val="0"/>
        <w:rPr>
          <w:rFonts w:eastAsia="Times New Roman" w:cs="Tahoma"/>
          <w:kern w:val="3"/>
        </w:rPr>
      </w:pPr>
      <w:r w:rsidRPr="0047633A">
        <w:rPr>
          <w:rFonts w:eastAsia="Times New Roman" w:cs="Tahoma"/>
          <w:kern w:val="3"/>
        </w:rPr>
        <w:t>4.4.3.4. Перечень утвержденных инструкций по охране труда</w:t>
      </w:r>
    </w:p>
    <w:p w:rsidR="00A31ECA" w:rsidRPr="0047633A" w:rsidRDefault="00A31ECA" w:rsidP="00A31ECA">
      <w:pPr>
        <w:autoSpaceDN w:val="0"/>
        <w:rPr>
          <w:rFonts w:eastAsia="Times New Roman" w:cs="Tahoma"/>
          <w:kern w:val="3"/>
        </w:rPr>
      </w:pPr>
      <w:r w:rsidRPr="0047633A">
        <w:rPr>
          <w:rFonts w:eastAsia="Times New Roman" w:cs="Tahoma"/>
          <w:kern w:val="3"/>
        </w:rPr>
        <w:lastRenderedPageBreak/>
        <w:t xml:space="preserve">4.4.3.5. Информация о проведении инструктажей и </w:t>
      </w:r>
      <w:proofErr w:type="gramStart"/>
      <w:r w:rsidRPr="0047633A">
        <w:rPr>
          <w:rFonts w:eastAsia="Times New Roman" w:cs="Tahoma"/>
          <w:kern w:val="3"/>
        </w:rPr>
        <w:t>обучения по охране</w:t>
      </w:r>
      <w:proofErr w:type="gramEnd"/>
      <w:r w:rsidRPr="0047633A">
        <w:rPr>
          <w:rFonts w:eastAsia="Times New Roman" w:cs="Tahoma"/>
          <w:kern w:val="3"/>
        </w:rPr>
        <w:t xml:space="preserve"> труда</w:t>
      </w:r>
    </w:p>
    <w:p w:rsidR="00A31ECA" w:rsidRPr="0047633A" w:rsidRDefault="00A31ECA" w:rsidP="00A31ECA">
      <w:pPr>
        <w:autoSpaceDN w:val="0"/>
        <w:rPr>
          <w:rFonts w:eastAsia="Times New Roman" w:cs="Tahoma"/>
          <w:kern w:val="3"/>
        </w:rPr>
      </w:pPr>
      <w:r w:rsidRPr="0047633A">
        <w:rPr>
          <w:rFonts w:eastAsia="Times New Roman" w:cs="Tahoma"/>
          <w:kern w:val="3"/>
        </w:rPr>
        <w:t>4.4.3.6. Объем и уровень финансирования мероприятий по охране труда</w:t>
      </w:r>
    </w:p>
    <w:p w:rsidR="00A31ECA" w:rsidRPr="0047633A" w:rsidRDefault="00A31ECA" w:rsidP="00A31ECA">
      <w:pPr>
        <w:autoSpaceDN w:val="0"/>
        <w:rPr>
          <w:rFonts w:eastAsia="Times New Roman" w:cs="Tahoma"/>
          <w:kern w:val="3"/>
        </w:rPr>
      </w:pPr>
      <w:r w:rsidRPr="0047633A">
        <w:rPr>
          <w:rFonts w:eastAsia="Times New Roman" w:cs="Tahoma"/>
          <w:kern w:val="3"/>
        </w:rPr>
        <w:t>4.4.3.7. Меры и мероприятия по снижению уровня травматизма на рабочем месте</w:t>
      </w:r>
    </w:p>
    <w:p w:rsidR="00A31ECA" w:rsidRPr="0047633A" w:rsidRDefault="00A31ECA" w:rsidP="00A31ECA">
      <w:pPr>
        <w:autoSpaceDN w:val="0"/>
        <w:rPr>
          <w:rFonts w:eastAsia="Times New Roman" w:cs="Tahoma"/>
          <w:kern w:val="3"/>
        </w:rPr>
      </w:pPr>
      <w:r w:rsidRPr="0047633A">
        <w:rPr>
          <w:rFonts w:eastAsia="Times New Roman" w:cs="Tahoma"/>
          <w:kern w:val="3"/>
        </w:rPr>
        <w:t>4.4.3.8. Информация о случаях травматизма: с потребителями услуг; работников учреждения. Анализ причин</w:t>
      </w:r>
    </w:p>
    <w:p w:rsidR="00A31ECA" w:rsidRPr="0047633A" w:rsidRDefault="00A31ECA" w:rsidP="00A31ECA">
      <w:pPr>
        <w:autoSpaceDN w:val="0"/>
        <w:rPr>
          <w:rFonts w:eastAsia="Times New Roman" w:cs="Tahoma"/>
          <w:kern w:val="3"/>
        </w:rPr>
      </w:pPr>
      <w:r w:rsidRPr="0047633A">
        <w:rPr>
          <w:rFonts w:eastAsia="Times New Roman" w:cs="Tahoma"/>
          <w:kern w:val="3"/>
        </w:rPr>
        <w:t>4.4.4. Меры и мероприятия по обеспечению правопорядка и общественной безопасности, в том числе при проведении массовых мероприятий</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4</w:t>
      </w:r>
      <w:r w:rsidRPr="0047633A">
        <w:rPr>
          <w:rFonts w:eastAsia="Times New Roman" w:cs="Tahoma"/>
          <w:kern w:val="3"/>
          <w:lang w:val="de-DE" w:eastAsia="ja-JP" w:bidi="fa-IR"/>
        </w:rPr>
        <w:t>.</w:t>
      </w:r>
      <w:r w:rsidRPr="0047633A">
        <w:rPr>
          <w:rFonts w:eastAsia="Times New Roman" w:cs="Tahoma"/>
          <w:kern w:val="3"/>
          <w:lang w:eastAsia="ja-JP" w:bidi="fa-IR"/>
        </w:rPr>
        <w:t>4.5.</w:t>
      </w:r>
      <w:r w:rsidRPr="0047633A">
        <w:rPr>
          <w:rFonts w:eastAsia="Times New Roman" w:cs="Tahoma"/>
          <w:kern w:val="3"/>
          <w:lang w:val="de-DE" w:eastAsia="ja-JP" w:bidi="fa-IR"/>
        </w:rPr>
        <w:t xml:space="preserve"> Меры и мероприятия по организации и проведению энергетического обследования (энергоаудита); мониторинг исполнения Федерального законодательства по энергосбережению</w:t>
      </w:r>
    </w:p>
    <w:p w:rsidR="00A31ECA" w:rsidRPr="0047633A" w:rsidRDefault="00A31ECA" w:rsidP="00A31ECA">
      <w:pPr>
        <w:jc w:val="both"/>
      </w:pPr>
      <w:r w:rsidRPr="0047633A">
        <w:t>4.4.6. Меры и мероприятия по профилактике чрезвычайных ситуаций:</w:t>
      </w:r>
    </w:p>
    <w:p w:rsidR="00A31ECA" w:rsidRPr="0047633A" w:rsidRDefault="00A31ECA" w:rsidP="00A31ECA">
      <w:pPr>
        <w:jc w:val="both"/>
      </w:pPr>
      <w:r w:rsidRPr="0047633A">
        <w:t>4.4.6.1. Перечень наглядной информации по порядку действий граждан и персонала при возникновении чрезвычайной ситуации (в том числе террористического характера); мониторинг  по достаточности объема;</w:t>
      </w:r>
    </w:p>
    <w:p w:rsidR="00A31ECA" w:rsidRPr="0047633A" w:rsidRDefault="00A31ECA" w:rsidP="00A31ECA">
      <w:pPr>
        <w:jc w:val="both"/>
      </w:pPr>
      <w:r w:rsidRPr="0047633A">
        <w:t>4.4.6.2. Наличие журналов учета посетителей: ответственные за ведение журнала, обеспечение контроля; реквизиты приказа руководителя;</w:t>
      </w:r>
    </w:p>
    <w:p w:rsidR="00A31ECA" w:rsidRPr="0047633A" w:rsidRDefault="00A31ECA" w:rsidP="00A31ECA">
      <w:pPr>
        <w:jc w:val="both"/>
        <w:rPr>
          <w:rFonts w:eastAsia="Times New Roman" w:cs="Tahoma"/>
          <w:kern w:val="3"/>
          <w:lang w:eastAsia="ja-JP" w:bidi="fa-IR"/>
        </w:rPr>
      </w:pPr>
      <w:r w:rsidRPr="0047633A">
        <w:t>4.4.6.3. Система подготовки, ознакомления работников учреждения и потребителей услуг с инструкциями по порядку действий при возникновении угрозы совершения террористического акта.</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w:t>
      </w:r>
      <w:r w:rsidRPr="0047633A">
        <w:rPr>
          <w:rFonts w:eastAsia="Times New Roman" w:cs="Tahoma"/>
          <w:kern w:val="3"/>
          <w:lang w:eastAsia="ja-JP" w:bidi="fa-IR"/>
        </w:rPr>
        <w:t>5</w:t>
      </w:r>
      <w:r w:rsidRPr="0047633A">
        <w:rPr>
          <w:rFonts w:eastAsia="Times New Roman" w:cs="Tahoma"/>
          <w:kern w:val="3"/>
          <w:lang w:val="de-DE" w:eastAsia="ja-JP" w:bidi="fa-IR"/>
        </w:rPr>
        <w:t>. Развитие сайтов учреждения. Анализ эффективности использования сайтов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 xml:space="preserve">4.6. Аналитическая информация о деятельности учреждения </w:t>
      </w:r>
      <w:r w:rsidRPr="0047633A">
        <w:rPr>
          <w:rFonts w:eastAsia="Times New Roman" w:cs="Tahoma"/>
          <w:kern w:val="3"/>
          <w:lang w:val="de-DE" w:eastAsia="ja-JP" w:bidi="fa-IR"/>
        </w:rPr>
        <w:t>по противодействию экстремизм</w:t>
      </w:r>
      <w:r w:rsidRPr="0047633A">
        <w:rPr>
          <w:rFonts w:eastAsia="Times New Roman" w:cs="Tahoma"/>
          <w:kern w:val="3"/>
          <w:lang w:eastAsia="ja-JP" w:bidi="fa-IR"/>
        </w:rPr>
        <w:t>у</w:t>
      </w:r>
      <w:r w:rsidRPr="0047633A">
        <w:rPr>
          <w:rFonts w:eastAsia="Times New Roman" w:cs="Tahoma"/>
          <w:kern w:val="3"/>
          <w:lang w:val="de-DE" w:eastAsia="ja-JP" w:bidi="fa-IR"/>
        </w:rPr>
        <w:t xml:space="preserve"> и толерантности</w:t>
      </w:r>
      <w:r w:rsidRPr="0047633A">
        <w:rPr>
          <w:rFonts w:eastAsia="Times New Roman" w:cs="Tahoma"/>
          <w:kern w:val="3"/>
          <w:lang w:eastAsia="ja-JP" w:bidi="fa-IR"/>
        </w:rPr>
        <w:t>:</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4</w:t>
      </w:r>
      <w:r w:rsidRPr="0047633A">
        <w:rPr>
          <w:rFonts w:eastAsia="Times New Roman" w:cs="Tahoma"/>
          <w:kern w:val="3"/>
          <w:lang w:val="de-DE" w:eastAsia="ja-JP" w:bidi="fa-IR"/>
        </w:rPr>
        <w:t>.</w:t>
      </w:r>
      <w:r w:rsidRPr="0047633A">
        <w:rPr>
          <w:rFonts w:eastAsia="Times New Roman" w:cs="Tahoma"/>
          <w:kern w:val="3"/>
          <w:lang w:eastAsia="ja-JP" w:bidi="fa-IR"/>
        </w:rPr>
        <w:t>6</w:t>
      </w:r>
      <w:r w:rsidRPr="0047633A">
        <w:rPr>
          <w:rFonts w:eastAsia="Times New Roman" w:cs="Tahoma"/>
          <w:kern w:val="3"/>
          <w:lang w:val="de-DE" w:eastAsia="ja-JP" w:bidi="fa-IR"/>
        </w:rPr>
        <w:t>.</w:t>
      </w:r>
      <w:r w:rsidRPr="0047633A">
        <w:rPr>
          <w:rFonts w:eastAsia="Times New Roman" w:cs="Tahoma"/>
          <w:kern w:val="3"/>
          <w:lang w:eastAsia="ja-JP" w:bidi="fa-IR"/>
        </w:rPr>
        <w:t>1.</w:t>
      </w:r>
      <w:r w:rsidRPr="0047633A">
        <w:rPr>
          <w:rFonts w:eastAsia="Times New Roman" w:cs="Tahoma"/>
          <w:kern w:val="3"/>
          <w:lang w:val="de-DE" w:eastAsia="ja-JP" w:bidi="fa-IR"/>
        </w:rPr>
        <w:t xml:space="preserve"> </w:t>
      </w:r>
      <w:r w:rsidRPr="0047633A">
        <w:rPr>
          <w:rFonts w:eastAsia="Times New Roman" w:cs="Tahoma"/>
          <w:kern w:val="3"/>
          <w:lang w:eastAsia="ja-JP" w:bidi="fa-IR"/>
        </w:rPr>
        <w:t xml:space="preserve">Основные характеристики деятельности учреждения по противодействию экстремизму и толерантности. </w:t>
      </w:r>
      <w:r w:rsidRPr="0047633A">
        <w:rPr>
          <w:rFonts w:eastAsia="Times New Roman" w:cs="Tahoma"/>
          <w:kern w:val="3"/>
          <w:lang w:val="de-DE" w:eastAsia="ja-JP" w:bidi="fa-IR"/>
        </w:rPr>
        <w:t xml:space="preserve">Мониторинг мероприятий по профилактике </w:t>
      </w:r>
      <w:r w:rsidRPr="0047633A">
        <w:rPr>
          <w:rFonts w:eastAsia="Times New Roman" w:cs="Tahoma"/>
          <w:kern w:val="3"/>
          <w:lang w:eastAsia="ja-JP" w:bidi="fa-IR"/>
        </w:rPr>
        <w:t xml:space="preserve">действий </w:t>
      </w:r>
      <w:r w:rsidRPr="0047633A">
        <w:rPr>
          <w:rFonts w:eastAsia="Times New Roman" w:cs="Tahoma"/>
          <w:kern w:val="3"/>
          <w:lang w:val="de-DE" w:eastAsia="ja-JP" w:bidi="fa-IR"/>
        </w:rPr>
        <w:t>экстремистского характера в учреждениях культуры</w:t>
      </w:r>
    </w:p>
    <w:p w:rsidR="00A31ECA" w:rsidRPr="0047633A" w:rsidRDefault="00A31ECA" w:rsidP="00A31ECA">
      <w:pPr>
        <w:jc w:val="both"/>
        <w:rPr>
          <w:kern w:val="2"/>
          <w:lang w:eastAsia="ar-SA"/>
        </w:rPr>
      </w:pPr>
      <w:r w:rsidRPr="0047633A">
        <w:t>4.6.1.1.  И</w:t>
      </w:r>
      <w:r w:rsidRPr="0047633A">
        <w:rPr>
          <w:kern w:val="2"/>
          <w:lang w:eastAsia="ar-SA"/>
        </w:rPr>
        <w:t>тоги мероприятий, направленных по выявлению доступа в библиотечных фондах, на автоматизированных рабочих местах пользователей к материалам, размещенным в сети Интернет, включенным в Федеральный список экстремистских материалов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4.6.2. Профилактика детской безнадзорности и беспризорности</w:t>
      </w:r>
      <w:r w:rsidRPr="0047633A">
        <w:rPr>
          <w:rFonts w:eastAsia="Times New Roman" w:cs="Tahoma"/>
          <w:kern w:val="3"/>
          <w:lang w:eastAsia="ja-JP" w:bidi="fa-IR"/>
        </w:rPr>
        <w:t>,</w:t>
      </w:r>
      <w:r w:rsidRPr="0047633A">
        <w:rPr>
          <w:rFonts w:eastAsia="Times New Roman" w:cs="Tahoma"/>
          <w:kern w:val="3"/>
          <w:lang w:val="de-DE" w:eastAsia="ja-JP" w:bidi="fa-IR"/>
        </w:rPr>
        <w:t xml:space="preserve"> правонарушений, алкоголизма и наркомании молодежи; взаимодействие с заинтересованными организациями и учреждениями, участвующими в решении данных проблем</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4.6.</w:t>
      </w:r>
      <w:r w:rsidRPr="0047633A">
        <w:rPr>
          <w:rFonts w:eastAsia="Times New Roman" w:cs="Tahoma"/>
          <w:kern w:val="3"/>
          <w:lang w:eastAsia="ja-JP" w:bidi="fa-IR"/>
        </w:rPr>
        <w:t>3</w:t>
      </w:r>
      <w:r w:rsidRPr="0047633A">
        <w:rPr>
          <w:rFonts w:eastAsia="Times New Roman" w:cs="Tahoma"/>
          <w:kern w:val="3"/>
          <w:lang w:val="de-DE" w:eastAsia="ja-JP" w:bidi="fa-IR"/>
        </w:rPr>
        <w:t>. Реализация прав лиц с ограниченными возможностями здоровья на реабилитацию средствами культуры</w:t>
      </w:r>
    </w:p>
    <w:p w:rsidR="00A31ECA" w:rsidRPr="0047633A" w:rsidRDefault="00A31ECA" w:rsidP="00A31ECA">
      <w:pPr>
        <w:autoSpaceDN w:val="0"/>
        <w:jc w:val="both"/>
        <w:rPr>
          <w:rFonts w:eastAsia="Times New Roman" w:cs="Tahoma"/>
          <w:kern w:val="3"/>
          <w:lang w:eastAsia="ja-JP" w:bidi="fa-IR"/>
        </w:rPr>
      </w:pPr>
      <w:r w:rsidRPr="0047633A">
        <w:rPr>
          <w:rFonts w:eastAsia="Times New Roman" w:cs="Tahoma"/>
          <w:kern w:val="3"/>
          <w:lang w:eastAsia="ja-JP" w:bidi="fa-IR"/>
        </w:rPr>
        <w:t>4.6.4.  Взаимодействие с национально-культурными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A31ECA" w:rsidRPr="0047633A" w:rsidRDefault="00A31ECA" w:rsidP="00A31ECA">
      <w:pPr>
        <w:autoSpaceDN w:val="0"/>
        <w:jc w:val="both"/>
        <w:rPr>
          <w:rFonts w:eastAsia="Times New Roman" w:cs="Tahoma"/>
          <w:kern w:val="3"/>
          <w:lang w:eastAsia="ja-JP" w:bidi="fa-IR"/>
        </w:rPr>
      </w:pPr>
      <w:r w:rsidRPr="0047633A">
        <w:rPr>
          <w:rFonts w:eastAsia="Times New Roman" w:cs="Tahoma"/>
          <w:kern w:val="3"/>
          <w:lang w:eastAsia="ja-JP" w:bidi="fa-IR"/>
        </w:rPr>
        <w:t>4.6.5. Реализация социальной политики в отношении граждан пожилого возраста</w:t>
      </w:r>
    </w:p>
    <w:p w:rsidR="00A31ECA" w:rsidRPr="0047633A" w:rsidRDefault="00A31ECA" w:rsidP="00A31ECA">
      <w:pPr>
        <w:autoSpaceDN w:val="0"/>
        <w:jc w:val="both"/>
        <w:rPr>
          <w:rFonts w:eastAsia="Times New Roman" w:cs="Tahoma"/>
          <w:kern w:val="3"/>
        </w:rPr>
      </w:pPr>
      <w:r w:rsidRPr="0047633A">
        <w:rPr>
          <w:rFonts w:eastAsia="Times New Roman" w:cs="Tahoma"/>
          <w:kern w:val="3"/>
        </w:rPr>
        <w:t>4.7. Кадровые ресурсы учреждения, повышение квалификации работников, потребность в кадрах, стимулирование и поощрение кадрового состава</w:t>
      </w:r>
    </w:p>
    <w:p w:rsidR="00A31ECA" w:rsidRPr="0047633A" w:rsidRDefault="00A31ECA" w:rsidP="00A31ECA">
      <w:pPr>
        <w:autoSpaceDN w:val="0"/>
        <w:jc w:val="both"/>
        <w:rPr>
          <w:rFonts w:eastAsia="Times New Roman" w:cs="Tahoma"/>
          <w:kern w:val="3"/>
        </w:rPr>
      </w:pPr>
      <w:r w:rsidRPr="0047633A">
        <w:rPr>
          <w:rFonts w:eastAsia="Times New Roman" w:cs="Tahoma"/>
          <w:kern w:val="3"/>
        </w:rPr>
        <w:t>4.7.1. Статистика повышения квалификации работников за отчетный период</w:t>
      </w:r>
    </w:p>
    <w:p w:rsidR="00A31ECA" w:rsidRPr="0047633A" w:rsidRDefault="00A31ECA" w:rsidP="00A31ECA">
      <w:pPr>
        <w:autoSpaceDN w:val="0"/>
        <w:jc w:val="both"/>
        <w:rPr>
          <w:rFonts w:eastAsia="Times New Roman" w:cs="Tahoma"/>
          <w:kern w:val="3"/>
        </w:rPr>
      </w:pPr>
      <w:r w:rsidRPr="0047633A">
        <w:rPr>
          <w:rFonts w:eastAsia="Times New Roman" w:cs="Tahoma"/>
          <w:kern w:val="3"/>
        </w:rPr>
        <w:t>4.7.2. Статистика потребности в кадрах и их обучении</w:t>
      </w:r>
    </w:p>
    <w:p w:rsidR="00A31ECA" w:rsidRPr="0047633A" w:rsidRDefault="00A31ECA" w:rsidP="00A31ECA">
      <w:pPr>
        <w:autoSpaceDN w:val="0"/>
        <w:jc w:val="both"/>
        <w:rPr>
          <w:rFonts w:eastAsia="Times New Roman" w:cs="Tahoma"/>
          <w:kern w:val="3"/>
        </w:rPr>
      </w:pPr>
      <w:r w:rsidRPr="0047633A">
        <w:rPr>
          <w:rFonts w:eastAsia="Times New Roman" w:cs="Tahoma"/>
          <w:kern w:val="3"/>
        </w:rPr>
        <w:t>4.7.3. Качественные характеристики потребности повышения квалификации</w:t>
      </w:r>
    </w:p>
    <w:p w:rsidR="00A31ECA" w:rsidRPr="0047633A" w:rsidRDefault="00A31ECA" w:rsidP="00A31ECA">
      <w:pPr>
        <w:autoSpaceDN w:val="0"/>
        <w:jc w:val="both"/>
        <w:rPr>
          <w:rFonts w:eastAsia="Times New Roman" w:cs="Tahoma"/>
          <w:kern w:val="3"/>
        </w:rPr>
      </w:pPr>
      <w:r w:rsidRPr="0047633A">
        <w:rPr>
          <w:rFonts w:eastAsia="Times New Roman" w:cs="Tahoma"/>
          <w:kern w:val="3"/>
        </w:rPr>
        <w:t>4.7.4. Стимулирование и поощрение кадрового состава</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4.7.4.1. Награждение государственными наградами Российской Федерации, в том числе медалями и орденами </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4.7.4.2. Награды Министерства культуры Российской Федерации: Почетная грамота, Благодарность </w:t>
      </w:r>
    </w:p>
    <w:p w:rsidR="00A31ECA" w:rsidRPr="0047633A" w:rsidRDefault="00A31ECA" w:rsidP="00A31ECA">
      <w:pPr>
        <w:autoSpaceDN w:val="0"/>
        <w:jc w:val="both"/>
        <w:rPr>
          <w:rFonts w:eastAsia="Times New Roman" w:cs="Tahoma"/>
          <w:kern w:val="3"/>
        </w:rPr>
      </w:pPr>
      <w:r w:rsidRPr="0047633A">
        <w:rPr>
          <w:rFonts w:eastAsia="Times New Roman" w:cs="Tahoma"/>
          <w:kern w:val="3"/>
        </w:rPr>
        <w:t>4.7.4.3. Награды и почётные звания Ханты-Мансийского автономного округа – Югры</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4.7.4.4. Награды органов местного самоуправления </w:t>
      </w:r>
    </w:p>
    <w:p w:rsidR="00A31ECA" w:rsidRPr="0047633A" w:rsidRDefault="00A31ECA" w:rsidP="00A31ECA">
      <w:pPr>
        <w:autoSpaceDN w:val="0"/>
        <w:jc w:val="both"/>
        <w:rPr>
          <w:rFonts w:eastAsia="Times New Roman" w:cs="Tahoma"/>
          <w:kern w:val="3"/>
        </w:rPr>
      </w:pPr>
      <w:r w:rsidRPr="0047633A">
        <w:rPr>
          <w:rFonts w:eastAsia="Times New Roman" w:cs="Tahoma"/>
          <w:kern w:val="3"/>
        </w:rPr>
        <w:t>4.7.4.5. Поощрения руководителя учреждения</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4.7.4.6. Характеристика кадрового состава по полу, возрасту и образованию («Кадровые характеристики», Форма 1). Анализ кадрового состава </w:t>
      </w:r>
    </w:p>
    <w:p w:rsidR="00A31ECA" w:rsidRPr="0047633A" w:rsidRDefault="00A31ECA" w:rsidP="00A31ECA">
      <w:pPr>
        <w:autoSpaceDN w:val="0"/>
        <w:jc w:val="both"/>
        <w:rPr>
          <w:rFonts w:eastAsia="Times New Roman" w:cs="Tahoma"/>
          <w:kern w:val="3"/>
        </w:rPr>
      </w:pPr>
      <w:r w:rsidRPr="0047633A">
        <w:rPr>
          <w:rFonts w:eastAsia="Times New Roman" w:cs="Tahoma"/>
          <w:kern w:val="3"/>
        </w:rPr>
        <w:t>4.7.4.7. Характеристика кадрового состава по стажу и группам деятельности («Кадровые характеристики», Форма 2). Анализ кадрового состава</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4.7.4.8. Список работников, имеющих награды. Реестр вакантных должностей. («Кадровые </w:t>
      </w:r>
      <w:r w:rsidRPr="0047633A">
        <w:rPr>
          <w:rFonts w:eastAsia="Times New Roman" w:cs="Tahoma"/>
          <w:kern w:val="3"/>
        </w:rPr>
        <w:lastRenderedPageBreak/>
        <w:t>характеристики», Форма 3). Анализ вакансий</w:t>
      </w:r>
    </w:p>
    <w:p w:rsidR="00A31ECA" w:rsidRPr="0047633A" w:rsidRDefault="00A31ECA" w:rsidP="00A31ECA">
      <w:pPr>
        <w:autoSpaceDN w:val="0"/>
        <w:jc w:val="both"/>
        <w:rPr>
          <w:rFonts w:eastAsia="Times New Roman" w:cs="Tahoma"/>
          <w:kern w:val="3"/>
        </w:rPr>
      </w:pPr>
      <w:r w:rsidRPr="0047633A">
        <w:rPr>
          <w:rFonts w:eastAsia="Times New Roman" w:cs="Tahoma"/>
          <w:kern w:val="3"/>
        </w:rPr>
        <w:t>4.8. Национальное и межнациональное культурное сотрудничество</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4.8.1. Количественный показатель мероприятий, способствующих развитию национальных культур народов проживающих на территории Ханты-Мансийского автономного округа – Югры </w:t>
      </w:r>
    </w:p>
    <w:p w:rsidR="00A31ECA" w:rsidRPr="0047633A" w:rsidRDefault="00A31ECA" w:rsidP="00A31ECA">
      <w:pPr>
        <w:autoSpaceDN w:val="0"/>
        <w:jc w:val="both"/>
        <w:rPr>
          <w:rFonts w:eastAsia="Times New Roman" w:cs="Tahoma"/>
          <w:kern w:val="3"/>
        </w:rPr>
      </w:pPr>
      <w:r w:rsidRPr="0047633A">
        <w:rPr>
          <w:rFonts w:eastAsia="Times New Roman" w:cs="Tahoma"/>
          <w:kern w:val="3"/>
        </w:rPr>
        <w:t>4.8.1.1. Для всех возрастных категорий населения</w:t>
      </w:r>
    </w:p>
    <w:p w:rsidR="00A31ECA" w:rsidRPr="0047633A" w:rsidRDefault="00A31ECA" w:rsidP="00A31ECA">
      <w:pPr>
        <w:autoSpaceDN w:val="0"/>
        <w:jc w:val="both"/>
        <w:rPr>
          <w:rFonts w:eastAsia="Times New Roman" w:cs="Tahoma"/>
          <w:kern w:val="3"/>
        </w:rPr>
      </w:pPr>
      <w:r w:rsidRPr="0047633A">
        <w:rPr>
          <w:rFonts w:eastAsia="Times New Roman" w:cs="Tahoma"/>
          <w:kern w:val="3"/>
        </w:rPr>
        <w:t>4.8.1.2. Описательный характер мероприятий, качественный анализ</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4.8.2. Результаты деятельности по сохранению и развитию традиционной культуры   малочисленных народов Севера </w:t>
      </w:r>
    </w:p>
    <w:p w:rsidR="00A31ECA" w:rsidRPr="0047633A" w:rsidRDefault="00A31ECA" w:rsidP="00A31ECA">
      <w:pPr>
        <w:autoSpaceDN w:val="0"/>
        <w:jc w:val="both"/>
        <w:rPr>
          <w:rFonts w:eastAsia="Times New Roman" w:cs="Tahoma"/>
          <w:kern w:val="3"/>
        </w:rPr>
      </w:pPr>
      <w:r w:rsidRPr="0047633A">
        <w:rPr>
          <w:rFonts w:eastAsia="Times New Roman" w:cs="Tahoma"/>
          <w:kern w:val="3"/>
        </w:rPr>
        <w:t>4.8.3. Результаты деятельности по сохранению и развитию русской культуры</w:t>
      </w:r>
    </w:p>
    <w:p w:rsidR="00A31ECA" w:rsidRPr="0047633A" w:rsidRDefault="00A31ECA" w:rsidP="00A31ECA">
      <w:pPr>
        <w:autoSpaceDN w:val="0"/>
        <w:jc w:val="both"/>
        <w:rPr>
          <w:rFonts w:eastAsia="Times New Roman" w:cs="Tahoma"/>
          <w:kern w:val="3"/>
        </w:rPr>
      </w:pPr>
      <w:r w:rsidRPr="0047633A">
        <w:rPr>
          <w:rFonts w:eastAsia="Times New Roman" w:cs="Tahoma"/>
          <w:kern w:val="3"/>
        </w:rPr>
        <w:t>4.8.4.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p w:rsidR="00A31ECA" w:rsidRPr="0047633A" w:rsidRDefault="00A31ECA" w:rsidP="00A31ECA">
      <w:pPr>
        <w:autoSpaceDN w:val="0"/>
        <w:jc w:val="both"/>
        <w:rPr>
          <w:rFonts w:eastAsia="Times New Roman" w:cs="Tahoma"/>
          <w:kern w:val="3"/>
        </w:rPr>
      </w:pPr>
      <w:r w:rsidRPr="0047633A">
        <w:rPr>
          <w:rFonts w:eastAsia="Times New Roman" w:cs="Tahoma"/>
          <w:kern w:val="3"/>
        </w:rPr>
        <w:t>4.8.4.1. Описательный характер мероприятий, качественный анализ</w:t>
      </w:r>
    </w:p>
    <w:p w:rsidR="00A31ECA" w:rsidRPr="0047633A" w:rsidRDefault="00A31ECA" w:rsidP="00A31ECA">
      <w:pPr>
        <w:autoSpaceDN w:val="0"/>
        <w:jc w:val="both"/>
        <w:rPr>
          <w:rFonts w:eastAsia="Times New Roman" w:cs="Tahoma"/>
          <w:kern w:val="3"/>
        </w:rPr>
      </w:pPr>
      <w:r w:rsidRPr="0047633A">
        <w:rPr>
          <w:rFonts w:eastAsia="Times New Roman" w:cs="Tahoma"/>
          <w:kern w:val="3"/>
        </w:rPr>
        <w:t>4.8.5. 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w:t>
      </w:r>
    </w:p>
    <w:p w:rsidR="00A31ECA" w:rsidRPr="0047633A" w:rsidRDefault="00A31ECA" w:rsidP="00A31ECA">
      <w:pPr>
        <w:autoSpaceDN w:val="0"/>
        <w:jc w:val="both"/>
        <w:rPr>
          <w:rFonts w:eastAsia="Times New Roman" w:cs="Tahoma"/>
          <w:kern w:val="3"/>
        </w:rPr>
      </w:pPr>
      <w:r w:rsidRPr="0047633A">
        <w:rPr>
          <w:rFonts w:eastAsia="Times New Roman" w:cs="Tahoma"/>
          <w:kern w:val="3"/>
        </w:rPr>
        <w:t>4.9. Массовые мероприятия</w:t>
      </w:r>
    </w:p>
    <w:p w:rsidR="00A31ECA" w:rsidRPr="0047633A" w:rsidRDefault="00A31ECA" w:rsidP="00A31ECA">
      <w:pPr>
        <w:autoSpaceDN w:val="0"/>
        <w:jc w:val="both"/>
        <w:rPr>
          <w:rFonts w:eastAsia="Times New Roman" w:cs="Tahoma"/>
          <w:kern w:val="3"/>
        </w:rPr>
      </w:pPr>
      <w:r w:rsidRPr="0047633A">
        <w:rPr>
          <w:rFonts w:eastAsia="Times New Roman" w:cs="Tahoma"/>
          <w:kern w:val="3"/>
        </w:rPr>
        <w:t>4.9.1. Статистика аналогичного периода предыдущего года</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4.9.2. Статистика текущего периода </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4.9.3. Мониторинг массовых мероприятий </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4.9.4. Культурное обслуживание по социальным группам </w:t>
      </w:r>
    </w:p>
    <w:p w:rsidR="00A31ECA" w:rsidRPr="0047633A" w:rsidRDefault="00A31ECA" w:rsidP="00A31ECA">
      <w:pPr>
        <w:autoSpaceDN w:val="0"/>
        <w:jc w:val="both"/>
        <w:rPr>
          <w:rFonts w:eastAsia="Times New Roman" w:cs="Tahoma"/>
          <w:kern w:val="3"/>
        </w:rPr>
      </w:pPr>
      <w:r w:rsidRPr="0047633A">
        <w:rPr>
          <w:rFonts w:eastAsia="Times New Roman" w:cs="Tahoma"/>
          <w:kern w:val="3"/>
        </w:rPr>
        <w:t>4.9.4.1. Статистика аналогичного периода предыдущего года</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4.10. Анализ предоставления услуг потребителям особых категорий граждан </w:t>
      </w:r>
    </w:p>
    <w:p w:rsidR="00A31ECA" w:rsidRPr="0047633A" w:rsidRDefault="00A31ECA" w:rsidP="00A31ECA">
      <w:pPr>
        <w:autoSpaceDN w:val="0"/>
        <w:jc w:val="both"/>
        <w:rPr>
          <w:rFonts w:eastAsia="Times New Roman" w:cs="Tahoma"/>
          <w:kern w:val="3"/>
        </w:rPr>
      </w:pPr>
      <w:r w:rsidRPr="0047633A">
        <w:rPr>
          <w:rFonts w:eastAsia="Times New Roman" w:cs="Tahoma"/>
          <w:kern w:val="3"/>
        </w:rPr>
        <w:t>4.10.1. Система работы с одаренными детьми</w:t>
      </w:r>
    </w:p>
    <w:p w:rsidR="00A31ECA" w:rsidRPr="0047633A" w:rsidRDefault="00A31ECA" w:rsidP="00A31ECA">
      <w:pPr>
        <w:autoSpaceDN w:val="0"/>
        <w:jc w:val="both"/>
        <w:rPr>
          <w:rFonts w:eastAsia="Times New Roman" w:cs="Tahoma"/>
          <w:kern w:val="3"/>
        </w:rPr>
      </w:pPr>
      <w:r w:rsidRPr="0047633A">
        <w:rPr>
          <w:rFonts w:eastAsia="Times New Roman" w:cs="Tahoma"/>
          <w:kern w:val="3"/>
        </w:rPr>
        <w:t>4.10.2. Охват учреждениями культуры несовершеннолетних, находящихся в социально опасном положении</w:t>
      </w:r>
    </w:p>
    <w:p w:rsidR="00A31ECA" w:rsidRPr="0047633A" w:rsidRDefault="00A31ECA" w:rsidP="00A31ECA">
      <w:pPr>
        <w:autoSpaceDN w:val="0"/>
        <w:jc w:val="both"/>
        <w:rPr>
          <w:rFonts w:eastAsia="Times New Roman" w:cs="Tahoma"/>
          <w:kern w:val="3"/>
        </w:rPr>
      </w:pPr>
      <w:r w:rsidRPr="0047633A">
        <w:rPr>
          <w:rFonts w:eastAsia="Times New Roman" w:cs="Tahoma"/>
          <w:kern w:val="3"/>
        </w:rPr>
        <w:t>4.10.3. Аналитическая справка по организации развивающего досуга детей и молодежи, как альтернативы вовлечения в наркопотребление</w:t>
      </w:r>
    </w:p>
    <w:p w:rsidR="00A31ECA" w:rsidRPr="0047633A" w:rsidRDefault="00A31ECA" w:rsidP="00A31ECA">
      <w:pPr>
        <w:autoSpaceDN w:val="0"/>
        <w:jc w:val="both"/>
        <w:rPr>
          <w:rFonts w:eastAsia="Times New Roman" w:cs="Tahoma"/>
          <w:kern w:val="3"/>
        </w:rPr>
      </w:pPr>
      <w:r w:rsidRPr="0047633A">
        <w:rPr>
          <w:rFonts w:eastAsia="Times New Roman" w:cs="Tahoma"/>
          <w:kern w:val="3"/>
        </w:rPr>
        <w:t>4.10.4. 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w:t>
      </w:r>
    </w:p>
    <w:p w:rsidR="00A31ECA" w:rsidRPr="0047633A" w:rsidRDefault="00A31ECA" w:rsidP="00A31ECA">
      <w:pPr>
        <w:autoSpaceDN w:val="0"/>
        <w:jc w:val="both"/>
        <w:rPr>
          <w:rFonts w:eastAsia="Times New Roman" w:cs="Tahoma"/>
          <w:kern w:val="3"/>
        </w:rPr>
      </w:pPr>
      <w:r w:rsidRPr="0047633A">
        <w:rPr>
          <w:rFonts w:eastAsia="Times New Roman" w:cs="Tahoma"/>
          <w:kern w:val="3"/>
        </w:rPr>
        <w:t>4.10.5. Реализация прав лиц с ограниченными возможностями здоровья на реабилитацию средствами культуры</w:t>
      </w:r>
    </w:p>
    <w:p w:rsidR="00A31ECA" w:rsidRPr="0047633A" w:rsidRDefault="00A31ECA" w:rsidP="00A31ECA">
      <w:pPr>
        <w:autoSpaceDN w:val="0"/>
        <w:jc w:val="both"/>
        <w:rPr>
          <w:rFonts w:eastAsia="Times New Roman" w:cs="Tahoma"/>
          <w:kern w:val="3"/>
        </w:rPr>
      </w:pPr>
      <w:r w:rsidRPr="0047633A">
        <w:rPr>
          <w:rFonts w:eastAsia="Times New Roman" w:cs="Tahoma"/>
          <w:kern w:val="3"/>
        </w:rPr>
        <w:t>4.10.6. Текстовый аналитический отчет</w:t>
      </w:r>
    </w:p>
    <w:p w:rsidR="00A31ECA" w:rsidRPr="0047633A" w:rsidRDefault="00A31ECA" w:rsidP="00A31ECA">
      <w:pPr>
        <w:autoSpaceDN w:val="0"/>
        <w:jc w:val="both"/>
        <w:rPr>
          <w:rFonts w:eastAsia="Times New Roman" w:cs="Tahoma"/>
          <w:kern w:val="3"/>
        </w:rPr>
      </w:pPr>
      <w:r w:rsidRPr="0047633A">
        <w:rPr>
          <w:rFonts w:eastAsia="Times New Roman" w:cs="Tahoma"/>
          <w:kern w:val="3"/>
        </w:rPr>
        <w:t>4.11. Инновационная деятельность учреждения</w:t>
      </w:r>
    </w:p>
    <w:p w:rsidR="00A31ECA" w:rsidRPr="0047633A" w:rsidRDefault="00A31ECA" w:rsidP="00A31ECA">
      <w:pPr>
        <w:autoSpaceDN w:val="0"/>
        <w:jc w:val="both"/>
        <w:rPr>
          <w:rFonts w:eastAsia="Times New Roman" w:cs="Tahoma"/>
          <w:kern w:val="3"/>
        </w:rPr>
      </w:pPr>
      <w:r w:rsidRPr="0047633A">
        <w:rPr>
          <w:rFonts w:eastAsia="Times New Roman" w:cs="Tahoma"/>
          <w:kern w:val="3"/>
        </w:rPr>
        <w:t>4.11.1. Количественные характеристики инновационной деятельности</w:t>
      </w:r>
    </w:p>
    <w:p w:rsidR="00A31ECA" w:rsidRPr="0047633A" w:rsidRDefault="00A31ECA" w:rsidP="00A31ECA">
      <w:pPr>
        <w:autoSpaceDN w:val="0"/>
        <w:jc w:val="both"/>
        <w:rPr>
          <w:rFonts w:eastAsia="Times New Roman" w:cs="Tahoma"/>
          <w:kern w:val="3"/>
        </w:rPr>
      </w:pPr>
      <w:r w:rsidRPr="0047633A">
        <w:rPr>
          <w:rFonts w:eastAsia="Times New Roman" w:cs="Tahoma"/>
          <w:kern w:val="3"/>
        </w:rPr>
        <w:t>4.11.2. Качественный анализ инновационной деятельности</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4.12. Достижения учреждения </w:t>
      </w:r>
    </w:p>
    <w:p w:rsidR="00A31ECA" w:rsidRPr="0047633A" w:rsidRDefault="00A31ECA" w:rsidP="00A31ECA">
      <w:pPr>
        <w:autoSpaceDN w:val="0"/>
        <w:jc w:val="both"/>
        <w:rPr>
          <w:rFonts w:eastAsia="Times New Roman" w:cs="Tahoma"/>
          <w:kern w:val="3"/>
        </w:rPr>
      </w:pPr>
      <w:r w:rsidRPr="0047633A">
        <w:rPr>
          <w:rFonts w:eastAsia="Times New Roman" w:cs="Tahoma"/>
          <w:kern w:val="3"/>
        </w:rPr>
        <w:t>4.12.1. Победы в окружных, региональных, областных, всероссийских, международных конкурсах,  фестивалях</w:t>
      </w:r>
    </w:p>
    <w:p w:rsidR="00A31ECA" w:rsidRPr="0047633A" w:rsidRDefault="00A31ECA" w:rsidP="00A31ECA">
      <w:pPr>
        <w:autoSpaceDN w:val="0"/>
        <w:jc w:val="both"/>
        <w:rPr>
          <w:rFonts w:eastAsia="Times New Roman" w:cs="Tahoma"/>
          <w:kern w:val="3"/>
        </w:rPr>
      </w:pPr>
      <w:r w:rsidRPr="0047633A">
        <w:rPr>
          <w:rFonts w:eastAsia="Times New Roman" w:cs="Tahoma"/>
          <w:kern w:val="3"/>
        </w:rPr>
        <w:t>4.12.2. Анализ количественных показателей участия в конкурсах и фестивалях</w:t>
      </w:r>
    </w:p>
    <w:p w:rsidR="00A31ECA" w:rsidRPr="0047633A" w:rsidRDefault="00A31ECA" w:rsidP="00A31ECA">
      <w:pPr>
        <w:autoSpaceDN w:val="0"/>
        <w:jc w:val="both"/>
        <w:rPr>
          <w:rFonts w:eastAsia="Times New Roman" w:cs="Tahoma"/>
          <w:kern w:val="3"/>
        </w:rPr>
      </w:pPr>
      <w:r w:rsidRPr="0047633A">
        <w:rPr>
          <w:rFonts w:eastAsia="Times New Roman" w:cs="Tahoma"/>
          <w:kern w:val="3"/>
        </w:rPr>
        <w:t>4.12.3.  Дополнительная информация по участию в фестивалях, конкурсах</w:t>
      </w:r>
    </w:p>
    <w:p w:rsidR="00A31ECA" w:rsidRPr="0047633A" w:rsidRDefault="00A31ECA" w:rsidP="00A31ECA">
      <w:pPr>
        <w:autoSpaceDN w:val="0"/>
        <w:jc w:val="both"/>
        <w:rPr>
          <w:rFonts w:eastAsia="Times New Roman" w:cs="Tahoma"/>
          <w:kern w:val="3"/>
        </w:rPr>
      </w:pPr>
      <w:r w:rsidRPr="0047633A">
        <w:rPr>
          <w:rFonts w:eastAsia="Times New Roman" w:cs="Tahoma"/>
          <w:kern w:val="3"/>
        </w:rPr>
        <w:t>4.12.4. Участие творческих коллективов в окружных, всероссийских и международных мероприятиях, проводимых на территории ХМАО – Югры</w:t>
      </w:r>
    </w:p>
    <w:p w:rsidR="00A31ECA" w:rsidRPr="0047633A" w:rsidRDefault="00A31ECA" w:rsidP="00A31ECA">
      <w:pPr>
        <w:autoSpaceDN w:val="0"/>
        <w:jc w:val="both"/>
        <w:rPr>
          <w:rFonts w:eastAsia="Times New Roman" w:cs="Tahoma"/>
          <w:kern w:val="3"/>
        </w:rPr>
      </w:pPr>
      <w:r w:rsidRPr="0047633A">
        <w:rPr>
          <w:rFonts w:eastAsia="Times New Roman" w:cs="Tahoma"/>
          <w:kern w:val="3"/>
        </w:rPr>
        <w:t>4.13. Информационные технологии, информационно-издательская деятельность</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4.13.1. Использование новых методов информационных технологий </w:t>
      </w:r>
    </w:p>
    <w:p w:rsidR="00A31ECA" w:rsidRPr="0047633A" w:rsidRDefault="00A31ECA" w:rsidP="00A31ECA">
      <w:pPr>
        <w:autoSpaceDN w:val="0"/>
        <w:jc w:val="both"/>
        <w:rPr>
          <w:rFonts w:eastAsia="Times New Roman" w:cs="Tahoma"/>
          <w:kern w:val="3"/>
        </w:rPr>
      </w:pPr>
      <w:r w:rsidRPr="0047633A">
        <w:rPr>
          <w:rFonts w:eastAsia="Times New Roman" w:cs="Tahoma"/>
          <w:kern w:val="3"/>
        </w:rPr>
        <w:t>4.13.2. Наличие и деятельность клубов информационных технологий</w:t>
      </w:r>
    </w:p>
    <w:p w:rsidR="00A31ECA" w:rsidRPr="0047633A" w:rsidRDefault="00A31ECA" w:rsidP="00A31ECA">
      <w:pPr>
        <w:autoSpaceDN w:val="0"/>
        <w:jc w:val="both"/>
        <w:rPr>
          <w:rFonts w:eastAsia="Times New Roman" w:cs="Tahoma"/>
          <w:kern w:val="3"/>
        </w:rPr>
      </w:pPr>
      <w:r w:rsidRPr="0047633A">
        <w:rPr>
          <w:rFonts w:eastAsia="Times New Roman" w:cs="Tahoma"/>
          <w:kern w:val="3"/>
        </w:rPr>
        <w:t>4.13.3. Показатели информационно-издательской деятельности</w:t>
      </w:r>
    </w:p>
    <w:p w:rsidR="00A31ECA" w:rsidRPr="0047633A" w:rsidRDefault="00A31ECA" w:rsidP="00A31ECA">
      <w:pPr>
        <w:autoSpaceDN w:val="0"/>
        <w:jc w:val="both"/>
        <w:rPr>
          <w:rFonts w:eastAsia="Times New Roman" w:cs="Tahoma"/>
          <w:kern w:val="3"/>
        </w:rPr>
      </w:pPr>
      <w:r w:rsidRPr="0047633A">
        <w:rPr>
          <w:rFonts w:eastAsia="Times New Roman" w:cs="Tahoma"/>
          <w:kern w:val="3"/>
        </w:rPr>
        <w:t>4.14. Рекламная, имиджевая деятельность</w:t>
      </w:r>
    </w:p>
    <w:p w:rsidR="00A31ECA" w:rsidRPr="0047633A" w:rsidRDefault="00A31ECA" w:rsidP="00A31ECA">
      <w:pPr>
        <w:autoSpaceDN w:val="0"/>
        <w:jc w:val="both"/>
        <w:rPr>
          <w:rFonts w:eastAsia="Times New Roman" w:cs="Tahoma"/>
          <w:kern w:val="3"/>
        </w:rPr>
      </w:pPr>
      <w:r w:rsidRPr="0047633A">
        <w:rPr>
          <w:rFonts w:eastAsia="Times New Roman" w:cs="Tahoma"/>
          <w:kern w:val="3"/>
        </w:rPr>
        <w:t>4.15. Маркетинговая деятельность</w:t>
      </w:r>
    </w:p>
    <w:p w:rsidR="00A31ECA" w:rsidRPr="0047633A" w:rsidRDefault="00A31ECA" w:rsidP="00A31ECA">
      <w:pPr>
        <w:autoSpaceDN w:val="0"/>
        <w:jc w:val="both"/>
        <w:rPr>
          <w:rFonts w:eastAsia="Times New Roman" w:cs="Tahoma"/>
          <w:kern w:val="3"/>
        </w:rPr>
      </w:pPr>
      <w:r w:rsidRPr="0047633A">
        <w:rPr>
          <w:rFonts w:eastAsia="Times New Roman" w:cs="Tahoma"/>
          <w:kern w:val="3"/>
        </w:rPr>
        <w:t>4.16. Формирование туристической привлекательности региона</w:t>
      </w:r>
    </w:p>
    <w:p w:rsidR="00A31ECA" w:rsidRPr="0047633A" w:rsidRDefault="00A31ECA" w:rsidP="00A31ECA">
      <w:pPr>
        <w:autoSpaceDN w:val="0"/>
        <w:jc w:val="both"/>
        <w:rPr>
          <w:rFonts w:eastAsia="Times New Roman" w:cs="Tahoma"/>
          <w:kern w:val="3"/>
        </w:rPr>
      </w:pPr>
      <w:r w:rsidRPr="0047633A">
        <w:rPr>
          <w:rFonts w:eastAsia="Times New Roman" w:cs="Tahoma"/>
          <w:kern w:val="3"/>
        </w:rPr>
        <w:t>4.17. Методический мониторинг</w:t>
      </w:r>
    </w:p>
    <w:p w:rsidR="00A31ECA" w:rsidRPr="0047633A" w:rsidRDefault="00A31ECA" w:rsidP="00A31ECA">
      <w:pPr>
        <w:autoSpaceDN w:val="0"/>
        <w:jc w:val="both"/>
        <w:rPr>
          <w:rFonts w:eastAsia="Times New Roman" w:cs="Tahoma"/>
          <w:kern w:val="3"/>
        </w:rPr>
      </w:pPr>
      <w:r w:rsidRPr="0047633A">
        <w:rPr>
          <w:rFonts w:eastAsia="Times New Roman" w:cs="Tahoma"/>
          <w:kern w:val="3"/>
        </w:rPr>
        <w:t>4.17.1. Консультационно-методическая деятельность</w:t>
      </w:r>
    </w:p>
    <w:p w:rsidR="00A31ECA" w:rsidRPr="0047633A" w:rsidRDefault="00A31ECA" w:rsidP="00A31ECA">
      <w:pPr>
        <w:autoSpaceDN w:val="0"/>
        <w:jc w:val="both"/>
        <w:rPr>
          <w:rFonts w:eastAsia="Times New Roman" w:cs="Tahoma"/>
          <w:kern w:val="3"/>
        </w:rPr>
      </w:pPr>
      <w:r w:rsidRPr="0047633A">
        <w:rPr>
          <w:rFonts w:eastAsia="Times New Roman" w:cs="Tahoma"/>
          <w:kern w:val="3"/>
        </w:rPr>
        <w:lastRenderedPageBreak/>
        <w:t>4.17.2. Осуществление внутрисистемных связей, кооперация</w:t>
      </w:r>
    </w:p>
    <w:p w:rsidR="00A31ECA" w:rsidRPr="0047633A" w:rsidRDefault="00A31ECA" w:rsidP="00A31ECA">
      <w:pPr>
        <w:autoSpaceDN w:val="0"/>
        <w:jc w:val="both"/>
        <w:rPr>
          <w:rFonts w:eastAsia="Times New Roman" w:cs="Tahoma"/>
          <w:kern w:val="3"/>
        </w:rPr>
      </w:pPr>
      <w:r w:rsidRPr="0047633A">
        <w:rPr>
          <w:rFonts w:eastAsia="Times New Roman" w:cs="Tahoma"/>
          <w:kern w:val="3"/>
        </w:rPr>
        <w:t>4.17.3. Аудио, видео архивы деятельности учреждения</w:t>
      </w:r>
    </w:p>
    <w:p w:rsidR="00A31ECA" w:rsidRPr="0047633A" w:rsidRDefault="00A31ECA" w:rsidP="00A31ECA">
      <w:pPr>
        <w:autoSpaceDN w:val="0"/>
        <w:jc w:val="both"/>
        <w:rPr>
          <w:rFonts w:eastAsia="Times New Roman" w:cs="Tahoma"/>
          <w:kern w:val="3"/>
        </w:rPr>
      </w:pPr>
      <w:r w:rsidRPr="0047633A">
        <w:rPr>
          <w:rFonts w:eastAsia="Times New Roman" w:cs="Tahoma"/>
          <w:kern w:val="3"/>
        </w:rPr>
        <w:t>4.17.4. Статистика методических документов учреждения</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4.17.5. Перечень методических разработок </w:t>
      </w:r>
    </w:p>
    <w:p w:rsidR="00863462"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4.1</w:t>
      </w:r>
      <w:r w:rsidRPr="0047633A">
        <w:rPr>
          <w:rFonts w:eastAsia="Times New Roman" w:cs="Tahoma"/>
          <w:kern w:val="3"/>
          <w:lang w:eastAsia="ja-JP" w:bidi="fa-IR"/>
        </w:rPr>
        <w:t>7</w:t>
      </w:r>
      <w:r w:rsidRPr="0047633A">
        <w:rPr>
          <w:rFonts w:eastAsia="Times New Roman" w:cs="Tahoma"/>
          <w:kern w:val="3"/>
          <w:lang w:val="de-DE" w:eastAsia="ja-JP" w:bidi="fa-IR"/>
        </w:rPr>
        <w:t>.6.   Статистика материалов по сохранению нематериального культурного наследия</w:t>
      </w:r>
      <w:r w:rsidRPr="0047633A">
        <w:rPr>
          <w:rFonts w:eastAsia="Times New Roman" w:cs="Tahoma"/>
          <w:kern w:val="3"/>
          <w:lang w:eastAsia="ja-JP" w:bidi="fa-IR"/>
        </w:rPr>
        <w:t xml:space="preserve">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4.1</w:t>
      </w:r>
      <w:r w:rsidRPr="0047633A">
        <w:rPr>
          <w:rFonts w:eastAsia="Times New Roman" w:cs="Tahoma"/>
          <w:kern w:val="3"/>
          <w:lang w:eastAsia="ja-JP" w:bidi="fa-IR"/>
        </w:rPr>
        <w:t>7</w:t>
      </w:r>
      <w:r w:rsidRPr="0047633A">
        <w:rPr>
          <w:rFonts w:eastAsia="Times New Roman" w:cs="Tahoma"/>
          <w:kern w:val="3"/>
          <w:lang w:val="de-DE" w:eastAsia="ja-JP" w:bidi="fa-IR"/>
        </w:rPr>
        <w:t>.7. Перечень архивированных материалов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4.1</w:t>
      </w:r>
      <w:r w:rsidRPr="0047633A">
        <w:rPr>
          <w:rFonts w:eastAsia="Times New Roman" w:cs="Tahoma"/>
          <w:kern w:val="3"/>
          <w:lang w:eastAsia="ja-JP" w:bidi="fa-IR"/>
        </w:rPr>
        <w:t>8</w:t>
      </w:r>
      <w:r w:rsidRPr="0047633A">
        <w:rPr>
          <w:rFonts w:eastAsia="Times New Roman" w:cs="Tahoma"/>
          <w:kern w:val="3"/>
          <w:lang w:val="de-DE" w:eastAsia="ja-JP" w:bidi="fa-IR"/>
        </w:rPr>
        <w:t>. Анализ жалоб потребителей услуг</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4.1</w:t>
      </w:r>
      <w:r w:rsidRPr="0047633A">
        <w:rPr>
          <w:rFonts w:eastAsia="Times New Roman" w:cs="Tahoma"/>
          <w:kern w:val="3"/>
          <w:lang w:eastAsia="ja-JP" w:bidi="fa-IR"/>
        </w:rPr>
        <w:t>9</w:t>
      </w:r>
      <w:r w:rsidRPr="0047633A">
        <w:rPr>
          <w:rFonts w:eastAsia="Times New Roman" w:cs="Tahoma"/>
          <w:kern w:val="3"/>
          <w:lang w:val="de-DE" w:eastAsia="ja-JP" w:bidi="fa-IR"/>
        </w:rPr>
        <w:t xml:space="preserve">. Анализ неисполнения или несвоевременного исполнения реестра социально-значимых мероприятий в сфере культуры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w:t>
      </w:r>
      <w:r w:rsidRPr="0047633A">
        <w:rPr>
          <w:rFonts w:eastAsia="Times New Roman" w:cs="Tahoma"/>
          <w:kern w:val="3"/>
          <w:lang w:eastAsia="ja-JP" w:bidi="fa-IR"/>
        </w:rPr>
        <w:t>20</w:t>
      </w:r>
      <w:r w:rsidRPr="0047633A">
        <w:rPr>
          <w:rFonts w:eastAsia="Times New Roman" w:cs="Tahoma"/>
          <w:kern w:val="3"/>
          <w:lang w:val="de-DE" w:eastAsia="ja-JP" w:bidi="fa-IR"/>
        </w:rPr>
        <w:t>. Востребованность услу</w:t>
      </w:r>
      <w:r w:rsidRPr="0047633A">
        <w:rPr>
          <w:rFonts w:eastAsia="Times New Roman" w:cs="Tahoma"/>
          <w:kern w:val="3"/>
          <w:lang w:eastAsia="ja-JP" w:bidi="fa-IR"/>
        </w:rPr>
        <w:t>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w:t>
      </w:r>
      <w:r w:rsidRPr="0047633A">
        <w:rPr>
          <w:rFonts w:eastAsia="Times New Roman" w:cs="Tahoma"/>
          <w:kern w:val="3"/>
          <w:lang w:eastAsia="ja-JP" w:bidi="fa-IR"/>
        </w:rPr>
        <w:t>2</w:t>
      </w:r>
      <w:r w:rsidRPr="0047633A">
        <w:rPr>
          <w:rFonts w:eastAsia="Times New Roman" w:cs="Tahoma"/>
          <w:kern w:val="3"/>
          <w:lang w:val="de-DE" w:eastAsia="ja-JP" w:bidi="fa-IR"/>
        </w:rPr>
        <w:t>1. Анализ удовлетворенности предоставляемых услуг (выполненных работ)</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4.</w:t>
      </w:r>
      <w:r w:rsidRPr="0047633A">
        <w:rPr>
          <w:rFonts w:eastAsia="Times New Roman" w:cs="Tahoma"/>
          <w:kern w:val="3"/>
          <w:lang w:eastAsia="ja-JP" w:bidi="fa-IR"/>
        </w:rPr>
        <w:t>22</w:t>
      </w:r>
      <w:r w:rsidRPr="0047633A">
        <w:rPr>
          <w:rFonts w:eastAsia="Times New Roman" w:cs="Tahoma"/>
          <w:kern w:val="3"/>
          <w:lang w:val="de-DE" w:eastAsia="ja-JP" w:bidi="fa-IR"/>
        </w:rPr>
        <w:t>. Выводы по анализу деятельности за отчетный период,  определение основных направлений развития и приоритетных задач на новый плановый период</w:t>
      </w:r>
    </w:p>
    <w:p w:rsidR="00A31ECA" w:rsidRPr="0047633A" w:rsidRDefault="00A31ECA" w:rsidP="00A31ECA">
      <w:pPr>
        <w:autoSpaceDN w:val="0"/>
        <w:jc w:val="both"/>
        <w:rPr>
          <w:rFonts w:eastAsia="Times New Roman" w:cs="Tahoma"/>
          <w:kern w:val="3"/>
          <w:lang w:eastAsia="ja-JP" w:bidi="fa-IR"/>
        </w:rPr>
      </w:pPr>
      <w:r w:rsidRPr="0047633A">
        <w:rPr>
          <w:rFonts w:eastAsia="Times New Roman" w:cs="Tahoma"/>
          <w:kern w:val="3"/>
          <w:lang w:eastAsia="ja-JP" w:bidi="fa-IR"/>
        </w:rPr>
        <w:t>4.23. Проблемы развития учреждения культуры</w:t>
      </w:r>
    </w:p>
    <w:p w:rsidR="00A31ECA" w:rsidRPr="0047633A" w:rsidRDefault="00A31ECA" w:rsidP="00A31ECA">
      <w:pPr>
        <w:autoSpaceDN w:val="0"/>
        <w:jc w:val="both"/>
        <w:rPr>
          <w:rFonts w:eastAsia="Times New Roman" w:cs="Tahoma"/>
          <w:kern w:val="3"/>
          <w:lang w:eastAsia="ja-JP" w:bidi="fa-IR"/>
        </w:rPr>
      </w:pPr>
      <w:r w:rsidRPr="0047633A">
        <w:rPr>
          <w:rFonts w:eastAsia="Times New Roman" w:cs="Tahoma"/>
          <w:kern w:val="3"/>
          <w:lang w:eastAsia="ja-JP" w:bidi="fa-IR"/>
        </w:rPr>
        <w:t>4.24. Перспективы развития учреждения культуры</w:t>
      </w:r>
    </w:p>
    <w:p w:rsidR="00A31ECA" w:rsidRPr="0047633A" w:rsidRDefault="00A31ECA" w:rsidP="00A31ECA">
      <w:pPr>
        <w:autoSpaceDN w:val="0"/>
        <w:jc w:val="both"/>
        <w:rPr>
          <w:rFonts w:eastAsia="Times New Roman" w:cs="Tahoma"/>
          <w:kern w:val="3"/>
          <w:lang w:eastAsia="ja-JP" w:bidi="fa-IR"/>
        </w:rPr>
      </w:pPr>
      <w:r w:rsidRPr="0047633A">
        <w:rPr>
          <w:rFonts w:eastAsia="Times New Roman" w:cs="Tahoma"/>
          <w:kern w:val="3"/>
          <w:lang w:eastAsia="ja-JP" w:bidi="fa-IR"/>
        </w:rPr>
        <w:t>4.25. Три ключевых результата деятельности учреждения культуры за 2013 год.</w:t>
      </w:r>
    </w:p>
    <w:p w:rsidR="00A31ECA" w:rsidRPr="0047633A" w:rsidRDefault="00A31ECA" w:rsidP="00A31ECA">
      <w:pPr>
        <w:autoSpaceDN w:val="0"/>
        <w:jc w:val="both"/>
        <w:rPr>
          <w:rFonts w:eastAsia="Times New Roman" w:cs="Tahoma"/>
          <w:kern w:val="3"/>
        </w:rPr>
      </w:pPr>
      <w:r w:rsidRPr="0047633A">
        <w:rPr>
          <w:rFonts w:eastAsia="Times New Roman" w:cs="Tahoma"/>
          <w:kern w:val="3"/>
          <w:lang w:val="en-US"/>
        </w:rPr>
        <w:t>V</w:t>
      </w:r>
      <w:r w:rsidRPr="0047633A">
        <w:rPr>
          <w:rFonts w:eastAsia="Times New Roman" w:cs="Tahoma"/>
          <w:kern w:val="3"/>
        </w:rPr>
        <w:t xml:space="preserve">. АНАЛИЗ ОСНОВНОЙ ДЕЯТЕЛЬНОСТИ </w:t>
      </w:r>
    </w:p>
    <w:p w:rsidR="00A31ECA" w:rsidRPr="0047633A" w:rsidRDefault="00A31ECA" w:rsidP="00A31ECA">
      <w:pPr>
        <w:autoSpaceDN w:val="0"/>
        <w:jc w:val="both"/>
        <w:rPr>
          <w:rFonts w:eastAsia="Times New Roman" w:cs="Tahoma"/>
          <w:kern w:val="3"/>
        </w:rPr>
      </w:pPr>
      <w:r w:rsidRPr="0047633A">
        <w:rPr>
          <w:rFonts w:eastAsia="Times New Roman" w:cs="Tahoma"/>
          <w:kern w:val="3"/>
        </w:rPr>
        <w:t>5.1. Учреждение культурно-досугового типа</w:t>
      </w:r>
    </w:p>
    <w:p w:rsidR="00A31ECA" w:rsidRPr="0047633A" w:rsidRDefault="00A31ECA" w:rsidP="00A31ECA">
      <w:pPr>
        <w:autoSpaceDN w:val="0"/>
        <w:jc w:val="both"/>
        <w:rPr>
          <w:rFonts w:eastAsia="Times New Roman" w:cs="Tahoma"/>
          <w:kern w:val="3"/>
        </w:rPr>
      </w:pPr>
      <w:r w:rsidRPr="0047633A">
        <w:rPr>
          <w:rFonts w:eastAsia="Times New Roman" w:cs="Tahoma"/>
          <w:kern w:val="3"/>
        </w:rPr>
        <w:t>5.1.1. Общие сведения об учреждении</w:t>
      </w:r>
    </w:p>
    <w:p w:rsidR="00A31ECA" w:rsidRPr="0047633A" w:rsidRDefault="00A31ECA" w:rsidP="00A31ECA">
      <w:pPr>
        <w:autoSpaceDN w:val="0"/>
        <w:jc w:val="both"/>
        <w:rPr>
          <w:rFonts w:eastAsia="Times New Roman" w:cs="Tahoma"/>
          <w:kern w:val="3"/>
        </w:rPr>
      </w:pPr>
      <w:r w:rsidRPr="0047633A">
        <w:rPr>
          <w:rFonts w:eastAsia="Times New Roman" w:cs="Tahoma"/>
          <w:kern w:val="3"/>
        </w:rPr>
        <w:t>5.1.2. Культурно-досуговые мероприятия по направлениям деятельности</w:t>
      </w:r>
    </w:p>
    <w:p w:rsidR="00A31ECA" w:rsidRPr="0047633A" w:rsidRDefault="00A31ECA" w:rsidP="00A31ECA">
      <w:pPr>
        <w:autoSpaceDN w:val="0"/>
        <w:jc w:val="both"/>
        <w:rPr>
          <w:rFonts w:eastAsia="Times New Roman" w:cs="Tahoma"/>
          <w:kern w:val="3"/>
        </w:rPr>
      </w:pPr>
      <w:r w:rsidRPr="0047633A">
        <w:rPr>
          <w:rFonts w:eastAsia="Times New Roman" w:cs="Tahoma"/>
          <w:kern w:val="3"/>
        </w:rPr>
        <w:t>5.1.2.1. Количественные показатели культурно-досуговых мероприятий и их посетителей</w:t>
      </w:r>
    </w:p>
    <w:p w:rsidR="00A31ECA" w:rsidRPr="0047633A" w:rsidRDefault="00A31ECA" w:rsidP="00A31ECA">
      <w:pPr>
        <w:autoSpaceDN w:val="0"/>
        <w:jc w:val="both"/>
        <w:rPr>
          <w:rFonts w:eastAsia="Times New Roman" w:cs="Tahoma"/>
          <w:kern w:val="3"/>
        </w:rPr>
      </w:pPr>
      <w:r w:rsidRPr="0047633A">
        <w:rPr>
          <w:rFonts w:eastAsia="Times New Roman" w:cs="Tahoma"/>
          <w:kern w:val="3"/>
        </w:rPr>
        <w:t xml:space="preserve">5.1.2.2. Анализ количественных показателей культурно-досуговых мероприятий и их посетителей, в том числе в сравнении  2011 – 2013 </w:t>
      </w:r>
      <w:proofErr w:type="gramStart"/>
      <w:r w:rsidRPr="0047633A">
        <w:rPr>
          <w:rFonts w:eastAsia="Times New Roman" w:cs="Tahoma"/>
          <w:kern w:val="3"/>
        </w:rPr>
        <w:t>гг</w:t>
      </w:r>
      <w:proofErr w:type="gramEnd"/>
    </w:p>
    <w:p w:rsidR="00A31ECA" w:rsidRPr="0047633A" w:rsidRDefault="00A31ECA" w:rsidP="00A31ECA">
      <w:pPr>
        <w:autoSpaceDN w:val="0"/>
        <w:jc w:val="both"/>
        <w:rPr>
          <w:rFonts w:eastAsia="Times New Roman" w:cs="Tahoma"/>
          <w:kern w:val="3"/>
        </w:rPr>
      </w:pPr>
      <w:r w:rsidRPr="0047633A">
        <w:rPr>
          <w:rFonts w:eastAsia="Times New Roman" w:cs="Tahoma"/>
          <w:kern w:val="3"/>
        </w:rPr>
        <w:t>5.1.2.3. Качественный анализ культурно-досуговых мероприятий и их посетителей</w:t>
      </w:r>
    </w:p>
    <w:p w:rsidR="00A31ECA" w:rsidRPr="0047633A" w:rsidRDefault="00A31ECA" w:rsidP="00A31ECA">
      <w:pPr>
        <w:autoSpaceDN w:val="0"/>
        <w:jc w:val="both"/>
        <w:rPr>
          <w:rFonts w:eastAsia="Times New Roman" w:cs="Tahoma"/>
          <w:kern w:val="3"/>
        </w:rPr>
      </w:pPr>
      <w:r w:rsidRPr="0047633A">
        <w:rPr>
          <w:rFonts w:eastAsia="Times New Roman" w:cs="Tahoma"/>
          <w:kern w:val="3"/>
        </w:rPr>
        <w:t>5.1.2.4. Механизмы и инструментарии отслеживания качественной оценки мероприятия</w:t>
      </w:r>
    </w:p>
    <w:p w:rsidR="00A31ECA" w:rsidRPr="0047633A" w:rsidRDefault="00A31ECA" w:rsidP="00A31ECA">
      <w:pPr>
        <w:autoSpaceDN w:val="0"/>
        <w:jc w:val="both"/>
        <w:rPr>
          <w:rFonts w:eastAsia="Times New Roman" w:cs="Tahoma"/>
          <w:kern w:val="3"/>
        </w:rPr>
      </w:pPr>
      <w:r w:rsidRPr="0047633A">
        <w:rPr>
          <w:rFonts w:eastAsia="Times New Roman" w:cs="Tahoma"/>
          <w:kern w:val="3"/>
        </w:rPr>
        <w:t>5.1.2.5. Мониторинг достижения показателя «Доля детей, привлекаемых к участию в творческих мероприятиях, от общего числа детей» во исполнение Указа Президента РФ № 597 от 07.05.2012г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 Клубные формирования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5.1.3.1. Количественные показатели клубных формирований и их участников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5.1.3.2. Статистика клубных формирований по степени доступности услуг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5.1.3.3. Анализ количественных показателей клубных формирований и их участников, в том числе в сравнении  2011 – 2013 гг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5.1.3.4. Качественный анализ клубных формирований и их участников</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5.1.3.5. Качественный анализ самодеятельного народного творчества по жанрам</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w:t>
      </w:r>
      <w:r w:rsidRPr="0047633A">
        <w:rPr>
          <w:rFonts w:eastAsia="Times New Roman" w:cs="Tahoma"/>
          <w:kern w:val="3"/>
          <w:lang w:eastAsia="ja-JP" w:bidi="fa-IR"/>
        </w:rPr>
        <w:t>6</w:t>
      </w:r>
      <w:r w:rsidRPr="0047633A">
        <w:rPr>
          <w:rFonts w:eastAsia="Times New Roman" w:cs="Tahoma"/>
          <w:kern w:val="3"/>
          <w:lang w:val="de-DE" w:eastAsia="ja-JP" w:bidi="fa-IR"/>
        </w:rPr>
        <w:t>. Механизмы и инструментарии отслеживания качественной деятельности клубных формирований</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5.1.3.</w:t>
      </w:r>
      <w:r w:rsidRPr="0047633A">
        <w:rPr>
          <w:rFonts w:eastAsia="Times New Roman" w:cs="Tahoma"/>
          <w:kern w:val="3"/>
          <w:lang w:eastAsia="ja-JP" w:bidi="fa-IR"/>
        </w:rPr>
        <w:t>7</w:t>
      </w:r>
      <w:r w:rsidRPr="0047633A">
        <w:rPr>
          <w:rFonts w:eastAsia="Times New Roman" w:cs="Tahoma"/>
          <w:kern w:val="3"/>
          <w:lang w:val="de-DE" w:eastAsia="ja-JP" w:bidi="fa-IR"/>
        </w:rPr>
        <w:t xml:space="preserve">. </w:t>
      </w:r>
      <w:r w:rsidRPr="0047633A">
        <w:rPr>
          <w:rFonts w:eastAsia="Times New Roman" w:cs="Tahoma"/>
          <w:kern w:val="3"/>
          <w:lang w:eastAsia="ja-JP" w:bidi="fa-IR"/>
        </w:rPr>
        <w:t>Информация о юбилеях творческих коллективов в 2013 году</w:t>
      </w:r>
    </w:p>
    <w:p w:rsidR="00A31ECA" w:rsidRPr="0047633A" w:rsidRDefault="00A31ECA" w:rsidP="00A31ECA">
      <w:pPr>
        <w:autoSpaceDN w:val="0"/>
        <w:rPr>
          <w:rFonts w:eastAsia="Times New Roman" w:cs="Tahoma"/>
          <w:kern w:val="3"/>
          <w:lang w:eastAsia="ja-JP" w:bidi="fa-IR"/>
        </w:rPr>
      </w:pPr>
      <w:r w:rsidRPr="0047633A">
        <w:rPr>
          <w:rFonts w:eastAsia="Times New Roman" w:cs="Tahoma"/>
          <w:kern w:val="3"/>
          <w:lang w:eastAsia="ja-JP" w:bidi="fa-IR"/>
        </w:rPr>
        <w:t>5.1.3.8. Информация о юбилеях творческих коллективов в 2014-2016 годах</w:t>
      </w:r>
    </w:p>
    <w:p w:rsidR="00A31ECA" w:rsidRPr="0047633A" w:rsidRDefault="00A31ECA" w:rsidP="00A31ECA">
      <w:pPr>
        <w:autoSpaceDN w:val="0"/>
        <w:rPr>
          <w:rFonts w:eastAsia="Times New Roman" w:cs="Tahoma"/>
          <w:kern w:val="3"/>
        </w:rPr>
      </w:pPr>
      <w:r w:rsidRPr="0047633A">
        <w:rPr>
          <w:rFonts w:eastAsia="Times New Roman" w:cs="Tahoma"/>
          <w:kern w:val="3"/>
        </w:rPr>
        <w:t xml:space="preserve">5.1.3.9. Копии учетных карточек клубных формирований </w:t>
      </w:r>
    </w:p>
    <w:p w:rsidR="00A31ECA" w:rsidRPr="0047633A" w:rsidRDefault="00A31ECA" w:rsidP="00A31ECA">
      <w:pPr>
        <w:autoSpaceDN w:val="0"/>
        <w:rPr>
          <w:rFonts w:eastAsia="Times New Roman" w:cs="Tahoma"/>
          <w:kern w:val="3"/>
        </w:rPr>
      </w:pPr>
      <w:r w:rsidRPr="0047633A">
        <w:rPr>
          <w:rFonts w:eastAsia="Times New Roman" w:cs="Tahoma"/>
          <w:kern w:val="3"/>
        </w:rPr>
        <w:t xml:space="preserve">5.1.4. </w:t>
      </w:r>
      <w:r w:rsidRPr="0047633A">
        <w:rPr>
          <w:rFonts w:eastAsia="Times New Roman" w:cs="Tahoma"/>
          <w:kern w:val="3"/>
        </w:rPr>
        <w:tab/>
        <w:t>Дополнительная информация о деятельности учреждения</w:t>
      </w:r>
    </w:p>
    <w:p w:rsidR="00A31ECA" w:rsidRPr="0047633A" w:rsidRDefault="00A31ECA" w:rsidP="00A31ECA">
      <w:pPr>
        <w:spacing w:line="100" w:lineRule="atLeast"/>
        <w:jc w:val="both"/>
        <w:rPr>
          <w:rFonts w:eastAsia="Times New Roman"/>
        </w:rPr>
      </w:pPr>
      <w:r w:rsidRPr="0047633A">
        <w:rPr>
          <w:rFonts w:eastAsia="Times New Roman"/>
        </w:rPr>
        <w:t>5.1.4.1. Гастроли творческих коллективов учреждения.</w:t>
      </w:r>
    </w:p>
    <w:p w:rsidR="00A31ECA" w:rsidRPr="0047633A" w:rsidRDefault="00A31ECA" w:rsidP="00A31ECA">
      <w:pPr>
        <w:spacing w:line="100" w:lineRule="atLeast"/>
        <w:jc w:val="both"/>
        <w:rPr>
          <w:rFonts w:eastAsia="Times New Roman"/>
        </w:rPr>
      </w:pPr>
      <w:r w:rsidRPr="0047633A">
        <w:rPr>
          <w:rFonts w:eastAsia="Times New Roman"/>
        </w:rPr>
        <w:t xml:space="preserve">5.1.4.2. Концертно-гастрольная деятельность на базе учреждения (отчетный и плановый период с указанием сроков, коллективов и исполнителей, количестве зрительской аудитории).  </w:t>
      </w:r>
    </w:p>
    <w:p w:rsidR="00A31ECA" w:rsidRPr="0047633A" w:rsidRDefault="00A31ECA" w:rsidP="00A31ECA">
      <w:pPr>
        <w:spacing w:line="100" w:lineRule="atLeast"/>
        <w:jc w:val="both"/>
        <w:rPr>
          <w:rFonts w:eastAsia="Times New Roman"/>
        </w:rPr>
      </w:pPr>
      <w:r w:rsidRPr="0047633A">
        <w:rPr>
          <w:rFonts w:eastAsia="Times New Roman"/>
        </w:rPr>
        <w:t>5.1.5. Итоги конкурсов «Лучшее клубное формирование самодеятельного народного творчества 2014 года», «Лучшее любительское объединение 2014 года»:</w:t>
      </w:r>
    </w:p>
    <w:p w:rsidR="00A31ECA" w:rsidRPr="0047633A" w:rsidRDefault="00A31ECA" w:rsidP="00A31ECA">
      <w:pPr>
        <w:spacing w:line="100" w:lineRule="atLeast"/>
        <w:jc w:val="both"/>
        <w:rPr>
          <w:rFonts w:eastAsia="Times New Roman"/>
        </w:rPr>
      </w:pPr>
      <w:r w:rsidRPr="0047633A">
        <w:rPr>
          <w:rFonts w:eastAsia="Times New Roman"/>
        </w:rPr>
        <w:t>5.1.5.1. Лучшее клубное формирование самодеятельного народного творчества 2014 года;</w:t>
      </w:r>
    </w:p>
    <w:p w:rsidR="00A31ECA" w:rsidRPr="0047633A" w:rsidRDefault="00A31ECA" w:rsidP="00A31ECA">
      <w:pPr>
        <w:spacing w:line="100" w:lineRule="atLeast"/>
        <w:jc w:val="both"/>
        <w:rPr>
          <w:rFonts w:eastAsia="Times New Roman"/>
        </w:rPr>
      </w:pPr>
      <w:r w:rsidRPr="0047633A">
        <w:rPr>
          <w:rFonts w:eastAsia="Times New Roman"/>
        </w:rPr>
        <w:t xml:space="preserve">5.1.5.2. Лучшее любительское объединение 2014 года. </w:t>
      </w:r>
    </w:p>
    <w:p w:rsidR="00A31ECA" w:rsidRPr="0047633A" w:rsidRDefault="00A31ECA" w:rsidP="00A31ECA">
      <w:pPr>
        <w:autoSpaceDN w:val="0"/>
        <w:rPr>
          <w:rFonts w:eastAsia="Times New Roman" w:cs="Tahoma"/>
          <w:kern w:val="3"/>
        </w:rPr>
      </w:pPr>
      <w:r w:rsidRPr="0047633A">
        <w:rPr>
          <w:rFonts w:eastAsia="Times New Roman" w:cs="Tahoma"/>
          <w:kern w:val="3"/>
        </w:rPr>
        <w:t>5.2. Музей</w:t>
      </w:r>
    </w:p>
    <w:p w:rsidR="00A31ECA" w:rsidRPr="0047633A" w:rsidRDefault="00A31ECA" w:rsidP="00A31ECA">
      <w:pPr>
        <w:autoSpaceDN w:val="0"/>
        <w:rPr>
          <w:rFonts w:eastAsia="Times New Roman" w:cs="Tahoma"/>
          <w:kern w:val="3"/>
        </w:rPr>
      </w:pPr>
      <w:r w:rsidRPr="0047633A">
        <w:rPr>
          <w:rFonts w:eastAsia="Times New Roman" w:cs="Tahoma"/>
          <w:kern w:val="3"/>
        </w:rPr>
        <w:t>5.4. Театральное искусство</w:t>
      </w:r>
    </w:p>
    <w:p w:rsidR="00A31ECA" w:rsidRPr="0047633A" w:rsidRDefault="00A31ECA" w:rsidP="00A31ECA">
      <w:pPr>
        <w:autoSpaceDN w:val="0"/>
        <w:rPr>
          <w:rFonts w:eastAsia="Times New Roman" w:cs="Tahoma"/>
          <w:kern w:val="3"/>
        </w:rPr>
      </w:pPr>
      <w:r w:rsidRPr="0047633A">
        <w:rPr>
          <w:rFonts w:eastAsia="Times New Roman" w:cs="Tahoma"/>
          <w:kern w:val="3"/>
        </w:rPr>
        <w:t>5.4.1. Статистические данные о самодеятельных театральных коллективах</w:t>
      </w:r>
    </w:p>
    <w:p w:rsidR="00A31ECA" w:rsidRPr="0047633A" w:rsidRDefault="00A31ECA" w:rsidP="00A31ECA">
      <w:pPr>
        <w:autoSpaceDN w:val="0"/>
        <w:rPr>
          <w:rFonts w:eastAsia="Times New Roman" w:cs="Tahoma"/>
          <w:kern w:val="3"/>
        </w:rPr>
      </w:pPr>
      <w:r w:rsidRPr="0047633A">
        <w:rPr>
          <w:rFonts w:eastAsia="Times New Roman" w:cs="Tahoma"/>
          <w:kern w:val="3"/>
        </w:rPr>
        <w:t xml:space="preserve">5.4.2. Обновление репертуара  в учетном периоде (годовой: за </w:t>
      </w:r>
      <w:proofErr w:type="gramStart"/>
      <w:r w:rsidRPr="0047633A">
        <w:rPr>
          <w:rFonts w:eastAsia="Times New Roman" w:cs="Tahoma"/>
          <w:kern w:val="3"/>
        </w:rPr>
        <w:t>последние</w:t>
      </w:r>
      <w:proofErr w:type="gramEnd"/>
      <w:r w:rsidRPr="0047633A">
        <w:rPr>
          <w:rFonts w:eastAsia="Times New Roman" w:cs="Tahoma"/>
          <w:kern w:val="3"/>
        </w:rPr>
        <w:t xml:space="preserve"> 5 лет)</w:t>
      </w:r>
    </w:p>
    <w:p w:rsidR="00A31ECA" w:rsidRPr="0047633A" w:rsidRDefault="00A31ECA" w:rsidP="00A31ECA">
      <w:pPr>
        <w:autoSpaceDN w:val="0"/>
        <w:rPr>
          <w:rFonts w:eastAsia="Times New Roman" w:cs="Tahoma"/>
          <w:kern w:val="3"/>
        </w:rPr>
      </w:pPr>
      <w:r w:rsidRPr="0047633A">
        <w:rPr>
          <w:rFonts w:eastAsia="Times New Roman" w:cs="Tahoma"/>
          <w:kern w:val="3"/>
        </w:rPr>
        <w:t>5.4.3. Информация о присвоении звания, перспективы присвоения звания</w:t>
      </w:r>
    </w:p>
    <w:p w:rsidR="00A31ECA" w:rsidRPr="0047633A" w:rsidRDefault="00A31ECA" w:rsidP="00A31ECA">
      <w:pPr>
        <w:autoSpaceDN w:val="0"/>
        <w:rPr>
          <w:rFonts w:eastAsia="Times New Roman" w:cs="Tahoma"/>
          <w:kern w:val="3"/>
        </w:rPr>
      </w:pPr>
      <w:r w:rsidRPr="0047633A">
        <w:rPr>
          <w:rFonts w:eastAsia="Times New Roman" w:cs="Tahoma"/>
          <w:kern w:val="3"/>
        </w:rPr>
        <w:t xml:space="preserve">5.4.4. Участие самодеятельных театральных коллективов в российских,           региональных, </w:t>
      </w:r>
      <w:r w:rsidRPr="0047633A">
        <w:rPr>
          <w:rFonts w:eastAsia="Times New Roman" w:cs="Tahoma"/>
          <w:kern w:val="3"/>
        </w:rPr>
        <w:lastRenderedPageBreak/>
        <w:t xml:space="preserve">окружных, районных и городских акциях, фестивалях, конкурсах, проектах и др.; </w:t>
      </w:r>
    </w:p>
    <w:p w:rsidR="00A31ECA" w:rsidRPr="0047633A" w:rsidRDefault="00A31ECA" w:rsidP="00A31ECA">
      <w:pPr>
        <w:autoSpaceDN w:val="0"/>
        <w:rPr>
          <w:rFonts w:eastAsia="Times New Roman" w:cs="Tahoma"/>
          <w:kern w:val="3"/>
        </w:rPr>
      </w:pPr>
      <w:r w:rsidRPr="0047633A">
        <w:rPr>
          <w:rFonts w:eastAsia="Times New Roman" w:cs="Tahoma"/>
          <w:kern w:val="3"/>
        </w:rPr>
        <w:t>5.4.5. Гастрольная деятельность</w:t>
      </w:r>
    </w:p>
    <w:p w:rsidR="00A31ECA" w:rsidRPr="0047633A" w:rsidRDefault="00A31ECA" w:rsidP="00A31ECA">
      <w:pPr>
        <w:autoSpaceDN w:val="0"/>
        <w:rPr>
          <w:rFonts w:eastAsia="Times New Roman" w:cs="Tahoma"/>
          <w:kern w:val="3"/>
        </w:rPr>
      </w:pPr>
      <w:r w:rsidRPr="0047633A">
        <w:rPr>
          <w:rFonts w:eastAsia="Times New Roman" w:cs="Tahoma"/>
          <w:kern w:val="3"/>
        </w:rPr>
        <w:t>5.4.6. Основные результаты и достижения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eastAsia="ja-JP" w:bidi="fa-IR"/>
        </w:rPr>
        <w:t>5.4.7. Позитивные и негативные тенденции развития театрального самодеятельного искусства</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 Кинематография</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.1. Статистические данные</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.2. Анализ кинопрокатной деятельности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 xml:space="preserve">.2.1. Аналитический (диаграммный) мониторинг фильмов по целевым возрастным категориям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 xml:space="preserve">.2.2. Мониторинг по жанрам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 xml:space="preserve">.2.3. Мониторинг по странам производителям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.2.4. Мониторинг посещаемости</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.2.5. Мониторинг социального кинопоказа по категориям потребителей услуг</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.2.6. Мониторинг доступности социального кинопоказа</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 xml:space="preserve">.2.7. Мониторинг ценовой политики </w:t>
      </w:r>
    </w:p>
    <w:p w:rsidR="00A31ECA" w:rsidRPr="0047633A" w:rsidRDefault="00A31ECA" w:rsidP="00A31ECA">
      <w:pPr>
        <w:keepNext/>
        <w:autoSpaceDN w:val="0"/>
        <w:jc w:val="both"/>
        <w:textAlignment w:val="baseline"/>
        <w:outlineLvl w:val="3"/>
        <w:rPr>
          <w:rFonts w:eastAsia="Times New Roman" w:cs="Tahoma"/>
          <w:kern w:val="3"/>
          <w:lang w:val="de-DE"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 xml:space="preserve">.2.8. Мониторинг рекламной кампании </w:t>
      </w:r>
    </w:p>
    <w:p w:rsidR="00A31ECA" w:rsidRPr="0047633A" w:rsidRDefault="00A31ECA" w:rsidP="00A31ECA">
      <w:pPr>
        <w:keepNext/>
        <w:autoSpaceDN w:val="0"/>
        <w:jc w:val="both"/>
        <w:textAlignment w:val="baseline"/>
        <w:outlineLvl w:val="3"/>
        <w:rPr>
          <w:rFonts w:eastAsia="Times New Roman" w:cs="Tahoma"/>
          <w:kern w:val="3"/>
          <w:lang w:eastAsia="ja-JP" w:bidi="fa-IR"/>
        </w:rPr>
      </w:pPr>
      <w:r w:rsidRPr="0047633A">
        <w:rPr>
          <w:rFonts w:eastAsia="Times New Roman" w:cs="Tahoma"/>
          <w:kern w:val="3"/>
          <w:lang w:val="de-DE" w:eastAsia="ja-JP" w:bidi="fa-IR"/>
        </w:rPr>
        <w:t>5.</w:t>
      </w:r>
      <w:r w:rsidRPr="0047633A">
        <w:rPr>
          <w:rFonts w:eastAsia="Times New Roman" w:cs="Tahoma"/>
          <w:kern w:val="3"/>
          <w:lang w:eastAsia="ja-JP" w:bidi="fa-IR"/>
        </w:rPr>
        <w:t>5</w:t>
      </w:r>
      <w:r w:rsidRPr="0047633A">
        <w:rPr>
          <w:rFonts w:eastAsia="Times New Roman" w:cs="Tahoma"/>
          <w:kern w:val="3"/>
          <w:lang w:val="de-DE" w:eastAsia="ja-JP" w:bidi="fa-IR"/>
        </w:rPr>
        <w:t>.2.9. Мониторинг исполнения кинопроката заявительного характера для льготных категорий граждан, детей, школьников, студентов, людей пожилого возраста</w:t>
      </w:r>
    </w:p>
    <w:p w:rsidR="00A31ECA" w:rsidRPr="0047633A" w:rsidRDefault="00A31ECA" w:rsidP="00A31ECA">
      <w:pPr>
        <w:jc w:val="both"/>
        <w:rPr>
          <w:rFonts w:eastAsia="Times New Roman"/>
          <w:bCs/>
          <w:lang w:eastAsia="ar-SA"/>
        </w:rPr>
      </w:pPr>
      <w:r w:rsidRPr="0047633A">
        <w:rPr>
          <w:rFonts w:eastAsia="Times New Roman"/>
          <w:bCs/>
          <w:lang w:eastAsia="ar-SA"/>
        </w:rPr>
        <w:t>5.6. Парк.</w:t>
      </w:r>
    </w:p>
    <w:p w:rsidR="00863462" w:rsidRPr="0047633A" w:rsidRDefault="00863462" w:rsidP="00863462">
      <w:pPr>
        <w:keepNext/>
        <w:shd w:val="clear" w:color="auto" w:fill="FFFFFF"/>
        <w:jc w:val="both"/>
      </w:pPr>
      <w:r w:rsidRPr="0047633A">
        <w:t>6. Исполнение плана основных мероприятий по проведению в 2014 году Года культуры в городе Югорске»</w:t>
      </w:r>
    </w:p>
    <w:p w:rsidR="00A31ECA" w:rsidRPr="0047633A" w:rsidRDefault="00A31ECA" w:rsidP="00863462">
      <w:pPr>
        <w:jc w:val="both"/>
        <w:rPr>
          <w:rFonts w:eastAsia="Times New Roman"/>
          <w:bCs/>
          <w:lang w:eastAsia="ar-SA"/>
        </w:rPr>
      </w:pPr>
    </w:p>
    <w:p w:rsidR="004C53AC" w:rsidRPr="0047633A" w:rsidRDefault="004C53AC" w:rsidP="006750B1">
      <w:pPr>
        <w:pStyle w:val="a3"/>
        <w:shd w:val="clear" w:color="auto" w:fill="FFFFFF" w:themeFill="background1"/>
        <w:rPr>
          <w:lang w:val="ru-RU"/>
        </w:rPr>
      </w:pPr>
    </w:p>
    <w:p w:rsidR="00266BF5" w:rsidRPr="0047633A" w:rsidRDefault="00266BF5">
      <w:pPr>
        <w:widowControl/>
        <w:suppressAutoHyphens w:val="0"/>
        <w:spacing w:after="200" w:line="276" w:lineRule="auto"/>
        <w:rPr>
          <w:b/>
          <w:bCs/>
          <w:caps/>
        </w:rPr>
      </w:pPr>
      <w:r w:rsidRPr="0047633A">
        <w:br w:type="page"/>
      </w:r>
    </w:p>
    <w:p w:rsidR="001D7726" w:rsidRPr="001C61A0" w:rsidRDefault="001D7726" w:rsidP="006750B1">
      <w:pPr>
        <w:pStyle w:val="a3"/>
        <w:shd w:val="clear" w:color="auto" w:fill="FFFFFF" w:themeFill="background1"/>
        <w:rPr>
          <w:color w:val="3333FF"/>
          <w:lang w:val="ru-RU"/>
        </w:rPr>
      </w:pPr>
    </w:p>
    <w:p w:rsidR="00266BF5" w:rsidRPr="0047633A" w:rsidRDefault="006750B1" w:rsidP="00F9453B">
      <w:pPr>
        <w:pStyle w:val="a3"/>
        <w:numPr>
          <w:ilvl w:val="0"/>
          <w:numId w:val="18"/>
        </w:numPr>
        <w:shd w:val="clear" w:color="auto" w:fill="FFFFFF" w:themeFill="background1"/>
        <w:rPr>
          <w:lang w:val="ru-RU"/>
        </w:rPr>
      </w:pPr>
      <w:r w:rsidRPr="0047633A">
        <w:rPr>
          <w:lang w:val="ru-RU"/>
        </w:rPr>
        <w:t xml:space="preserve">ОБЩАЯ ХАРАКТЕРИСТИКА Муниципального  учреждения  культуры </w:t>
      </w:r>
    </w:p>
    <w:p w:rsidR="00266BF5" w:rsidRPr="0047633A" w:rsidRDefault="00266BF5" w:rsidP="007B796B">
      <w:pPr>
        <w:pStyle w:val="aff8"/>
        <w:spacing w:line="360" w:lineRule="auto"/>
        <w:ind w:firstLine="360"/>
        <w:contextualSpacing/>
        <w:jc w:val="both"/>
        <w:rPr>
          <w:b/>
          <w:bCs/>
          <w:sz w:val="18"/>
          <w:szCs w:val="18"/>
        </w:rPr>
      </w:pPr>
      <w:r w:rsidRPr="0047633A">
        <w:rPr>
          <w:rFonts w:ascii="Times New Roman" w:hAnsi="Times New Roman"/>
          <w:sz w:val="24"/>
          <w:szCs w:val="24"/>
        </w:rPr>
        <w:t>Муниципальное автономное учреждение «Центр культуры «Югра – презент». На основании Постановления Главы города Югорска от 19.01.2004 г. № 70 создано и зарегистрировано 05.02.2004 г. в налоговом органе как муниципальное учреждение «Культурно-досуговый центр», которое было реорганизовано на основании Распоряжения главы г. Югорска от 08.07.2004 № 1382 путем присоединения с 01.12.2004 г. муниципальных учреждений «Зодиак», «Раздолье», «Лангал» и муниципального учреждения культуры «Дружба».</w:t>
      </w:r>
    </w:p>
    <w:p w:rsidR="00266BF5" w:rsidRPr="0047633A" w:rsidRDefault="00266BF5" w:rsidP="007B796B">
      <w:pPr>
        <w:pStyle w:val="aff8"/>
        <w:spacing w:line="360" w:lineRule="auto"/>
        <w:ind w:firstLine="360"/>
        <w:contextualSpacing/>
        <w:jc w:val="both"/>
        <w:rPr>
          <w:rFonts w:ascii="Times New Roman" w:hAnsi="Times New Roman"/>
          <w:sz w:val="24"/>
          <w:szCs w:val="24"/>
        </w:rPr>
      </w:pPr>
      <w:proofErr w:type="gramStart"/>
      <w:r w:rsidRPr="0047633A">
        <w:rPr>
          <w:rFonts w:ascii="Times New Roman" w:hAnsi="Times New Roman"/>
          <w:sz w:val="24"/>
          <w:szCs w:val="24"/>
        </w:rPr>
        <w:t>Переименование МУ «КДЦ» было произведено на основании Распоряжения Главы города от 03.03.2005 г. № 317  в муниципальное учреждение «Центр культуры «Югра – презент», дата регистрации в налоговой инспекции 28.03.2005 г. На основании Распоряжения Главы города Югорска от 16.12.2008 г. № 1694 учреждение переименовано в муниципальное бюджетное учреждение «Центр культуры  «Югра – презент», дата регистрации в налоговом органе 15.01.2009 г. Согласно Постановлению Главы города Югорска</w:t>
      </w:r>
      <w:proofErr w:type="gramEnd"/>
      <w:r w:rsidRPr="0047633A">
        <w:rPr>
          <w:rFonts w:ascii="Times New Roman" w:hAnsi="Times New Roman"/>
          <w:sz w:val="24"/>
          <w:szCs w:val="24"/>
        </w:rPr>
        <w:t xml:space="preserve"> от 02.02.2010 г. № 142 был изменен тип существующего учреждения на </w:t>
      </w:r>
      <w:proofErr w:type="gramStart"/>
      <w:r w:rsidRPr="0047633A">
        <w:rPr>
          <w:rFonts w:ascii="Times New Roman" w:hAnsi="Times New Roman"/>
          <w:sz w:val="24"/>
          <w:szCs w:val="24"/>
        </w:rPr>
        <w:t>автономное</w:t>
      </w:r>
      <w:proofErr w:type="gramEnd"/>
      <w:r w:rsidRPr="0047633A">
        <w:rPr>
          <w:rFonts w:ascii="Times New Roman" w:hAnsi="Times New Roman"/>
          <w:sz w:val="24"/>
          <w:szCs w:val="24"/>
        </w:rPr>
        <w:t xml:space="preserve">. МАУ «ЦК «Югра-презент» зарегистрировано в налоговом органе 02.04.2010 г. </w:t>
      </w:r>
    </w:p>
    <w:p w:rsidR="00266BF5" w:rsidRPr="0047633A" w:rsidRDefault="00266BF5" w:rsidP="007B796B">
      <w:pPr>
        <w:pStyle w:val="a3"/>
        <w:jc w:val="both"/>
        <w:rPr>
          <w:b w:val="0"/>
          <w:bCs w:val="0"/>
          <w:i/>
          <w:iCs/>
          <w:sz w:val="18"/>
          <w:szCs w:val="18"/>
          <w:lang w:val="ru-RU"/>
        </w:rPr>
      </w:pPr>
    </w:p>
    <w:p w:rsidR="00266BF5" w:rsidRPr="0047633A" w:rsidRDefault="00266BF5" w:rsidP="007B796B">
      <w:pPr>
        <w:pStyle w:val="aff8"/>
        <w:spacing w:line="360" w:lineRule="auto"/>
        <w:ind w:firstLine="360"/>
        <w:rPr>
          <w:rFonts w:ascii="Times New Roman" w:hAnsi="Times New Roman"/>
          <w:sz w:val="24"/>
          <w:szCs w:val="24"/>
        </w:rPr>
      </w:pPr>
      <w:r w:rsidRPr="0047633A">
        <w:rPr>
          <w:rFonts w:ascii="Times New Roman" w:hAnsi="Times New Roman"/>
          <w:sz w:val="24"/>
          <w:szCs w:val="24"/>
        </w:rPr>
        <w:t>МАУ «ЦК «Югра – презент» присвоены следующие реквизиты:</w:t>
      </w:r>
    </w:p>
    <w:p w:rsidR="00266BF5" w:rsidRPr="0047633A" w:rsidRDefault="00266BF5" w:rsidP="007B796B">
      <w:pPr>
        <w:pStyle w:val="aff8"/>
        <w:spacing w:line="360" w:lineRule="auto"/>
        <w:ind w:left="360"/>
        <w:rPr>
          <w:rFonts w:ascii="Times New Roman" w:hAnsi="Times New Roman"/>
          <w:sz w:val="24"/>
          <w:szCs w:val="24"/>
        </w:rPr>
      </w:pPr>
      <w:r w:rsidRPr="0047633A">
        <w:rPr>
          <w:rFonts w:ascii="Times New Roman" w:hAnsi="Times New Roman"/>
          <w:sz w:val="24"/>
          <w:szCs w:val="24"/>
        </w:rPr>
        <w:t>ОГРН 1048600300320   ИНН 8622014878    КПП 862201001</w:t>
      </w:r>
    </w:p>
    <w:p w:rsidR="00266BF5" w:rsidRPr="0047633A" w:rsidRDefault="00266BF5" w:rsidP="007B796B">
      <w:pPr>
        <w:pStyle w:val="a3"/>
        <w:ind w:left="360"/>
        <w:jc w:val="both"/>
        <w:rPr>
          <w:b w:val="0"/>
          <w:bCs w:val="0"/>
          <w:sz w:val="18"/>
          <w:szCs w:val="18"/>
          <w:lang w:val="ru-RU"/>
        </w:rPr>
      </w:pPr>
    </w:p>
    <w:p w:rsidR="00266BF5" w:rsidRPr="0047633A" w:rsidRDefault="00266BF5" w:rsidP="007B796B">
      <w:pPr>
        <w:pStyle w:val="a3"/>
        <w:jc w:val="both"/>
        <w:rPr>
          <w:bCs w:val="0"/>
          <w:sz w:val="18"/>
          <w:szCs w:val="18"/>
          <w:lang w:val="ru-RU"/>
        </w:rPr>
      </w:pPr>
      <w:r w:rsidRPr="0047633A">
        <w:rPr>
          <w:bCs w:val="0"/>
          <w:sz w:val="18"/>
          <w:szCs w:val="18"/>
          <w:lang w:val="ru-RU"/>
        </w:rPr>
        <w:t>Информация о руководителе, Наличие аттестации, реквизиты, срок действия</w:t>
      </w:r>
    </w:p>
    <w:p w:rsidR="00266BF5" w:rsidRPr="0047633A" w:rsidRDefault="00266BF5" w:rsidP="007B796B">
      <w:pPr>
        <w:pStyle w:val="a3"/>
        <w:ind w:left="360"/>
        <w:jc w:val="both"/>
        <w:rPr>
          <w:b w:val="0"/>
          <w:bCs w:val="0"/>
          <w:sz w:val="18"/>
          <w:szCs w:val="18"/>
          <w:lang w:val="ru-RU"/>
        </w:rPr>
      </w:pPr>
    </w:p>
    <w:p w:rsidR="00266BF5" w:rsidRPr="0047633A" w:rsidRDefault="00266BF5" w:rsidP="007B796B">
      <w:pPr>
        <w:pStyle w:val="aff8"/>
        <w:spacing w:line="360" w:lineRule="auto"/>
        <w:ind w:firstLine="360"/>
        <w:contextualSpacing/>
        <w:jc w:val="both"/>
        <w:rPr>
          <w:b/>
          <w:bCs/>
          <w:sz w:val="18"/>
          <w:szCs w:val="18"/>
        </w:rPr>
      </w:pPr>
      <w:r w:rsidRPr="0047633A">
        <w:rPr>
          <w:rFonts w:ascii="Times New Roman" w:hAnsi="Times New Roman"/>
          <w:sz w:val="24"/>
          <w:szCs w:val="24"/>
        </w:rPr>
        <w:t xml:space="preserve">Директор МАУ «ЦК «Югра-презент» Самарина Надежда Тимофеевна, заслуженный </w:t>
      </w:r>
      <w:r w:rsidR="00863462" w:rsidRPr="0047633A">
        <w:rPr>
          <w:rFonts w:ascii="Times New Roman" w:hAnsi="Times New Roman"/>
          <w:sz w:val="24"/>
          <w:szCs w:val="24"/>
        </w:rPr>
        <w:t>деятель</w:t>
      </w:r>
      <w:r w:rsidRPr="0047633A">
        <w:rPr>
          <w:rFonts w:ascii="Times New Roman" w:hAnsi="Times New Roman"/>
          <w:sz w:val="24"/>
          <w:szCs w:val="24"/>
        </w:rPr>
        <w:t xml:space="preserve"> культуры ХМАО-Югры, депутат Думы города Югорска. Приказ управления культуры администрации </w:t>
      </w:r>
      <w:proofErr w:type="gramStart"/>
      <w:r w:rsidRPr="0047633A">
        <w:rPr>
          <w:rFonts w:ascii="Times New Roman" w:hAnsi="Times New Roman"/>
          <w:sz w:val="24"/>
          <w:szCs w:val="24"/>
        </w:rPr>
        <w:t>г</w:t>
      </w:r>
      <w:proofErr w:type="gramEnd"/>
      <w:r w:rsidRPr="0047633A">
        <w:rPr>
          <w:rFonts w:ascii="Times New Roman" w:hAnsi="Times New Roman"/>
          <w:sz w:val="24"/>
          <w:szCs w:val="24"/>
        </w:rPr>
        <w:t xml:space="preserve">. Югорска № 11-од от 08.02.2013 г. (о прохождении аттестации). </w:t>
      </w:r>
    </w:p>
    <w:p w:rsidR="00266BF5" w:rsidRPr="0047633A" w:rsidRDefault="00266BF5" w:rsidP="007B796B">
      <w:pPr>
        <w:pStyle w:val="a3"/>
        <w:ind w:left="360"/>
        <w:jc w:val="left"/>
        <w:rPr>
          <w:sz w:val="22"/>
          <w:szCs w:val="22"/>
          <w:lang w:val="ru-RU"/>
        </w:rPr>
      </w:pPr>
    </w:p>
    <w:p w:rsidR="00266BF5" w:rsidRPr="0047633A" w:rsidRDefault="00266BF5" w:rsidP="00F9453B">
      <w:pPr>
        <w:pStyle w:val="a3"/>
        <w:numPr>
          <w:ilvl w:val="0"/>
          <w:numId w:val="18"/>
        </w:numPr>
        <w:rPr>
          <w:sz w:val="22"/>
          <w:szCs w:val="22"/>
          <w:lang w:val="ru-RU"/>
        </w:rPr>
      </w:pPr>
      <w:r w:rsidRPr="0047633A">
        <w:rPr>
          <w:sz w:val="22"/>
          <w:szCs w:val="22"/>
          <w:lang w:val="ru-RU"/>
        </w:rPr>
        <w:t xml:space="preserve">ОБЩЕЭКОНОМИЧЕСКИЕ ХАРАКТЕРИСТИКИ </w:t>
      </w:r>
    </w:p>
    <w:p w:rsidR="00266BF5" w:rsidRPr="0047633A" w:rsidRDefault="00266BF5" w:rsidP="007B796B">
      <w:pPr>
        <w:pStyle w:val="a3"/>
        <w:shd w:val="clear" w:color="auto" w:fill="FFFFFF"/>
        <w:ind w:left="360"/>
        <w:rPr>
          <w:sz w:val="22"/>
          <w:szCs w:val="22"/>
          <w:lang w:val="ru-RU"/>
        </w:rPr>
      </w:pPr>
      <w:r w:rsidRPr="0047633A">
        <w:rPr>
          <w:sz w:val="22"/>
          <w:szCs w:val="22"/>
          <w:lang w:val="ru-RU"/>
        </w:rPr>
        <w:t>2.1.Основное финансирование</w:t>
      </w:r>
    </w:p>
    <w:p w:rsidR="00266BF5" w:rsidRPr="0047633A" w:rsidRDefault="00266BF5" w:rsidP="007B796B">
      <w:pPr>
        <w:pStyle w:val="a3"/>
        <w:shd w:val="clear" w:color="auto" w:fill="FFFFFF"/>
        <w:ind w:left="1080"/>
        <w:jc w:val="left"/>
        <w:rPr>
          <w:sz w:val="22"/>
          <w:szCs w:val="22"/>
          <w:lang w:val="ru-RU"/>
        </w:rPr>
      </w:pPr>
    </w:p>
    <w:p w:rsidR="00266BF5" w:rsidRPr="0047633A" w:rsidRDefault="00266BF5" w:rsidP="007B796B">
      <w:pPr>
        <w:pStyle w:val="aff8"/>
        <w:spacing w:line="360" w:lineRule="auto"/>
        <w:ind w:firstLine="360"/>
        <w:jc w:val="both"/>
        <w:rPr>
          <w:rFonts w:ascii="Times New Roman" w:hAnsi="Times New Roman"/>
          <w:kern w:val="2"/>
          <w:sz w:val="24"/>
          <w:szCs w:val="24"/>
        </w:rPr>
      </w:pPr>
      <w:r w:rsidRPr="0047633A">
        <w:rPr>
          <w:rFonts w:ascii="Times New Roman" w:hAnsi="Times New Roman"/>
          <w:sz w:val="24"/>
          <w:szCs w:val="24"/>
        </w:rPr>
        <w:t>На 201</w:t>
      </w:r>
      <w:r w:rsidR="00946DCC" w:rsidRPr="0047633A">
        <w:rPr>
          <w:rFonts w:ascii="Times New Roman" w:hAnsi="Times New Roman"/>
          <w:sz w:val="24"/>
          <w:szCs w:val="24"/>
        </w:rPr>
        <w:t>4</w:t>
      </w:r>
      <w:r w:rsidRPr="0047633A">
        <w:rPr>
          <w:rFonts w:ascii="Times New Roman" w:hAnsi="Times New Roman"/>
          <w:sz w:val="24"/>
          <w:szCs w:val="24"/>
        </w:rPr>
        <w:t xml:space="preserve"> год объем бюджетных ассигнований </w:t>
      </w:r>
      <w:r w:rsidR="00F55265" w:rsidRPr="0047633A">
        <w:rPr>
          <w:rFonts w:ascii="Times New Roman" w:hAnsi="Times New Roman"/>
          <w:sz w:val="24"/>
          <w:szCs w:val="24"/>
        </w:rPr>
        <w:t xml:space="preserve">планируется в размере </w:t>
      </w:r>
      <w:r w:rsidRPr="0047633A">
        <w:rPr>
          <w:rFonts w:ascii="Times New Roman" w:hAnsi="Times New Roman"/>
          <w:sz w:val="24"/>
          <w:szCs w:val="24"/>
        </w:rPr>
        <w:t xml:space="preserve"> </w:t>
      </w:r>
      <w:r w:rsidR="0019329D" w:rsidRPr="0047633A">
        <w:rPr>
          <w:rFonts w:ascii="Times New Roman" w:hAnsi="Times New Roman"/>
          <w:sz w:val="24"/>
          <w:szCs w:val="24"/>
        </w:rPr>
        <w:t>49682,6</w:t>
      </w:r>
      <w:r w:rsidRPr="0047633A">
        <w:rPr>
          <w:rFonts w:ascii="Times New Roman" w:hAnsi="Times New Roman"/>
          <w:sz w:val="24"/>
          <w:szCs w:val="24"/>
        </w:rPr>
        <w:t xml:space="preserve"> тыс. руб., в том числе на финансовое обеспечение выполнения муниципального задания  МАУ «ЦК «Югра – презент» на оказание муниципальной услуги (организацию культурного досуга населения) и выполнение муниципальных работ (организация и проведение культурно-досуговых массовых мероприятий).</w:t>
      </w:r>
      <w:r w:rsidRPr="0047633A">
        <w:rPr>
          <w:rFonts w:ascii="Times New Roman" w:hAnsi="Times New Roman"/>
          <w:kern w:val="2"/>
          <w:sz w:val="24"/>
          <w:szCs w:val="24"/>
        </w:rPr>
        <w:t xml:space="preserve"> </w:t>
      </w:r>
    </w:p>
    <w:tbl>
      <w:tblPr>
        <w:tblW w:w="10455" w:type="dxa"/>
        <w:tblLayout w:type="fixed"/>
        <w:tblLook w:val="0000"/>
      </w:tblPr>
      <w:tblGrid>
        <w:gridCol w:w="3127"/>
        <w:gridCol w:w="453"/>
        <w:gridCol w:w="454"/>
        <w:gridCol w:w="453"/>
        <w:gridCol w:w="454"/>
        <w:gridCol w:w="454"/>
        <w:gridCol w:w="506"/>
        <w:gridCol w:w="506"/>
        <w:gridCol w:w="506"/>
        <w:gridCol w:w="506"/>
        <w:gridCol w:w="506"/>
        <w:gridCol w:w="506"/>
        <w:gridCol w:w="506"/>
        <w:gridCol w:w="506"/>
        <w:gridCol w:w="506"/>
        <w:gridCol w:w="506"/>
      </w:tblGrid>
      <w:tr w:rsidR="00DF0CE5" w:rsidRPr="0019329D" w:rsidTr="00DF0CE5">
        <w:tc>
          <w:tcPr>
            <w:tcW w:w="3127" w:type="dxa"/>
            <w:tcBorders>
              <w:top w:val="single" w:sz="2" w:space="0" w:color="000000"/>
              <w:left w:val="single" w:sz="2" w:space="0" w:color="000000"/>
              <w:bottom w:val="single" w:sz="2" w:space="0" w:color="000000"/>
            </w:tcBorders>
          </w:tcPr>
          <w:p w:rsidR="00DF0CE5" w:rsidRPr="0019329D" w:rsidRDefault="00DF0CE5" w:rsidP="00266BF5">
            <w:pPr>
              <w:snapToGrid w:val="0"/>
              <w:jc w:val="center"/>
              <w:rPr>
                <w:b/>
                <w:bCs/>
                <w:sz w:val="20"/>
                <w:szCs w:val="20"/>
              </w:rPr>
            </w:pPr>
            <w:r w:rsidRPr="0019329D">
              <w:rPr>
                <w:b/>
                <w:bCs/>
                <w:sz w:val="20"/>
                <w:szCs w:val="20"/>
              </w:rPr>
              <w:t>Наименование показателя</w:t>
            </w:r>
          </w:p>
        </w:tc>
        <w:tc>
          <w:tcPr>
            <w:tcW w:w="2268" w:type="dxa"/>
            <w:gridSpan w:val="5"/>
            <w:tcBorders>
              <w:top w:val="single" w:sz="2" w:space="0" w:color="000000"/>
              <w:left w:val="single" w:sz="2" w:space="0" w:color="000000"/>
              <w:bottom w:val="single" w:sz="2" w:space="0" w:color="000000"/>
            </w:tcBorders>
          </w:tcPr>
          <w:p w:rsidR="00DF0CE5" w:rsidRPr="0019329D" w:rsidRDefault="00DF0CE5" w:rsidP="001C02EB">
            <w:pPr>
              <w:snapToGrid w:val="0"/>
              <w:jc w:val="center"/>
              <w:rPr>
                <w:b/>
                <w:bCs/>
              </w:rPr>
            </w:pPr>
            <w:r w:rsidRPr="0019329D">
              <w:rPr>
                <w:b/>
                <w:bCs/>
                <w:sz w:val="22"/>
                <w:szCs w:val="22"/>
              </w:rPr>
              <w:t>2012</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DF0CE5" w:rsidP="00266BF5">
            <w:pPr>
              <w:snapToGrid w:val="0"/>
              <w:jc w:val="center"/>
              <w:rPr>
                <w:b/>
                <w:bCs/>
              </w:rPr>
            </w:pPr>
            <w:r w:rsidRPr="0019329D">
              <w:rPr>
                <w:b/>
                <w:bCs/>
                <w:sz w:val="22"/>
                <w:szCs w:val="22"/>
              </w:rPr>
              <w:t>2013</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5A3DA4" w:rsidP="00266BF5">
            <w:pPr>
              <w:snapToGrid w:val="0"/>
              <w:jc w:val="center"/>
              <w:rPr>
                <w:b/>
                <w:bCs/>
              </w:rPr>
            </w:pPr>
            <w:r w:rsidRPr="0019329D">
              <w:rPr>
                <w:b/>
                <w:bCs/>
                <w:sz w:val="22"/>
                <w:szCs w:val="22"/>
              </w:rPr>
              <w:t>2014</w:t>
            </w:r>
          </w:p>
        </w:tc>
      </w:tr>
      <w:tr w:rsidR="00DF0CE5" w:rsidRPr="0019329D" w:rsidTr="00DF0CE5">
        <w:tc>
          <w:tcPr>
            <w:tcW w:w="3127" w:type="dxa"/>
            <w:tcBorders>
              <w:top w:val="single" w:sz="2" w:space="0" w:color="000000"/>
              <w:left w:val="single" w:sz="2" w:space="0" w:color="000000"/>
              <w:bottom w:val="single" w:sz="2" w:space="0" w:color="000000"/>
            </w:tcBorders>
          </w:tcPr>
          <w:p w:rsidR="00DF0CE5" w:rsidRPr="0019329D" w:rsidRDefault="00DF0CE5" w:rsidP="00266BF5">
            <w:pPr>
              <w:snapToGrid w:val="0"/>
              <w:jc w:val="both"/>
              <w:rPr>
                <w:sz w:val="20"/>
                <w:szCs w:val="20"/>
              </w:rPr>
            </w:pPr>
            <w:proofErr w:type="gramStart"/>
            <w:r w:rsidRPr="0019329D">
              <w:rPr>
                <w:sz w:val="20"/>
                <w:szCs w:val="20"/>
              </w:rPr>
              <w:t>Численность населения МО на первое января года, следующего за отчетным (тыс. чел.), всего</w:t>
            </w:r>
            <w:proofErr w:type="gramEnd"/>
          </w:p>
        </w:tc>
        <w:tc>
          <w:tcPr>
            <w:tcW w:w="2268" w:type="dxa"/>
            <w:gridSpan w:val="5"/>
            <w:tcBorders>
              <w:top w:val="single" w:sz="2" w:space="0" w:color="000000"/>
              <w:left w:val="single" w:sz="2" w:space="0" w:color="000000"/>
              <w:bottom w:val="single" w:sz="2" w:space="0" w:color="000000"/>
            </w:tcBorders>
          </w:tcPr>
          <w:p w:rsidR="00DF0CE5" w:rsidRPr="0019329D" w:rsidRDefault="00DF0CE5" w:rsidP="001C02EB">
            <w:pPr>
              <w:snapToGrid w:val="0"/>
              <w:jc w:val="center"/>
              <w:rPr>
                <w:b/>
                <w:bCs/>
              </w:rPr>
            </w:pPr>
            <w:r w:rsidRPr="0019329D">
              <w:rPr>
                <w:b/>
                <w:bCs/>
                <w:sz w:val="22"/>
                <w:szCs w:val="22"/>
              </w:rPr>
              <w:t>34,541</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DF0CE5" w:rsidP="00266BF5">
            <w:pPr>
              <w:snapToGrid w:val="0"/>
              <w:jc w:val="center"/>
              <w:rPr>
                <w:b/>
              </w:rPr>
            </w:pPr>
            <w:r w:rsidRPr="0019329D">
              <w:rPr>
                <w:b/>
              </w:rPr>
              <w:t>34,981</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EB11E6" w:rsidP="00266BF5">
            <w:pPr>
              <w:snapToGrid w:val="0"/>
              <w:jc w:val="center"/>
              <w:rPr>
                <w:b/>
              </w:rPr>
            </w:pPr>
            <w:r w:rsidRPr="0019329D">
              <w:rPr>
                <w:b/>
              </w:rPr>
              <w:t>34,981</w:t>
            </w:r>
          </w:p>
        </w:tc>
      </w:tr>
      <w:tr w:rsidR="00DF0CE5" w:rsidRPr="0019329D" w:rsidTr="00DF0CE5">
        <w:tc>
          <w:tcPr>
            <w:tcW w:w="3127" w:type="dxa"/>
            <w:tcBorders>
              <w:top w:val="single" w:sz="2" w:space="0" w:color="000000"/>
              <w:left w:val="single" w:sz="2" w:space="0" w:color="000000"/>
              <w:bottom w:val="single" w:sz="2" w:space="0" w:color="000000"/>
            </w:tcBorders>
          </w:tcPr>
          <w:p w:rsidR="00DF0CE5" w:rsidRPr="0019329D" w:rsidRDefault="00DF0CE5" w:rsidP="00266BF5">
            <w:pPr>
              <w:snapToGrid w:val="0"/>
              <w:rPr>
                <w:i/>
                <w:iCs/>
                <w:sz w:val="20"/>
                <w:szCs w:val="20"/>
              </w:rPr>
            </w:pPr>
            <w:r w:rsidRPr="0019329D">
              <w:rPr>
                <w:sz w:val="20"/>
                <w:szCs w:val="20"/>
              </w:rPr>
              <w:t>в т.ч.:</w:t>
            </w:r>
            <w:r w:rsidRPr="0019329D">
              <w:rPr>
                <w:i/>
                <w:iCs/>
                <w:sz w:val="20"/>
                <w:szCs w:val="20"/>
              </w:rPr>
              <w:t>- детей до 14 лет</w:t>
            </w:r>
          </w:p>
        </w:tc>
        <w:tc>
          <w:tcPr>
            <w:tcW w:w="2268" w:type="dxa"/>
            <w:gridSpan w:val="5"/>
            <w:tcBorders>
              <w:top w:val="single" w:sz="2" w:space="0" w:color="000000"/>
              <w:left w:val="single" w:sz="2" w:space="0" w:color="000000"/>
              <w:bottom w:val="single" w:sz="2" w:space="0" w:color="000000"/>
            </w:tcBorders>
          </w:tcPr>
          <w:p w:rsidR="00DF0CE5" w:rsidRPr="0019329D" w:rsidRDefault="00DF0CE5" w:rsidP="001C02EB">
            <w:pPr>
              <w:snapToGrid w:val="0"/>
              <w:jc w:val="center"/>
              <w:rPr>
                <w:b/>
                <w:bCs/>
              </w:rPr>
            </w:pPr>
            <w:r w:rsidRPr="0019329D">
              <w:rPr>
                <w:b/>
                <w:bCs/>
                <w:sz w:val="22"/>
                <w:szCs w:val="22"/>
              </w:rPr>
              <w:t>6,651</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DF0CE5" w:rsidP="00266BF5">
            <w:pPr>
              <w:snapToGrid w:val="0"/>
              <w:jc w:val="center"/>
              <w:rPr>
                <w:b/>
                <w:bCs/>
              </w:rPr>
            </w:pPr>
            <w:r w:rsidRPr="0019329D">
              <w:rPr>
                <w:b/>
                <w:bCs/>
                <w:sz w:val="22"/>
                <w:szCs w:val="22"/>
              </w:rPr>
              <w:t>6,868</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EB11E6" w:rsidP="00266BF5">
            <w:pPr>
              <w:snapToGrid w:val="0"/>
              <w:jc w:val="center"/>
              <w:rPr>
                <w:b/>
                <w:bCs/>
              </w:rPr>
            </w:pPr>
            <w:r w:rsidRPr="0019329D">
              <w:rPr>
                <w:b/>
                <w:bCs/>
                <w:sz w:val="22"/>
                <w:szCs w:val="22"/>
              </w:rPr>
              <w:t>6,868</w:t>
            </w:r>
          </w:p>
        </w:tc>
      </w:tr>
      <w:tr w:rsidR="00DF0CE5" w:rsidRPr="0019329D" w:rsidTr="00DF0CE5">
        <w:tc>
          <w:tcPr>
            <w:tcW w:w="3127" w:type="dxa"/>
            <w:tcBorders>
              <w:top w:val="single" w:sz="2" w:space="0" w:color="000000"/>
              <w:left w:val="single" w:sz="2" w:space="0" w:color="000000"/>
              <w:bottom w:val="single" w:sz="2" w:space="0" w:color="000000"/>
            </w:tcBorders>
          </w:tcPr>
          <w:p w:rsidR="00DF0CE5" w:rsidRPr="0019329D" w:rsidRDefault="00DF0CE5" w:rsidP="00266BF5">
            <w:pPr>
              <w:snapToGrid w:val="0"/>
              <w:rPr>
                <w:sz w:val="20"/>
                <w:szCs w:val="20"/>
              </w:rPr>
            </w:pPr>
            <w:r w:rsidRPr="0019329D">
              <w:rPr>
                <w:sz w:val="20"/>
                <w:szCs w:val="20"/>
              </w:rPr>
              <w:t>Объем финансирования из бюджета муниципального образования (на выполнение МЗ, иные цели, мероприятия)</w:t>
            </w:r>
          </w:p>
        </w:tc>
        <w:tc>
          <w:tcPr>
            <w:tcW w:w="2268" w:type="dxa"/>
            <w:gridSpan w:val="5"/>
            <w:tcBorders>
              <w:top w:val="single" w:sz="2" w:space="0" w:color="000000"/>
              <w:left w:val="single" w:sz="2" w:space="0" w:color="000000"/>
              <w:bottom w:val="single" w:sz="2" w:space="0" w:color="000000"/>
            </w:tcBorders>
          </w:tcPr>
          <w:p w:rsidR="00DF0CE5" w:rsidRPr="0019329D" w:rsidRDefault="00DF0CE5" w:rsidP="001C02EB">
            <w:pPr>
              <w:snapToGrid w:val="0"/>
              <w:jc w:val="center"/>
              <w:rPr>
                <w:b/>
                <w:bCs/>
              </w:rPr>
            </w:pPr>
            <w:r w:rsidRPr="0019329D">
              <w:rPr>
                <w:b/>
                <w:bCs/>
                <w:sz w:val="22"/>
                <w:szCs w:val="22"/>
              </w:rPr>
              <w:t>74748</w:t>
            </w:r>
          </w:p>
        </w:tc>
        <w:tc>
          <w:tcPr>
            <w:tcW w:w="2530" w:type="dxa"/>
            <w:gridSpan w:val="5"/>
            <w:tcBorders>
              <w:top w:val="single" w:sz="2" w:space="0" w:color="000000"/>
              <w:left w:val="single" w:sz="2" w:space="0" w:color="000000"/>
              <w:bottom w:val="single" w:sz="2" w:space="0" w:color="000000"/>
              <w:right w:val="single" w:sz="2" w:space="0" w:color="000000"/>
            </w:tcBorders>
          </w:tcPr>
          <w:p w:rsidR="00DF0CE5" w:rsidRPr="0019329D" w:rsidRDefault="00DF0CE5" w:rsidP="00266BF5">
            <w:pPr>
              <w:snapToGrid w:val="0"/>
              <w:jc w:val="center"/>
              <w:rPr>
                <w:b/>
                <w:bCs/>
              </w:rPr>
            </w:pPr>
            <w:r w:rsidRPr="0019329D">
              <w:rPr>
                <w:b/>
                <w:bCs/>
                <w:sz w:val="22"/>
                <w:szCs w:val="22"/>
              </w:rPr>
              <w:t>43992,5 (план)</w:t>
            </w:r>
          </w:p>
          <w:p w:rsidR="00DF0CE5" w:rsidRPr="0019329D" w:rsidRDefault="00DF0CE5" w:rsidP="00266BF5">
            <w:pPr>
              <w:snapToGrid w:val="0"/>
              <w:jc w:val="center"/>
              <w:rPr>
                <w:b/>
                <w:bCs/>
              </w:rPr>
            </w:pPr>
            <w:r w:rsidRPr="0019329D">
              <w:rPr>
                <w:b/>
                <w:bCs/>
                <w:sz w:val="22"/>
                <w:szCs w:val="22"/>
              </w:rPr>
              <w:t>46279,04 (факт)</w:t>
            </w:r>
          </w:p>
        </w:tc>
        <w:tc>
          <w:tcPr>
            <w:tcW w:w="2530" w:type="dxa"/>
            <w:gridSpan w:val="5"/>
            <w:tcBorders>
              <w:top w:val="single" w:sz="2" w:space="0" w:color="000000"/>
              <w:left w:val="single" w:sz="2" w:space="0" w:color="000000"/>
              <w:bottom w:val="single" w:sz="2" w:space="0" w:color="000000"/>
              <w:right w:val="single" w:sz="2" w:space="0" w:color="000000"/>
            </w:tcBorders>
          </w:tcPr>
          <w:p w:rsidR="005A3DA4" w:rsidRPr="0019329D" w:rsidRDefault="002338FE" w:rsidP="005A3DA4">
            <w:pPr>
              <w:snapToGrid w:val="0"/>
              <w:jc w:val="center"/>
              <w:rPr>
                <w:b/>
                <w:bCs/>
              </w:rPr>
            </w:pPr>
            <w:r w:rsidRPr="0019329D">
              <w:rPr>
                <w:b/>
                <w:bCs/>
                <w:sz w:val="22"/>
                <w:szCs w:val="22"/>
              </w:rPr>
              <w:t>4</w:t>
            </w:r>
            <w:r w:rsidR="00AC494C" w:rsidRPr="0019329D">
              <w:rPr>
                <w:b/>
                <w:bCs/>
                <w:sz w:val="22"/>
                <w:szCs w:val="22"/>
              </w:rPr>
              <w:t>9</w:t>
            </w:r>
            <w:r w:rsidR="00227A6A" w:rsidRPr="0019329D">
              <w:rPr>
                <w:b/>
                <w:bCs/>
                <w:sz w:val="22"/>
                <w:szCs w:val="22"/>
              </w:rPr>
              <w:t xml:space="preserve"> 682</w:t>
            </w:r>
            <w:r w:rsidRPr="0019329D">
              <w:rPr>
                <w:b/>
                <w:bCs/>
                <w:sz w:val="22"/>
                <w:szCs w:val="22"/>
              </w:rPr>
              <w:t>,</w:t>
            </w:r>
            <w:r w:rsidR="00227A6A" w:rsidRPr="0019329D">
              <w:rPr>
                <w:b/>
                <w:bCs/>
                <w:sz w:val="22"/>
                <w:szCs w:val="22"/>
              </w:rPr>
              <w:t>6</w:t>
            </w:r>
          </w:p>
          <w:p w:rsidR="00DF0CE5" w:rsidRPr="0019329D" w:rsidRDefault="00DF0CE5" w:rsidP="00266BF5">
            <w:pPr>
              <w:snapToGrid w:val="0"/>
              <w:jc w:val="center"/>
              <w:rPr>
                <w:b/>
                <w:bCs/>
              </w:rPr>
            </w:pPr>
          </w:p>
        </w:tc>
      </w:tr>
      <w:tr w:rsidR="005A3DA4" w:rsidRPr="0019329D" w:rsidTr="001C02EB">
        <w:tc>
          <w:tcPr>
            <w:tcW w:w="3127" w:type="dxa"/>
            <w:tcBorders>
              <w:top w:val="single" w:sz="2" w:space="0" w:color="000000"/>
              <w:left w:val="single" w:sz="2" w:space="0" w:color="000000"/>
              <w:bottom w:val="single" w:sz="2" w:space="0" w:color="000000"/>
            </w:tcBorders>
          </w:tcPr>
          <w:p w:rsidR="005A3DA4" w:rsidRPr="0019329D" w:rsidRDefault="005A3DA4" w:rsidP="00266BF5">
            <w:pPr>
              <w:snapToGrid w:val="0"/>
              <w:rPr>
                <w:sz w:val="20"/>
                <w:szCs w:val="20"/>
              </w:rPr>
            </w:pPr>
          </w:p>
        </w:tc>
        <w:tc>
          <w:tcPr>
            <w:tcW w:w="453" w:type="dxa"/>
            <w:tcBorders>
              <w:top w:val="single" w:sz="2" w:space="0" w:color="000000"/>
              <w:left w:val="single" w:sz="2" w:space="0" w:color="000000"/>
              <w:bottom w:val="single" w:sz="2" w:space="0" w:color="000000"/>
            </w:tcBorders>
          </w:tcPr>
          <w:p w:rsidR="005A3DA4" w:rsidRPr="0019329D" w:rsidRDefault="005A3DA4" w:rsidP="00266BF5">
            <w:pPr>
              <w:snapToGrid w:val="0"/>
              <w:rPr>
                <w:bCs/>
                <w:sz w:val="16"/>
                <w:szCs w:val="16"/>
              </w:rPr>
            </w:pPr>
            <w:r w:rsidRPr="0019329D">
              <w:rPr>
                <w:bCs/>
                <w:sz w:val="16"/>
                <w:szCs w:val="16"/>
              </w:rPr>
              <w:t>1 кв</w:t>
            </w:r>
          </w:p>
        </w:tc>
        <w:tc>
          <w:tcPr>
            <w:tcW w:w="454" w:type="dxa"/>
            <w:tcBorders>
              <w:top w:val="single" w:sz="2" w:space="0" w:color="000000"/>
              <w:left w:val="single" w:sz="2" w:space="0" w:color="000000"/>
              <w:bottom w:val="single" w:sz="2" w:space="0" w:color="000000"/>
            </w:tcBorders>
          </w:tcPr>
          <w:p w:rsidR="005A3DA4" w:rsidRPr="0019329D" w:rsidRDefault="005A3DA4" w:rsidP="00266BF5">
            <w:pPr>
              <w:snapToGrid w:val="0"/>
              <w:rPr>
                <w:bCs/>
                <w:sz w:val="16"/>
                <w:szCs w:val="16"/>
              </w:rPr>
            </w:pPr>
            <w:r w:rsidRPr="0019329D">
              <w:rPr>
                <w:bCs/>
                <w:sz w:val="16"/>
                <w:szCs w:val="16"/>
              </w:rPr>
              <w:t>2</w:t>
            </w:r>
          </w:p>
          <w:p w:rsidR="005A3DA4" w:rsidRPr="0019329D" w:rsidRDefault="005A3DA4" w:rsidP="00266BF5">
            <w:pPr>
              <w:snapToGrid w:val="0"/>
              <w:rPr>
                <w:bCs/>
                <w:sz w:val="16"/>
                <w:szCs w:val="16"/>
              </w:rPr>
            </w:pPr>
            <w:r w:rsidRPr="0019329D">
              <w:rPr>
                <w:bCs/>
                <w:sz w:val="16"/>
                <w:szCs w:val="16"/>
              </w:rPr>
              <w:t>кв</w:t>
            </w:r>
          </w:p>
        </w:tc>
        <w:tc>
          <w:tcPr>
            <w:tcW w:w="453" w:type="dxa"/>
            <w:tcBorders>
              <w:top w:val="single" w:sz="2" w:space="0" w:color="000000"/>
              <w:left w:val="single" w:sz="2" w:space="0" w:color="000000"/>
              <w:bottom w:val="single" w:sz="2" w:space="0" w:color="000000"/>
            </w:tcBorders>
          </w:tcPr>
          <w:p w:rsidR="005A3DA4" w:rsidRPr="0019329D" w:rsidRDefault="005A3DA4" w:rsidP="00266BF5">
            <w:pPr>
              <w:snapToGrid w:val="0"/>
              <w:rPr>
                <w:bCs/>
                <w:sz w:val="16"/>
                <w:szCs w:val="16"/>
              </w:rPr>
            </w:pPr>
            <w:r w:rsidRPr="0019329D">
              <w:rPr>
                <w:bCs/>
                <w:sz w:val="16"/>
                <w:szCs w:val="16"/>
              </w:rPr>
              <w:t>3 кв</w:t>
            </w:r>
          </w:p>
        </w:tc>
        <w:tc>
          <w:tcPr>
            <w:tcW w:w="454" w:type="dxa"/>
            <w:tcBorders>
              <w:top w:val="single" w:sz="2" w:space="0" w:color="000000"/>
              <w:left w:val="single" w:sz="2" w:space="0" w:color="000000"/>
              <w:bottom w:val="single" w:sz="2" w:space="0" w:color="000000"/>
            </w:tcBorders>
          </w:tcPr>
          <w:p w:rsidR="005A3DA4" w:rsidRPr="0019329D" w:rsidRDefault="005A3DA4" w:rsidP="00266BF5">
            <w:pPr>
              <w:snapToGrid w:val="0"/>
              <w:rPr>
                <w:bCs/>
                <w:sz w:val="16"/>
                <w:szCs w:val="16"/>
              </w:rPr>
            </w:pPr>
            <w:r w:rsidRPr="0019329D">
              <w:rPr>
                <w:bCs/>
                <w:sz w:val="16"/>
                <w:szCs w:val="16"/>
              </w:rPr>
              <w:t>4 кв</w:t>
            </w:r>
          </w:p>
        </w:tc>
        <w:tc>
          <w:tcPr>
            <w:tcW w:w="454" w:type="dxa"/>
            <w:tcBorders>
              <w:top w:val="single" w:sz="2" w:space="0" w:color="000000"/>
              <w:left w:val="single" w:sz="2" w:space="0" w:color="000000"/>
              <w:bottom w:val="single" w:sz="2" w:space="0" w:color="000000"/>
            </w:tcBorders>
          </w:tcPr>
          <w:p w:rsidR="005A3DA4" w:rsidRPr="0019329D" w:rsidRDefault="005A3DA4" w:rsidP="00266BF5">
            <w:pPr>
              <w:snapToGrid w:val="0"/>
              <w:rPr>
                <w:bCs/>
                <w:sz w:val="16"/>
                <w:szCs w:val="16"/>
              </w:rPr>
            </w:pPr>
            <w:r w:rsidRPr="0019329D">
              <w:rPr>
                <w:bCs/>
                <w:sz w:val="16"/>
                <w:szCs w:val="16"/>
              </w:rPr>
              <w:t>год</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266BF5">
            <w:pPr>
              <w:snapToGrid w:val="0"/>
              <w:rPr>
                <w:bCs/>
                <w:sz w:val="16"/>
                <w:szCs w:val="16"/>
              </w:rPr>
            </w:pPr>
            <w:r w:rsidRPr="0019329D">
              <w:rPr>
                <w:bCs/>
                <w:sz w:val="16"/>
                <w:szCs w:val="16"/>
              </w:rPr>
              <w:t>1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266BF5">
            <w:pPr>
              <w:snapToGrid w:val="0"/>
              <w:rPr>
                <w:bCs/>
                <w:sz w:val="16"/>
                <w:szCs w:val="16"/>
              </w:rPr>
            </w:pPr>
            <w:r w:rsidRPr="0019329D">
              <w:rPr>
                <w:bCs/>
                <w:sz w:val="16"/>
                <w:szCs w:val="16"/>
              </w:rPr>
              <w:t>2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266BF5">
            <w:pPr>
              <w:snapToGrid w:val="0"/>
              <w:rPr>
                <w:bCs/>
                <w:sz w:val="16"/>
                <w:szCs w:val="16"/>
              </w:rPr>
            </w:pPr>
            <w:r w:rsidRPr="0019329D">
              <w:rPr>
                <w:bCs/>
                <w:sz w:val="16"/>
                <w:szCs w:val="16"/>
              </w:rPr>
              <w:t>3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266BF5">
            <w:pPr>
              <w:snapToGrid w:val="0"/>
              <w:rPr>
                <w:bCs/>
                <w:sz w:val="16"/>
                <w:szCs w:val="16"/>
              </w:rPr>
            </w:pPr>
            <w:r w:rsidRPr="0019329D">
              <w:rPr>
                <w:bCs/>
                <w:sz w:val="16"/>
                <w:szCs w:val="16"/>
              </w:rPr>
              <w:t>4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266BF5">
            <w:pPr>
              <w:snapToGrid w:val="0"/>
              <w:rPr>
                <w:bCs/>
                <w:sz w:val="16"/>
                <w:szCs w:val="16"/>
              </w:rPr>
            </w:pPr>
            <w:r w:rsidRPr="0019329D">
              <w:rPr>
                <w:bCs/>
                <w:sz w:val="16"/>
                <w:szCs w:val="16"/>
              </w:rPr>
              <w:t>год</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1C02EB">
            <w:pPr>
              <w:snapToGrid w:val="0"/>
              <w:rPr>
                <w:bCs/>
                <w:sz w:val="16"/>
                <w:szCs w:val="16"/>
              </w:rPr>
            </w:pPr>
            <w:r w:rsidRPr="0019329D">
              <w:rPr>
                <w:bCs/>
                <w:sz w:val="16"/>
                <w:szCs w:val="16"/>
              </w:rPr>
              <w:t>1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1C02EB">
            <w:pPr>
              <w:snapToGrid w:val="0"/>
              <w:rPr>
                <w:bCs/>
                <w:sz w:val="16"/>
                <w:szCs w:val="16"/>
              </w:rPr>
            </w:pPr>
            <w:r w:rsidRPr="0019329D">
              <w:rPr>
                <w:bCs/>
                <w:sz w:val="16"/>
                <w:szCs w:val="16"/>
              </w:rPr>
              <w:t>2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1C02EB">
            <w:pPr>
              <w:snapToGrid w:val="0"/>
              <w:rPr>
                <w:bCs/>
                <w:sz w:val="16"/>
                <w:szCs w:val="16"/>
              </w:rPr>
            </w:pPr>
            <w:r w:rsidRPr="0019329D">
              <w:rPr>
                <w:bCs/>
                <w:sz w:val="16"/>
                <w:szCs w:val="16"/>
              </w:rPr>
              <w:t>3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1C02EB">
            <w:pPr>
              <w:snapToGrid w:val="0"/>
              <w:rPr>
                <w:bCs/>
                <w:sz w:val="16"/>
                <w:szCs w:val="16"/>
              </w:rPr>
            </w:pPr>
            <w:r w:rsidRPr="0019329D">
              <w:rPr>
                <w:bCs/>
                <w:sz w:val="16"/>
                <w:szCs w:val="16"/>
              </w:rPr>
              <w:t>4 кв</w:t>
            </w:r>
          </w:p>
        </w:tc>
        <w:tc>
          <w:tcPr>
            <w:tcW w:w="506" w:type="dxa"/>
            <w:tcBorders>
              <w:top w:val="single" w:sz="2" w:space="0" w:color="000000"/>
              <w:left w:val="single" w:sz="2" w:space="0" w:color="000000"/>
              <w:bottom w:val="single" w:sz="2" w:space="0" w:color="000000"/>
              <w:right w:val="single" w:sz="2" w:space="0" w:color="000000"/>
            </w:tcBorders>
          </w:tcPr>
          <w:p w:rsidR="005A3DA4" w:rsidRPr="0019329D" w:rsidRDefault="005A3DA4" w:rsidP="001C02EB">
            <w:pPr>
              <w:snapToGrid w:val="0"/>
              <w:rPr>
                <w:bCs/>
                <w:sz w:val="16"/>
                <w:szCs w:val="16"/>
              </w:rPr>
            </w:pPr>
            <w:r w:rsidRPr="0019329D">
              <w:rPr>
                <w:bCs/>
                <w:sz w:val="16"/>
                <w:szCs w:val="16"/>
              </w:rPr>
              <w:t>год</w:t>
            </w:r>
          </w:p>
        </w:tc>
      </w:tr>
      <w:tr w:rsidR="006E2A69" w:rsidRPr="0019329D" w:rsidTr="001C02EB">
        <w:tc>
          <w:tcPr>
            <w:tcW w:w="3127" w:type="dxa"/>
            <w:tcBorders>
              <w:top w:val="single" w:sz="2" w:space="0" w:color="000000"/>
              <w:left w:val="single" w:sz="2" w:space="0" w:color="000000"/>
              <w:bottom w:val="single" w:sz="2" w:space="0" w:color="000000"/>
            </w:tcBorders>
          </w:tcPr>
          <w:p w:rsidR="006E2A69" w:rsidRPr="0019329D" w:rsidRDefault="006E2A69" w:rsidP="00266BF5">
            <w:pPr>
              <w:snapToGrid w:val="0"/>
              <w:jc w:val="right"/>
              <w:rPr>
                <w:sz w:val="20"/>
                <w:szCs w:val="20"/>
              </w:rPr>
            </w:pPr>
            <w:r w:rsidRPr="0019329D">
              <w:rPr>
                <w:sz w:val="20"/>
                <w:szCs w:val="20"/>
              </w:rPr>
              <w:t>всего</w:t>
            </w:r>
          </w:p>
        </w:tc>
        <w:tc>
          <w:tcPr>
            <w:tcW w:w="453"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7520,2</w:t>
            </w:r>
          </w:p>
        </w:tc>
        <w:tc>
          <w:tcPr>
            <w:tcW w:w="454"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25499,5</w:t>
            </w:r>
          </w:p>
        </w:tc>
        <w:tc>
          <w:tcPr>
            <w:tcW w:w="453"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24720,9</w:t>
            </w:r>
          </w:p>
        </w:tc>
        <w:tc>
          <w:tcPr>
            <w:tcW w:w="454"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17007,2</w:t>
            </w:r>
          </w:p>
        </w:tc>
        <w:tc>
          <w:tcPr>
            <w:tcW w:w="454"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74747,8</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12608</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16080,5</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5975</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11615,54</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46279,04</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9 797,3</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47632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w:t>
            </w:r>
            <w:r w:rsidR="00476326" w:rsidRPr="0019329D">
              <w:rPr>
                <w:rFonts w:eastAsia="Times New Roman"/>
                <w:kern w:val="0"/>
                <w:sz w:val="12"/>
                <w:szCs w:val="12"/>
                <w:lang w:eastAsia="ru-RU"/>
              </w:rPr>
              <w:t>6844</w:t>
            </w:r>
            <w:r w:rsidRPr="0019329D">
              <w:rPr>
                <w:rFonts w:eastAsia="Times New Roman"/>
                <w:kern w:val="0"/>
                <w:sz w:val="12"/>
                <w:szCs w:val="12"/>
                <w:lang w:eastAsia="ru-RU"/>
              </w:rPr>
              <w:t>,</w:t>
            </w:r>
            <w:r w:rsidR="00476326" w:rsidRPr="0019329D">
              <w:rPr>
                <w:rFonts w:eastAsia="Times New Roman"/>
                <w:kern w:val="0"/>
                <w:sz w:val="12"/>
                <w:szCs w:val="12"/>
                <w:lang w:eastAsia="ru-RU"/>
              </w:rPr>
              <w:t>2</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10580,7</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19329D"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12460,4</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19329D"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49682,6</w:t>
            </w:r>
          </w:p>
        </w:tc>
      </w:tr>
      <w:tr w:rsidR="006E2A69" w:rsidRPr="0019329D" w:rsidTr="001C02EB">
        <w:tc>
          <w:tcPr>
            <w:tcW w:w="3127" w:type="dxa"/>
            <w:tcBorders>
              <w:left w:val="single" w:sz="2" w:space="0" w:color="000000"/>
              <w:bottom w:val="single" w:sz="2" w:space="0" w:color="000000"/>
            </w:tcBorders>
          </w:tcPr>
          <w:p w:rsidR="006E2A69" w:rsidRPr="0019329D" w:rsidRDefault="006E2A69" w:rsidP="00266BF5">
            <w:pPr>
              <w:snapToGrid w:val="0"/>
              <w:jc w:val="right"/>
              <w:rPr>
                <w:sz w:val="20"/>
                <w:szCs w:val="20"/>
              </w:rPr>
            </w:pPr>
            <w:r w:rsidRPr="0019329D">
              <w:rPr>
                <w:sz w:val="20"/>
                <w:szCs w:val="20"/>
              </w:rPr>
              <w:t>в том числе:                                                                на оплату труда, тыс</w:t>
            </w:r>
            <w:proofErr w:type="gramStart"/>
            <w:r w:rsidRPr="0019329D">
              <w:rPr>
                <w:sz w:val="20"/>
                <w:szCs w:val="20"/>
              </w:rPr>
              <w:t>.р</w:t>
            </w:r>
            <w:proofErr w:type="gramEnd"/>
            <w:r w:rsidRPr="0019329D">
              <w:rPr>
                <w:sz w:val="20"/>
                <w:szCs w:val="20"/>
              </w:rPr>
              <w:t>уб.</w:t>
            </w:r>
          </w:p>
        </w:tc>
        <w:tc>
          <w:tcPr>
            <w:tcW w:w="453"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4350</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10300</w:t>
            </w:r>
          </w:p>
        </w:tc>
        <w:tc>
          <w:tcPr>
            <w:tcW w:w="453"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4300</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6287</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25237</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4434,3</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10402,8</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4367,1</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6362,89</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25567,09</w:t>
            </w:r>
          </w:p>
        </w:tc>
        <w:tc>
          <w:tcPr>
            <w:tcW w:w="506" w:type="dxa"/>
            <w:tcBorders>
              <w:left w:val="single" w:sz="2" w:space="0" w:color="000000"/>
              <w:bottom w:val="single" w:sz="2" w:space="0" w:color="000000"/>
              <w:right w:val="single" w:sz="2" w:space="0" w:color="000000"/>
            </w:tcBorders>
          </w:tcPr>
          <w:p w:rsidR="006E2A69" w:rsidRPr="0019329D" w:rsidRDefault="006E2A69"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6 136,8</w:t>
            </w:r>
          </w:p>
        </w:tc>
        <w:tc>
          <w:tcPr>
            <w:tcW w:w="506" w:type="dxa"/>
            <w:tcBorders>
              <w:left w:val="single" w:sz="2" w:space="0" w:color="000000"/>
              <w:bottom w:val="single" w:sz="2" w:space="0" w:color="000000"/>
              <w:right w:val="single" w:sz="2" w:space="0" w:color="000000"/>
            </w:tcBorders>
          </w:tcPr>
          <w:p w:rsidR="006E2A69"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11154,2</w:t>
            </w:r>
          </w:p>
        </w:tc>
        <w:tc>
          <w:tcPr>
            <w:tcW w:w="506" w:type="dxa"/>
            <w:tcBorders>
              <w:left w:val="single" w:sz="2" w:space="0" w:color="000000"/>
              <w:bottom w:val="single" w:sz="2" w:space="0" w:color="000000"/>
              <w:right w:val="single" w:sz="2" w:space="0" w:color="000000"/>
            </w:tcBorders>
          </w:tcPr>
          <w:p w:rsidR="006E2A69"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4628,4</w:t>
            </w:r>
          </w:p>
        </w:tc>
        <w:tc>
          <w:tcPr>
            <w:tcW w:w="506" w:type="dxa"/>
            <w:tcBorders>
              <w:left w:val="single" w:sz="2" w:space="0" w:color="000000"/>
              <w:bottom w:val="single" w:sz="2" w:space="0" w:color="000000"/>
              <w:right w:val="single" w:sz="2" w:space="0" w:color="000000"/>
            </w:tcBorders>
          </w:tcPr>
          <w:p w:rsidR="006E2A69" w:rsidRPr="0019329D" w:rsidRDefault="0019329D" w:rsidP="0019329D">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5251,7</w:t>
            </w:r>
          </w:p>
        </w:tc>
        <w:tc>
          <w:tcPr>
            <w:tcW w:w="506" w:type="dxa"/>
            <w:tcBorders>
              <w:left w:val="single" w:sz="2" w:space="0" w:color="000000"/>
              <w:bottom w:val="single" w:sz="2" w:space="0" w:color="000000"/>
              <w:right w:val="single" w:sz="2" w:space="0" w:color="000000"/>
            </w:tcBorders>
          </w:tcPr>
          <w:p w:rsidR="006E2A69"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21171,1</w:t>
            </w:r>
          </w:p>
        </w:tc>
      </w:tr>
      <w:tr w:rsidR="006E2A69" w:rsidRPr="0019329D" w:rsidTr="001C02EB">
        <w:tc>
          <w:tcPr>
            <w:tcW w:w="3127" w:type="dxa"/>
            <w:tcBorders>
              <w:left w:val="single" w:sz="2" w:space="0" w:color="000000"/>
              <w:bottom w:val="single" w:sz="2" w:space="0" w:color="000000"/>
            </w:tcBorders>
          </w:tcPr>
          <w:p w:rsidR="006E2A69" w:rsidRPr="0019329D" w:rsidRDefault="006E2A69" w:rsidP="00266BF5">
            <w:pPr>
              <w:snapToGrid w:val="0"/>
              <w:jc w:val="right"/>
              <w:rPr>
                <w:sz w:val="20"/>
                <w:szCs w:val="20"/>
              </w:rPr>
            </w:pPr>
            <w:r w:rsidRPr="0019329D">
              <w:rPr>
                <w:sz w:val="20"/>
                <w:szCs w:val="20"/>
              </w:rPr>
              <w:t>%</w:t>
            </w:r>
          </w:p>
        </w:tc>
        <w:tc>
          <w:tcPr>
            <w:tcW w:w="453"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6</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14</w:t>
            </w:r>
          </w:p>
        </w:tc>
        <w:tc>
          <w:tcPr>
            <w:tcW w:w="453"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6</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9</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34</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10</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23</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10</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14</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55</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2"/>
                <w:szCs w:val="12"/>
              </w:rPr>
            </w:pPr>
            <w:r w:rsidRPr="0019329D">
              <w:rPr>
                <w:bCs/>
                <w:sz w:val="12"/>
                <w:szCs w:val="12"/>
              </w:rPr>
              <w:t>12</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2"/>
                <w:szCs w:val="12"/>
              </w:rPr>
            </w:pPr>
            <w:r w:rsidRPr="0019329D">
              <w:rPr>
                <w:bCs/>
                <w:sz w:val="12"/>
                <w:szCs w:val="12"/>
              </w:rPr>
              <w:t>22</w:t>
            </w:r>
          </w:p>
        </w:tc>
        <w:tc>
          <w:tcPr>
            <w:tcW w:w="506" w:type="dxa"/>
            <w:tcBorders>
              <w:left w:val="single" w:sz="2" w:space="0" w:color="000000"/>
              <w:bottom w:val="single" w:sz="2" w:space="0" w:color="000000"/>
              <w:right w:val="single" w:sz="2" w:space="0" w:color="000000"/>
            </w:tcBorders>
          </w:tcPr>
          <w:p w:rsidR="006E2A69" w:rsidRPr="0019329D" w:rsidRDefault="0019329D" w:rsidP="0019329D">
            <w:pPr>
              <w:snapToGrid w:val="0"/>
              <w:rPr>
                <w:bCs/>
                <w:sz w:val="12"/>
                <w:szCs w:val="12"/>
              </w:rPr>
            </w:pPr>
            <w:r w:rsidRPr="0019329D">
              <w:rPr>
                <w:bCs/>
                <w:sz w:val="12"/>
                <w:szCs w:val="12"/>
              </w:rPr>
              <w:t>9</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2"/>
                <w:szCs w:val="12"/>
              </w:rPr>
            </w:pPr>
            <w:r w:rsidRPr="0019329D">
              <w:rPr>
                <w:bCs/>
                <w:sz w:val="12"/>
                <w:szCs w:val="12"/>
              </w:rPr>
              <w:t>11</w:t>
            </w:r>
          </w:p>
        </w:tc>
        <w:tc>
          <w:tcPr>
            <w:tcW w:w="506" w:type="dxa"/>
            <w:tcBorders>
              <w:left w:val="single" w:sz="2" w:space="0" w:color="000000"/>
              <w:bottom w:val="single" w:sz="2" w:space="0" w:color="000000"/>
              <w:right w:val="single" w:sz="2" w:space="0" w:color="000000"/>
            </w:tcBorders>
          </w:tcPr>
          <w:p w:rsidR="006E2A69" w:rsidRPr="0019329D" w:rsidRDefault="0019329D" w:rsidP="00266BF5">
            <w:pPr>
              <w:snapToGrid w:val="0"/>
              <w:rPr>
                <w:bCs/>
                <w:sz w:val="12"/>
                <w:szCs w:val="12"/>
              </w:rPr>
            </w:pPr>
            <w:r w:rsidRPr="0019329D">
              <w:rPr>
                <w:bCs/>
                <w:sz w:val="12"/>
                <w:szCs w:val="12"/>
              </w:rPr>
              <w:t>55</w:t>
            </w:r>
          </w:p>
        </w:tc>
      </w:tr>
      <w:tr w:rsidR="006E2A69" w:rsidRPr="0019329D" w:rsidTr="001C02EB">
        <w:tc>
          <w:tcPr>
            <w:tcW w:w="3127" w:type="dxa"/>
            <w:tcBorders>
              <w:left w:val="single" w:sz="2" w:space="0" w:color="000000"/>
              <w:bottom w:val="single" w:sz="2" w:space="0" w:color="000000"/>
            </w:tcBorders>
          </w:tcPr>
          <w:p w:rsidR="006E2A69" w:rsidRPr="0019329D" w:rsidRDefault="006E2A69" w:rsidP="005A3DA4">
            <w:pPr>
              <w:snapToGrid w:val="0"/>
              <w:jc w:val="right"/>
              <w:rPr>
                <w:sz w:val="20"/>
                <w:szCs w:val="20"/>
              </w:rPr>
            </w:pPr>
            <w:r w:rsidRPr="0019329D">
              <w:rPr>
                <w:sz w:val="20"/>
                <w:szCs w:val="20"/>
              </w:rPr>
              <w:t>на развитие материально-технической базы, тыс. руб. (ст.310)</w:t>
            </w:r>
          </w:p>
        </w:tc>
        <w:tc>
          <w:tcPr>
            <w:tcW w:w="453"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240,1</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2088,2</w:t>
            </w:r>
          </w:p>
        </w:tc>
        <w:tc>
          <w:tcPr>
            <w:tcW w:w="453"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7001,7</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3444</w:t>
            </w:r>
          </w:p>
        </w:tc>
        <w:tc>
          <w:tcPr>
            <w:tcW w:w="454" w:type="dxa"/>
            <w:tcBorders>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12774</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50</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1563,8</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977,86</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2591,66</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50</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2"/>
                <w:szCs w:val="12"/>
              </w:rPr>
            </w:pPr>
            <w:r w:rsidRPr="0019329D">
              <w:rPr>
                <w:bCs/>
                <w:sz w:val="12"/>
                <w:szCs w:val="12"/>
              </w:rPr>
              <w:t>1348,1</w:t>
            </w:r>
          </w:p>
        </w:tc>
        <w:tc>
          <w:tcPr>
            <w:tcW w:w="506" w:type="dxa"/>
            <w:tcBorders>
              <w:left w:val="single" w:sz="2" w:space="0" w:color="000000"/>
              <w:bottom w:val="single" w:sz="2" w:space="0" w:color="000000"/>
              <w:right w:val="single" w:sz="2" w:space="0" w:color="000000"/>
            </w:tcBorders>
          </w:tcPr>
          <w:p w:rsidR="006E2A69" w:rsidRPr="0019329D" w:rsidRDefault="0019329D" w:rsidP="00266BF5">
            <w:pPr>
              <w:snapToGrid w:val="0"/>
              <w:rPr>
                <w:bCs/>
                <w:sz w:val="12"/>
                <w:szCs w:val="12"/>
              </w:rPr>
            </w:pPr>
            <w:r w:rsidRPr="0019329D">
              <w:rPr>
                <w:bCs/>
                <w:sz w:val="12"/>
                <w:szCs w:val="12"/>
              </w:rPr>
              <w:t>644,35</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2"/>
                <w:szCs w:val="12"/>
              </w:rPr>
            </w:pPr>
            <w:r w:rsidRPr="0019329D">
              <w:rPr>
                <w:bCs/>
                <w:sz w:val="12"/>
                <w:szCs w:val="12"/>
              </w:rPr>
              <w:t>0</w:t>
            </w:r>
          </w:p>
        </w:tc>
        <w:tc>
          <w:tcPr>
            <w:tcW w:w="506" w:type="dxa"/>
            <w:tcBorders>
              <w:left w:val="single" w:sz="2" w:space="0" w:color="000000"/>
              <w:bottom w:val="single" w:sz="2" w:space="0" w:color="000000"/>
              <w:right w:val="single" w:sz="2" w:space="0" w:color="000000"/>
            </w:tcBorders>
          </w:tcPr>
          <w:p w:rsidR="006E2A69" w:rsidRPr="0019329D" w:rsidRDefault="0019329D" w:rsidP="00266BF5">
            <w:pPr>
              <w:snapToGrid w:val="0"/>
              <w:rPr>
                <w:bCs/>
                <w:sz w:val="12"/>
                <w:szCs w:val="12"/>
              </w:rPr>
            </w:pPr>
            <w:r w:rsidRPr="0019329D">
              <w:rPr>
                <w:bCs/>
                <w:sz w:val="12"/>
                <w:szCs w:val="12"/>
              </w:rPr>
              <w:t>2042,45</w:t>
            </w:r>
          </w:p>
        </w:tc>
      </w:tr>
      <w:tr w:rsidR="006E2A69" w:rsidRPr="0019329D" w:rsidTr="001C02EB">
        <w:tc>
          <w:tcPr>
            <w:tcW w:w="3127" w:type="dxa"/>
            <w:tcBorders>
              <w:left w:val="single" w:sz="2" w:space="0" w:color="000000"/>
              <w:bottom w:val="single" w:sz="2" w:space="0" w:color="000000"/>
            </w:tcBorders>
          </w:tcPr>
          <w:p w:rsidR="006E2A69" w:rsidRPr="0019329D" w:rsidRDefault="006E2A69" w:rsidP="00266BF5">
            <w:pPr>
              <w:snapToGrid w:val="0"/>
              <w:jc w:val="right"/>
              <w:rPr>
                <w:sz w:val="20"/>
                <w:szCs w:val="20"/>
              </w:rPr>
            </w:pPr>
            <w:r w:rsidRPr="0019329D">
              <w:rPr>
                <w:sz w:val="20"/>
                <w:szCs w:val="20"/>
              </w:rPr>
              <w:t>%</w:t>
            </w:r>
          </w:p>
        </w:tc>
        <w:tc>
          <w:tcPr>
            <w:tcW w:w="453" w:type="dxa"/>
            <w:tcBorders>
              <w:left w:val="single" w:sz="2" w:space="0" w:color="000000"/>
              <w:bottom w:val="single" w:sz="2" w:space="0" w:color="000000"/>
            </w:tcBorders>
          </w:tcPr>
          <w:p w:rsidR="006E2A69" w:rsidRPr="0019329D" w:rsidRDefault="006E2A69" w:rsidP="001C02EB">
            <w:pPr>
              <w:snapToGrid w:val="0"/>
              <w:rPr>
                <w:bCs/>
                <w:sz w:val="14"/>
                <w:szCs w:val="14"/>
              </w:rPr>
            </w:pPr>
            <w:r w:rsidRPr="0019329D">
              <w:rPr>
                <w:bCs/>
                <w:sz w:val="14"/>
                <w:szCs w:val="14"/>
              </w:rPr>
              <w:t>0,3</w:t>
            </w:r>
          </w:p>
        </w:tc>
        <w:tc>
          <w:tcPr>
            <w:tcW w:w="454" w:type="dxa"/>
            <w:tcBorders>
              <w:left w:val="single" w:sz="2" w:space="0" w:color="000000"/>
              <w:bottom w:val="single" w:sz="2" w:space="0" w:color="000000"/>
            </w:tcBorders>
          </w:tcPr>
          <w:p w:rsidR="006E2A69" w:rsidRPr="0019329D" w:rsidRDefault="006E2A69" w:rsidP="001C02EB">
            <w:pPr>
              <w:snapToGrid w:val="0"/>
              <w:rPr>
                <w:bCs/>
                <w:sz w:val="14"/>
                <w:szCs w:val="14"/>
              </w:rPr>
            </w:pPr>
            <w:r w:rsidRPr="0019329D">
              <w:rPr>
                <w:bCs/>
                <w:sz w:val="14"/>
                <w:szCs w:val="14"/>
              </w:rPr>
              <w:t>3</w:t>
            </w:r>
          </w:p>
        </w:tc>
        <w:tc>
          <w:tcPr>
            <w:tcW w:w="453" w:type="dxa"/>
            <w:tcBorders>
              <w:left w:val="single" w:sz="2" w:space="0" w:color="000000"/>
              <w:bottom w:val="single" w:sz="2" w:space="0" w:color="000000"/>
            </w:tcBorders>
          </w:tcPr>
          <w:p w:rsidR="006E2A69" w:rsidRPr="0019329D" w:rsidRDefault="006E2A69" w:rsidP="001C02EB">
            <w:pPr>
              <w:snapToGrid w:val="0"/>
              <w:rPr>
                <w:bCs/>
                <w:sz w:val="14"/>
                <w:szCs w:val="14"/>
              </w:rPr>
            </w:pPr>
            <w:r w:rsidRPr="0019329D">
              <w:rPr>
                <w:bCs/>
                <w:sz w:val="14"/>
                <w:szCs w:val="14"/>
              </w:rPr>
              <w:t>9</w:t>
            </w:r>
          </w:p>
        </w:tc>
        <w:tc>
          <w:tcPr>
            <w:tcW w:w="454" w:type="dxa"/>
            <w:tcBorders>
              <w:left w:val="single" w:sz="2" w:space="0" w:color="000000"/>
              <w:bottom w:val="single" w:sz="2" w:space="0" w:color="000000"/>
            </w:tcBorders>
          </w:tcPr>
          <w:p w:rsidR="006E2A69" w:rsidRPr="0019329D" w:rsidRDefault="006E2A69" w:rsidP="001C02EB">
            <w:pPr>
              <w:snapToGrid w:val="0"/>
              <w:rPr>
                <w:bCs/>
                <w:sz w:val="14"/>
                <w:szCs w:val="14"/>
              </w:rPr>
            </w:pPr>
            <w:r w:rsidRPr="0019329D">
              <w:rPr>
                <w:bCs/>
                <w:sz w:val="14"/>
                <w:szCs w:val="14"/>
              </w:rPr>
              <w:t>5</w:t>
            </w:r>
          </w:p>
        </w:tc>
        <w:tc>
          <w:tcPr>
            <w:tcW w:w="454" w:type="dxa"/>
            <w:tcBorders>
              <w:left w:val="single" w:sz="2" w:space="0" w:color="000000"/>
              <w:bottom w:val="single" w:sz="2" w:space="0" w:color="000000"/>
            </w:tcBorders>
          </w:tcPr>
          <w:p w:rsidR="006E2A69" w:rsidRPr="0019329D" w:rsidRDefault="006E2A69" w:rsidP="001C02EB">
            <w:pPr>
              <w:snapToGrid w:val="0"/>
              <w:rPr>
                <w:bCs/>
                <w:sz w:val="14"/>
                <w:szCs w:val="14"/>
              </w:rPr>
            </w:pPr>
            <w:r w:rsidRPr="0019329D">
              <w:rPr>
                <w:bCs/>
                <w:sz w:val="14"/>
                <w:szCs w:val="14"/>
              </w:rPr>
              <w:t>17</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4"/>
                <w:szCs w:val="14"/>
              </w:rPr>
            </w:pPr>
            <w:r w:rsidRPr="0019329D">
              <w:rPr>
                <w:bCs/>
                <w:sz w:val="14"/>
                <w:szCs w:val="14"/>
              </w:rPr>
              <w:t>0,1</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4"/>
                <w:szCs w:val="14"/>
              </w:rPr>
            </w:pPr>
            <w:r w:rsidRPr="0019329D">
              <w:rPr>
                <w:bCs/>
                <w:sz w:val="14"/>
                <w:szCs w:val="14"/>
              </w:rPr>
              <w:t>4</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jc w:val="center"/>
              <w:rPr>
                <w:bCs/>
                <w:sz w:val="14"/>
                <w:szCs w:val="14"/>
              </w:rPr>
            </w:pPr>
            <w:r w:rsidRPr="0019329D">
              <w:rPr>
                <w:bCs/>
                <w:sz w:val="14"/>
                <w:szCs w:val="14"/>
              </w:rPr>
              <w:t>-</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4"/>
                <w:szCs w:val="14"/>
              </w:rPr>
            </w:pPr>
            <w:r w:rsidRPr="0019329D">
              <w:rPr>
                <w:bCs/>
                <w:sz w:val="14"/>
                <w:szCs w:val="14"/>
              </w:rPr>
              <w:t>2</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4"/>
                <w:szCs w:val="14"/>
              </w:rPr>
            </w:pPr>
            <w:r w:rsidRPr="0019329D">
              <w:rPr>
                <w:bCs/>
                <w:sz w:val="14"/>
                <w:szCs w:val="14"/>
              </w:rPr>
              <w:t>6</w:t>
            </w:r>
          </w:p>
        </w:tc>
        <w:tc>
          <w:tcPr>
            <w:tcW w:w="506" w:type="dxa"/>
            <w:tcBorders>
              <w:left w:val="single" w:sz="2" w:space="0" w:color="000000"/>
              <w:bottom w:val="single" w:sz="2" w:space="0" w:color="000000"/>
              <w:right w:val="single" w:sz="2" w:space="0" w:color="000000"/>
            </w:tcBorders>
          </w:tcPr>
          <w:p w:rsidR="006E2A69" w:rsidRPr="0019329D" w:rsidRDefault="006E2A69" w:rsidP="00266BF5">
            <w:pPr>
              <w:snapToGrid w:val="0"/>
              <w:rPr>
                <w:bCs/>
                <w:sz w:val="14"/>
                <w:szCs w:val="14"/>
              </w:rPr>
            </w:pPr>
            <w:r w:rsidRPr="0019329D">
              <w:rPr>
                <w:bCs/>
                <w:sz w:val="14"/>
                <w:szCs w:val="14"/>
              </w:rPr>
              <w:t>0</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4"/>
                <w:szCs w:val="14"/>
              </w:rPr>
            </w:pPr>
            <w:r w:rsidRPr="0019329D">
              <w:rPr>
                <w:bCs/>
                <w:sz w:val="14"/>
                <w:szCs w:val="14"/>
              </w:rPr>
              <w:t>3</w:t>
            </w:r>
          </w:p>
        </w:tc>
        <w:tc>
          <w:tcPr>
            <w:tcW w:w="506" w:type="dxa"/>
            <w:tcBorders>
              <w:left w:val="single" w:sz="2" w:space="0" w:color="000000"/>
              <w:bottom w:val="single" w:sz="2" w:space="0" w:color="000000"/>
              <w:right w:val="single" w:sz="2" w:space="0" w:color="000000"/>
            </w:tcBorders>
          </w:tcPr>
          <w:p w:rsidR="006E2A69" w:rsidRPr="0019329D" w:rsidRDefault="0019329D" w:rsidP="00266BF5">
            <w:pPr>
              <w:snapToGrid w:val="0"/>
              <w:rPr>
                <w:bCs/>
                <w:sz w:val="14"/>
                <w:szCs w:val="14"/>
              </w:rPr>
            </w:pPr>
            <w:r w:rsidRPr="0019329D">
              <w:rPr>
                <w:bCs/>
                <w:sz w:val="14"/>
                <w:szCs w:val="14"/>
              </w:rPr>
              <w:t>1</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4"/>
                <w:szCs w:val="14"/>
              </w:rPr>
            </w:pPr>
            <w:r w:rsidRPr="0019329D">
              <w:rPr>
                <w:bCs/>
                <w:sz w:val="14"/>
                <w:szCs w:val="14"/>
              </w:rPr>
              <w:t>0</w:t>
            </w:r>
          </w:p>
        </w:tc>
        <w:tc>
          <w:tcPr>
            <w:tcW w:w="506" w:type="dxa"/>
            <w:tcBorders>
              <w:left w:val="single" w:sz="2" w:space="0" w:color="000000"/>
              <w:bottom w:val="single" w:sz="2" w:space="0" w:color="000000"/>
              <w:right w:val="single" w:sz="2" w:space="0" w:color="000000"/>
            </w:tcBorders>
          </w:tcPr>
          <w:p w:rsidR="006E2A69" w:rsidRPr="0019329D" w:rsidRDefault="00EC39C4" w:rsidP="00266BF5">
            <w:pPr>
              <w:snapToGrid w:val="0"/>
              <w:rPr>
                <w:bCs/>
                <w:sz w:val="14"/>
                <w:szCs w:val="14"/>
              </w:rPr>
            </w:pPr>
            <w:r w:rsidRPr="0019329D">
              <w:rPr>
                <w:bCs/>
                <w:sz w:val="14"/>
                <w:szCs w:val="14"/>
              </w:rPr>
              <w:t>4</w:t>
            </w:r>
          </w:p>
        </w:tc>
      </w:tr>
      <w:tr w:rsidR="006E2A69" w:rsidRPr="0019329D" w:rsidTr="00DF0CE5">
        <w:tc>
          <w:tcPr>
            <w:tcW w:w="3127" w:type="dxa"/>
            <w:tcBorders>
              <w:left w:val="single" w:sz="2" w:space="0" w:color="000000"/>
              <w:bottom w:val="single" w:sz="2" w:space="0" w:color="000000"/>
            </w:tcBorders>
          </w:tcPr>
          <w:p w:rsidR="006E2A69" w:rsidRPr="0019329D" w:rsidRDefault="006E2A69" w:rsidP="00266BF5">
            <w:pPr>
              <w:snapToGrid w:val="0"/>
              <w:jc w:val="both"/>
              <w:rPr>
                <w:sz w:val="20"/>
                <w:szCs w:val="20"/>
              </w:rPr>
            </w:pPr>
            <w:r w:rsidRPr="0019329D">
              <w:rPr>
                <w:sz w:val="20"/>
                <w:szCs w:val="20"/>
              </w:rPr>
              <w:t xml:space="preserve">Доля финансирования учреждения от общего объема финансирования отрасли, % </w:t>
            </w:r>
          </w:p>
        </w:tc>
        <w:tc>
          <w:tcPr>
            <w:tcW w:w="2268" w:type="dxa"/>
            <w:gridSpan w:val="5"/>
            <w:tcBorders>
              <w:left w:val="single" w:sz="2" w:space="0" w:color="000000"/>
              <w:bottom w:val="single" w:sz="2" w:space="0" w:color="000000"/>
            </w:tcBorders>
          </w:tcPr>
          <w:p w:rsidR="006E2A69" w:rsidRPr="0019329D" w:rsidRDefault="006E2A69" w:rsidP="001C02EB">
            <w:pPr>
              <w:snapToGrid w:val="0"/>
              <w:rPr>
                <w:b/>
                <w:bCs/>
              </w:rPr>
            </w:pPr>
          </w:p>
        </w:tc>
        <w:tc>
          <w:tcPr>
            <w:tcW w:w="2530" w:type="dxa"/>
            <w:gridSpan w:val="5"/>
            <w:tcBorders>
              <w:left w:val="single" w:sz="2" w:space="0" w:color="000000"/>
              <w:bottom w:val="single" w:sz="2" w:space="0" w:color="000000"/>
              <w:right w:val="single" w:sz="2" w:space="0" w:color="000000"/>
            </w:tcBorders>
          </w:tcPr>
          <w:p w:rsidR="006E2A69" w:rsidRPr="0019329D" w:rsidRDefault="006E2A69" w:rsidP="00266BF5">
            <w:pPr>
              <w:snapToGrid w:val="0"/>
              <w:jc w:val="center"/>
              <w:rPr>
                <w:b/>
                <w:bCs/>
                <w:sz w:val="18"/>
                <w:szCs w:val="18"/>
              </w:rPr>
            </w:pPr>
            <w:r w:rsidRPr="0019329D">
              <w:rPr>
                <w:b/>
                <w:bCs/>
                <w:sz w:val="18"/>
                <w:szCs w:val="18"/>
              </w:rPr>
              <w:t>112 084,3  –  100%</w:t>
            </w:r>
          </w:p>
          <w:p w:rsidR="006E2A69" w:rsidRPr="0019329D" w:rsidRDefault="006E2A69" w:rsidP="00266BF5">
            <w:pPr>
              <w:snapToGrid w:val="0"/>
              <w:jc w:val="center"/>
              <w:rPr>
                <w:b/>
                <w:bCs/>
                <w:sz w:val="18"/>
                <w:szCs w:val="18"/>
              </w:rPr>
            </w:pPr>
            <w:r w:rsidRPr="0019329D">
              <w:rPr>
                <w:b/>
                <w:bCs/>
                <w:sz w:val="18"/>
                <w:szCs w:val="18"/>
              </w:rPr>
              <w:t>46 279,04  –  41   %</w:t>
            </w:r>
          </w:p>
        </w:tc>
        <w:tc>
          <w:tcPr>
            <w:tcW w:w="2530" w:type="dxa"/>
            <w:gridSpan w:val="5"/>
            <w:tcBorders>
              <w:left w:val="single" w:sz="2" w:space="0" w:color="000000"/>
              <w:bottom w:val="single" w:sz="2" w:space="0" w:color="000000"/>
              <w:right w:val="single" w:sz="2" w:space="0" w:color="000000"/>
            </w:tcBorders>
          </w:tcPr>
          <w:p w:rsidR="006E2A69" w:rsidRPr="0019329D" w:rsidRDefault="006E2A69" w:rsidP="00266BF5">
            <w:pPr>
              <w:snapToGrid w:val="0"/>
              <w:jc w:val="center"/>
              <w:rPr>
                <w:b/>
                <w:bCs/>
                <w:sz w:val="18"/>
                <w:szCs w:val="18"/>
              </w:rPr>
            </w:pPr>
          </w:p>
        </w:tc>
      </w:tr>
      <w:tr w:rsidR="006E2A69" w:rsidRPr="0019329D" w:rsidTr="00DF0CE5">
        <w:trPr>
          <w:trHeight w:val="484"/>
        </w:trPr>
        <w:tc>
          <w:tcPr>
            <w:tcW w:w="3127" w:type="dxa"/>
            <w:tcBorders>
              <w:top w:val="single" w:sz="2" w:space="0" w:color="000000"/>
              <w:left w:val="single" w:sz="2" w:space="0" w:color="000000"/>
              <w:bottom w:val="single" w:sz="2" w:space="0" w:color="000000"/>
            </w:tcBorders>
          </w:tcPr>
          <w:p w:rsidR="006E2A69" w:rsidRPr="0019329D" w:rsidRDefault="006E2A69" w:rsidP="00266BF5">
            <w:pPr>
              <w:snapToGrid w:val="0"/>
              <w:rPr>
                <w:sz w:val="20"/>
                <w:szCs w:val="20"/>
              </w:rPr>
            </w:pPr>
            <w:r w:rsidRPr="0019329D">
              <w:rPr>
                <w:sz w:val="20"/>
                <w:szCs w:val="20"/>
              </w:rPr>
              <w:t>Объем бюджетных ассигнований (тыс. руб.), в том числе:</w:t>
            </w:r>
          </w:p>
        </w:tc>
        <w:tc>
          <w:tcPr>
            <w:tcW w:w="2268" w:type="dxa"/>
            <w:gridSpan w:val="5"/>
            <w:tcBorders>
              <w:top w:val="single" w:sz="2" w:space="0" w:color="000000"/>
              <w:left w:val="single" w:sz="2" w:space="0" w:color="000000"/>
              <w:bottom w:val="single" w:sz="2" w:space="0" w:color="000000"/>
            </w:tcBorders>
          </w:tcPr>
          <w:p w:rsidR="006E2A69" w:rsidRPr="0019329D" w:rsidRDefault="006E2A69" w:rsidP="001C02EB">
            <w:pPr>
              <w:snapToGrid w:val="0"/>
              <w:jc w:val="center"/>
              <w:rPr>
                <w:bCs/>
                <w:sz w:val="20"/>
                <w:szCs w:val="20"/>
              </w:rPr>
            </w:pPr>
            <w:r w:rsidRPr="0019329D">
              <w:rPr>
                <w:bCs/>
                <w:sz w:val="20"/>
                <w:szCs w:val="20"/>
              </w:rPr>
              <w:t>74748</w:t>
            </w:r>
          </w:p>
        </w:tc>
        <w:tc>
          <w:tcPr>
            <w:tcW w:w="2530" w:type="dxa"/>
            <w:gridSpan w:val="5"/>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jc w:val="center"/>
              <w:rPr>
                <w:b/>
                <w:bCs/>
                <w:sz w:val="18"/>
                <w:szCs w:val="18"/>
              </w:rPr>
            </w:pPr>
            <w:r w:rsidRPr="0019329D">
              <w:rPr>
                <w:b/>
                <w:bCs/>
                <w:sz w:val="18"/>
                <w:szCs w:val="18"/>
              </w:rPr>
              <w:t>46 279,04 (факт)</w:t>
            </w:r>
          </w:p>
        </w:tc>
        <w:tc>
          <w:tcPr>
            <w:tcW w:w="2530" w:type="dxa"/>
            <w:gridSpan w:val="5"/>
            <w:tcBorders>
              <w:top w:val="single" w:sz="2" w:space="0" w:color="000000"/>
              <w:left w:val="single" w:sz="2" w:space="0" w:color="000000"/>
              <w:bottom w:val="single" w:sz="2" w:space="0" w:color="000000"/>
              <w:right w:val="single" w:sz="2" w:space="0" w:color="000000"/>
            </w:tcBorders>
          </w:tcPr>
          <w:p w:rsidR="006E2A69" w:rsidRPr="0019329D" w:rsidRDefault="0019329D" w:rsidP="0019329D">
            <w:pPr>
              <w:snapToGrid w:val="0"/>
              <w:jc w:val="center"/>
              <w:rPr>
                <w:b/>
                <w:bCs/>
                <w:sz w:val="18"/>
                <w:szCs w:val="18"/>
              </w:rPr>
            </w:pPr>
            <w:r w:rsidRPr="0019329D">
              <w:rPr>
                <w:b/>
                <w:bCs/>
                <w:sz w:val="18"/>
                <w:szCs w:val="18"/>
              </w:rPr>
              <w:t>49 682,6</w:t>
            </w:r>
            <w:r w:rsidR="006E2A69" w:rsidRPr="0019329D">
              <w:rPr>
                <w:b/>
                <w:bCs/>
                <w:sz w:val="18"/>
                <w:szCs w:val="18"/>
              </w:rPr>
              <w:t xml:space="preserve"> (план)</w:t>
            </w:r>
          </w:p>
        </w:tc>
      </w:tr>
      <w:tr w:rsidR="006E2A69" w:rsidRPr="0019329D" w:rsidTr="001C02EB">
        <w:trPr>
          <w:trHeight w:val="195"/>
        </w:trPr>
        <w:tc>
          <w:tcPr>
            <w:tcW w:w="3127" w:type="dxa"/>
            <w:tcBorders>
              <w:top w:val="single" w:sz="2" w:space="0" w:color="000000"/>
              <w:left w:val="single" w:sz="2" w:space="0" w:color="000000"/>
              <w:bottom w:val="single" w:sz="2" w:space="0" w:color="000000"/>
            </w:tcBorders>
          </w:tcPr>
          <w:p w:rsidR="006E2A69" w:rsidRPr="0019329D" w:rsidRDefault="006E2A69" w:rsidP="00266BF5">
            <w:pPr>
              <w:snapToGrid w:val="0"/>
              <w:rPr>
                <w:sz w:val="20"/>
                <w:szCs w:val="20"/>
              </w:rPr>
            </w:pPr>
            <w:r w:rsidRPr="0019329D">
              <w:rPr>
                <w:sz w:val="20"/>
                <w:szCs w:val="20"/>
              </w:rPr>
              <w:t xml:space="preserve">-бюджет муниципального образования  </w:t>
            </w:r>
          </w:p>
        </w:tc>
        <w:tc>
          <w:tcPr>
            <w:tcW w:w="453"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7520,2</w:t>
            </w:r>
          </w:p>
        </w:tc>
        <w:tc>
          <w:tcPr>
            <w:tcW w:w="454"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25499,5</w:t>
            </w:r>
          </w:p>
        </w:tc>
        <w:tc>
          <w:tcPr>
            <w:tcW w:w="453"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24720,9</w:t>
            </w:r>
          </w:p>
        </w:tc>
        <w:tc>
          <w:tcPr>
            <w:tcW w:w="454"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17007,2</w:t>
            </w:r>
          </w:p>
        </w:tc>
        <w:tc>
          <w:tcPr>
            <w:tcW w:w="454" w:type="dxa"/>
            <w:tcBorders>
              <w:top w:val="single" w:sz="2" w:space="0" w:color="000000"/>
              <w:left w:val="single" w:sz="2" w:space="0" w:color="000000"/>
              <w:bottom w:val="single" w:sz="2" w:space="0" w:color="000000"/>
            </w:tcBorders>
          </w:tcPr>
          <w:p w:rsidR="006E2A69" w:rsidRPr="0019329D" w:rsidRDefault="006E2A69" w:rsidP="001C02EB">
            <w:pPr>
              <w:snapToGrid w:val="0"/>
              <w:rPr>
                <w:bCs/>
                <w:sz w:val="12"/>
                <w:szCs w:val="12"/>
              </w:rPr>
            </w:pPr>
            <w:r w:rsidRPr="0019329D">
              <w:rPr>
                <w:bCs/>
                <w:sz w:val="12"/>
                <w:szCs w:val="12"/>
              </w:rPr>
              <w:t>74747,8</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12608</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16080,5</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9275</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11166,564</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46279,04</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ED55D1">
            <w:pPr>
              <w:snapToGrid w:val="0"/>
              <w:rPr>
                <w:bCs/>
                <w:sz w:val="12"/>
                <w:szCs w:val="12"/>
              </w:rPr>
            </w:pPr>
            <w:r w:rsidRPr="0019329D">
              <w:rPr>
                <w:bCs/>
                <w:sz w:val="12"/>
                <w:szCs w:val="12"/>
              </w:rPr>
              <w:t>8553,29</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EC39C4" w:rsidP="00ED55D1">
            <w:pPr>
              <w:snapToGrid w:val="0"/>
              <w:rPr>
                <w:bCs/>
                <w:sz w:val="12"/>
                <w:szCs w:val="12"/>
              </w:rPr>
            </w:pPr>
            <w:r w:rsidRPr="0019329D">
              <w:rPr>
                <w:bCs/>
                <w:sz w:val="12"/>
                <w:szCs w:val="12"/>
              </w:rPr>
              <w:t>18106,2</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19329D" w:rsidP="00ED55D1">
            <w:pPr>
              <w:snapToGrid w:val="0"/>
              <w:rPr>
                <w:bCs/>
                <w:sz w:val="12"/>
                <w:szCs w:val="12"/>
              </w:rPr>
            </w:pPr>
            <w:r w:rsidRPr="0019329D">
              <w:rPr>
                <w:bCs/>
                <w:sz w:val="12"/>
                <w:szCs w:val="12"/>
              </w:rPr>
              <w:t>9177,1</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19329D" w:rsidP="00ED55D1">
            <w:pPr>
              <w:snapToGrid w:val="0"/>
              <w:rPr>
                <w:bCs/>
                <w:sz w:val="12"/>
                <w:szCs w:val="12"/>
              </w:rPr>
            </w:pPr>
            <w:r w:rsidRPr="0019329D">
              <w:rPr>
                <w:bCs/>
                <w:sz w:val="12"/>
                <w:szCs w:val="12"/>
              </w:rPr>
              <w:t>13864,0</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19329D" w:rsidP="00ED55D1">
            <w:pPr>
              <w:snapToGrid w:val="0"/>
              <w:rPr>
                <w:bCs/>
                <w:sz w:val="12"/>
                <w:szCs w:val="12"/>
              </w:rPr>
            </w:pPr>
            <w:r w:rsidRPr="0019329D">
              <w:rPr>
                <w:bCs/>
                <w:sz w:val="12"/>
                <w:szCs w:val="12"/>
              </w:rPr>
              <w:t>49682,6</w:t>
            </w:r>
          </w:p>
        </w:tc>
      </w:tr>
      <w:tr w:rsidR="006E2A69" w:rsidRPr="0019329D" w:rsidTr="00DF0CE5">
        <w:trPr>
          <w:trHeight w:val="215"/>
        </w:trPr>
        <w:tc>
          <w:tcPr>
            <w:tcW w:w="3127" w:type="dxa"/>
            <w:tcBorders>
              <w:top w:val="single" w:sz="2" w:space="0" w:color="000000"/>
              <w:left w:val="single" w:sz="2" w:space="0" w:color="000000"/>
              <w:bottom w:val="single" w:sz="2" w:space="0" w:color="000000"/>
            </w:tcBorders>
          </w:tcPr>
          <w:p w:rsidR="006E2A69" w:rsidRPr="0019329D" w:rsidRDefault="006E2A69" w:rsidP="00266BF5">
            <w:pPr>
              <w:snapToGrid w:val="0"/>
              <w:rPr>
                <w:sz w:val="20"/>
                <w:szCs w:val="20"/>
              </w:rPr>
            </w:pPr>
            <w:r w:rsidRPr="0019329D">
              <w:rPr>
                <w:sz w:val="20"/>
                <w:szCs w:val="20"/>
              </w:rPr>
              <w:t>-сумма дотации из бюджета автономного округа на сбалансированность бюджета</w:t>
            </w:r>
          </w:p>
        </w:tc>
        <w:tc>
          <w:tcPr>
            <w:tcW w:w="2268" w:type="dxa"/>
            <w:gridSpan w:val="5"/>
            <w:tcBorders>
              <w:top w:val="single" w:sz="2" w:space="0" w:color="000000"/>
              <w:left w:val="single" w:sz="2" w:space="0" w:color="000000"/>
              <w:bottom w:val="single" w:sz="2" w:space="0" w:color="000000"/>
            </w:tcBorders>
          </w:tcPr>
          <w:p w:rsidR="006E2A69" w:rsidRPr="0019329D" w:rsidRDefault="006E2A69" w:rsidP="00266BF5">
            <w:pPr>
              <w:snapToGrid w:val="0"/>
              <w:jc w:val="center"/>
              <w:rPr>
                <w:bCs/>
                <w:sz w:val="12"/>
                <w:szCs w:val="12"/>
              </w:rPr>
            </w:pPr>
            <w:r w:rsidRPr="0019329D">
              <w:rPr>
                <w:bCs/>
                <w:sz w:val="12"/>
                <w:szCs w:val="12"/>
              </w:rPr>
              <w:t>-</w:t>
            </w:r>
          </w:p>
        </w:tc>
        <w:tc>
          <w:tcPr>
            <w:tcW w:w="2530" w:type="dxa"/>
            <w:gridSpan w:val="5"/>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jc w:val="center"/>
              <w:rPr>
                <w:bCs/>
                <w:sz w:val="12"/>
                <w:szCs w:val="12"/>
              </w:rPr>
            </w:pPr>
            <w:r w:rsidRPr="0019329D">
              <w:rPr>
                <w:bCs/>
                <w:sz w:val="12"/>
                <w:szCs w:val="12"/>
              </w:rPr>
              <w:t>-</w:t>
            </w:r>
          </w:p>
        </w:tc>
        <w:tc>
          <w:tcPr>
            <w:tcW w:w="2530" w:type="dxa"/>
            <w:gridSpan w:val="5"/>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jc w:val="center"/>
              <w:rPr>
                <w:bCs/>
                <w:sz w:val="12"/>
                <w:szCs w:val="12"/>
              </w:rPr>
            </w:pPr>
            <w:r w:rsidRPr="0019329D">
              <w:rPr>
                <w:bCs/>
                <w:sz w:val="12"/>
                <w:szCs w:val="12"/>
              </w:rPr>
              <w:t>-</w:t>
            </w:r>
          </w:p>
        </w:tc>
      </w:tr>
      <w:tr w:rsidR="006E2A69" w:rsidRPr="0019329D" w:rsidTr="001C02EB">
        <w:trPr>
          <w:trHeight w:val="226"/>
        </w:trPr>
        <w:tc>
          <w:tcPr>
            <w:tcW w:w="3127" w:type="dxa"/>
            <w:tcBorders>
              <w:top w:val="single" w:sz="2" w:space="0" w:color="000000"/>
              <w:left w:val="single" w:sz="2" w:space="0" w:color="000000"/>
              <w:bottom w:val="single" w:sz="2" w:space="0" w:color="000000"/>
            </w:tcBorders>
          </w:tcPr>
          <w:p w:rsidR="006E2A69" w:rsidRPr="0019329D" w:rsidRDefault="006E2A69" w:rsidP="00266BF5">
            <w:pPr>
              <w:snapToGrid w:val="0"/>
              <w:jc w:val="both"/>
              <w:rPr>
                <w:sz w:val="20"/>
                <w:szCs w:val="20"/>
              </w:rPr>
            </w:pPr>
            <w:r w:rsidRPr="0019329D">
              <w:rPr>
                <w:sz w:val="20"/>
                <w:szCs w:val="20"/>
              </w:rPr>
              <w:t>-средства (субсидии, межбюджетные трансферты), выделенные в рамках целевых программ автономного округа (Примечание №1)</w:t>
            </w:r>
          </w:p>
        </w:tc>
        <w:tc>
          <w:tcPr>
            <w:tcW w:w="2268" w:type="dxa"/>
            <w:gridSpan w:val="5"/>
            <w:tcBorders>
              <w:top w:val="single" w:sz="2" w:space="0" w:color="000000"/>
              <w:left w:val="single" w:sz="2" w:space="0" w:color="000000"/>
              <w:bottom w:val="single" w:sz="2" w:space="0" w:color="000000"/>
            </w:tcBorders>
          </w:tcPr>
          <w:p w:rsidR="006E2A69" w:rsidRPr="0019329D" w:rsidRDefault="006E2A69" w:rsidP="00266BF5">
            <w:pPr>
              <w:snapToGrid w:val="0"/>
              <w:jc w:val="center"/>
              <w:rPr>
                <w:bCs/>
                <w:sz w:val="18"/>
                <w:szCs w:val="18"/>
              </w:rPr>
            </w:pPr>
            <w:r w:rsidRPr="0019329D">
              <w:rPr>
                <w:bCs/>
                <w:sz w:val="18"/>
                <w:szCs w:val="18"/>
              </w:rPr>
              <w:t>-</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0</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0</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0</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0</w:t>
            </w:r>
          </w:p>
        </w:tc>
        <w:tc>
          <w:tcPr>
            <w:tcW w:w="506" w:type="dxa"/>
            <w:tcBorders>
              <w:top w:val="single" w:sz="2" w:space="0" w:color="000000"/>
              <w:left w:val="single" w:sz="2" w:space="0" w:color="000000"/>
              <w:bottom w:val="single" w:sz="2" w:space="0" w:color="000000"/>
              <w:right w:val="single" w:sz="2" w:space="0" w:color="000000"/>
            </w:tcBorders>
          </w:tcPr>
          <w:p w:rsidR="006E2A69" w:rsidRPr="0019329D" w:rsidRDefault="006E2A69" w:rsidP="00266BF5">
            <w:pPr>
              <w:snapToGrid w:val="0"/>
              <w:rPr>
                <w:bCs/>
                <w:sz w:val="12"/>
                <w:szCs w:val="12"/>
              </w:rPr>
            </w:pPr>
            <w:r w:rsidRPr="0019329D">
              <w:rPr>
                <w:bCs/>
                <w:sz w:val="12"/>
                <w:szCs w:val="12"/>
              </w:rPr>
              <w:t>0</w:t>
            </w:r>
          </w:p>
        </w:tc>
      </w:tr>
      <w:tr w:rsidR="00BE0F4A" w:rsidRPr="0019329D" w:rsidTr="001C02EB">
        <w:tc>
          <w:tcPr>
            <w:tcW w:w="3127" w:type="dxa"/>
            <w:tcBorders>
              <w:top w:val="single" w:sz="2" w:space="0" w:color="000000"/>
              <w:left w:val="single" w:sz="2" w:space="0" w:color="000000"/>
              <w:bottom w:val="single" w:sz="2" w:space="0" w:color="000000"/>
            </w:tcBorders>
          </w:tcPr>
          <w:p w:rsidR="00BE0F4A" w:rsidRPr="0019329D" w:rsidRDefault="00BE0F4A" w:rsidP="00266BF5">
            <w:pPr>
              <w:snapToGrid w:val="0"/>
              <w:jc w:val="both"/>
              <w:rPr>
                <w:sz w:val="20"/>
                <w:szCs w:val="20"/>
              </w:rPr>
            </w:pPr>
            <w:r w:rsidRPr="0019329D">
              <w:rPr>
                <w:sz w:val="20"/>
                <w:szCs w:val="20"/>
              </w:rPr>
              <w:t>-средства (субсидии), выделенные в рамках программ городского округа (Примечание №1)</w:t>
            </w:r>
          </w:p>
        </w:tc>
        <w:tc>
          <w:tcPr>
            <w:tcW w:w="2268" w:type="dxa"/>
            <w:gridSpan w:val="5"/>
            <w:tcBorders>
              <w:top w:val="single" w:sz="2" w:space="0" w:color="000000"/>
              <w:left w:val="single" w:sz="2" w:space="0" w:color="000000"/>
              <w:bottom w:val="single" w:sz="2" w:space="0" w:color="000000"/>
            </w:tcBorders>
          </w:tcPr>
          <w:p w:rsidR="00BE0F4A" w:rsidRPr="0019329D" w:rsidRDefault="00BE0F4A" w:rsidP="00266BF5">
            <w:pPr>
              <w:snapToGrid w:val="0"/>
              <w:jc w:val="center"/>
              <w:rPr>
                <w:bCs/>
                <w:sz w:val="18"/>
                <w:szCs w:val="18"/>
              </w:rPr>
            </w:pPr>
            <w:r w:rsidRPr="0019329D">
              <w:rPr>
                <w:bCs/>
                <w:sz w:val="18"/>
                <w:szCs w:val="18"/>
              </w:rPr>
              <w:t>74748</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11858</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13980,5</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9275</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11166,564</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46279,04</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9 797,3</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16844,2</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10580,7</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12460,4</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49682,6</w:t>
            </w:r>
          </w:p>
        </w:tc>
      </w:tr>
      <w:tr w:rsidR="00BE0F4A" w:rsidRPr="0019329D" w:rsidTr="001C02EB">
        <w:tc>
          <w:tcPr>
            <w:tcW w:w="3127" w:type="dxa"/>
            <w:tcBorders>
              <w:left w:val="single" w:sz="2" w:space="0" w:color="000000"/>
              <w:bottom w:val="single" w:sz="2" w:space="0" w:color="000000"/>
            </w:tcBorders>
          </w:tcPr>
          <w:p w:rsidR="00BE0F4A" w:rsidRPr="0019329D" w:rsidRDefault="00BE0F4A" w:rsidP="00266BF5">
            <w:pPr>
              <w:snapToGrid w:val="0"/>
              <w:jc w:val="both"/>
              <w:rPr>
                <w:sz w:val="20"/>
                <w:szCs w:val="20"/>
              </w:rPr>
            </w:pPr>
            <w:r w:rsidRPr="0019329D">
              <w:rPr>
                <w:sz w:val="20"/>
                <w:szCs w:val="20"/>
              </w:rPr>
              <w:t>-другие средства (субсидии на иные цели) (Примечание №1)</w:t>
            </w:r>
          </w:p>
        </w:tc>
        <w:tc>
          <w:tcPr>
            <w:tcW w:w="2268" w:type="dxa"/>
            <w:gridSpan w:val="5"/>
            <w:tcBorders>
              <w:left w:val="single" w:sz="2" w:space="0" w:color="000000"/>
              <w:bottom w:val="single" w:sz="2" w:space="0" w:color="000000"/>
            </w:tcBorders>
          </w:tcPr>
          <w:p w:rsidR="00BE0F4A" w:rsidRPr="0019329D" w:rsidRDefault="00BE0F4A" w:rsidP="00266BF5">
            <w:pPr>
              <w:snapToGrid w:val="0"/>
              <w:jc w:val="center"/>
              <w:rPr>
                <w:bCs/>
                <w:sz w:val="18"/>
                <w:szCs w:val="18"/>
              </w:rPr>
            </w:pPr>
            <w:r w:rsidRPr="0019329D">
              <w:rPr>
                <w:bCs/>
                <w:sz w:val="18"/>
                <w:szCs w:val="18"/>
              </w:rPr>
              <w:t>-</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750</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2100</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jc w:val="center"/>
              <w:rPr>
                <w:bCs/>
                <w:sz w:val="12"/>
                <w:szCs w:val="12"/>
              </w:rPr>
            </w:pPr>
            <w:r w:rsidRPr="0019329D">
              <w:rPr>
                <w:bCs/>
                <w:sz w:val="12"/>
                <w:szCs w:val="12"/>
              </w:rPr>
              <w:t>-</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jc w:val="center"/>
              <w:rPr>
                <w:bCs/>
                <w:sz w:val="12"/>
                <w:szCs w:val="12"/>
              </w:rPr>
            </w:pPr>
            <w:r w:rsidRPr="0019329D">
              <w:rPr>
                <w:bCs/>
                <w:sz w:val="12"/>
                <w:szCs w:val="12"/>
              </w:rPr>
              <w:t>1740,5</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4590,5</w:t>
            </w:r>
          </w:p>
        </w:tc>
        <w:tc>
          <w:tcPr>
            <w:tcW w:w="506" w:type="dxa"/>
            <w:tcBorders>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249,5</w:t>
            </w:r>
          </w:p>
        </w:tc>
        <w:tc>
          <w:tcPr>
            <w:tcW w:w="506" w:type="dxa"/>
            <w:tcBorders>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1363,6</w:t>
            </w:r>
          </w:p>
        </w:tc>
        <w:tc>
          <w:tcPr>
            <w:tcW w:w="506" w:type="dxa"/>
            <w:tcBorders>
              <w:left w:val="single" w:sz="2" w:space="0" w:color="000000"/>
              <w:bottom w:val="single" w:sz="2" w:space="0" w:color="000000"/>
              <w:right w:val="single" w:sz="2" w:space="0" w:color="000000"/>
            </w:tcBorders>
          </w:tcPr>
          <w:p w:rsidR="00BE0F4A" w:rsidRPr="0019329D" w:rsidRDefault="0019329D" w:rsidP="00B74CF6">
            <w:pPr>
              <w:widowControl/>
              <w:suppressAutoHyphens w:val="0"/>
              <w:jc w:val="center"/>
              <w:rPr>
                <w:rFonts w:eastAsia="Times New Roman"/>
                <w:kern w:val="0"/>
                <w:sz w:val="12"/>
                <w:szCs w:val="12"/>
                <w:lang w:eastAsia="ru-RU"/>
              </w:rPr>
            </w:pPr>
            <w:r w:rsidRPr="0019329D">
              <w:rPr>
                <w:rFonts w:eastAsia="Times New Roman"/>
                <w:kern w:val="0"/>
                <w:sz w:val="12"/>
                <w:szCs w:val="12"/>
                <w:lang w:eastAsia="ru-RU"/>
              </w:rPr>
              <w:t>1105,7</w:t>
            </w:r>
          </w:p>
        </w:tc>
        <w:tc>
          <w:tcPr>
            <w:tcW w:w="506" w:type="dxa"/>
            <w:tcBorders>
              <w:left w:val="single" w:sz="2" w:space="0" w:color="000000"/>
              <w:bottom w:val="single" w:sz="2" w:space="0" w:color="000000"/>
              <w:right w:val="single" w:sz="2" w:space="0" w:color="000000"/>
            </w:tcBorders>
          </w:tcPr>
          <w:p w:rsidR="00BE0F4A" w:rsidRPr="0019329D" w:rsidRDefault="0019329D" w:rsidP="00B74CF6">
            <w:pPr>
              <w:widowControl/>
              <w:suppressAutoHyphens w:val="0"/>
              <w:jc w:val="center"/>
              <w:rPr>
                <w:rFonts w:eastAsia="Times New Roman"/>
                <w:kern w:val="0"/>
                <w:sz w:val="12"/>
                <w:szCs w:val="12"/>
                <w:lang w:eastAsia="ru-RU"/>
              </w:rPr>
            </w:pPr>
            <w:r w:rsidRPr="0019329D">
              <w:rPr>
                <w:rFonts w:eastAsia="Times New Roman"/>
                <w:kern w:val="0"/>
                <w:sz w:val="12"/>
                <w:szCs w:val="12"/>
                <w:lang w:eastAsia="ru-RU"/>
              </w:rPr>
              <w:t>1709,5</w:t>
            </w:r>
          </w:p>
        </w:tc>
        <w:tc>
          <w:tcPr>
            <w:tcW w:w="506" w:type="dxa"/>
            <w:tcBorders>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4428,3</w:t>
            </w:r>
          </w:p>
        </w:tc>
      </w:tr>
      <w:tr w:rsidR="00BE0F4A" w:rsidRPr="0019329D" w:rsidTr="001C02EB">
        <w:tc>
          <w:tcPr>
            <w:tcW w:w="3127" w:type="dxa"/>
            <w:tcBorders>
              <w:top w:val="single" w:sz="2" w:space="0" w:color="000000"/>
              <w:left w:val="single" w:sz="2" w:space="0" w:color="000000"/>
              <w:bottom w:val="single" w:sz="2" w:space="0" w:color="000000"/>
            </w:tcBorders>
          </w:tcPr>
          <w:p w:rsidR="00BE0F4A" w:rsidRPr="0019329D" w:rsidRDefault="00BE0F4A" w:rsidP="00266BF5">
            <w:pPr>
              <w:snapToGrid w:val="0"/>
              <w:jc w:val="both"/>
              <w:rPr>
                <w:sz w:val="20"/>
                <w:szCs w:val="20"/>
              </w:rPr>
            </w:pPr>
            <w:r w:rsidRPr="0019329D">
              <w:rPr>
                <w:sz w:val="20"/>
                <w:szCs w:val="20"/>
              </w:rPr>
              <w:t>Среднемесячная заработная плата работников учреждения культуры, руб.</w:t>
            </w:r>
          </w:p>
        </w:tc>
        <w:tc>
          <w:tcPr>
            <w:tcW w:w="2268" w:type="dxa"/>
            <w:gridSpan w:val="5"/>
            <w:tcBorders>
              <w:top w:val="single" w:sz="2" w:space="0" w:color="000000"/>
              <w:left w:val="single" w:sz="2" w:space="0" w:color="000000"/>
              <w:bottom w:val="single" w:sz="2" w:space="0" w:color="000000"/>
            </w:tcBorders>
          </w:tcPr>
          <w:p w:rsidR="00BE0F4A" w:rsidRPr="0019329D" w:rsidRDefault="00BE0F4A" w:rsidP="007B796B">
            <w:pPr>
              <w:snapToGrid w:val="0"/>
              <w:jc w:val="center"/>
              <w:rPr>
                <w:bCs/>
                <w:sz w:val="18"/>
                <w:szCs w:val="18"/>
              </w:rPr>
            </w:pPr>
            <w:r w:rsidRPr="0019329D">
              <w:rPr>
                <w:bCs/>
                <w:sz w:val="18"/>
                <w:szCs w:val="18"/>
              </w:rPr>
              <w:t>22070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23424</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33464,57</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27160,08</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34446,26</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29402,42</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30 994</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56334</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32142</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38800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32020</w:t>
            </w:r>
          </w:p>
        </w:tc>
      </w:tr>
      <w:tr w:rsidR="00BE0F4A" w:rsidRPr="0019329D" w:rsidTr="001C02EB">
        <w:tc>
          <w:tcPr>
            <w:tcW w:w="3127" w:type="dxa"/>
            <w:tcBorders>
              <w:left w:val="single" w:sz="2" w:space="0" w:color="000000"/>
              <w:bottom w:val="single" w:sz="2" w:space="0" w:color="000000"/>
            </w:tcBorders>
          </w:tcPr>
          <w:p w:rsidR="00BE0F4A" w:rsidRPr="0019329D" w:rsidRDefault="00BE0F4A" w:rsidP="00266BF5">
            <w:pPr>
              <w:snapToGrid w:val="0"/>
              <w:jc w:val="both"/>
              <w:rPr>
                <w:sz w:val="20"/>
                <w:szCs w:val="20"/>
              </w:rPr>
            </w:pPr>
            <w:r w:rsidRPr="0019329D">
              <w:rPr>
                <w:sz w:val="20"/>
                <w:szCs w:val="20"/>
              </w:rPr>
              <w:t>Расчетная стоимость культурных услуг в цене «потребительской корзины» для учреждения, руб.</w:t>
            </w:r>
          </w:p>
        </w:tc>
        <w:tc>
          <w:tcPr>
            <w:tcW w:w="2268" w:type="dxa"/>
            <w:gridSpan w:val="5"/>
            <w:tcBorders>
              <w:left w:val="single" w:sz="2" w:space="0" w:color="000000"/>
              <w:bottom w:val="single" w:sz="2" w:space="0" w:color="000000"/>
            </w:tcBorders>
          </w:tcPr>
          <w:p w:rsidR="00BE0F4A" w:rsidRPr="0019329D" w:rsidRDefault="00BE0F4A" w:rsidP="00266BF5">
            <w:pPr>
              <w:snapToGrid w:val="0"/>
              <w:rPr>
                <w:bCs/>
                <w:sz w:val="12"/>
                <w:szCs w:val="12"/>
              </w:rPr>
            </w:pP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5057,5</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5057,5</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5057,5</w:t>
            </w:r>
          </w:p>
        </w:tc>
        <w:tc>
          <w:tcPr>
            <w:tcW w:w="506" w:type="dxa"/>
            <w:tcBorders>
              <w:left w:val="single" w:sz="2" w:space="0" w:color="000000"/>
              <w:bottom w:val="single" w:sz="2" w:space="0" w:color="000000"/>
              <w:right w:val="single" w:sz="2" w:space="0" w:color="000000"/>
            </w:tcBorders>
          </w:tcPr>
          <w:p w:rsidR="00BE0F4A" w:rsidRPr="0019329D" w:rsidRDefault="00BE0F4A" w:rsidP="00266BF5">
            <w:pPr>
              <w:snapToGrid w:val="0"/>
              <w:rPr>
                <w:sz w:val="12"/>
                <w:szCs w:val="12"/>
              </w:rPr>
            </w:pPr>
            <w:r w:rsidRPr="0019329D">
              <w:rPr>
                <w:sz w:val="12"/>
                <w:szCs w:val="12"/>
              </w:rPr>
              <w:t>15172,5</w:t>
            </w:r>
          </w:p>
        </w:tc>
        <w:tc>
          <w:tcPr>
            <w:tcW w:w="506" w:type="dxa"/>
            <w:tcBorders>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5310,38</w:t>
            </w:r>
          </w:p>
        </w:tc>
        <w:tc>
          <w:tcPr>
            <w:tcW w:w="506" w:type="dxa"/>
            <w:tcBorders>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5310,38</w:t>
            </w:r>
          </w:p>
        </w:tc>
        <w:tc>
          <w:tcPr>
            <w:tcW w:w="506" w:type="dxa"/>
            <w:tcBorders>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5310,38</w:t>
            </w:r>
          </w:p>
        </w:tc>
        <w:tc>
          <w:tcPr>
            <w:tcW w:w="506" w:type="dxa"/>
            <w:tcBorders>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5310,38</w:t>
            </w:r>
          </w:p>
        </w:tc>
        <w:tc>
          <w:tcPr>
            <w:tcW w:w="506" w:type="dxa"/>
            <w:tcBorders>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21241,52</w:t>
            </w:r>
          </w:p>
        </w:tc>
      </w:tr>
      <w:tr w:rsidR="00BE0F4A" w:rsidRPr="0019329D" w:rsidTr="001C02EB">
        <w:tc>
          <w:tcPr>
            <w:tcW w:w="3127" w:type="dxa"/>
            <w:tcBorders>
              <w:top w:val="single" w:sz="2" w:space="0" w:color="000000"/>
              <w:left w:val="single" w:sz="2" w:space="0" w:color="000000"/>
              <w:bottom w:val="single" w:sz="2" w:space="0" w:color="000000"/>
            </w:tcBorders>
          </w:tcPr>
          <w:p w:rsidR="00BE0F4A" w:rsidRPr="0019329D" w:rsidRDefault="00BE0F4A" w:rsidP="00266BF5">
            <w:pPr>
              <w:snapToGrid w:val="0"/>
              <w:jc w:val="both"/>
              <w:rPr>
                <w:sz w:val="20"/>
                <w:szCs w:val="20"/>
              </w:rPr>
            </w:pPr>
            <w:r w:rsidRPr="0019329D">
              <w:rPr>
                <w:sz w:val="20"/>
                <w:szCs w:val="20"/>
              </w:rPr>
              <w:t>Объем предоставления платных услуг, оказанных учреждением культуры, тыс. руб.</w:t>
            </w:r>
          </w:p>
        </w:tc>
        <w:tc>
          <w:tcPr>
            <w:tcW w:w="453"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5722,7</w:t>
            </w:r>
          </w:p>
        </w:tc>
        <w:tc>
          <w:tcPr>
            <w:tcW w:w="454"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5105,1</w:t>
            </w:r>
          </w:p>
        </w:tc>
        <w:tc>
          <w:tcPr>
            <w:tcW w:w="453"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3067,5</w:t>
            </w:r>
          </w:p>
        </w:tc>
        <w:tc>
          <w:tcPr>
            <w:tcW w:w="454"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5395,7</w:t>
            </w:r>
          </w:p>
        </w:tc>
        <w:tc>
          <w:tcPr>
            <w:tcW w:w="454"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19292</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4770,6</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5061,78</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5198,98</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5198,99</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5198,99</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5061,78</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266BF5">
            <w:pPr>
              <w:snapToGrid w:val="0"/>
              <w:rPr>
                <w:bCs/>
                <w:sz w:val="12"/>
                <w:szCs w:val="12"/>
              </w:rPr>
            </w:pPr>
            <w:r w:rsidRPr="0019329D">
              <w:rPr>
                <w:bCs/>
                <w:sz w:val="12"/>
                <w:szCs w:val="12"/>
              </w:rPr>
              <w:t>3966,69</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2849,53</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8430,75</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20308,75</w:t>
            </w:r>
          </w:p>
        </w:tc>
      </w:tr>
      <w:tr w:rsidR="00BE0F4A" w:rsidRPr="0019329D" w:rsidTr="001C02EB">
        <w:tc>
          <w:tcPr>
            <w:tcW w:w="3127" w:type="dxa"/>
            <w:tcBorders>
              <w:top w:val="single" w:sz="2" w:space="0" w:color="000000"/>
              <w:left w:val="single" w:sz="2" w:space="0" w:color="000000"/>
              <w:bottom w:val="single" w:sz="2" w:space="0" w:color="000000"/>
            </w:tcBorders>
          </w:tcPr>
          <w:p w:rsidR="00BE0F4A" w:rsidRPr="0019329D" w:rsidRDefault="00BE0F4A" w:rsidP="00266BF5">
            <w:pPr>
              <w:snapToGrid w:val="0"/>
              <w:jc w:val="both"/>
              <w:rPr>
                <w:sz w:val="20"/>
                <w:szCs w:val="20"/>
              </w:rPr>
            </w:pPr>
            <w:r w:rsidRPr="0019329D">
              <w:rPr>
                <w:sz w:val="20"/>
                <w:szCs w:val="20"/>
              </w:rPr>
              <w:t>% от объема бюджетных ассигнований учреждения</w:t>
            </w:r>
          </w:p>
        </w:tc>
        <w:tc>
          <w:tcPr>
            <w:tcW w:w="453"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8</w:t>
            </w:r>
          </w:p>
        </w:tc>
        <w:tc>
          <w:tcPr>
            <w:tcW w:w="454"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7</w:t>
            </w:r>
          </w:p>
        </w:tc>
        <w:tc>
          <w:tcPr>
            <w:tcW w:w="453"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4</w:t>
            </w:r>
          </w:p>
        </w:tc>
        <w:tc>
          <w:tcPr>
            <w:tcW w:w="454"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7</w:t>
            </w:r>
          </w:p>
        </w:tc>
        <w:tc>
          <w:tcPr>
            <w:tcW w:w="454" w:type="dxa"/>
            <w:tcBorders>
              <w:top w:val="single" w:sz="2" w:space="0" w:color="000000"/>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26</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11</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10,6</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center"/>
              <w:rPr>
                <w:rFonts w:eastAsia="Times New Roman"/>
                <w:kern w:val="0"/>
                <w:sz w:val="12"/>
                <w:szCs w:val="12"/>
                <w:lang w:eastAsia="ru-RU"/>
              </w:rPr>
            </w:pPr>
            <w:r w:rsidRPr="0019329D">
              <w:rPr>
                <w:rFonts w:eastAsia="Times New Roman"/>
                <w:kern w:val="0"/>
                <w:sz w:val="12"/>
                <w:szCs w:val="12"/>
                <w:lang w:eastAsia="ru-RU"/>
              </w:rPr>
              <w:t>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10,2</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266BF5">
            <w:pPr>
              <w:snapToGrid w:val="0"/>
              <w:rPr>
                <w:bCs/>
                <w:sz w:val="12"/>
                <w:szCs w:val="12"/>
              </w:rPr>
            </w:pPr>
            <w:r w:rsidRPr="0019329D">
              <w:rPr>
                <w:bCs/>
                <w:sz w:val="12"/>
                <w:szCs w:val="12"/>
              </w:rPr>
              <w:t>8,</w:t>
            </w:r>
            <w:r w:rsidR="00BE0F4A" w:rsidRPr="0019329D">
              <w:rPr>
                <w:bCs/>
                <w:sz w:val="12"/>
                <w:szCs w:val="12"/>
              </w:rPr>
              <w:t>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5,7</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0</w:t>
            </w:r>
          </w:p>
        </w:tc>
        <w:tc>
          <w:tcPr>
            <w:tcW w:w="506" w:type="dxa"/>
            <w:tcBorders>
              <w:top w:val="single" w:sz="2" w:space="0" w:color="000000"/>
              <w:left w:val="single" w:sz="2" w:space="0" w:color="000000"/>
              <w:bottom w:val="single" w:sz="2" w:space="0" w:color="000000"/>
              <w:right w:val="single" w:sz="2" w:space="0" w:color="000000"/>
            </w:tcBorders>
          </w:tcPr>
          <w:p w:rsidR="00BE0F4A" w:rsidRPr="0019329D" w:rsidRDefault="00EC39C4" w:rsidP="0019329D">
            <w:pPr>
              <w:snapToGrid w:val="0"/>
              <w:rPr>
                <w:bCs/>
                <w:sz w:val="12"/>
                <w:szCs w:val="12"/>
              </w:rPr>
            </w:pPr>
            <w:r w:rsidRPr="0019329D">
              <w:rPr>
                <w:bCs/>
                <w:sz w:val="12"/>
                <w:szCs w:val="12"/>
              </w:rPr>
              <w:t>4</w:t>
            </w:r>
            <w:r w:rsidR="0019329D" w:rsidRPr="0019329D">
              <w:rPr>
                <w:bCs/>
                <w:sz w:val="12"/>
                <w:szCs w:val="12"/>
              </w:rPr>
              <w:t>0,9</w:t>
            </w:r>
          </w:p>
        </w:tc>
      </w:tr>
      <w:tr w:rsidR="00BE0F4A" w:rsidRPr="0019329D" w:rsidTr="001C02EB">
        <w:tc>
          <w:tcPr>
            <w:tcW w:w="3127" w:type="dxa"/>
            <w:tcBorders>
              <w:left w:val="single" w:sz="2" w:space="0" w:color="000000"/>
              <w:bottom w:val="single" w:sz="2" w:space="0" w:color="000000"/>
            </w:tcBorders>
          </w:tcPr>
          <w:p w:rsidR="00BE0F4A" w:rsidRPr="0019329D" w:rsidRDefault="00BE0F4A" w:rsidP="00266BF5">
            <w:pPr>
              <w:snapToGrid w:val="0"/>
              <w:jc w:val="right"/>
              <w:rPr>
                <w:sz w:val="20"/>
                <w:szCs w:val="20"/>
              </w:rPr>
            </w:pPr>
            <w:r w:rsidRPr="0019329D">
              <w:rPr>
                <w:sz w:val="20"/>
                <w:szCs w:val="20"/>
              </w:rPr>
              <w:t>в том числе:                                                                на оплату труда, тыс</w:t>
            </w:r>
            <w:proofErr w:type="gramStart"/>
            <w:r w:rsidRPr="0019329D">
              <w:rPr>
                <w:sz w:val="20"/>
                <w:szCs w:val="20"/>
              </w:rPr>
              <w:t>.р</w:t>
            </w:r>
            <w:proofErr w:type="gramEnd"/>
            <w:r w:rsidRPr="0019329D">
              <w:rPr>
                <w:sz w:val="20"/>
                <w:szCs w:val="20"/>
              </w:rPr>
              <w:t>уб.</w:t>
            </w:r>
          </w:p>
        </w:tc>
        <w:tc>
          <w:tcPr>
            <w:tcW w:w="453" w:type="dxa"/>
            <w:tcBorders>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394</w:t>
            </w:r>
          </w:p>
        </w:tc>
        <w:tc>
          <w:tcPr>
            <w:tcW w:w="454" w:type="dxa"/>
            <w:tcBorders>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516,4</w:t>
            </w:r>
          </w:p>
        </w:tc>
        <w:tc>
          <w:tcPr>
            <w:tcW w:w="453" w:type="dxa"/>
            <w:tcBorders>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320</w:t>
            </w:r>
          </w:p>
        </w:tc>
        <w:tc>
          <w:tcPr>
            <w:tcW w:w="454" w:type="dxa"/>
            <w:tcBorders>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268,9</w:t>
            </w:r>
          </w:p>
        </w:tc>
        <w:tc>
          <w:tcPr>
            <w:tcW w:w="454" w:type="dxa"/>
            <w:tcBorders>
              <w:left w:val="single" w:sz="2" w:space="0" w:color="000000"/>
              <w:bottom w:val="single" w:sz="2" w:space="0" w:color="000000"/>
            </w:tcBorders>
          </w:tcPr>
          <w:p w:rsidR="00BE0F4A" w:rsidRPr="0019329D" w:rsidRDefault="00BE0F4A" w:rsidP="001C02EB">
            <w:pPr>
              <w:snapToGrid w:val="0"/>
              <w:rPr>
                <w:bCs/>
                <w:sz w:val="12"/>
                <w:szCs w:val="12"/>
              </w:rPr>
            </w:pPr>
            <w:r w:rsidRPr="0019329D">
              <w:rPr>
                <w:bCs/>
                <w:sz w:val="12"/>
                <w:szCs w:val="12"/>
              </w:rPr>
              <w:t>1499,3</w:t>
            </w:r>
          </w:p>
        </w:tc>
        <w:tc>
          <w:tcPr>
            <w:tcW w:w="506" w:type="dxa"/>
            <w:tcBorders>
              <w:left w:val="single" w:sz="2" w:space="0" w:color="000000"/>
              <w:bottom w:val="single" w:sz="4" w:space="0" w:color="000000"/>
              <w:right w:val="single" w:sz="2" w:space="0" w:color="000000"/>
            </w:tcBorders>
          </w:tcPr>
          <w:p w:rsidR="00BE0F4A" w:rsidRPr="0019329D" w:rsidRDefault="00BE0F4A" w:rsidP="00266BF5">
            <w:pPr>
              <w:snapToGrid w:val="0"/>
              <w:rPr>
                <w:bCs/>
                <w:sz w:val="12"/>
                <w:szCs w:val="12"/>
              </w:rPr>
            </w:pPr>
            <w:r w:rsidRPr="0019329D">
              <w:rPr>
                <w:bCs/>
                <w:sz w:val="12"/>
                <w:szCs w:val="12"/>
              </w:rPr>
              <w:t>194,6</w:t>
            </w:r>
          </w:p>
        </w:tc>
        <w:tc>
          <w:tcPr>
            <w:tcW w:w="506" w:type="dxa"/>
            <w:tcBorders>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381,8</w:t>
            </w:r>
          </w:p>
        </w:tc>
        <w:tc>
          <w:tcPr>
            <w:tcW w:w="506" w:type="dxa"/>
            <w:tcBorders>
              <w:left w:val="single" w:sz="2" w:space="0" w:color="000000"/>
              <w:bottom w:val="single" w:sz="2" w:space="0" w:color="000000"/>
              <w:right w:val="single" w:sz="2" w:space="0" w:color="000000"/>
            </w:tcBorders>
          </w:tcPr>
          <w:p w:rsidR="00BE0F4A" w:rsidRPr="0019329D" w:rsidRDefault="00EC39C4"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268,3</w:t>
            </w:r>
          </w:p>
        </w:tc>
        <w:tc>
          <w:tcPr>
            <w:tcW w:w="506" w:type="dxa"/>
            <w:tcBorders>
              <w:left w:val="single" w:sz="2" w:space="0" w:color="000000"/>
              <w:bottom w:val="single" w:sz="2" w:space="0" w:color="000000"/>
              <w:right w:val="single" w:sz="2" w:space="0" w:color="000000"/>
            </w:tcBorders>
          </w:tcPr>
          <w:p w:rsidR="00BE0F4A" w:rsidRPr="0019329D" w:rsidRDefault="00EC39C4" w:rsidP="00B74CF6">
            <w:pPr>
              <w:widowControl/>
              <w:suppressAutoHyphens w:val="0"/>
              <w:jc w:val="center"/>
              <w:rPr>
                <w:rFonts w:eastAsia="Times New Roman"/>
                <w:kern w:val="0"/>
                <w:sz w:val="12"/>
                <w:szCs w:val="12"/>
                <w:lang w:eastAsia="ru-RU"/>
              </w:rPr>
            </w:pPr>
            <w:r w:rsidRPr="0019329D">
              <w:rPr>
                <w:rFonts w:eastAsia="Times New Roman"/>
                <w:kern w:val="0"/>
                <w:sz w:val="12"/>
                <w:szCs w:val="12"/>
                <w:lang w:eastAsia="ru-RU"/>
              </w:rPr>
              <w:t>832,36</w:t>
            </w:r>
          </w:p>
        </w:tc>
        <w:tc>
          <w:tcPr>
            <w:tcW w:w="506" w:type="dxa"/>
            <w:tcBorders>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1677,06</w:t>
            </w:r>
          </w:p>
        </w:tc>
        <w:tc>
          <w:tcPr>
            <w:tcW w:w="506" w:type="dxa"/>
            <w:tcBorders>
              <w:left w:val="single" w:sz="2" w:space="0" w:color="000000"/>
              <w:bottom w:val="single" w:sz="2" w:space="0" w:color="000000"/>
              <w:right w:val="single" w:sz="2" w:space="0" w:color="000000"/>
            </w:tcBorders>
          </w:tcPr>
          <w:p w:rsidR="00BE0F4A"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481,43</w:t>
            </w:r>
          </w:p>
        </w:tc>
        <w:tc>
          <w:tcPr>
            <w:tcW w:w="506" w:type="dxa"/>
            <w:tcBorders>
              <w:left w:val="single" w:sz="2" w:space="0" w:color="000000"/>
              <w:bottom w:val="single" w:sz="2" w:space="0" w:color="000000"/>
              <w:right w:val="single" w:sz="2" w:space="0" w:color="000000"/>
            </w:tcBorders>
          </w:tcPr>
          <w:p w:rsidR="00BE0F4A" w:rsidRPr="0019329D" w:rsidRDefault="00EC39C4" w:rsidP="00266BF5">
            <w:pPr>
              <w:snapToGrid w:val="0"/>
              <w:rPr>
                <w:bCs/>
                <w:sz w:val="12"/>
                <w:szCs w:val="12"/>
              </w:rPr>
            </w:pPr>
            <w:r w:rsidRPr="0019329D">
              <w:rPr>
                <w:bCs/>
                <w:sz w:val="12"/>
                <w:szCs w:val="12"/>
              </w:rPr>
              <w:t>498,38</w:t>
            </w:r>
          </w:p>
        </w:tc>
        <w:tc>
          <w:tcPr>
            <w:tcW w:w="506" w:type="dxa"/>
            <w:tcBorders>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340,22</w:t>
            </w:r>
          </w:p>
        </w:tc>
        <w:tc>
          <w:tcPr>
            <w:tcW w:w="506" w:type="dxa"/>
            <w:tcBorders>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1206,65</w:t>
            </w:r>
          </w:p>
        </w:tc>
        <w:tc>
          <w:tcPr>
            <w:tcW w:w="506" w:type="dxa"/>
            <w:tcBorders>
              <w:left w:val="single" w:sz="2" w:space="0" w:color="000000"/>
              <w:bottom w:val="single" w:sz="2" w:space="0" w:color="000000"/>
              <w:right w:val="single" w:sz="2" w:space="0" w:color="000000"/>
            </w:tcBorders>
          </w:tcPr>
          <w:p w:rsidR="00BE0F4A" w:rsidRPr="0019329D" w:rsidRDefault="0019329D" w:rsidP="00266BF5">
            <w:pPr>
              <w:snapToGrid w:val="0"/>
              <w:rPr>
                <w:bCs/>
                <w:sz w:val="12"/>
                <w:szCs w:val="12"/>
              </w:rPr>
            </w:pPr>
            <w:r w:rsidRPr="0019329D">
              <w:rPr>
                <w:bCs/>
                <w:sz w:val="12"/>
                <w:szCs w:val="12"/>
              </w:rPr>
              <w:t>2526,68</w:t>
            </w:r>
          </w:p>
        </w:tc>
      </w:tr>
      <w:tr w:rsidR="00EC39C4" w:rsidRPr="0019329D" w:rsidTr="00EC39C4">
        <w:tc>
          <w:tcPr>
            <w:tcW w:w="3127" w:type="dxa"/>
            <w:tcBorders>
              <w:left w:val="single" w:sz="2" w:space="0" w:color="000000"/>
              <w:bottom w:val="single" w:sz="4" w:space="0" w:color="auto"/>
            </w:tcBorders>
          </w:tcPr>
          <w:p w:rsidR="00EC39C4" w:rsidRPr="0019329D" w:rsidRDefault="00EC39C4" w:rsidP="00266BF5">
            <w:pPr>
              <w:snapToGrid w:val="0"/>
              <w:jc w:val="right"/>
              <w:rPr>
                <w:sz w:val="20"/>
                <w:szCs w:val="20"/>
              </w:rPr>
            </w:pPr>
            <w:r w:rsidRPr="0019329D">
              <w:rPr>
                <w:sz w:val="20"/>
                <w:szCs w:val="20"/>
              </w:rPr>
              <w:t xml:space="preserve">% от объема бюджетных ассигнований учреждения </w:t>
            </w:r>
          </w:p>
        </w:tc>
        <w:tc>
          <w:tcPr>
            <w:tcW w:w="2268" w:type="dxa"/>
            <w:gridSpan w:val="5"/>
            <w:tcBorders>
              <w:left w:val="single" w:sz="2" w:space="0" w:color="000000"/>
              <w:bottom w:val="single" w:sz="4" w:space="0" w:color="auto"/>
            </w:tcBorders>
          </w:tcPr>
          <w:p w:rsidR="00EC39C4" w:rsidRPr="0019329D" w:rsidRDefault="00EC39C4" w:rsidP="007B796B">
            <w:pPr>
              <w:snapToGrid w:val="0"/>
              <w:jc w:val="center"/>
              <w:rPr>
                <w:bCs/>
                <w:sz w:val="18"/>
                <w:szCs w:val="18"/>
              </w:rPr>
            </w:pPr>
            <w:r w:rsidRPr="0019329D">
              <w:rPr>
                <w:bCs/>
                <w:sz w:val="18"/>
                <w:szCs w:val="18"/>
              </w:rPr>
              <w:t>5,9</w:t>
            </w:r>
          </w:p>
        </w:tc>
        <w:tc>
          <w:tcPr>
            <w:tcW w:w="2530" w:type="dxa"/>
            <w:gridSpan w:val="5"/>
            <w:tcBorders>
              <w:top w:val="single" w:sz="4" w:space="0" w:color="000000"/>
              <w:left w:val="single" w:sz="4" w:space="0" w:color="000000"/>
              <w:bottom w:val="single" w:sz="4" w:space="0" w:color="auto"/>
              <w:right w:val="single" w:sz="2" w:space="0" w:color="000000"/>
            </w:tcBorders>
          </w:tcPr>
          <w:p w:rsidR="00EC39C4" w:rsidRPr="0019329D" w:rsidRDefault="00EC39C4" w:rsidP="00EC39C4">
            <w:pPr>
              <w:snapToGrid w:val="0"/>
              <w:jc w:val="center"/>
              <w:rPr>
                <w:bCs/>
                <w:sz w:val="16"/>
                <w:szCs w:val="16"/>
              </w:rPr>
            </w:pPr>
            <w:r w:rsidRPr="0019329D">
              <w:rPr>
                <w:bCs/>
                <w:sz w:val="16"/>
                <w:szCs w:val="16"/>
              </w:rPr>
              <w:t>3,6</w:t>
            </w:r>
          </w:p>
        </w:tc>
        <w:tc>
          <w:tcPr>
            <w:tcW w:w="506" w:type="dxa"/>
            <w:tcBorders>
              <w:left w:val="single" w:sz="2" w:space="0" w:color="000000"/>
              <w:bottom w:val="single" w:sz="4" w:space="0" w:color="auto"/>
              <w:right w:val="single" w:sz="2" w:space="0" w:color="000000"/>
            </w:tcBorders>
          </w:tcPr>
          <w:p w:rsidR="00EC39C4"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1,0</w:t>
            </w:r>
          </w:p>
        </w:tc>
        <w:tc>
          <w:tcPr>
            <w:tcW w:w="506" w:type="dxa"/>
            <w:tcBorders>
              <w:left w:val="single" w:sz="2" w:space="0" w:color="000000"/>
              <w:bottom w:val="single" w:sz="4" w:space="0" w:color="auto"/>
              <w:right w:val="single" w:sz="2" w:space="0" w:color="000000"/>
            </w:tcBorders>
          </w:tcPr>
          <w:p w:rsidR="00EC39C4" w:rsidRPr="0019329D" w:rsidRDefault="00EC39C4"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1,0</w:t>
            </w:r>
          </w:p>
        </w:tc>
        <w:tc>
          <w:tcPr>
            <w:tcW w:w="506" w:type="dxa"/>
            <w:tcBorders>
              <w:left w:val="single" w:sz="2" w:space="0" w:color="000000"/>
              <w:bottom w:val="single" w:sz="4" w:space="0" w:color="auto"/>
              <w:right w:val="single" w:sz="2" w:space="0" w:color="000000"/>
            </w:tcBorders>
          </w:tcPr>
          <w:p w:rsidR="00EC39C4" w:rsidRPr="0019329D" w:rsidRDefault="0019329D"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0,7</w:t>
            </w:r>
          </w:p>
        </w:tc>
        <w:tc>
          <w:tcPr>
            <w:tcW w:w="506" w:type="dxa"/>
            <w:tcBorders>
              <w:left w:val="single" w:sz="2" w:space="0" w:color="000000"/>
              <w:bottom w:val="single" w:sz="4" w:space="0" w:color="auto"/>
              <w:right w:val="single" w:sz="2" w:space="0" w:color="000000"/>
            </w:tcBorders>
          </w:tcPr>
          <w:p w:rsidR="00EC39C4"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2,4</w:t>
            </w:r>
          </w:p>
        </w:tc>
        <w:tc>
          <w:tcPr>
            <w:tcW w:w="506" w:type="dxa"/>
            <w:tcBorders>
              <w:left w:val="single" w:sz="2" w:space="0" w:color="000000"/>
              <w:bottom w:val="single" w:sz="4" w:space="0" w:color="auto"/>
              <w:right w:val="single" w:sz="2" w:space="0" w:color="000000"/>
            </w:tcBorders>
          </w:tcPr>
          <w:p w:rsidR="00EC39C4" w:rsidRPr="0019329D" w:rsidRDefault="00EC39C4" w:rsidP="0019329D">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5,</w:t>
            </w:r>
            <w:r w:rsidR="0019329D" w:rsidRPr="0019329D">
              <w:rPr>
                <w:rFonts w:eastAsia="Times New Roman"/>
                <w:kern w:val="0"/>
                <w:sz w:val="12"/>
                <w:szCs w:val="12"/>
                <w:lang w:eastAsia="ru-RU"/>
              </w:rPr>
              <w:t>1</w:t>
            </w:r>
          </w:p>
        </w:tc>
      </w:tr>
      <w:tr w:rsidR="00EC39C4" w:rsidRPr="0019329D" w:rsidTr="00EC39C4">
        <w:tc>
          <w:tcPr>
            <w:tcW w:w="3127" w:type="dxa"/>
            <w:tcBorders>
              <w:top w:val="single" w:sz="4" w:space="0" w:color="auto"/>
              <w:left w:val="single" w:sz="4" w:space="0" w:color="auto"/>
              <w:bottom w:val="single" w:sz="4" w:space="0" w:color="auto"/>
              <w:right w:val="single" w:sz="4" w:space="0" w:color="auto"/>
            </w:tcBorders>
          </w:tcPr>
          <w:p w:rsidR="00EC39C4" w:rsidRPr="0019329D" w:rsidRDefault="00EC39C4" w:rsidP="00266BF5">
            <w:pPr>
              <w:snapToGrid w:val="0"/>
              <w:jc w:val="right"/>
              <w:rPr>
                <w:sz w:val="20"/>
                <w:szCs w:val="20"/>
              </w:rPr>
            </w:pPr>
            <w:r w:rsidRPr="0019329D">
              <w:rPr>
                <w:sz w:val="20"/>
                <w:szCs w:val="20"/>
              </w:rPr>
              <w:t>% от объема предоставления платных услуг, оказанных учреждением культуры</w:t>
            </w:r>
          </w:p>
        </w:tc>
        <w:tc>
          <w:tcPr>
            <w:tcW w:w="2268" w:type="dxa"/>
            <w:gridSpan w:val="5"/>
            <w:tcBorders>
              <w:top w:val="single" w:sz="4" w:space="0" w:color="auto"/>
              <w:left w:val="single" w:sz="4" w:space="0" w:color="auto"/>
              <w:bottom w:val="single" w:sz="4" w:space="0" w:color="auto"/>
              <w:right w:val="single" w:sz="4" w:space="0" w:color="auto"/>
            </w:tcBorders>
          </w:tcPr>
          <w:p w:rsidR="00EC39C4" w:rsidRPr="0019329D" w:rsidRDefault="00EC39C4" w:rsidP="007B796B">
            <w:pPr>
              <w:snapToGrid w:val="0"/>
              <w:jc w:val="center"/>
              <w:rPr>
                <w:bCs/>
                <w:sz w:val="18"/>
                <w:szCs w:val="18"/>
              </w:rPr>
            </w:pPr>
            <w:r w:rsidRPr="0019329D">
              <w:rPr>
                <w:bCs/>
                <w:sz w:val="18"/>
                <w:szCs w:val="18"/>
              </w:rPr>
              <w:t>8</w:t>
            </w:r>
          </w:p>
        </w:tc>
        <w:tc>
          <w:tcPr>
            <w:tcW w:w="2530" w:type="dxa"/>
            <w:gridSpan w:val="5"/>
            <w:tcBorders>
              <w:top w:val="single" w:sz="4" w:space="0" w:color="auto"/>
              <w:left w:val="single" w:sz="4" w:space="0" w:color="auto"/>
              <w:bottom w:val="single" w:sz="4" w:space="0" w:color="auto"/>
              <w:right w:val="single" w:sz="4" w:space="0" w:color="auto"/>
            </w:tcBorders>
          </w:tcPr>
          <w:p w:rsidR="00EC39C4" w:rsidRPr="0019329D" w:rsidRDefault="00EC39C4" w:rsidP="00EC39C4">
            <w:pPr>
              <w:snapToGrid w:val="0"/>
              <w:jc w:val="center"/>
              <w:rPr>
                <w:bCs/>
                <w:sz w:val="16"/>
                <w:szCs w:val="16"/>
              </w:rPr>
            </w:pPr>
            <w:r w:rsidRPr="0019329D">
              <w:rPr>
                <w:bCs/>
                <w:sz w:val="16"/>
                <w:szCs w:val="16"/>
              </w:rPr>
              <w:t>8,6</w:t>
            </w:r>
          </w:p>
        </w:tc>
        <w:tc>
          <w:tcPr>
            <w:tcW w:w="506" w:type="dxa"/>
            <w:tcBorders>
              <w:top w:val="single" w:sz="4" w:space="0" w:color="auto"/>
              <w:left w:val="single" w:sz="4" w:space="0" w:color="auto"/>
              <w:bottom w:val="single" w:sz="4" w:space="0" w:color="auto"/>
              <w:right w:val="single" w:sz="4" w:space="0" w:color="auto"/>
            </w:tcBorders>
          </w:tcPr>
          <w:p w:rsidR="00EC39C4"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9,5</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EC39C4"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12,6</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EC39C4" w:rsidRPr="0019329D" w:rsidRDefault="0019329D"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11,9</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EC39C4" w:rsidRPr="0019329D" w:rsidRDefault="0019329D" w:rsidP="00EC39C4">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14,3</w:t>
            </w:r>
          </w:p>
        </w:tc>
        <w:tc>
          <w:tcPr>
            <w:tcW w:w="506" w:type="dxa"/>
            <w:tcBorders>
              <w:top w:val="single" w:sz="4" w:space="0" w:color="auto"/>
              <w:left w:val="single" w:sz="4" w:space="0" w:color="auto"/>
              <w:bottom w:val="single" w:sz="4" w:space="0" w:color="auto"/>
              <w:right w:val="single" w:sz="4" w:space="0" w:color="auto"/>
            </w:tcBorders>
          </w:tcPr>
          <w:p w:rsidR="00EC39C4"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12,4</w:t>
            </w:r>
          </w:p>
        </w:tc>
      </w:tr>
      <w:tr w:rsidR="00EC39C4" w:rsidRPr="0019329D" w:rsidTr="00EC39C4">
        <w:tc>
          <w:tcPr>
            <w:tcW w:w="3127" w:type="dxa"/>
            <w:tcBorders>
              <w:top w:val="single" w:sz="4" w:space="0" w:color="auto"/>
              <w:left w:val="single" w:sz="2" w:space="0" w:color="000000"/>
              <w:bottom w:val="single" w:sz="4" w:space="0" w:color="000000"/>
            </w:tcBorders>
          </w:tcPr>
          <w:p w:rsidR="00EC39C4" w:rsidRPr="0019329D" w:rsidRDefault="00EC39C4" w:rsidP="00266BF5">
            <w:pPr>
              <w:snapToGrid w:val="0"/>
              <w:jc w:val="right"/>
              <w:rPr>
                <w:sz w:val="20"/>
                <w:szCs w:val="20"/>
              </w:rPr>
            </w:pPr>
            <w:r w:rsidRPr="0019329D">
              <w:rPr>
                <w:sz w:val="20"/>
                <w:szCs w:val="20"/>
              </w:rPr>
              <w:t>на развитие материально-технической базы, тыс. руб.</w:t>
            </w:r>
          </w:p>
        </w:tc>
        <w:tc>
          <w:tcPr>
            <w:tcW w:w="2268" w:type="dxa"/>
            <w:gridSpan w:val="5"/>
            <w:tcBorders>
              <w:top w:val="single" w:sz="4" w:space="0" w:color="auto"/>
              <w:left w:val="single" w:sz="2" w:space="0" w:color="000000"/>
              <w:bottom w:val="single" w:sz="4" w:space="0" w:color="000000"/>
            </w:tcBorders>
          </w:tcPr>
          <w:p w:rsidR="00EC39C4" w:rsidRPr="0019329D" w:rsidRDefault="00EC39C4" w:rsidP="007B796B">
            <w:pPr>
              <w:snapToGrid w:val="0"/>
              <w:jc w:val="center"/>
              <w:rPr>
                <w:bCs/>
                <w:sz w:val="18"/>
                <w:szCs w:val="18"/>
              </w:rPr>
            </w:pPr>
            <w:r w:rsidRPr="0019329D">
              <w:rPr>
                <w:bCs/>
                <w:sz w:val="18"/>
                <w:szCs w:val="18"/>
              </w:rPr>
              <w:t>437,2</w:t>
            </w:r>
          </w:p>
        </w:tc>
        <w:tc>
          <w:tcPr>
            <w:tcW w:w="2530" w:type="dxa"/>
            <w:gridSpan w:val="5"/>
            <w:tcBorders>
              <w:top w:val="single" w:sz="4" w:space="0" w:color="auto"/>
              <w:left w:val="single" w:sz="2" w:space="0" w:color="000000"/>
              <w:bottom w:val="single" w:sz="4" w:space="0" w:color="000000"/>
              <w:right w:val="single" w:sz="2" w:space="0" w:color="000000"/>
            </w:tcBorders>
          </w:tcPr>
          <w:p w:rsidR="00EC39C4" w:rsidRPr="0019329D" w:rsidRDefault="00EC39C4" w:rsidP="00EC39C4">
            <w:pPr>
              <w:snapToGrid w:val="0"/>
              <w:jc w:val="center"/>
              <w:rPr>
                <w:bCs/>
                <w:sz w:val="16"/>
                <w:szCs w:val="16"/>
              </w:rPr>
            </w:pPr>
            <w:r w:rsidRPr="0019329D">
              <w:rPr>
                <w:bCs/>
                <w:sz w:val="16"/>
                <w:szCs w:val="16"/>
              </w:rPr>
              <w:t>1104,5</w:t>
            </w:r>
          </w:p>
        </w:tc>
        <w:tc>
          <w:tcPr>
            <w:tcW w:w="506" w:type="dxa"/>
            <w:tcBorders>
              <w:top w:val="single" w:sz="4" w:space="0" w:color="auto"/>
              <w:left w:val="single" w:sz="2" w:space="0" w:color="000000"/>
              <w:bottom w:val="single" w:sz="4" w:space="0" w:color="000000"/>
              <w:right w:val="single" w:sz="2" w:space="0" w:color="000000"/>
            </w:tcBorders>
          </w:tcPr>
          <w:p w:rsidR="00EC39C4" w:rsidRPr="0019329D" w:rsidRDefault="00EC39C4"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67,84</w:t>
            </w:r>
          </w:p>
        </w:tc>
        <w:tc>
          <w:tcPr>
            <w:tcW w:w="506" w:type="dxa"/>
            <w:tcBorders>
              <w:top w:val="single" w:sz="4" w:space="0" w:color="auto"/>
              <w:left w:val="single" w:sz="2" w:space="0" w:color="000000"/>
              <w:bottom w:val="single" w:sz="4" w:space="0" w:color="000000"/>
              <w:right w:val="single" w:sz="2" w:space="0" w:color="000000"/>
            </w:tcBorders>
            <w:shd w:val="clear" w:color="auto" w:fill="auto"/>
          </w:tcPr>
          <w:p w:rsidR="00EC39C4" w:rsidRPr="0019329D" w:rsidRDefault="00BA0B9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75,3</w:t>
            </w:r>
          </w:p>
        </w:tc>
        <w:tc>
          <w:tcPr>
            <w:tcW w:w="506" w:type="dxa"/>
            <w:tcBorders>
              <w:top w:val="single" w:sz="4" w:space="0" w:color="auto"/>
              <w:left w:val="single" w:sz="2" w:space="0" w:color="000000"/>
              <w:bottom w:val="single" w:sz="4" w:space="0" w:color="000000"/>
              <w:right w:val="single" w:sz="2" w:space="0" w:color="000000"/>
            </w:tcBorders>
            <w:shd w:val="clear" w:color="auto" w:fill="auto"/>
          </w:tcPr>
          <w:p w:rsidR="00EC39C4" w:rsidRPr="0019329D" w:rsidRDefault="0019329D" w:rsidP="00B74CF6">
            <w:pPr>
              <w:widowControl/>
              <w:suppressAutoHyphens w:val="0"/>
              <w:jc w:val="center"/>
              <w:rPr>
                <w:rFonts w:eastAsia="Times New Roman"/>
                <w:kern w:val="0"/>
                <w:sz w:val="12"/>
                <w:szCs w:val="12"/>
                <w:lang w:eastAsia="ru-RU"/>
              </w:rPr>
            </w:pPr>
            <w:r w:rsidRPr="0019329D">
              <w:rPr>
                <w:rFonts w:eastAsia="Times New Roman"/>
                <w:kern w:val="0"/>
                <w:sz w:val="12"/>
                <w:szCs w:val="12"/>
                <w:lang w:eastAsia="ru-RU"/>
              </w:rPr>
              <w:t>18,2</w:t>
            </w:r>
          </w:p>
        </w:tc>
        <w:tc>
          <w:tcPr>
            <w:tcW w:w="506" w:type="dxa"/>
            <w:tcBorders>
              <w:top w:val="single" w:sz="4" w:space="0" w:color="auto"/>
              <w:left w:val="single" w:sz="2" w:space="0" w:color="000000"/>
              <w:bottom w:val="single" w:sz="4" w:space="0" w:color="000000"/>
              <w:right w:val="single" w:sz="2" w:space="0" w:color="000000"/>
            </w:tcBorders>
            <w:shd w:val="clear" w:color="auto" w:fill="auto"/>
          </w:tcPr>
          <w:p w:rsidR="00EC39C4"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1340,4</w:t>
            </w:r>
          </w:p>
        </w:tc>
        <w:tc>
          <w:tcPr>
            <w:tcW w:w="506" w:type="dxa"/>
            <w:tcBorders>
              <w:top w:val="single" w:sz="4" w:space="0" w:color="auto"/>
              <w:left w:val="single" w:sz="2" w:space="0" w:color="000000"/>
              <w:bottom w:val="single" w:sz="4" w:space="0" w:color="000000"/>
              <w:right w:val="single" w:sz="2" w:space="0" w:color="000000"/>
            </w:tcBorders>
          </w:tcPr>
          <w:p w:rsidR="00EC39C4"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1501,7</w:t>
            </w:r>
          </w:p>
        </w:tc>
      </w:tr>
      <w:tr w:rsidR="00BA0B9A" w:rsidRPr="0019329D" w:rsidTr="00EC4C6F">
        <w:tc>
          <w:tcPr>
            <w:tcW w:w="3127" w:type="dxa"/>
            <w:tcBorders>
              <w:top w:val="single" w:sz="4" w:space="0" w:color="000000"/>
              <w:left w:val="single" w:sz="4" w:space="0" w:color="000000"/>
              <w:bottom w:val="single" w:sz="4" w:space="0" w:color="000000"/>
              <w:right w:val="single" w:sz="4" w:space="0" w:color="000000"/>
            </w:tcBorders>
          </w:tcPr>
          <w:p w:rsidR="00BA0B9A" w:rsidRPr="0019329D" w:rsidRDefault="00BA0B9A" w:rsidP="00266BF5">
            <w:pPr>
              <w:snapToGrid w:val="0"/>
              <w:jc w:val="right"/>
              <w:rPr>
                <w:sz w:val="20"/>
                <w:szCs w:val="20"/>
              </w:rPr>
            </w:pPr>
            <w:r w:rsidRPr="0019329D">
              <w:rPr>
                <w:sz w:val="20"/>
                <w:szCs w:val="20"/>
              </w:rPr>
              <w:t>% от объема бюджетных ассигнований учреждения</w:t>
            </w:r>
          </w:p>
          <w:p w:rsidR="00BA0B9A" w:rsidRPr="0019329D" w:rsidRDefault="00BA0B9A" w:rsidP="00266BF5">
            <w:pPr>
              <w:snapToGrid w:val="0"/>
              <w:jc w:val="right"/>
              <w:rPr>
                <w:sz w:val="20"/>
                <w:szCs w:val="20"/>
              </w:rPr>
            </w:pPr>
          </w:p>
        </w:tc>
        <w:tc>
          <w:tcPr>
            <w:tcW w:w="2268" w:type="dxa"/>
            <w:gridSpan w:val="5"/>
            <w:tcBorders>
              <w:top w:val="single" w:sz="4" w:space="0" w:color="000000"/>
              <w:left w:val="single" w:sz="4" w:space="0" w:color="000000"/>
              <w:bottom w:val="single" w:sz="4" w:space="0" w:color="000000"/>
              <w:right w:val="single" w:sz="4" w:space="0" w:color="000000"/>
            </w:tcBorders>
          </w:tcPr>
          <w:p w:rsidR="00BA0B9A" w:rsidRPr="0019329D" w:rsidRDefault="00BA0B9A" w:rsidP="007B796B">
            <w:pPr>
              <w:snapToGrid w:val="0"/>
              <w:jc w:val="center"/>
              <w:rPr>
                <w:bCs/>
                <w:sz w:val="18"/>
                <w:szCs w:val="18"/>
              </w:rPr>
            </w:pPr>
            <w:r w:rsidRPr="0019329D">
              <w:rPr>
                <w:bCs/>
                <w:sz w:val="18"/>
                <w:szCs w:val="18"/>
              </w:rPr>
              <w:t>34</w:t>
            </w:r>
          </w:p>
        </w:tc>
        <w:tc>
          <w:tcPr>
            <w:tcW w:w="2530" w:type="dxa"/>
            <w:gridSpan w:val="5"/>
            <w:tcBorders>
              <w:top w:val="single" w:sz="4" w:space="0" w:color="000000"/>
              <w:left w:val="single" w:sz="4" w:space="0" w:color="000000"/>
              <w:bottom w:val="single" w:sz="4" w:space="0" w:color="000000"/>
              <w:right w:val="single" w:sz="4" w:space="0" w:color="000000"/>
            </w:tcBorders>
          </w:tcPr>
          <w:p w:rsidR="00BA0B9A" w:rsidRPr="0019329D" w:rsidRDefault="00BA0B9A" w:rsidP="00BA0B9A">
            <w:pPr>
              <w:snapToGrid w:val="0"/>
              <w:jc w:val="center"/>
              <w:rPr>
                <w:bCs/>
                <w:sz w:val="16"/>
                <w:szCs w:val="16"/>
              </w:rPr>
            </w:pPr>
            <w:r w:rsidRPr="0019329D">
              <w:rPr>
                <w:bCs/>
                <w:sz w:val="16"/>
                <w:szCs w:val="16"/>
              </w:rPr>
              <w:t>2,4</w:t>
            </w:r>
          </w:p>
        </w:tc>
        <w:tc>
          <w:tcPr>
            <w:tcW w:w="506" w:type="dxa"/>
            <w:tcBorders>
              <w:top w:val="single" w:sz="4" w:space="0" w:color="000000"/>
              <w:left w:val="single" w:sz="4" w:space="0" w:color="000000"/>
              <w:bottom w:val="single" w:sz="4" w:space="0" w:color="000000"/>
              <w:right w:val="single" w:sz="4" w:space="0" w:color="000000"/>
            </w:tcBorders>
          </w:tcPr>
          <w:p w:rsidR="00BA0B9A" w:rsidRPr="0019329D" w:rsidRDefault="00BA0B9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0,1</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BA0B9A" w:rsidRPr="0019329D" w:rsidRDefault="00BA0B9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0,2</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BA0B9A" w:rsidRPr="0019329D" w:rsidRDefault="0019329D" w:rsidP="00BA0B9A">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BA0B9A" w:rsidRPr="0019329D" w:rsidRDefault="0019329D" w:rsidP="00BA0B9A">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2</w:t>
            </w:r>
            <w:r w:rsidR="00BA0B9A" w:rsidRPr="0019329D">
              <w:rPr>
                <w:rFonts w:eastAsia="Times New Roman"/>
                <w:kern w:val="0"/>
                <w:sz w:val="12"/>
                <w:szCs w:val="12"/>
                <w:lang w:eastAsia="ru-RU"/>
              </w:rPr>
              <w:t>,7</w:t>
            </w:r>
          </w:p>
        </w:tc>
        <w:tc>
          <w:tcPr>
            <w:tcW w:w="506" w:type="dxa"/>
            <w:tcBorders>
              <w:top w:val="single" w:sz="4" w:space="0" w:color="000000"/>
              <w:left w:val="single" w:sz="4" w:space="0" w:color="000000"/>
              <w:bottom w:val="single" w:sz="4" w:space="0" w:color="000000"/>
              <w:right w:val="single" w:sz="4" w:space="0" w:color="000000"/>
            </w:tcBorders>
          </w:tcPr>
          <w:p w:rsidR="00BA0B9A" w:rsidRPr="0019329D" w:rsidRDefault="00BA0B9A" w:rsidP="0019329D">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3,</w:t>
            </w:r>
            <w:r w:rsidR="0019329D" w:rsidRPr="0019329D">
              <w:rPr>
                <w:rFonts w:eastAsia="Times New Roman"/>
                <w:kern w:val="0"/>
                <w:sz w:val="12"/>
                <w:szCs w:val="12"/>
                <w:lang w:eastAsia="ru-RU"/>
              </w:rPr>
              <w:t>0</w:t>
            </w:r>
          </w:p>
        </w:tc>
      </w:tr>
      <w:tr w:rsidR="00BA0B9A" w:rsidRPr="0019329D" w:rsidTr="00EC4C6F">
        <w:tc>
          <w:tcPr>
            <w:tcW w:w="3127" w:type="dxa"/>
            <w:tcBorders>
              <w:top w:val="single" w:sz="4" w:space="0" w:color="000000"/>
              <w:left w:val="single" w:sz="4" w:space="0" w:color="000000"/>
              <w:bottom w:val="single" w:sz="4" w:space="0" w:color="000000"/>
              <w:right w:val="single" w:sz="4" w:space="0" w:color="000000"/>
            </w:tcBorders>
          </w:tcPr>
          <w:p w:rsidR="00BA0B9A" w:rsidRPr="0019329D" w:rsidRDefault="00BA0B9A" w:rsidP="00266BF5">
            <w:pPr>
              <w:snapToGrid w:val="0"/>
              <w:jc w:val="right"/>
              <w:rPr>
                <w:sz w:val="20"/>
                <w:szCs w:val="20"/>
              </w:rPr>
            </w:pPr>
            <w:r w:rsidRPr="0019329D">
              <w:rPr>
                <w:sz w:val="20"/>
                <w:szCs w:val="20"/>
              </w:rPr>
              <w:t>% от объема предоставления платных услуг, оказанных учреждением культуры</w:t>
            </w:r>
          </w:p>
        </w:tc>
        <w:tc>
          <w:tcPr>
            <w:tcW w:w="2268" w:type="dxa"/>
            <w:gridSpan w:val="5"/>
            <w:tcBorders>
              <w:top w:val="single" w:sz="4" w:space="0" w:color="000000"/>
              <w:left w:val="single" w:sz="4" w:space="0" w:color="000000"/>
              <w:bottom w:val="single" w:sz="4" w:space="0" w:color="000000"/>
              <w:right w:val="single" w:sz="4" w:space="0" w:color="000000"/>
            </w:tcBorders>
          </w:tcPr>
          <w:p w:rsidR="00BA0B9A" w:rsidRPr="0019329D" w:rsidRDefault="00BA0B9A" w:rsidP="007B796B">
            <w:pPr>
              <w:snapToGrid w:val="0"/>
              <w:jc w:val="center"/>
              <w:rPr>
                <w:bCs/>
                <w:sz w:val="18"/>
                <w:szCs w:val="18"/>
              </w:rPr>
            </w:pPr>
            <w:r w:rsidRPr="0019329D">
              <w:rPr>
                <w:bCs/>
                <w:sz w:val="18"/>
                <w:szCs w:val="18"/>
              </w:rPr>
              <w:t>2,3</w:t>
            </w:r>
          </w:p>
        </w:tc>
        <w:tc>
          <w:tcPr>
            <w:tcW w:w="2530" w:type="dxa"/>
            <w:gridSpan w:val="5"/>
            <w:tcBorders>
              <w:top w:val="single" w:sz="4" w:space="0" w:color="000000"/>
              <w:left w:val="single" w:sz="4" w:space="0" w:color="000000"/>
              <w:bottom w:val="single" w:sz="4" w:space="0" w:color="000000"/>
              <w:right w:val="single" w:sz="4" w:space="0" w:color="000000"/>
            </w:tcBorders>
          </w:tcPr>
          <w:p w:rsidR="00BA0B9A" w:rsidRPr="0019329D" w:rsidRDefault="00BA0B9A" w:rsidP="00BA0B9A">
            <w:pPr>
              <w:snapToGrid w:val="0"/>
              <w:jc w:val="center"/>
              <w:rPr>
                <w:bCs/>
                <w:sz w:val="16"/>
                <w:szCs w:val="16"/>
              </w:rPr>
            </w:pPr>
            <w:r w:rsidRPr="0019329D">
              <w:rPr>
                <w:bCs/>
                <w:sz w:val="16"/>
                <w:szCs w:val="16"/>
              </w:rPr>
              <w:t>5,7</w:t>
            </w:r>
          </w:p>
        </w:tc>
        <w:tc>
          <w:tcPr>
            <w:tcW w:w="506" w:type="dxa"/>
            <w:tcBorders>
              <w:top w:val="single" w:sz="4" w:space="0" w:color="000000"/>
              <w:left w:val="single" w:sz="4" w:space="0" w:color="000000"/>
              <w:bottom w:val="single" w:sz="4" w:space="0" w:color="000000"/>
              <w:right w:val="single" w:sz="4" w:space="0" w:color="000000"/>
            </w:tcBorders>
          </w:tcPr>
          <w:p w:rsidR="00BA0B9A" w:rsidRPr="0019329D" w:rsidRDefault="00BA0B9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1,3</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BA0B9A" w:rsidRPr="0019329D" w:rsidRDefault="00BA0B9A"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1,9</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BA0B9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0,6</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BA0B9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15,9</w:t>
            </w:r>
          </w:p>
        </w:tc>
        <w:tc>
          <w:tcPr>
            <w:tcW w:w="506" w:type="dxa"/>
            <w:tcBorders>
              <w:top w:val="single" w:sz="4" w:space="0" w:color="000000"/>
              <w:left w:val="single" w:sz="4" w:space="0" w:color="000000"/>
              <w:bottom w:val="single" w:sz="4" w:space="0" w:color="000000"/>
              <w:right w:val="single" w:sz="4" w:space="0" w:color="000000"/>
            </w:tcBorders>
          </w:tcPr>
          <w:p w:rsidR="00BA0B9A" w:rsidRPr="0019329D" w:rsidRDefault="0019329D" w:rsidP="00B74CF6">
            <w:pPr>
              <w:widowControl/>
              <w:suppressAutoHyphens w:val="0"/>
              <w:jc w:val="right"/>
              <w:rPr>
                <w:rFonts w:eastAsia="Times New Roman"/>
                <w:kern w:val="0"/>
                <w:sz w:val="12"/>
                <w:szCs w:val="12"/>
                <w:lang w:eastAsia="ru-RU"/>
              </w:rPr>
            </w:pPr>
            <w:r w:rsidRPr="0019329D">
              <w:rPr>
                <w:rFonts w:eastAsia="Times New Roman"/>
                <w:kern w:val="0"/>
                <w:sz w:val="12"/>
                <w:szCs w:val="12"/>
                <w:lang w:eastAsia="ru-RU"/>
              </w:rPr>
              <w:t>7,4</w:t>
            </w:r>
          </w:p>
        </w:tc>
      </w:tr>
    </w:tbl>
    <w:p w:rsidR="00266BF5" w:rsidRPr="001C61A0" w:rsidRDefault="00266BF5" w:rsidP="008D6CA6">
      <w:pPr>
        <w:pStyle w:val="a3"/>
        <w:shd w:val="clear" w:color="auto" w:fill="FFFFFF"/>
        <w:rPr>
          <w:color w:val="3333FF"/>
          <w:lang w:val="ru-RU"/>
        </w:rPr>
      </w:pPr>
      <w:r w:rsidRPr="001C61A0">
        <w:rPr>
          <w:color w:val="3333FF"/>
          <w:lang w:val="ru-RU"/>
        </w:rPr>
        <w:lastRenderedPageBreak/>
        <w:tab/>
      </w:r>
      <w:r w:rsidRPr="001C61A0">
        <w:rPr>
          <w:color w:val="3333FF"/>
          <w:lang w:val="ru-RU"/>
        </w:rPr>
        <w:tab/>
      </w:r>
      <w:r w:rsidRPr="001C61A0">
        <w:rPr>
          <w:color w:val="3333FF"/>
          <w:lang w:val="ru-RU"/>
        </w:rPr>
        <w:tab/>
      </w:r>
      <w:r w:rsidRPr="001C61A0">
        <w:rPr>
          <w:color w:val="3333FF"/>
          <w:lang w:val="ru-RU"/>
        </w:rPr>
        <w:tab/>
      </w:r>
      <w:r w:rsidRPr="001C61A0">
        <w:rPr>
          <w:color w:val="3333FF"/>
          <w:lang w:val="ru-RU"/>
        </w:rPr>
        <w:tab/>
      </w:r>
      <w:r w:rsidRPr="001C61A0">
        <w:rPr>
          <w:color w:val="3333FF"/>
          <w:lang w:val="ru-RU"/>
        </w:rPr>
        <w:tab/>
      </w:r>
      <w:r w:rsidRPr="001C61A0">
        <w:rPr>
          <w:color w:val="3333FF"/>
          <w:lang w:val="ru-RU"/>
        </w:rPr>
        <w:tab/>
      </w:r>
    </w:p>
    <w:p w:rsidR="006750B1" w:rsidRPr="0047633A" w:rsidRDefault="007522CA" w:rsidP="00275827">
      <w:pPr>
        <w:pStyle w:val="a3"/>
        <w:shd w:val="clear" w:color="auto" w:fill="FFFFFF" w:themeFill="background1"/>
        <w:rPr>
          <w:sz w:val="22"/>
          <w:szCs w:val="22"/>
          <w:lang w:val="ru-RU"/>
        </w:rPr>
      </w:pPr>
      <w:r w:rsidRPr="0047633A">
        <w:rPr>
          <w:lang w:val="ru-RU"/>
        </w:rPr>
        <w:t xml:space="preserve">2.2. </w:t>
      </w:r>
      <w:r w:rsidR="001A15E4" w:rsidRPr="0047633A">
        <w:rPr>
          <w:sz w:val="22"/>
          <w:szCs w:val="22"/>
          <w:lang w:val="ru-RU"/>
        </w:rPr>
        <w:t xml:space="preserve">Анализ </w:t>
      </w:r>
      <w:r w:rsidRPr="0047633A">
        <w:rPr>
          <w:sz w:val="22"/>
          <w:szCs w:val="22"/>
          <w:lang w:val="ru-RU"/>
        </w:rPr>
        <w:t>использования</w:t>
      </w:r>
    </w:p>
    <w:p w:rsidR="00B96A78" w:rsidRPr="0047633A" w:rsidRDefault="00B96A78" w:rsidP="00275827">
      <w:pPr>
        <w:pStyle w:val="a3"/>
        <w:shd w:val="clear" w:color="auto" w:fill="FFFFFF" w:themeFill="background1"/>
        <w:rPr>
          <w:lang w:val="ru-RU"/>
        </w:rPr>
      </w:pPr>
    </w:p>
    <w:p w:rsidR="001A15E4" w:rsidRPr="0047633A" w:rsidRDefault="001A15E4" w:rsidP="008D6CA6">
      <w:pPr>
        <w:pStyle w:val="a3"/>
        <w:jc w:val="both"/>
        <w:rPr>
          <w:sz w:val="16"/>
          <w:szCs w:val="16"/>
          <w:lang w:val="ru-RU"/>
        </w:rPr>
      </w:pPr>
      <w:r w:rsidRPr="0047633A">
        <w:rPr>
          <w:sz w:val="16"/>
          <w:szCs w:val="16"/>
          <w:lang w:val="ru-RU"/>
        </w:rPr>
        <w:t>Примечание №1: В случае исполнения менее 99</w:t>
      </w:r>
      <w:r w:rsidR="000F4CB2" w:rsidRPr="0047633A">
        <w:rPr>
          <w:sz w:val="16"/>
          <w:szCs w:val="16"/>
          <w:lang w:val="ru-RU"/>
        </w:rPr>
        <w:t>,9</w:t>
      </w:r>
      <w:r w:rsidRPr="0047633A">
        <w:rPr>
          <w:sz w:val="16"/>
          <w:szCs w:val="16"/>
          <w:lang w:val="ru-RU"/>
        </w:rPr>
        <w:t>%</w:t>
      </w:r>
      <w:r w:rsidR="000F4CB2" w:rsidRPr="0047633A">
        <w:rPr>
          <w:sz w:val="16"/>
          <w:szCs w:val="16"/>
          <w:lang w:val="ru-RU"/>
        </w:rPr>
        <w:t>.</w:t>
      </w:r>
      <w:r w:rsidRPr="0047633A">
        <w:rPr>
          <w:sz w:val="16"/>
          <w:szCs w:val="16"/>
          <w:lang w:val="ru-RU"/>
        </w:rPr>
        <w:t xml:space="preserve"> в обязательном порядке предоставляется пояснительная записка о причинах неисполнения</w:t>
      </w:r>
      <w:r w:rsidR="000F4CB2" w:rsidRPr="0047633A">
        <w:rPr>
          <w:sz w:val="16"/>
          <w:szCs w:val="16"/>
          <w:lang w:val="ru-RU"/>
        </w:rPr>
        <w:t>.</w:t>
      </w:r>
    </w:p>
    <w:p w:rsidR="003E2E0C" w:rsidRPr="0047633A" w:rsidRDefault="003E2E0C" w:rsidP="008D6CA6">
      <w:pPr>
        <w:pStyle w:val="a3"/>
        <w:jc w:val="both"/>
        <w:rPr>
          <w:sz w:val="16"/>
          <w:szCs w:val="16"/>
          <w:lang w:val="ru-RU"/>
        </w:rPr>
      </w:pPr>
    </w:p>
    <w:p w:rsidR="00522463" w:rsidRPr="0047633A" w:rsidRDefault="007522CA" w:rsidP="008D6CA6">
      <w:pPr>
        <w:ind w:left="-142"/>
        <w:jc w:val="both"/>
        <w:rPr>
          <w:b/>
          <w:sz w:val="22"/>
          <w:szCs w:val="22"/>
        </w:rPr>
      </w:pPr>
      <w:r w:rsidRPr="0047633A">
        <w:rPr>
          <w:b/>
          <w:sz w:val="22"/>
          <w:szCs w:val="22"/>
        </w:rPr>
        <w:t>2.</w:t>
      </w:r>
      <w:r w:rsidR="008E0BC7" w:rsidRPr="0047633A">
        <w:rPr>
          <w:b/>
          <w:sz w:val="22"/>
          <w:szCs w:val="22"/>
        </w:rPr>
        <w:t>3</w:t>
      </w:r>
      <w:r w:rsidRPr="0047633A">
        <w:rPr>
          <w:b/>
          <w:sz w:val="22"/>
          <w:szCs w:val="22"/>
        </w:rPr>
        <w:t xml:space="preserve">. </w:t>
      </w:r>
      <w:r w:rsidR="00522463" w:rsidRPr="0047633A">
        <w:rPr>
          <w:b/>
          <w:sz w:val="22"/>
          <w:szCs w:val="22"/>
        </w:rPr>
        <w:t xml:space="preserve">Объемы предоставления платных услуг </w:t>
      </w:r>
      <w:r w:rsidR="0047633A" w:rsidRPr="0047633A">
        <w:rPr>
          <w:b/>
          <w:sz w:val="22"/>
          <w:szCs w:val="22"/>
        </w:rPr>
        <w:t>________</w:t>
      </w:r>
      <w:r w:rsidR="00522463" w:rsidRPr="0047633A">
        <w:rPr>
          <w:b/>
          <w:sz w:val="22"/>
          <w:szCs w:val="22"/>
        </w:rPr>
        <w:t xml:space="preserve"> тыс. руб., оказанных учреждением, их использование:</w:t>
      </w:r>
    </w:p>
    <w:p w:rsidR="00EE2C4E" w:rsidRPr="0047633A" w:rsidRDefault="00EE2C4E" w:rsidP="008D6CA6">
      <w:pPr>
        <w:ind w:left="-142"/>
        <w:jc w:val="both"/>
        <w:rPr>
          <w:b/>
          <w:sz w:val="22"/>
          <w:szCs w:val="22"/>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708"/>
        <w:gridCol w:w="709"/>
        <w:gridCol w:w="567"/>
        <w:gridCol w:w="567"/>
        <w:gridCol w:w="709"/>
        <w:gridCol w:w="567"/>
        <w:gridCol w:w="567"/>
        <w:gridCol w:w="567"/>
        <w:gridCol w:w="567"/>
        <w:gridCol w:w="709"/>
        <w:gridCol w:w="708"/>
        <w:gridCol w:w="709"/>
      </w:tblGrid>
      <w:tr w:rsidR="008F740E" w:rsidRPr="0047633A" w:rsidTr="00EE2C4E">
        <w:trPr>
          <w:cantSplit/>
          <w:jc w:val="center"/>
        </w:trPr>
        <w:tc>
          <w:tcPr>
            <w:tcW w:w="2269" w:type="dxa"/>
            <w:tcBorders>
              <w:bottom w:val="single" w:sz="4" w:space="0" w:color="auto"/>
            </w:tcBorders>
          </w:tcPr>
          <w:p w:rsidR="007522CA" w:rsidRPr="0047633A" w:rsidRDefault="007522CA" w:rsidP="007522CA">
            <w:pPr>
              <w:snapToGrid w:val="0"/>
              <w:jc w:val="center"/>
              <w:rPr>
                <w:b/>
                <w:bCs/>
              </w:rPr>
            </w:pPr>
            <w:r w:rsidRPr="0047633A">
              <w:rPr>
                <w:b/>
                <w:bCs/>
                <w:sz w:val="22"/>
                <w:szCs w:val="22"/>
              </w:rPr>
              <w:t>Учреждение культуры</w:t>
            </w:r>
          </w:p>
        </w:tc>
        <w:tc>
          <w:tcPr>
            <w:tcW w:w="7654" w:type="dxa"/>
            <w:gridSpan w:val="12"/>
          </w:tcPr>
          <w:p w:rsidR="007522CA" w:rsidRPr="0047633A" w:rsidRDefault="007522CA" w:rsidP="007522CA">
            <w:pPr>
              <w:snapToGrid w:val="0"/>
              <w:jc w:val="center"/>
              <w:rPr>
                <w:b/>
                <w:bCs/>
              </w:rPr>
            </w:pPr>
            <w:r w:rsidRPr="0047633A">
              <w:rPr>
                <w:b/>
                <w:bCs/>
                <w:sz w:val="22"/>
                <w:szCs w:val="22"/>
              </w:rPr>
              <w:t>Сумма (тыс. руб.)</w:t>
            </w:r>
          </w:p>
        </w:tc>
      </w:tr>
      <w:tr w:rsidR="008F740E" w:rsidRPr="0047633A" w:rsidTr="00EE2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9" w:type="dxa"/>
            <w:vMerge w:val="restart"/>
            <w:tcBorders>
              <w:top w:val="single" w:sz="4" w:space="0" w:color="auto"/>
              <w:left w:val="single" w:sz="4" w:space="0" w:color="auto"/>
              <w:bottom w:val="single" w:sz="4" w:space="0" w:color="auto"/>
              <w:right w:val="single" w:sz="4" w:space="0" w:color="auto"/>
            </w:tcBorders>
            <w:vAlign w:val="center"/>
          </w:tcPr>
          <w:p w:rsidR="008D6CA6" w:rsidRPr="0047633A" w:rsidRDefault="008D6CA6" w:rsidP="008D6CA6">
            <w:pPr>
              <w:snapToGrid w:val="0"/>
              <w:rPr>
                <w:b/>
                <w:bCs/>
                <w:sz w:val="16"/>
                <w:szCs w:val="16"/>
              </w:rPr>
            </w:pPr>
            <w:r w:rsidRPr="0047633A">
              <w:rPr>
                <w:b/>
                <w:bCs/>
                <w:sz w:val="16"/>
                <w:szCs w:val="16"/>
              </w:rPr>
              <w:t xml:space="preserve">МАУ «ЦК «Югра-презент» </w:t>
            </w:r>
          </w:p>
        </w:tc>
        <w:tc>
          <w:tcPr>
            <w:tcW w:w="708" w:type="dxa"/>
            <w:vMerge w:val="restart"/>
            <w:tcBorders>
              <w:top w:val="single" w:sz="4" w:space="0" w:color="auto"/>
              <w:left w:val="single" w:sz="4" w:space="0" w:color="auto"/>
              <w:bottom w:val="single" w:sz="4" w:space="0" w:color="auto"/>
              <w:right w:val="single" w:sz="4" w:space="0" w:color="auto"/>
            </w:tcBorders>
          </w:tcPr>
          <w:p w:rsidR="008D6CA6" w:rsidRPr="0047633A" w:rsidRDefault="008D6CA6" w:rsidP="008E0BC7">
            <w:pPr>
              <w:snapToGrid w:val="0"/>
              <w:jc w:val="center"/>
              <w:rPr>
                <w:b/>
                <w:bCs/>
                <w:spacing w:val="-4"/>
                <w:sz w:val="20"/>
                <w:szCs w:val="20"/>
              </w:rPr>
            </w:pPr>
            <w:r w:rsidRPr="0047633A">
              <w:rPr>
                <w:b/>
                <w:bCs/>
                <w:spacing w:val="-4"/>
                <w:sz w:val="20"/>
                <w:szCs w:val="20"/>
              </w:rPr>
              <w:t>2012 г.</w:t>
            </w:r>
          </w:p>
        </w:tc>
        <w:tc>
          <w:tcPr>
            <w:tcW w:w="709" w:type="dxa"/>
            <w:vMerge w:val="restart"/>
            <w:tcBorders>
              <w:top w:val="single" w:sz="4" w:space="0" w:color="auto"/>
              <w:left w:val="single" w:sz="4" w:space="0" w:color="auto"/>
              <w:bottom w:val="single" w:sz="4" w:space="0" w:color="auto"/>
              <w:right w:val="single" w:sz="4" w:space="0" w:color="auto"/>
            </w:tcBorders>
          </w:tcPr>
          <w:p w:rsidR="008D6CA6" w:rsidRPr="0047633A" w:rsidRDefault="008D6CA6" w:rsidP="008E0BC7">
            <w:pPr>
              <w:snapToGrid w:val="0"/>
              <w:jc w:val="center"/>
              <w:rPr>
                <w:b/>
                <w:bCs/>
                <w:spacing w:val="-4"/>
                <w:sz w:val="20"/>
                <w:szCs w:val="20"/>
              </w:rPr>
            </w:pPr>
            <w:r w:rsidRPr="0047633A">
              <w:rPr>
                <w:b/>
                <w:bCs/>
                <w:spacing w:val="-4"/>
                <w:sz w:val="20"/>
                <w:szCs w:val="20"/>
              </w:rPr>
              <w:t>2013 г.</w:t>
            </w:r>
          </w:p>
        </w:tc>
        <w:tc>
          <w:tcPr>
            <w:tcW w:w="6237" w:type="dxa"/>
            <w:gridSpan w:val="10"/>
            <w:tcBorders>
              <w:top w:val="single" w:sz="4" w:space="0" w:color="auto"/>
              <w:left w:val="single" w:sz="4" w:space="0" w:color="auto"/>
              <w:bottom w:val="single" w:sz="4" w:space="0" w:color="auto"/>
              <w:right w:val="single" w:sz="4" w:space="0" w:color="auto"/>
            </w:tcBorders>
          </w:tcPr>
          <w:p w:rsidR="008D6CA6" w:rsidRPr="0047633A" w:rsidRDefault="008D6CA6" w:rsidP="008E0BC7">
            <w:pPr>
              <w:snapToGrid w:val="0"/>
              <w:jc w:val="center"/>
              <w:rPr>
                <w:b/>
                <w:bCs/>
                <w:spacing w:val="-4"/>
              </w:rPr>
            </w:pPr>
            <w:r w:rsidRPr="0047633A">
              <w:rPr>
                <w:b/>
                <w:bCs/>
                <w:spacing w:val="-4"/>
                <w:sz w:val="22"/>
                <w:szCs w:val="22"/>
              </w:rPr>
              <w:t>2014 г.</w:t>
            </w:r>
          </w:p>
        </w:tc>
      </w:tr>
      <w:tr w:rsidR="008F740E" w:rsidRPr="0047633A" w:rsidTr="00EE2C4E">
        <w:trPr>
          <w:cantSplit/>
          <w:jc w:val="center"/>
        </w:trPr>
        <w:tc>
          <w:tcPr>
            <w:tcW w:w="2269" w:type="dxa"/>
            <w:vMerge/>
            <w:tcBorders>
              <w:top w:val="single" w:sz="4" w:space="0" w:color="auto"/>
            </w:tcBorders>
          </w:tcPr>
          <w:p w:rsidR="008D6CA6" w:rsidRPr="0047633A" w:rsidRDefault="008D6CA6" w:rsidP="007522CA">
            <w:pPr>
              <w:snapToGrid w:val="0"/>
              <w:rPr>
                <w:b/>
                <w:bCs/>
              </w:rPr>
            </w:pPr>
          </w:p>
        </w:tc>
        <w:tc>
          <w:tcPr>
            <w:tcW w:w="708" w:type="dxa"/>
            <w:vMerge/>
            <w:tcBorders>
              <w:top w:val="single" w:sz="4" w:space="0" w:color="auto"/>
            </w:tcBorders>
          </w:tcPr>
          <w:p w:rsidR="008D6CA6" w:rsidRPr="0047633A" w:rsidRDefault="008D6CA6" w:rsidP="007522CA">
            <w:pPr>
              <w:snapToGrid w:val="0"/>
              <w:jc w:val="center"/>
              <w:rPr>
                <w:b/>
                <w:bCs/>
              </w:rPr>
            </w:pPr>
          </w:p>
        </w:tc>
        <w:tc>
          <w:tcPr>
            <w:tcW w:w="709" w:type="dxa"/>
            <w:vMerge/>
            <w:tcBorders>
              <w:top w:val="single" w:sz="4" w:space="0" w:color="auto"/>
            </w:tcBorders>
          </w:tcPr>
          <w:p w:rsidR="008D6CA6" w:rsidRPr="0047633A" w:rsidRDefault="008D6CA6" w:rsidP="007522CA">
            <w:pPr>
              <w:snapToGrid w:val="0"/>
              <w:jc w:val="center"/>
              <w:rPr>
                <w:b/>
                <w:bCs/>
              </w:rPr>
            </w:pPr>
          </w:p>
        </w:tc>
        <w:tc>
          <w:tcPr>
            <w:tcW w:w="1134" w:type="dxa"/>
            <w:gridSpan w:val="2"/>
          </w:tcPr>
          <w:p w:rsidR="008D6CA6" w:rsidRPr="0047633A" w:rsidRDefault="008D6CA6" w:rsidP="007522CA">
            <w:pPr>
              <w:snapToGrid w:val="0"/>
              <w:jc w:val="center"/>
              <w:rPr>
                <w:bCs/>
                <w:sz w:val="20"/>
                <w:szCs w:val="20"/>
              </w:rPr>
            </w:pPr>
            <w:r w:rsidRPr="0047633A">
              <w:rPr>
                <w:bCs/>
                <w:sz w:val="20"/>
                <w:szCs w:val="20"/>
              </w:rPr>
              <w:t xml:space="preserve"> 1 кв</w:t>
            </w:r>
            <w:r w:rsidR="008F740E" w:rsidRPr="0047633A">
              <w:rPr>
                <w:bCs/>
                <w:sz w:val="20"/>
                <w:szCs w:val="20"/>
              </w:rPr>
              <w:t>.</w:t>
            </w:r>
          </w:p>
        </w:tc>
        <w:tc>
          <w:tcPr>
            <w:tcW w:w="1276" w:type="dxa"/>
            <w:gridSpan w:val="2"/>
          </w:tcPr>
          <w:p w:rsidR="008D6CA6" w:rsidRPr="0047633A" w:rsidRDefault="008D6CA6" w:rsidP="007522CA">
            <w:pPr>
              <w:snapToGrid w:val="0"/>
              <w:jc w:val="center"/>
              <w:rPr>
                <w:bCs/>
                <w:sz w:val="20"/>
                <w:szCs w:val="20"/>
              </w:rPr>
            </w:pPr>
            <w:r w:rsidRPr="0047633A">
              <w:rPr>
                <w:bCs/>
                <w:sz w:val="20"/>
                <w:szCs w:val="20"/>
              </w:rPr>
              <w:t>2 кв</w:t>
            </w:r>
            <w:r w:rsidR="008F740E" w:rsidRPr="0047633A">
              <w:rPr>
                <w:bCs/>
                <w:sz w:val="20"/>
                <w:szCs w:val="20"/>
              </w:rPr>
              <w:t>.</w:t>
            </w:r>
          </w:p>
        </w:tc>
        <w:tc>
          <w:tcPr>
            <w:tcW w:w="1134" w:type="dxa"/>
            <w:gridSpan w:val="2"/>
          </w:tcPr>
          <w:p w:rsidR="008D6CA6" w:rsidRPr="0047633A" w:rsidRDefault="008D6CA6" w:rsidP="007522CA">
            <w:pPr>
              <w:snapToGrid w:val="0"/>
              <w:jc w:val="center"/>
              <w:rPr>
                <w:bCs/>
                <w:sz w:val="20"/>
                <w:szCs w:val="20"/>
              </w:rPr>
            </w:pPr>
            <w:r w:rsidRPr="0047633A">
              <w:rPr>
                <w:bCs/>
                <w:sz w:val="20"/>
                <w:szCs w:val="20"/>
              </w:rPr>
              <w:t>3 кв</w:t>
            </w:r>
            <w:r w:rsidR="008F740E" w:rsidRPr="0047633A">
              <w:rPr>
                <w:bCs/>
                <w:sz w:val="20"/>
                <w:szCs w:val="20"/>
              </w:rPr>
              <w:t>.</w:t>
            </w:r>
          </w:p>
        </w:tc>
        <w:tc>
          <w:tcPr>
            <w:tcW w:w="1276" w:type="dxa"/>
            <w:gridSpan w:val="2"/>
          </w:tcPr>
          <w:p w:rsidR="008D6CA6" w:rsidRPr="0047633A" w:rsidRDefault="008D6CA6" w:rsidP="007522CA">
            <w:pPr>
              <w:snapToGrid w:val="0"/>
              <w:jc w:val="center"/>
              <w:rPr>
                <w:bCs/>
                <w:sz w:val="20"/>
                <w:szCs w:val="20"/>
              </w:rPr>
            </w:pPr>
            <w:r w:rsidRPr="0047633A">
              <w:rPr>
                <w:bCs/>
                <w:sz w:val="20"/>
                <w:szCs w:val="20"/>
              </w:rPr>
              <w:t>4 кв</w:t>
            </w:r>
            <w:r w:rsidR="008F740E" w:rsidRPr="0047633A">
              <w:rPr>
                <w:bCs/>
                <w:sz w:val="20"/>
                <w:szCs w:val="20"/>
              </w:rPr>
              <w:t>.</w:t>
            </w:r>
          </w:p>
        </w:tc>
        <w:tc>
          <w:tcPr>
            <w:tcW w:w="1417" w:type="dxa"/>
            <w:gridSpan w:val="2"/>
          </w:tcPr>
          <w:p w:rsidR="008D6CA6" w:rsidRPr="0047633A" w:rsidRDefault="008D6CA6" w:rsidP="007522CA">
            <w:pPr>
              <w:snapToGrid w:val="0"/>
              <w:jc w:val="center"/>
              <w:rPr>
                <w:bCs/>
                <w:sz w:val="20"/>
                <w:szCs w:val="20"/>
              </w:rPr>
            </w:pPr>
            <w:r w:rsidRPr="0047633A">
              <w:rPr>
                <w:bCs/>
                <w:sz w:val="20"/>
                <w:szCs w:val="20"/>
              </w:rPr>
              <w:t xml:space="preserve">Год </w:t>
            </w:r>
          </w:p>
        </w:tc>
      </w:tr>
      <w:tr w:rsidR="008F740E" w:rsidRPr="0047633A" w:rsidTr="00EE2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9"/>
          <w:jc w:val="center"/>
        </w:trPr>
        <w:tc>
          <w:tcPr>
            <w:tcW w:w="2269" w:type="dxa"/>
            <w:vMerge/>
          </w:tcPr>
          <w:p w:rsidR="008D6CA6" w:rsidRPr="0047633A" w:rsidRDefault="008D6CA6" w:rsidP="007522CA">
            <w:pPr>
              <w:snapToGrid w:val="0"/>
              <w:jc w:val="center"/>
              <w:rPr>
                <w:b/>
                <w:bCs/>
              </w:rPr>
            </w:pPr>
          </w:p>
        </w:tc>
        <w:tc>
          <w:tcPr>
            <w:tcW w:w="708" w:type="dxa"/>
            <w:vMerge/>
            <w:tcBorders>
              <w:top w:val="single" w:sz="6" w:space="0" w:color="000000"/>
              <w:left w:val="single" w:sz="2" w:space="0" w:color="000000"/>
              <w:bottom w:val="single" w:sz="2" w:space="0" w:color="000000"/>
              <w:right w:val="single" w:sz="6" w:space="0" w:color="000000"/>
            </w:tcBorders>
          </w:tcPr>
          <w:p w:rsidR="008D6CA6" w:rsidRPr="0047633A" w:rsidRDefault="008D6CA6" w:rsidP="007522CA">
            <w:pPr>
              <w:snapToGrid w:val="0"/>
              <w:jc w:val="center"/>
              <w:rPr>
                <w:b/>
                <w:bCs/>
              </w:rPr>
            </w:pPr>
          </w:p>
        </w:tc>
        <w:tc>
          <w:tcPr>
            <w:tcW w:w="709" w:type="dxa"/>
            <w:vMerge/>
            <w:tcBorders>
              <w:top w:val="single" w:sz="6" w:space="0" w:color="000000"/>
              <w:left w:val="single" w:sz="6" w:space="0" w:color="000000"/>
              <w:bottom w:val="single" w:sz="2" w:space="0" w:color="000000"/>
              <w:right w:val="single" w:sz="4" w:space="0" w:color="auto"/>
            </w:tcBorders>
          </w:tcPr>
          <w:p w:rsidR="008D6CA6" w:rsidRPr="0047633A" w:rsidRDefault="008D6CA6" w:rsidP="007522CA">
            <w:pPr>
              <w:snapToGrid w:val="0"/>
              <w:jc w:val="center"/>
              <w:rPr>
                <w:b/>
                <w:bCs/>
              </w:rPr>
            </w:pPr>
          </w:p>
        </w:tc>
        <w:tc>
          <w:tcPr>
            <w:tcW w:w="567"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План</w:t>
            </w:r>
          </w:p>
        </w:tc>
        <w:tc>
          <w:tcPr>
            <w:tcW w:w="567"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Факт</w:t>
            </w:r>
          </w:p>
        </w:tc>
        <w:tc>
          <w:tcPr>
            <w:tcW w:w="709"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План</w:t>
            </w:r>
          </w:p>
        </w:tc>
        <w:tc>
          <w:tcPr>
            <w:tcW w:w="567"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Факт </w:t>
            </w:r>
          </w:p>
        </w:tc>
        <w:tc>
          <w:tcPr>
            <w:tcW w:w="567"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План </w:t>
            </w:r>
          </w:p>
        </w:tc>
        <w:tc>
          <w:tcPr>
            <w:tcW w:w="567"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Факт </w:t>
            </w:r>
          </w:p>
        </w:tc>
        <w:tc>
          <w:tcPr>
            <w:tcW w:w="567"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План </w:t>
            </w:r>
          </w:p>
        </w:tc>
        <w:tc>
          <w:tcPr>
            <w:tcW w:w="709"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Факт </w:t>
            </w:r>
          </w:p>
        </w:tc>
        <w:tc>
          <w:tcPr>
            <w:tcW w:w="708"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План </w:t>
            </w:r>
          </w:p>
        </w:tc>
        <w:tc>
          <w:tcPr>
            <w:tcW w:w="709" w:type="dxa"/>
            <w:tcBorders>
              <w:top w:val="single" w:sz="4" w:space="0" w:color="auto"/>
              <w:left w:val="single" w:sz="4" w:space="0" w:color="auto"/>
              <w:bottom w:val="single" w:sz="4" w:space="0" w:color="auto"/>
              <w:right w:val="single" w:sz="4" w:space="0" w:color="auto"/>
            </w:tcBorders>
          </w:tcPr>
          <w:p w:rsidR="008D6CA6" w:rsidRPr="0047633A" w:rsidRDefault="008D6CA6" w:rsidP="007522CA">
            <w:pPr>
              <w:snapToGrid w:val="0"/>
              <w:rPr>
                <w:sz w:val="14"/>
                <w:szCs w:val="14"/>
              </w:rPr>
            </w:pPr>
            <w:r w:rsidRPr="0047633A">
              <w:rPr>
                <w:sz w:val="14"/>
                <w:szCs w:val="14"/>
              </w:rPr>
              <w:t xml:space="preserve">Факт </w:t>
            </w:r>
          </w:p>
        </w:tc>
      </w:tr>
      <w:tr w:rsidR="00EE2C4E" w:rsidRPr="0047633A" w:rsidTr="00EE2C4E">
        <w:trPr>
          <w:cantSplit/>
          <w:jc w:val="center"/>
        </w:trPr>
        <w:tc>
          <w:tcPr>
            <w:tcW w:w="2269" w:type="dxa"/>
          </w:tcPr>
          <w:p w:rsidR="00EE2C4E" w:rsidRPr="0047633A" w:rsidRDefault="00EE2C4E" w:rsidP="008F740E">
            <w:pPr>
              <w:tabs>
                <w:tab w:val="center" w:pos="1026"/>
                <w:tab w:val="right" w:pos="2053"/>
              </w:tabs>
              <w:snapToGrid w:val="0"/>
              <w:rPr>
                <w:b/>
                <w:bCs/>
                <w:sz w:val="18"/>
                <w:szCs w:val="18"/>
              </w:rPr>
            </w:pPr>
            <w:r w:rsidRPr="0047633A">
              <w:rPr>
                <w:b/>
                <w:bCs/>
                <w:sz w:val="18"/>
                <w:szCs w:val="18"/>
              </w:rPr>
              <w:tab/>
            </w:r>
            <w:r w:rsidRPr="0047633A">
              <w:rPr>
                <w:b/>
                <w:bCs/>
                <w:sz w:val="18"/>
                <w:szCs w:val="18"/>
              </w:rPr>
              <w:tab/>
              <w:t>Всего</w:t>
            </w:r>
          </w:p>
        </w:tc>
        <w:tc>
          <w:tcPr>
            <w:tcW w:w="708" w:type="dxa"/>
          </w:tcPr>
          <w:p w:rsidR="00EE2C4E" w:rsidRPr="0047633A" w:rsidRDefault="00EE2C4E" w:rsidP="008D6CA6">
            <w:pPr>
              <w:jc w:val="center"/>
              <w:rPr>
                <w:b/>
                <w:bCs/>
                <w:sz w:val="18"/>
                <w:szCs w:val="18"/>
              </w:rPr>
            </w:pPr>
            <w:r w:rsidRPr="0047633A">
              <w:rPr>
                <w:b/>
                <w:bCs/>
                <w:sz w:val="18"/>
                <w:szCs w:val="18"/>
              </w:rPr>
              <w:t>19291</w:t>
            </w:r>
          </w:p>
        </w:tc>
        <w:tc>
          <w:tcPr>
            <w:tcW w:w="709" w:type="dxa"/>
          </w:tcPr>
          <w:p w:rsidR="00EE2C4E" w:rsidRPr="0047633A" w:rsidRDefault="00EE2C4E" w:rsidP="008D6CA6">
            <w:pPr>
              <w:jc w:val="center"/>
              <w:rPr>
                <w:b/>
                <w:bCs/>
                <w:sz w:val="18"/>
                <w:szCs w:val="18"/>
              </w:rPr>
            </w:pPr>
            <w:r w:rsidRPr="0047633A">
              <w:rPr>
                <w:b/>
                <w:bCs/>
                <w:sz w:val="18"/>
                <w:szCs w:val="18"/>
              </w:rPr>
              <w:t>18313</w:t>
            </w:r>
          </w:p>
        </w:tc>
        <w:tc>
          <w:tcPr>
            <w:tcW w:w="567" w:type="dxa"/>
          </w:tcPr>
          <w:p w:rsidR="00EE2C4E" w:rsidRPr="0047633A" w:rsidRDefault="00EE2C4E">
            <w:pPr>
              <w:jc w:val="center"/>
              <w:rPr>
                <w:sz w:val="18"/>
                <w:szCs w:val="18"/>
              </w:rPr>
            </w:pPr>
            <w:r w:rsidRPr="0047633A">
              <w:rPr>
                <w:sz w:val="18"/>
                <w:szCs w:val="18"/>
              </w:rPr>
              <w:t>4890,6</w:t>
            </w:r>
          </w:p>
        </w:tc>
        <w:tc>
          <w:tcPr>
            <w:tcW w:w="567" w:type="dxa"/>
          </w:tcPr>
          <w:p w:rsidR="00EE2C4E" w:rsidRPr="0047633A" w:rsidRDefault="00EE2C4E" w:rsidP="00132919">
            <w:pPr>
              <w:widowControl/>
              <w:suppressAutoHyphens w:val="0"/>
              <w:jc w:val="center"/>
              <w:rPr>
                <w:rFonts w:eastAsia="Times New Roman"/>
                <w:kern w:val="0"/>
                <w:sz w:val="20"/>
                <w:szCs w:val="20"/>
                <w:lang w:eastAsia="ru-RU"/>
              </w:rPr>
            </w:pPr>
            <w:r w:rsidRPr="0047633A">
              <w:rPr>
                <w:rFonts w:eastAsia="Times New Roman"/>
                <w:kern w:val="0"/>
                <w:sz w:val="20"/>
                <w:szCs w:val="20"/>
                <w:lang w:eastAsia="ru-RU"/>
              </w:rPr>
              <w:t>5061,78</w:t>
            </w:r>
          </w:p>
        </w:tc>
        <w:tc>
          <w:tcPr>
            <w:tcW w:w="709" w:type="dxa"/>
          </w:tcPr>
          <w:p w:rsidR="00EE2C4E" w:rsidRPr="0047633A" w:rsidRDefault="00EE2C4E">
            <w:pPr>
              <w:jc w:val="center"/>
              <w:rPr>
                <w:sz w:val="18"/>
                <w:szCs w:val="18"/>
              </w:rPr>
            </w:pPr>
            <w:r w:rsidRPr="0047633A">
              <w:rPr>
                <w:sz w:val="18"/>
                <w:szCs w:val="18"/>
              </w:rPr>
              <w:t>6520,3</w:t>
            </w:r>
          </w:p>
        </w:tc>
        <w:tc>
          <w:tcPr>
            <w:tcW w:w="567" w:type="dxa"/>
          </w:tcPr>
          <w:p w:rsidR="00EE2C4E" w:rsidRPr="0047633A" w:rsidRDefault="000C4FBD">
            <w:pPr>
              <w:jc w:val="center"/>
              <w:rPr>
                <w:sz w:val="18"/>
                <w:szCs w:val="18"/>
              </w:rPr>
            </w:pPr>
            <w:r w:rsidRPr="0047633A">
              <w:rPr>
                <w:sz w:val="18"/>
                <w:szCs w:val="18"/>
              </w:rPr>
              <w:t>3966,69</w:t>
            </w:r>
          </w:p>
        </w:tc>
        <w:tc>
          <w:tcPr>
            <w:tcW w:w="567" w:type="dxa"/>
          </w:tcPr>
          <w:p w:rsidR="00EE2C4E" w:rsidRPr="0047633A" w:rsidRDefault="00EE2C4E">
            <w:pPr>
              <w:jc w:val="center"/>
              <w:rPr>
                <w:sz w:val="18"/>
                <w:szCs w:val="18"/>
              </w:rPr>
            </w:pPr>
            <w:r w:rsidRPr="0047633A">
              <w:rPr>
                <w:sz w:val="18"/>
                <w:szCs w:val="18"/>
              </w:rPr>
              <w:t>5485,6</w:t>
            </w:r>
          </w:p>
        </w:tc>
        <w:tc>
          <w:tcPr>
            <w:tcW w:w="567" w:type="dxa"/>
          </w:tcPr>
          <w:p w:rsidR="00EE2C4E" w:rsidRPr="0047633A" w:rsidRDefault="0047633A">
            <w:pPr>
              <w:jc w:val="center"/>
              <w:rPr>
                <w:sz w:val="18"/>
                <w:szCs w:val="18"/>
              </w:rPr>
            </w:pPr>
            <w:r w:rsidRPr="0047633A">
              <w:rPr>
                <w:sz w:val="18"/>
                <w:szCs w:val="18"/>
              </w:rPr>
              <w:t>2849,5</w:t>
            </w:r>
          </w:p>
        </w:tc>
        <w:tc>
          <w:tcPr>
            <w:tcW w:w="567" w:type="dxa"/>
          </w:tcPr>
          <w:p w:rsidR="00EE2C4E" w:rsidRPr="0047633A" w:rsidRDefault="00EE2C4E">
            <w:pPr>
              <w:jc w:val="center"/>
              <w:rPr>
                <w:sz w:val="18"/>
                <w:szCs w:val="18"/>
              </w:rPr>
            </w:pPr>
            <w:r w:rsidRPr="0047633A">
              <w:rPr>
                <w:sz w:val="18"/>
                <w:szCs w:val="18"/>
              </w:rPr>
              <w:t>3762,24</w:t>
            </w:r>
          </w:p>
        </w:tc>
        <w:tc>
          <w:tcPr>
            <w:tcW w:w="709" w:type="dxa"/>
          </w:tcPr>
          <w:p w:rsidR="00EE2C4E" w:rsidRPr="0047633A" w:rsidRDefault="00EE2C4E">
            <w:pPr>
              <w:jc w:val="center"/>
              <w:rPr>
                <w:sz w:val="18"/>
                <w:szCs w:val="18"/>
              </w:rPr>
            </w:pPr>
            <w:r w:rsidRPr="0047633A">
              <w:rPr>
                <w:sz w:val="18"/>
                <w:szCs w:val="18"/>
              </w:rPr>
              <w:t>0</w:t>
            </w:r>
          </w:p>
        </w:tc>
        <w:tc>
          <w:tcPr>
            <w:tcW w:w="708" w:type="dxa"/>
          </w:tcPr>
          <w:p w:rsidR="00EE2C4E" w:rsidRPr="0047633A" w:rsidRDefault="0047633A">
            <w:pPr>
              <w:jc w:val="center"/>
              <w:rPr>
                <w:sz w:val="18"/>
                <w:szCs w:val="18"/>
              </w:rPr>
            </w:pPr>
            <w:r w:rsidRPr="0047633A">
              <w:rPr>
                <w:sz w:val="18"/>
                <w:szCs w:val="18"/>
              </w:rPr>
              <w:t>20308,8</w:t>
            </w:r>
          </w:p>
        </w:tc>
        <w:tc>
          <w:tcPr>
            <w:tcW w:w="709" w:type="dxa"/>
          </w:tcPr>
          <w:p w:rsidR="00EE2C4E" w:rsidRPr="0047633A" w:rsidRDefault="0047633A" w:rsidP="00132919">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11878,0</w:t>
            </w:r>
          </w:p>
        </w:tc>
      </w:tr>
      <w:tr w:rsidR="00EE2C4E" w:rsidRPr="0047633A" w:rsidTr="00EE2C4E">
        <w:trPr>
          <w:cantSplit/>
          <w:jc w:val="center"/>
        </w:trPr>
        <w:tc>
          <w:tcPr>
            <w:tcW w:w="2269" w:type="dxa"/>
          </w:tcPr>
          <w:p w:rsidR="00EE2C4E" w:rsidRPr="0047633A" w:rsidRDefault="00EE2C4E" w:rsidP="007522CA">
            <w:pPr>
              <w:pStyle w:val="41"/>
              <w:snapToGrid w:val="0"/>
              <w:jc w:val="left"/>
              <w:rPr>
                <w:b/>
                <w:bCs/>
                <w:sz w:val="18"/>
                <w:szCs w:val="18"/>
              </w:rPr>
            </w:pPr>
            <w:r w:rsidRPr="0047633A">
              <w:rPr>
                <w:b/>
                <w:bCs/>
                <w:sz w:val="18"/>
                <w:szCs w:val="18"/>
              </w:rPr>
              <w:t>Из них на оплату труда</w:t>
            </w:r>
          </w:p>
        </w:tc>
        <w:tc>
          <w:tcPr>
            <w:tcW w:w="708" w:type="dxa"/>
            <w:tcBorders>
              <w:bottom w:val="single" w:sz="4" w:space="0" w:color="auto"/>
            </w:tcBorders>
          </w:tcPr>
          <w:p w:rsidR="00EE2C4E" w:rsidRPr="0047633A" w:rsidRDefault="00EE2C4E" w:rsidP="008D6CA6">
            <w:pPr>
              <w:jc w:val="center"/>
              <w:rPr>
                <w:b/>
                <w:bCs/>
                <w:sz w:val="18"/>
                <w:szCs w:val="18"/>
              </w:rPr>
            </w:pPr>
            <w:r w:rsidRPr="0047633A">
              <w:rPr>
                <w:b/>
                <w:bCs/>
                <w:sz w:val="18"/>
                <w:szCs w:val="18"/>
              </w:rPr>
              <w:t>1499,3</w:t>
            </w:r>
          </w:p>
        </w:tc>
        <w:tc>
          <w:tcPr>
            <w:tcW w:w="709" w:type="dxa"/>
            <w:tcBorders>
              <w:bottom w:val="single" w:sz="4" w:space="0" w:color="auto"/>
            </w:tcBorders>
          </w:tcPr>
          <w:p w:rsidR="00EE2C4E" w:rsidRPr="0047633A" w:rsidRDefault="00EE2C4E" w:rsidP="008D6CA6">
            <w:pPr>
              <w:jc w:val="center"/>
              <w:rPr>
                <w:b/>
                <w:bCs/>
                <w:sz w:val="18"/>
                <w:szCs w:val="18"/>
              </w:rPr>
            </w:pPr>
            <w:r w:rsidRPr="0047633A">
              <w:rPr>
                <w:b/>
                <w:bCs/>
                <w:sz w:val="18"/>
                <w:szCs w:val="18"/>
              </w:rPr>
              <w:t>1677,1</w:t>
            </w:r>
          </w:p>
        </w:tc>
        <w:tc>
          <w:tcPr>
            <w:tcW w:w="567" w:type="dxa"/>
          </w:tcPr>
          <w:p w:rsidR="00EE2C4E" w:rsidRPr="0047633A" w:rsidRDefault="00EE2C4E">
            <w:pPr>
              <w:jc w:val="center"/>
              <w:rPr>
                <w:sz w:val="18"/>
                <w:szCs w:val="18"/>
              </w:rPr>
            </w:pPr>
            <w:r w:rsidRPr="0047633A">
              <w:rPr>
                <w:sz w:val="18"/>
                <w:szCs w:val="18"/>
              </w:rPr>
              <w:t>514,94</w:t>
            </w:r>
          </w:p>
        </w:tc>
        <w:tc>
          <w:tcPr>
            <w:tcW w:w="567" w:type="dxa"/>
          </w:tcPr>
          <w:p w:rsidR="00EE2C4E" w:rsidRPr="0047633A" w:rsidRDefault="00EE2C4E" w:rsidP="00132919">
            <w:pPr>
              <w:widowControl/>
              <w:suppressAutoHyphens w:val="0"/>
              <w:jc w:val="center"/>
              <w:rPr>
                <w:rFonts w:eastAsia="Times New Roman"/>
                <w:kern w:val="0"/>
                <w:sz w:val="20"/>
                <w:szCs w:val="20"/>
                <w:lang w:eastAsia="ru-RU"/>
              </w:rPr>
            </w:pPr>
            <w:r w:rsidRPr="0047633A">
              <w:rPr>
                <w:rFonts w:eastAsia="Times New Roman"/>
                <w:kern w:val="0"/>
                <w:sz w:val="20"/>
                <w:szCs w:val="20"/>
                <w:lang w:eastAsia="ru-RU"/>
              </w:rPr>
              <w:t>481,43</w:t>
            </w:r>
          </w:p>
        </w:tc>
        <w:tc>
          <w:tcPr>
            <w:tcW w:w="709" w:type="dxa"/>
          </w:tcPr>
          <w:p w:rsidR="00EE2C4E" w:rsidRPr="0047633A" w:rsidRDefault="00EE2C4E">
            <w:pPr>
              <w:jc w:val="center"/>
              <w:rPr>
                <w:sz w:val="18"/>
                <w:szCs w:val="18"/>
              </w:rPr>
            </w:pPr>
            <w:r w:rsidRPr="0047633A">
              <w:rPr>
                <w:sz w:val="18"/>
                <w:szCs w:val="18"/>
              </w:rPr>
              <w:t>714,94</w:t>
            </w:r>
          </w:p>
        </w:tc>
        <w:tc>
          <w:tcPr>
            <w:tcW w:w="567" w:type="dxa"/>
          </w:tcPr>
          <w:p w:rsidR="00EE2C4E" w:rsidRPr="0047633A" w:rsidRDefault="000C4FBD">
            <w:pPr>
              <w:jc w:val="center"/>
              <w:rPr>
                <w:sz w:val="18"/>
                <w:szCs w:val="18"/>
              </w:rPr>
            </w:pPr>
            <w:r w:rsidRPr="0047633A">
              <w:rPr>
                <w:sz w:val="18"/>
                <w:szCs w:val="18"/>
              </w:rPr>
              <w:t>498,38</w:t>
            </w:r>
          </w:p>
        </w:tc>
        <w:tc>
          <w:tcPr>
            <w:tcW w:w="567" w:type="dxa"/>
          </w:tcPr>
          <w:p w:rsidR="00EE2C4E" w:rsidRPr="0047633A" w:rsidRDefault="00EE2C4E">
            <w:pPr>
              <w:jc w:val="center"/>
              <w:rPr>
                <w:sz w:val="18"/>
                <w:szCs w:val="18"/>
              </w:rPr>
            </w:pPr>
            <w:r w:rsidRPr="0047633A">
              <w:rPr>
                <w:sz w:val="18"/>
                <w:szCs w:val="18"/>
              </w:rPr>
              <w:t>664,94</w:t>
            </w:r>
          </w:p>
        </w:tc>
        <w:tc>
          <w:tcPr>
            <w:tcW w:w="567" w:type="dxa"/>
          </w:tcPr>
          <w:p w:rsidR="00EE2C4E" w:rsidRPr="0047633A" w:rsidRDefault="0047633A">
            <w:pPr>
              <w:jc w:val="center"/>
              <w:rPr>
                <w:sz w:val="18"/>
                <w:szCs w:val="18"/>
              </w:rPr>
            </w:pPr>
            <w:r w:rsidRPr="0047633A">
              <w:rPr>
                <w:sz w:val="18"/>
                <w:szCs w:val="18"/>
              </w:rPr>
              <w:t>340,2</w:t>
            </w:r>
          </w:p>
        </w:tc>
        <w:tc>
          <w:tcPr>
            <w:tcW w:w="567" w:type="dxa"/>
          </w:tcPr>
          <w:p w:rsidR="00EE2C4E" w:rsidRPr="0047633A" w:rsidRDefault="00EE2C4E">
            <w:pPr>
              <w:jc w:val="center"/>
              <w:rPr>
                <w:sz w:val="18"/>
                <w:szCs w:val="18"/>
              </w:rPr>
            </w:pPr>
            <w:r w:rsidRPr="0047633A">
              <w:rPr>
                <w:sz w:val="18"/>
                <w:szCs w:val="18"/>
              </w:rPr>
              <w:t>588,43</w:t>
            </w:r>
          </w:p>
        </w:tc>
        <w:tc>
          <w:tcPr>
            <w:tcW w:w="709" w:type="dxa"/>
          </w:tcPr>
          <w:p w:rsidR="00EE2C4E" w:rsidRPr="0047633A" w:rsidRDefault="00EE2C4E">
            <w:pPr>
              <w:jc w:val="center"/>
              <w:rPr>
                <w:sz w:val="18"/>
                <w:szCs w:val="18"/>
              </w:rPr>
            </w:pPr>
            <w:r w:rsidRPr="0047633A">
              <w:rPr>
                <w:sz w:val="18"/>
                <w:szCs w:val="18"/>
              </w:rPr>
              <w:t>0</w:t>
            </w:r>
          </w:p>
        </w:tc>
        <w:tc>
          <w:tcPr>
            <w:tcW w:w="708" w:type="dxa"/>
          </w:tcPr>
          <w:p w:rsidR="00EE2C4E" w:rsidRPr="0047633A" w:rsidRDefault="0047633A">
            <w:pPr>
              <w:jc w:val="center"/>
              <w:rPr>
                <w:sz w:val="18"/>
                <w:szCs w:val="18"/>
              </w:rPr>
            </w:pPr>
            <w:r w:rsidRPr="0047633A">
              <w:rPr>
                <w:sz w:val="18"/>
                <w:szCs w:val="18"/>
              </w:rPr>
              <w:t>2526,8</w:t>
            </w:r>
          </w:p>
        </w:tc>
        <w:tc>
          <w:tcPr>
            <w:tcW w:w="709" w:type="dxa"/>
          </w:tcPr>
          <w:p w:rsidR="00EE2C4E" w:rsidRPr="0047633A" w:rsidRDefault="0047633A" w:rsidP="00132919">
            <w:pPr>
              <w:widowControl/>
              <w:suppressAutoHyphens w:val="0"/>
              <w:jc w:val="center"/>
              <w:rPr>
                <w:rFonts w:eastAsia="Times New Roman"/>
                <w:kern w:val="0"/>
                <w:sz w:val="20"/>
                <w:szCs w:val="20"/>
                <w:lang w:eastAsia="ru-RU"/>
              </w:rPr>
            </w:pPr>
            <w:r w:rsidRPr="0047633A">
              <w:rPr>
                <w:rFonts w:eastAsia="Times New Roman"/>
                <w:kern w:val="0"/>
                <w:sz w:val="20"/>
                <w:szCs w:val="20"/>
                <w:lang w:eastAsia="ru-RU"/>
              </w:rPr>
              <w:t>1320,0</w:t>
            </w:r>
          </w:p>
        </w:tc>
      </w:tr>
      <w:tr w:rsidR="00EE2C4E" w:rsidRPr="0047633A" w:rsidTr="00EE2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9" w:type="dxa"/>
            <w:tcBorders>
              <w:top w:val="single" w:sz="4" w:space="0" w:color="auto"/>
              <w:left w:val="single" w:sz="4" w:space="0" w:color="auto"/>
              <w:bottom w:val="single" w:sz="4" w:space="0" w:color="auto"/>
              <w:right w:val="single" w:sz="4" w:space="0" w:color="auto"/>
            </w:tcBorders>
          </w:tcPr>
          <w:p w:rsidR="00EE2C4E" w:rsidRPr="0047633A" w:rsidRDefault="00EE2C4E" w:rsidP="007522CA">
            <w:pPr>
              <w:pStyle w:val="41"/>
              <w:snapToGrid w:val="0"/>
              <w:jc w:val="left"/>
              <w:rPr>
                <w:b/>
                <w:bCs/>
                <w:sz w:val="18"/>
                <w:szCs w:val="18"/>
              </w:rPr>
            </w:pPr>
            <w:r w:rsidRPr="0047633A">
              <w:rPr>
                <w:b/>
                <w:bCs/>
                <w:sz w:val="18"/>
                <w:szCs w:val="18"/>
              </w:rPr>
              <w:t>Из них на развитие материально-технической базы учреждений</w:t>
            </w:r>
          </w:p>
        </w:tc>
        <w:tc>
          <w:tcPr>
            <w:tcW w:w="708" w:type="dxa"/>
            <w:tcBorders>
              <w:top w:val="single" w:sz="4" w:space="0" w:color="auto"/>
              <w:left w:val="single" w:sz="4" w:space="0" w:color="auto"/>
              <w:bottom w:val="single" w:sz="4" w:space="0" w:color="auto"/>
              <w:right w:val="single" w:sz="4" w:space="0" w:color="auto"/>
            </w:tcBorders>
          </w:tcPr>
          <w:p w:rsidR="00EE2C4E" w:rsidRPr="0047633A" w:rsidRDefault="00EE2C4E" w:rsidP="008D6CA6">
            <w:pPr>
              <w:jc w:val="center"/>
              <w:rPr>
                <w:b/>
                <w:bCs/>
                <w:sz w:val="18"/>
                <w:szCs w:val="18"/>
              </w:rPr>
            </w:pPr>
            <w:r w:rsidRPr="0047633A">
              <w:rPr>
                <w:b/>
                <w:bCs/>
                <w:sz w:val="18"/>
                <w:szCs w:val="18"/>
              </w:rPr>
              <w:t>437,2</w:t>
            </w:r>
          </w:p>
        </w:tc>
        <w:tc>
          <w:tcPr>
            <w:tcW w:w="709" w:type="dxa"/>
            <w:tcBorders>
              <w:top w:val="single" w:sz="4" w:space="0" w:color="auto"/>
              <w:left w:val="single" w:sz="4" w:space="0" w:color="auto"/>
              <w:bottom w:val="single" w:sz="4" w:space="0" w:color="auto"/>
            </w:tcBorders>
          </w:tcPr>
          <w:p w:rsidR="00EE2C4E" w:rsidRPr="0047633A" w:rsidRDefault="00EE2C4E" w:rsidP="008D6CA6">
            <w:pPr>
              <w:jc w:val="center"/>
              <w:rPr>
                <w:b/>
                <w:bCs/>
                <w:sz w:val="18"/>
                <w:szCs w:val="18"/>
              </w:rPr>
            </w:pPr>
            <w:r w:rsidRPr="0047633A">
              <w:rPr>
                <w:b/>
                <w:bCs/>
                <w:sz w:val="18"/>
                <w:szCs w:val="18"/>
              </w:rPr>
              <w:t>1104,5</w:t>
            </w:r>
          </w:p>
        </w:tc>
        <w:tc>
          <w:tcPr>
            <w:tcW w:w="567" w:type="dxa"/>
            <w:tcBorders>
              <w:top w:val="single" w:sz="4" w:space="0" w:color="auto"/>
              <w:left w:val="single" w:sz="4" w:space="0" w:color="auto"/>
              <w:bottom w:val="single" w:sz="4" w:space="0" w:color="auto"/>
              <w:right w:val="single" w:sz="4" w:space="0" w:color="auto"/>
            </w:tcBorders>
          </w:tcPr>
          <w:p w:rsidR="00EE2C4E" w:rsidRPr="0047633A" w:rsidRDefault="00EE2C4E">
            <w:pPr>
              <w:jc w:val="center"/>
              <w:rPr>
                <w:sz w:val="18"/>
                <w:szCs w:val="18"/>
              </w:rPr>
            </w:pPr>
            <w:r w:rsidRPr="0047633A">
              <w:rPr>
                <w:sz w:val="18"/>
                <w:szCs w:val="18"/>
              </w:rPr>
              <w:t>150,5</w:t>
            </w:r>
          </w:p>
        </w:tc>
        <w:tc>
          <w:tcPr>
            <w:tcW w:w="567" w:type="dxa"/>
            <w:tcBorders>
              <w:top w:val="single" w:sz="4" w:space="0" w:color="auto"/>
              <w:left w:val="single" w:sz="4" w:space="0" w:color="auto"/>
              <w:bottom w:val="single" w:sz="4" w:space="0" w:color="auto"/>
              <w:right w:val="single" w:sz="4" w:space="0" w:color="auto"/>
            </w:tcBorders>
          </w:tcPr>
          <w:p w:rsidR="00EE2C4E" w:rsidRPr="0047633A" w:rsidRDefault="00EE2C4E">
            <w:pPr>
              <w:jc w:val="center"/>
              <w:rPr>
                <w:sz w:val="18"/>
                <w:szCs w:val="18"/>
              </w:rPr>
            </w:pPr>
            <w:r w:rsidRPr="0047633A">
              <w:rPr>
                <w:sz w:val="18"/>
                <w:szCs w:val="18"/>
              </w:rPr>
              <w:t>67,84</w:t>
            </w:r>
          </w:p>
        </w:tc>
        <w:tc>
          <w:tcPr>
            <w:tcW w:w="709" w:type="dxa"/>
            <w:tcBorders>
              <w:top w:val="single" w:sz="4" w:space="0" w:color="auto"/>
              <w:left w:val="single" w:sz="4" w:space="0" w:color="auto"/>
              <w:bottom w:val="single" w:sz="4" w:space="0" w:color="auto"/>
              <w:right w:val="single" w:sz="4" w:space="0" w:color="auto"/>
            </w:tcBorders>
          </w:tcPr>
          <w:p w:rsidR="00EE2C4E" w:rsidRPr="0047633A" w:rsidRDefault="00EE2C4E">
            <w:pPr>
              <w:jc w:val="center"/>
              <w:rPr>
                <w:sz w:val="18"/>
                <w:szCs w:val="18"/>
              </w:rPr>
            </w:pPr>
            <w:r w:rsidRPr="0047633A">
              <w:rPr>
                <w:sz w:val="18"/>
                <w:szCs w:val="18"/>
              </w:rPr>
              <w:t>580,8</w:t>
            </w:r>
          </w:p>
        </w:tc>
        <w:tc>
          <w:tcPr>
            <w:tcW w:w="567" w:type="dxa"/>
            <w:tcBorders>
              <w:top w:val="single" w:sz="4" w:space="0" w:color="auto"/>
              <w:left w:val="single" w:sz="4" w:space="0" w:color="auto"/>
              <w:bottom w:val="single" w:sz="4" w:space="0" w:color="auto"/>
              <w:right w:val="single" w:sz="4" w:space="0" w:color="auto"/>
            </w:tcBorders>
          </w:tcPr>
          <w:p w:rsidR="00EE2C4E" w:rsidRPr="0047633A" w:rsidRDefault="000C4FBD">
            <w:pPr>
              <w:jc w:val="center"/>
              <w:rPr>
                <w:sz w:val="18"/>
                <w:szCs w:val="18"/>
              </w:rPr>
            </w:pPr>
            <w:r w:rsidRPr="0047633A">
              <w:rPr>
                <w:sz w:val="18"/>
                <w:szCs w:val="18"/>
              </w:rPr>
              <w:t>75,3</w:t>
            </w:r>
          </w:p>
        </w:tc>
        <w:tc>
          <w:tcPr>
            <w:tcW w:w="567" w:type="dxa"/>
            <w:tcBorders>
              <w:top w:val="single" w:sz="4" w:space="0" w:color="auto"/>
              <w:left w:val="single" w:sz="4" w:space="0" w:color="auto"/>
              <w:bottom w:val="single" w:sz="4" w:space="0" w:color="auto"/>
              <w:right w:val="single" w:sz="4" w:space="0" w:color="auto"/>
            </w:tcBorders>
          </w:tcPr>
          <w:p w:rsidR="00EE2C4E" w:rsidRPr="0047633A" w:rsidRDefault="00EE2C4E">
            <w:pPr>
              <w:jc w:val="center"/>
              <w:rPr>
                <w:sz w:val="18"/>
                <w:szCs w:val="18"/>
              </w:rPr>
            </w:pPr>
            <w:r w:rsidRPr="0047633A">
              <w:rPr>
                <w:sz w:val="18"/>
                <w:szCs w:val="18"/>
              </w:rPr>
              <w:t>560,2</w:t>
            </w:r>
          </w:p>
        </w:tc>
        <w:tc>
          <w:tcPr>
            <w:tcW w:w="567" w:type="dxa"/>
            <w:tcBorders>
              <w:top w:val="single" w:sz="4" w:space="0" w:color="auto"/>
              <w:left w:val="single" w:sz="4" w:space="0" w:color="auto"/>
              <w:bottom w:val="single" w:sz="4" w:space="0" w:color="auto"/>
              <w:right w:val="single" w:sz="4" w:space="0" w:color="auto"/>
            </w:tcBorders>
          </w:tcPr>
          <w:p w:rsidR="00EE2C4E" w:rsidRPr="0047633A" w:rsidRDefault="0047633A">
            <w:pPr>
              <w:jc w:val="center"/>
              <w:rPr>
                <w:sz w:val="18"/>
                <w:szCs w:val="18"/>
              </w:rPr>
            </w:pPr>
            <w:r w:rsidRPr="0047633A">
              <w:rPr>
                <w:sz w:val="18"/>
                <w:szCs w:val="18"/>
              </w:rPr>
              <w:t>18,2</w:t>
            </w:r>
          </w:p>
        </w:tc>
        <w:tc>
          <w:tcPr>
            <w:tcW w:w="567" w:type="dxa"/>
            <w:tcBorders>
              <w:top w:val="single" w:sz="4" w:space="0" w:color="auto"/>
              <w:left w:val="single" w:sz="4" w:space="0" w:color="auto"/>
              <w:bottom w:val="single" w:sz="4" w:space="0" w:color="auto"/>
              <w:right w:val="single" w:sz="4" w:space="0" w:color="auto"/>
            </w:tcBorders>
          </w:tcPr>
          <w:p w:rsidR="00EE2C4E" w:rsidRPr="0047633A" w:rsidRDefault="00EE2C4E">
            <w:pPr>
              <w:jc w:val="center"/>
              <w:rPr>
                <w:sz w:val="18"/>
                <w:szCs w:val="18"/>
              </w:rPr>
            </w:pPr>
            <w:r w:rsidRPr="0047633A">
              <w:rPr>
                <w:sz w:val="18"/>
                <w:szCs w:val="18"/>
              </w:rPr>
              <w:t>560,2</w:t>
            </w:r>
          </w:p>
        </w:tc>
        <w:tc>
          <w:tcPr>
            <w:tcW w:w="709" w:type="dxa"/>
            <w:tcBorders>
              <w:top w:val="single" w:sz="4" w:space="0" w:color="auto"/>
              <w:left w:val="single" w:sz="4" w:space="0" w:color="auto"/>
              <w:bottom w:val="single" w:sz="4" w:space="0" w:color="auto"/>
              <w:right w:val="single" w:sz="4" w:space="0" w:color="auto"/>
            </w:tcBorders>
          </w:tcPr>
          <w:p w:rsidR="00EE2C4E" w:rsidRPr="0047633A" w:rsidRDefault="00EE2C4E">
            <w:pPr>
              <w:jc w:val="center"/>
              <w:rPr>
                <w:sz w:val="18"/>
                <w:szCs w:val="18"/>
              </w:rPr>
            </w:pPr>
            <w:r w:rsidRPr="0047633A">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EE2C4E" w:rsidRPr="0047633A" w:rsidRDefault="0047633A">
            <w:pPr>
              <w:jc w:val="center"/>
              <w:rPr>
                <w:sz w:val="18"/>
                <w:szCs w:val="18"/>
              </w:rPr>
            </w:pPr>
            <w:r w:rsidRPr="0047633A">
              <w:rPr>
                <w:sz w:val="18"/>
                <w:szCs w:val="18"/>
              </w:rPr>
              <w:t>1501,7</w:t>
            </w:r>
          </w:p>
        </w:tc>
        <w:tc>
          <w:tcPr>
            <w:tcW w:w="709" w:type="dxa"/>
            <w:tcBorders>
              <w:top w:val="single" w:sz="4" w:space="0" w:color="auto"/>
              <w:left w:val="single" w:sz="4" w:space="0" w:color="auto"/>
              <w:bottom w:val="single" w:sz="4" w:space="0" w:color="auto"/>
              <w:right w:val="single" w:sz="4" w:space="0" w:color="auto"/>
            </w:tcBorders>
          </w:tcPr>
          <w:p w:rsidR="00EE2C4E" w:rsidRPr="0047633A" w:rsidRDefault="0047633A" w:rsidP="00132919">
            <w:pPr>
              <w:widowControl/>
              <w:suppressAutoHyphens w:val="0"/>
              <w:jc w:val="center"/>
              <w:rPr>
                <w:rFonts w:eastAsia="Times New Roman"/>
                <w:kern w:val="0"/>
                <w:sz w:val="20"/>
                <w:szCs w:val="20"/>
                <w:lang w:eastAsia="ru-RU"/>
              </w:rPr>
            </w:pPr>
            <w:r w:rsidRPr="0047633A">
              <w:rPr>
                <w:rFonts w:eastAsia="Times New Roman"/>
                <w:kern w:val="0"/>
                <w:sz w:val="20"/>
                <w:szCs w:val="20"/>
                <w:lang w:eastAsia="ru-RU"/>
              </w:rPr>
              <w:t>161,3</w:t>
            </w:r>
          </w:p>
        </w:tc>
      </w:tr>
    </w:tbl>
    <w:p w:rsidR="008F740E" w:rsidRPr="0047633A" w:rsidRDefault="008F740E" w:rsidP="000F5C12">
      <w:pPr>
        <w:tabs>
          <w:tab w:val="left" w:pos="284"/>
        </w:tabs>
        <w:jc w:val="both"/>
        <w:rPr>
          <w:rFonts w:eastAsia="Times New Roman"/>
          <w:b/>
          <w:sz w:val="22"/>
          <w:szCs w:val="22"/>
        </w:rPr>
      </w:pPr>
    </w:p>
    <w:p w:rsidR="00EE2C4E" w:rsidRPr="001C61A0" w:rsidRDefault="00EE2C4E" w:rsidP="000F5C12">
      <w:pPr>
        <w:tabs>
          <w:tab w:val="left" w:pos="284"/>
        </w:tabs>
        <w:jc w:val="both"/>
        <w:rPr>
          <w:rFonts w:eastAsia="Times New Roman"/>
          <w:b/>
          <w:color w:val="3333FF"/>
          <w:sz w:val="22"/>
          <w:szCs w:val="22"/>
        </w:rPr>
      </w:pPr>
    </w:p>
    <w:p w:rsidR="00631A99" w:rsidRPr="0047633A" w:rsidRDefault="00F349C1" w:rsidP="000F5C12">
      <w:pPr>
        <w:tabs>
          <w:tab w:val="left" w:pos="284"/>
        </w:tabs>
        <w:jc w:val="both"/>
        <w:rPr>
          <w:rFonts w:eastAsia="Times New Roman"/>
          <w:b/>
        </w:rPr>
      </w:pPr>
      <w:r w:rsidRPr="0047633A">
        <w:rPr>
          <w:rFonts w:eastAsia="Times New Roman"/>
          <w:b/>
          <w:sz w:val="22"/>
          <w:szCs w:val="22"/>
        </w:rPr>
        <w:t>2</w:t>
      </w:r>
      <w:r w:rsidR="00631A99" w:rsidRPr="0047633A">
        <w:rPr>
          <w:rFonts w:eastAsia="Times New Roman"/>
          <w:b/>
          <w:sz w:val="22"/>
          <w:szCs w:val="22"/>
        </w:rPr>
        <w:t>.</w:t>
      </w:r>
      <w:r w:rsidR="008E0BC7" w:rsidRPr="0047633A">
        <w:rPr>
          <w:rFonts w:eastAsia="Times New Roman"/>
          <w:b/>
          <w:sz w:val="22"/>
          <w:szCs w:val="22"/>
        </w:rPr>
        <w:t>4</w:t>
      </w:r>
      <w:r w:rsidR="00631A99" w:rsidRPr="0047633A">
        <w:rPr>
          <w:rFonts w:eastAsia="Times New Roman"/>
          <w:b/>
          <w:sz w:val="22"/>
          <w:szCs w:val="22"/>
        </w:rPr>
        <w:t>. Доходы о</w:t>
      </w:r>
      <w:r w:rsidR="003A49D9" w:rsidRPr="0047633A">
        <w:rPr>
          <w:rFonts w:eastAsia="Times New Roman"/>
          <w:b/>
          <w:sz w:val="22"/>
          <w:szCs w:val="22"/>
        </w:rPr>
        <w:t>т</w:t>
      </w:r>
      <w:r w:rsidR="00631A99" w:rsidRPr="0047633A">
        <w:rPr>
          <w:rFonts w:eastAsia="Times New Roman"/>
          <w:b/>
          <w:sz w:val="22"/>
          <w:szCs w:val="22"/>
        </w:rPr>
        <w:t xml:space="preserve"> предпринимательской и иной приносящей доход деятельности </w:t>
      </w:r>
      <w:r w:rsidR="000F5C12" w:rsidRPr="0047633A">
        <w:rPr>
          <w:rFonts w:eastAsia="Times New Roman"/>
          <w:sz w:val="22"/>
          <w:szCs w:val="22"/>
        </w:rPr>
        <w:t>(</w:t>
      </w:r>
      <w:r w:rsidR="00631A99" w:rsidRPr="0047633A">
        <w:rPr>
          <w:rFonts w:eastAsia="Times New Roman"/>
          <w:sz w:val="22"/>
          <w:szCs w:val="22"/>
        </w:rPr>
        <w:t>тыс. руб.)</w:t>
      </w:r>
      <w:r w:rsidR="00631A99" w:rsidRPr="0047633A">
        <w:rPr>
          <w:rFonts w:eastAsia="Times New Roman"/>
          <w:b/>
          <w:sz w:val="22"/>
          <w:szCs w:val="22"/>
        </w:rPr>
        <w:t>.</w:t>
      </w:r>
    </w:p>
    <w:p w:rsidR="000F5C12" w:rsidRPr="0047633A" w:rsidRDefault="000F5C12" w:rsidP="000F5C12">
      <w:pPr>
        <w:tabs>
          <w:tab w:val="left" w:pos="284"/>
        </w:tabs>
        <w:jc w:val="both"/>
        <w:rPr>
          <w:rFonts w:eastAsia="Times New Roman"/>
          <w:b/>
          <w:sz w:val="22"/>
          <w:szCs w:val="22"/>
        </w:rPr>
      </w:pPr>
      <w:r w:rsidRPr="0047633A">
        <w:rPr>
          <w:rFonts w:eastAsia="Times New Roman"/>
          <w:b/>
          <w:sz w:val="22"/>
          <w:szCs w:val="22"/>
        </w:rPr>
        <w:tab/>
      </w:r>
      <w:r w:rsidR="00F349C1" w:rsidRPr="0047633A">
        <w:rPr>
          <w:rFonts w:eastAsia="Times New Roman"/>
          <w:b/>
          <w:sz w:val="22"/>
          <w:szCs w:val="22"/>
        </w:rPr>
        <w:t>2</w:t>
      </w:r>
      <w:r w:rsidRPr="0047633A">
        <w:rPr>
          <w:rFonts w:eastAsia="Times New Roman"/>
          <w:b/>
          <w:sz w:val="22"/>
          <w:szCs w:val="22"/>
        </w:rPr>
        <w:t>.</w:t>
      </w:r>
      <w:r w:rsidR="008E0BC7" w:rsidRPr="0047633A">
        <w:rPr>
          <w:rFonts w:eastAsia="Times New Roman"/>
          <w:b/>
          <w:sz w:val="22"/>
          <w:szCs w:val="22"/>
        </w:rPr>
        <w:t>4</w:t>
      </w:r>
      <w:r w:rsidRPr="0047633A">
        <w:rPr>
          <w:rFonts w:eastAsia="Times New Roman"/>
          <w:b/>
          <w:sz w:val="22"/>
          <w:szCs w:val="22"/>
        </w:rPr>
        <w:t xml:space="preserve">.1. Статистика предшествующих 2-х лет </w:t>
      </w:r>
    </w:p>
    <w:tbl>
      <w:tblPr>
        <w:tblW w:w="10362" w:type="dxa"/>
        <w:tblInd w:w="94" w:type="dxa"/>
        <w:tblLayout w:type="fixed"/>
        <w:tblLook w:val="04A0"/>
      </w:tblPr>
      <w:tblGrid>
        <w:gridCol w:w="581"/>
        <w:gridCol w:w="1292"/>
        <w:gridCol w:w="1260"/>
        <w:gridCol w:w="486"/>
        <w:gridCol w:w="506"/>
        <w:gridCol w:w="486"/>
        <w:gridCol w:w="506"/>
        <w:gridCol w:w="486"/>
        <w:gridCol w:w="932"/>
        <w:gridCol w:w="567"/>
        <w:gridCol w:w="567"/>
        <w:gridCol w:w="567"/>
        <w:gridCol w:w="567"/>
        <w:gridCol w:w="567"/>
        <w:gridCol w:w="992"/>
      </w:tblGrid>
      <w:tr w:rsidR="001C02EB" w:rsidRPr="0047633A" w:rsidTr="008F740E">
        <w:trPr>
          <w:trHeight w:val="615"/>
        </w:trPr>
        <w:tc>
          <w:tcPr>
            <w:tcW w:w="581" w:type="dxa"/>
            <w:vMerge w:val="restart"/>
            <w:tcBorders>
              <w:top w:val="single" w:sz="8" w:space="0" w:color="auto"/>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b/>
                <w:bCs/>
                <w:kern w:val="0"/>
                <w:lang w:eastAsia="ru-RU"/>
              </w:rPr>
            </w:pPr>
            <w:r w:rsidRPr="0047633A">
              <w:rPr>
                <w:rFonts w:eastAsia="Times New Roman"/>
                <w:b/>
                <w:bCs/>
                <w:kern w:val="0"/>
                <w:sz w:val="22"/>
                <w:szCs w:val="22"/>
                <w:lang w:eastAsia="ru-RU"/>
              </w:rPr>
              <w:t xml:space="preserve">№ </w:t>
            </w:r>
            <w:proofErr w:type="gramStart"/>
            <w:r w:rsidRPr="0047633A">
              <w:rPr>
                <w:rFonts w:eastAsia="Times New Roman"/>
                <w:b/>
                <w:bCs/>
                <w:kern w:val="0"/>
                <w:sz w:val="22"/>
                <w:szCs w:val="22"/>
                <w:lang w:eastAsia="ru-RU"/>
              </w:rPr>
              <w:t>п</w:t>
            </w:r>
            <w:proofErr w:type="gramEnd"/>
            <w:r w:rsidRPr="0047633A">
              <w:rPr>
                <w:rFonts w:eastAsia="Times New Roman"/>
                <w:b/>
                <w:bCs/>
                <w:kern w:val="0"/>
                <w:sz w:val="22"/>
                <w:szCs w:val="22"/>
                <w:lang w:eastAsia="ru-RU"/>
              </w:rPr>
              <w:t>/п</w:t>
            </w:r>
          </w:p>
        </w:tc>
        <w:tc>
          <w:tcPr>
            <w:tcW w:w="1292" w:type="dxa"/>
            <w:vMerge w:val="restart"/>
            <w:tcBorders>
              <w:top w:val="single" w:sz="8" w:space="0" w:color="auto"/>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Перечень видов платных услуг по уставной деятельности</w:t>
            </w:r>
          </w:p>
        </w:tc>
        <w:tc>
          <w:tcPr>
            <w:tcW w:w="1260" w:type="dxa"/>
            <w:vMerge w:val="restart"/>
            <w:tcBorders>
              <w:top w:val="single" w:sz="8" w:space="0" w:color="auto"/>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 xml:space="preserve">Реализуемые виды платных услуг </w:t>
            </w:r>
          </w:p>
        </w:tc>
        <w:tc>
          <w:tcPr>
            <w:tcW w:w="3402" w:type="dxa"/>
            <w:gridSpan w:val="6"/>
            <w:tcBorders>
              <w:top w:val="single" w:sz="8" w:space="0" w:color="auto"/>
              <w:left w:val="nil"/>
              <w:bottom w:val="single" w:sz="4" w:space="0" w:color="auto"/>
              <w:right w:val="single" w:sz="8" w:space="0" w:color="000000"/>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2012</w:t>
            </w:r>
          </w:p>
        </w:tc>
        <w:tc>
          <w:tcPr>
            <w:tcW w:w="3827" w:type="dxa"/>
            <w:gridSpan w:val="6"/>
            <w:tcBorders>
              <w:top w:val="single" w:sz="8" w:space="0" w:color="auto"/>
              <w:left w:val="nil"/>
              <w:bottom w:val="single" w:sz="4" w:space="0" w:color="auto"/>
              <w:right w:val="single" w:sz="8" w:space="0" w:color="000000"/>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2013</w:t>
            </w:r>
          </w:p>
        </w:tc>
      </w:tr>
      <w:tr w:rsidR="001C02EB" w:rsidRPr="0047633A" w:rsidTr="008F740E">
        <w:trPr>
          <w:trHeight w:val="465"/>
        </w:trPr>
        <w:tc>
          <w:tcPr>
            <w:tcW w:w="581" w:type="dxa"/>
            <w:vMerge/>
            <w:tcBorders>
              <w:top w:val="single" w:sz="8" w:space="0" w:color="auto"/>
              <w:left w:val="single" w:sz="8" w:space="0" w:color="auto"/>
              <w:bottom w:val="single" w:sz="4" w:space="0" w:color="auto"/>
              <w:right w:val="single" w:sz="8" w:space="0" w:color="auto"/>
            </w:tcBorders>
            <w:vAlign w:val="center"/>
            <w:hideMark/>
          </w:tcPr>
          <w:p w:rsidR="001C02EB" w:rsidRPr="0047633A" w:rsidRDefault="001C02EB" w:rsidP="001C02EB">
            <w:pPr>
              <w:widowControl/>
              <w:suppressAutoHyphens w:val="0"/>
              <w:rPr>
                <w:rFonts w:eastAsia="Times New Roman"/>
                <w:b/>
                <w:bCs/>
                <w:kern w:val="0"/>
                <w:lang w:eastAsia="ru-RU"/>
              </w:rPr>
            </w:pPr>
          </w:p>
        </w:tc>
        <w:tc>
          <w:tcPr>
            <w:tcW w:w="1292" w:type="dxa"/>
            <w:vMerge/>
            <w:tcBorders>
              <w:top w:val="single" w:sz="8" w:space="0" w:color="auto"/>
              <w:left w:val="single" w:sz="8" w:space="0" w:color="auto"/>
              <w:bottom w:val="single" w:sz="4" w:space="0" w:color="auto"/>
              <w:right w:val="single" w:sz="8" w:space="0" w:color="auto"/>
            </w:tcBorders>
            <w:vAlign w:val="center"/>
            <w:hideMark/>
          </w:tcPr>
          <w:p w:rsidR="001C02EB" w:rsidRPr="0047633A" w:rsidRDefault="001C02EB" w:rsidP="001C02EB">
            <w:pPr>
              <w:widowControl/>
              <w:suppressAutoHyphens w:val="0"/>
              <w:rPr>
                <w:rFonts w:eastAsia="Times New Roman"/>
                <w:b/>
                <w:bCs/>
                <w:kern w:val="0"/>
                <w:sz w:val="16"/>
                <w:szCs w:val="16"/>
                <w:lang w:eastAsia="ru-RU"/>
              </w:rPr>
            </w:pPr>
          </w:p>
        </w:tc>
        <w:tc>
          <w:tcPr>
            <w:tcW w:w="1260" w:type="dxa"/>
            <w:vMerge/>
            <w:tcBorders>
              <w:top w:val="single" w:sz="8" w:space="0" w:color="auto"/>
              <w:left w:val="single" w:sz="8" w:space="0" w:color="auto"/>
              <w:bottom w:val="single" w:sz="4" w:space="0" w:color="auto"/>
              <w:right w:val="single" w:sz="8" w:space="0" w:color="auto"/>
            </w:tcBorders>
            <w:vAlign w:val="center"/>
            <w:hideMark/>
          </w:tcPr>
          <w:p w:rsidR="001C02EB" w:rsidRPr="0047633A" w:rsidRDefault="001C02EB" w:rsidP="001C02EB">
            <w:pPr>
              <w:widowControl/>
              <w:suppressAutoHyphens w:val="0"/>
              <w:rPr>
                <w:rFonts w:eastAsia="Times New Roman"/>
                <w:b/>
                <w:bCs/>
                <w:kern w:val="0"/>
                <w:sz w:val="16"/>
                <w:szCs w:val="16"/>
                <w:lang w:eastAsia="ru-RU"/>
              </w:rPr>
            </w:pP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1 кв</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2 кв</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3 кв</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4 кв</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Год</w:t>
            </w:r>
          </w:p>
        </w:tc>
        <w:tc>
          <w:tcPr>
            <w:tcW w:w="93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 xml:space="preserve">% от </w:t>
            </w:r>
            <w:r w:rsidRPr="0047633A">
              <w:rPr>
                <w:rFonts w:eastAsia="Times New Roman"/>
                <w:b/>
                <w:bCs/>
                <w:kern w:val="0"/>
                <w:sz w:val="14"/>
                <w:szCs w:val="14"/>
                <w:lang w:eastAsia="ru-RU"/>
              </w:rPr>
              <w:t>бюдж. ф</w:t>
            </w:r>
            <w:r w:rsidR="0029318D" w:rsidRPr="0047633A">
              <w:rPr>
                <w:rFonts w:eastAsia="Times New Roman"/>
                <w:b/>
                <w:bCs/>
                <w:kern w:val="0"/>
                <w:sz w:val="14"/>
                <w:szCs w:val="14"/>
                <w:lang w:eastAsia="ru-RU"/>
              </w:rPr>
              <w:t>и</w:t>
            </w:r>
            <w:r w:rsidRPr="0047633A">
              <w:rPr>
                <w:rFonts w:eastAsia="Times New Roman"/>
                <w:b/>
                <w:bCs/>
                <w:kern w:val="0"/>
                <w:sz w:val="14"/>
                <w:szCs w:val="14"/>
                <w:lang w:eastAsia="ru-RU"/>
              </w:rPr>
              <w:t>нансир</w:t>
            </w:r>
            <w:r w:rsidRPr="0047633A">
              <w:rPr>
                <w:rFonts w:eastAsia="Times New Roman"/>
                <w:b/>
                <w:bCs/>
                <w:kern w:val="0"/>
                <w:sz w:val="16"/>
                <w:szCs w:val="16"/>
                <w:lang w:eastAsia="ru-RU"/>
              </w:rPr>
              <w:t>.</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1 кв</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2 кв</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3 кв</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4 кв</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Год</w:t>
            </w:r>
          </w:p>
        </w:tc>
        <w:tc>
          <w:tcPr>
            <w:tcW w:w="9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b/>
                <w:bCs/>
                <w:kern w:val="0"/>
                <w:sz w:val="16"/>
                <w:szCs w:val="16"/>
                <w:lang w:eastAsia="ru-RU"/>
              </w:rPr>
            </w:pPr>
            <w:r w:rsidRPr="0047633A">
              <w:rPr>
                <w:rFonts w:eastAsia="Times New Roman"/>
                <w:b/>
                <w:bCs/>
                <w:kern w:val="0"/>
                <w:sz w:val="16"/>
                <w:szCs w:val="16"/>
                <w:lang w:eastAsia="ru-RU"/>
              </w:rPr>
              <w:t xml:space="preserve">% от </w:t>
            </w:r>
            <w:r w:rsidRPr="0047633A">
              <w:rPr>
                <w:rFonts w:eastAsia="Times New Roman"/>
                <w:b/>
                <w:bCs/>
                <w:kern w:val="0"/>
                <w:sz w:val="14"/>
                <w:szCs w:val="14"/>
                <w:lang w:eastAsia="ru-RU"/>
              </w:rPr>
              <w:t>бюдж. ф</w:t>
            </w:r>
            <w:r w:rsidR="0029318D" w:rsidRPr="0047633A">
              <w:rPr>
                <w:rFonts w:eastAsia="Times New Roman"/>
                <w:b/>
                <w:bCs/>
                <w:kern w:val="0"/>
                <w:sz w:val="14"/>
                <w:szCs w:val="14"/>
                <w:lang w:eastAsia="ru-RU"/>
              </w:rPr>
              <w:t>и</w:t>
            </w:r>
            <w:r w:rsidRPr="0047633A">
              <w:rPr>
                <w:rFonts w:eastAsia="Times New Roman"/>
                <w:b/>
                <w:bCs/>
                <w:kern w:val="0"/>
                <w:sz w:val="14"/>
                <w:szCs w:val="14"/>
                <w:lang w:eastAsia="ru-RU"/>
              </w:rPr>
              <w:t>нансир.</w:t>
            </w:r>
          </w:p>
        </w:tc>
      </w:tr>
      <w:tr w:rsidR="001C02EB" w:rsidRPr="0047633A" w:rsidTr="008F740E">
        <w:trPr>
          <w:trHeight w:val="539"/>
        </w:trPr>
        <w:tc>
          <w:tcPr>
            <w:tcW w:w="581" w:type="dxa"/>
            <w:tcBorders>
              <w:top w:val="nil"/>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1.</w:t>
            </w:r>
          </w:p>
        </w:tc>
        <w:tc>
          <w:tcPr>
            <w:tcW w:w="12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Публичный показ аудиовизуальных произведений (кинопоказ)</w:t>
            </w:r>
          </w:p>
        </w:tc>
        <w:tc>
          <w:tcPr>
            <w:tcW w:w="1260"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Публичный показ аудиовизуальных произведений (кинопоказ)</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3 799,6</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3 628,2</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2 451,8</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2 611,1</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12 490,7</w:t>
            </w:r>
          </w:p>
        </w:tc>
        <w:tc>
          <w:tcPr>
            <w:tcW w:w="93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17,0</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3 072,7</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3 252,7</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2 992,2</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2 858,4</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12 176,0</w:t>
            </w:r>
          </w:p>
        </w:tc>
        <w:tc>
          <w:tcPr>
            <w:tcW w:w="9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29,2</w:t>
            </w:r>
          </w:p>
        </w:tc>
      </w:tr>
      <w:tr w:rsidR="001C02EB" w:rsidRPr="0047633A" w:rsidTr="008F740E">
        <w:trPr>
          <w:trHeight w:val="1951"/>
        </w:trPr>
        <w:tc>
          <w:tcPr>
            <w:tcW w:w="581" w:type="dxa"/>
            <w:tcBorders>
              <w:top w:val="nil"/>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2.</w:t>
            </w:r>
          </w:p>
        </w:tc>
        <w:tc>
          <w:tcPr>
            <w:tcW w:w="12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 xml:space="preserve">Деятельность студий и коллективов художественной самодеятельности (хореографических, цирковых, вокальных) </w:t>
            </w:r>
            <w:r w:rsidRPr="0047633A">
              <w:rPr>
                <w:rFonts w:eastAsia="Times New Roman"/>
                <w:i/>
                <w:iCs/>
                <w:kern w:val="0"/>
                <w:sz w:val="12"/>
                <w:szCs w:val="12"/>
                <w:lang w:eastAsia="ru-RU"/>
              </w:rPr>
              <w:t>организация летнего лагеря и досуга детей дошкольного возраста (детская студия) на платной основе</w:t>
            </w:r>
          </w:p>
        </w:tc>
        <w:tc>
          <w:tcPr>
            <w:tcW w:w="1260"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 xml:space="preserve">Деятельность студий и коллективов художественной самодеятельности (хореографических, цирковых, вокальных)   организация досуга детей дошкольного возраста (детская студия) и </w:t>
            </w:r>
            <w:r w:rsidRPr="0047633A">
              <w:rPr>
                <w:rFonts w:eastAsia="Times New Roman"/>
                <w:i/>
                <w:iCs/>
                <w:kern w:val="0"/>
                <w:sz w:val="12"/>
                <w:szCs w:val="12"/>
                <w:lang w:eastAsia="ru-RU"/>
              </w:rPr>
              <w:t>детского лагеря</w:t>
            </w:r>
            <w:r w:rsidRPr="0047633A">
              <w:rPr>
                <w:rFonts w:eastAsia="Times New Roman"/>
                <w:kern w:val="0"/>
                <w:sz w:val="12"/>
                <w:szCs w:val="12"/>
                <w:lang w:eastAsia="ru-RU"/>
              </w:rPr>
              <w:t xml:space="preserve"> на платной основе</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294,2</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208,1</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38,6</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376,4</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917,3</w:t>
            </w:r>
          </w:p>
        </w:tc>
        <w:tc>
          <w:tcPr>
            <w:tcW w:w="93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1,2</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332,5</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239,3</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160,0</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306,5</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1 038,3</w:t>
            </w:r>
          </w:p>
        </w:tc>
        <w:tc>
          <w:tcPr>
            <w:tcW w:w="9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2,5</w:t>
            </w:r>
          </w:p>
        </w:tc>
      </w:tr>
      <w:tr w:rsidR="001C02EB" w:rsidRPr="0047633A" w:rsidTr="008F740E">
        <w:trPr>
          <w:trHeight w:val="1694"/>
        </w:trPr>
        <w:tc>
          <w:tcPr>
            <w:tcW w:w="581" w:type="dxa"/>
            <w:tcBorders>
              <w:top w:val="nil"/>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3.</w:t>
            </w:r>
          </w:p>
        </w:tc>
        <w:tc>
          <w:tcPr>
            <w:tcW w:w="12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proofErr w:type="gramStart"/>
            <w:r w:rsidRPr="0047633A">
              <w:rPr>
                <w:rFonts w:eastAsia="Times New Roman"/>
                <w:kern w:val="0"/>
                <w:sz w:val="12"/>
                <w:szCs w:val="12"/>
                <w:lang w:eastAsia="ru-RU"/>
              </w:rPr>
              <w:t>Предоставление аудиторий, залов, студий для проведения семинаров, конференций, конкурсов, выставок, торжественных вечеров, свадеб, юбилеев, детских праздников</w:t>
            </w:r>
            <w:proofErr w:type="gramEnd"/>
          </w:p>
        </w:tc>
        <w:tc>
          <w:tcPr>
            <w:tcW w:w="1260"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proofErr w:type="gramStart"/>
            <w:r w:rsidRPr="0047633A">
              <w:rPr>
                <w:rFonts w:eastAsia="Times New Roman"/>
                <w:kern w:val="0"/>
                <w:sz w:val="12"/>
                <w:szCs w:val="12"/>
                <w:lang w:eastAsia="ru-RU"/>
              </w:rPr>
              <w:t>Предоставление аудиторий, залов, студий для проведения семинаров, конференций, собраний, юбилеев, праздников</w:t>
            </w:r>
            <w:proofErr w:type="gramEnd"/>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47,1</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110,9</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272,0</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430,0</w:t>
            </w:r>
          </w:p>
        </w:tc>
        <w:tc>
          <w:tcPr>
            <w:tcW w:w="93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0,6</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right"/>
              <w:rPr>
                <w:rFonts w:eastAsia="Times New Roman"/>
                <w:kern w:val="0"/>
                <w:sz w:val="16"/>
                <w:szCs w:val="16"/>
                <w:lang w:eastAsia="ru-RU"/>
              </w:rPr>
            </w:pPr>
            <w:r w:rsidRPr="0047633A">
              <w:rPr>
                <w:rFonts w:eastAsia="Times New Roman"/>
                <w:kern w:val="0"/>
                <w:sz w:val="16"/>
                <w:szCs w:val="16"/>
                <w:lang w:eastAsia="ru-RU"/>
              </w:rPr>
              <w:t>222,6</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233,6</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659,6</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324,5</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1 440,3</w:t>
            </w:r>
          </w:p>
        </w:tc>
        <w:tc>
          <w:tcPr>
            <w:tcW w:w="9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3,5</w:t>
            </w:r>
          </w:p>
        </w:tc>
      </w:tr>
      <w:tr w:rsidR="001C02EB" w:rsidRPr="0047633A" w:rsidTr="008F740E">
        <w:trPr>
          <w:trHeight w:val="1554"/>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4.</w:t>
            </w: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Прокат сценических костюмов,  музыкальных инструментов, реквизита и технического оборудования (проектор, аппаратура) для проведения мероприятий</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Прокат сценических костюмов,  музыкальных инструментов, аппаратуры</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06"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4,0</w:t>
            </w:r>
          </w:p>
        </w:tc>
        <w:tc>
          <w:tcPr>
            <w:tcW w:w="506"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5,0</w:t>
            </w:r>
          </w:p>
        </w:tc>
        <w:tc>
          <w:tcPr>
            <w:tcW w:w="932"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right"/>
              <w:rPr>
                <w:rFonts w:eastAsia="Times New Roman"/>
                <w:kern w:val="0"/>
                <w:sz w:val="16"/>
                <w:szCs w:val="16"/>
                <w:lang w:eastAsia="ru-RU"/>
              </w:rPr>
            </w:pPr>
            <w:r w:rsidRPr="0047633A">
              <w:rPr>
                <w:rFonts w:eastAsia="Times New Roman"/>
                <w:kern w:val="0"/>
                <w:sz w:val="16"/>
                <w:szCs w:val="16"/>
                <w:lang w:eastAsia="ru-RU"/>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0,0</w:t>
            </w:r>
          </w:p>
        </w:tc>
      </w:tr>
      <w:tr w:rsidR="001C02EB" w:rsidRPr="0047633A" w:rsidTr="008F740E">
        <w:trPr>
          <w:trHeight w:val="495"/>
        </w:trPr>
        <w:tc>
          <w:tcPr>
            <w:tcW w:w="581" w:type="dxa"/>
            <w:tcBorders>
              <w:top w:val="single" w:sz="4" w:space="0" w:color="auto"/>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5.</w:t>
            </w:r>
          </w:p>
        </w:tc>
        <w:tc>
          <w:tcPr>
            <w:tcW w:w="1292"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proofErr w:type="gramStart"/>
            <w:r w:rsidRPr="0047633A">
              <w:rPr>
                <w:rFonts w:eastAsia="Times New Roman"/>
                <w:kern w:val="0"/>
                <w:sz w:val="12"/>
                <w:szCs w:val="12"/>
                <w:lang w:eastAsia="ru-RU"/>
              </w:rPr>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w:t>
            </w:r>
            <w:r w:rsidRPr="0047633A">
              <w:rPr>
                <w:rFonts w:eastAsia="Times New Roman"/>
                <w:kern w:val="0"/>
                <w:sz w:val="12"/>
                <w:szCs w:val="12"/>
                <w:lang w:eastAsia="ru-RU"/>
              </w:rPr>
              <w:lastRenderedPageBreak/>
              <w:t>классов, встреч, аукционов, презентаций, выставок, экскурсионных программ, спектаклей, концертов, конференций, курсов, шоу-программ)</w:t>
            </w:r>
            <w:proofErr w:type="gramEnd"/>
          </w:p>
          <w:p w:rsidR="001C02EB" w:rsidRPr="0047633A" w:rsidRDefault="001C02EB" w:rsidP="001C02EB">
            <w:pPr>
              <w:widowControl/>
              <w:suppressAutoHyphens w:val="0"/>
              <w:rPr>
                <w:rFonts w:eastAsia="Times New Roman"/>
                <w:kern w:val="0"/>
                <w:sz w:val="12"/>
                <w:szCs w:val="12"/>
                <w:lang w:eastAsia="ru-RU"/>
              </w:rPr>
            </w:pPr>
          </w:p>
        </w:tc>
        <w:tc>
          <w:tcPr>
            <w:tcW w:w="1260"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proofErr w:type="gramStart"/>
            <w:r w:rsidRPr="0047633A">
              <w:rPr>
                <w:rFonts w:eastAsia="Times New Roman"/>
                <w:kern w:val="0"/>
                <w:sz w:val="12"/>
                <w:szCs w:val="12"/>
                <w:lang w:eastAsia="ru-RU"/>
              </w:rPr>
              <w:lastRenderedPageBreak/>
              <w:t xml:space="preserve">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w:t>
            </w:r>
            <w:r w:rsidRPr="0047633A">
              <w:rPr>
                <w:rFonts w:eastAsia="Times New Roman"/>
                <w:kern w:val="0"/>
                <w:sz w:val="12"/>
                <w:szCs w:val="12"/>
                <w:lang w:eastAsia="ru-RU"/>
              </w:rPr>
              <w:lastRenderedPageBreak/>
              <w:t>выставок, спектаклей, концертов, шоу-программ.</w:t>
            </w:r>
            <w:proofErr w:type="gramEnd"/>
          </w:p>
        </w:tc>
        <w:tc>
          <w:tcPr>
            <w:tcW w:w="486"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lastRenderedPageBreak/>
              <w:t>1 041,9</w:t>
            </w:r>
          </w:p>
        </w:tc>
        <w:tc>
          <w:tcPr>
            <w:tcW w:w="506"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532,1</w:t>
            </w:r>
          </w:p>
        </w:tc>
        <w:tc>
          <w:tcPr>
            <w:tcW w:w="486"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72,3</w:t>
            </w:r>
          </w:p>
        </w:tc>
        <w:tc>
          <w:tcPr>
            <w:tcW w:w="506"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1 205,3</w:t>
            </w:r>
          </w:p>
        </w:tc>
        <w:tc>
          <w:tcPr>
            <w:tcW w:w="486"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2 851,6</w:t>
            </w:r>
          </w:p>
        </w:tc>
        <w:tc>
          <w:tcPr>
            <w:tcW w:w="932"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3,8</w:t>
            </w:r>
          </w:p>
        </w:tc>
        <w:tc>
          <w:tcPr>
            <w:tcW w:w="567"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363,7</w:t>
            </w:r>
          </w:p>
        </w:tc>
        <w:tc>
          <w:tcPr>
            <w:tcW w:w="567"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401,3</w:t>
            </w:r>
          </w:p>
        </w:tc>
        <w:tc>
          <w:tcPr>
            <w:tcW w:w="567"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5,5</w:t>
            </w:r>
          </w:p>
        </w:tc>
        <w:tc>
          <w:tcPr>
            <w:tcW w:w="567"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756,6</w:t>
            </w:r>
          </w:p>
        </w:tc>
        <w:tc>
          <w:tcPr>
            <w:tcW w:w="567" w:type="dxa"/>
            <w:tcBorders>
              <w:top w:val="single" w:sz="4" w:space="0" w:color="auto"/>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1 527,1</w:t>
            </w:r>
          </w:p>
        </w:tc>
        <w:tc>
          <w:tcPr>
            <w:tcW w:w="992"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3,7</w:t>
            </w:r>
          </w:p>
        </w:tc>
      </w:tr>
      <w:tr w:rsidR="001C02EB" w:rsidRPr="0047633A" w:rsidTr="008F740E">
        <w:trPr>
          <w:trHeight w:val="495"/>
        </w:trPr>
        <w:tc>
          <w:tcPr>
            <w:tcW w:w="581" w:type="dxa"/>
            <w:tcBorders>
              <w:top w:val="single" w:sz="4" w:space="0" w:color="auto"/>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lastRenderedPageBreak/>
              <w:t>6.</w:t>
            </w:r>
          </w:p>
        </w:tc>
        <w:tc>
          <w:tcPr>
            <w:tcW w:w="1292"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Концертно-гастрольная деятельность</w:t>
            </w:r>
          </w:p>
        </w:tc>
        <w:tc>
          <w:tcPr>
            <w:tcW w:w="1260"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Концертно-гастрольная деятельность</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32" w:type="dxa"/>
            <w:tcBorders>
              <w:top w:val="single" w:sz="4" w:space="0" w:color="auto"/>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r>
      <w:tr w:rsidR="001C02EB" w:rsidRPr="0047633A" w:rsidTr="008F740E">
        <w:trPr>
          <w:trHeight w:val="1066"/>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7.</w:t>
            </w: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Предоставление услуг по музыкальному оформлению торжественных вечеров, юбилеев праздников</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Предоставление услуг по музыкальному оформлению торжественных вечеров, юбилеев праздников</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r>
      <w:tr w:rsidR="001C02EB" w:rsidRPr="0047633A" w:rsidTr="008F740E">
        <w:trPr>
          <w:trHeight w:val="557"/>
        </w:trPr>
        <w:tc>
          <w:tcPr>
            <w:tcW w:w="581" w:type="dxa"/>
            <w:tcBorders>
              <w:top w:val="single" w:sz="4" w:space="0" w:color="auto"/>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8.</w:t>
            </w:r>
          </w:p>
        </w:tc>
        <w:tc>
          <w:tcPr>
            <w:tcW w:w="1292"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Услуги по записи фонограмм, звуко- и видеозаписи</w:t>
            </w:r>
          </w:p>
        </w:tc>
        <w:tc>
          <w:tcPr>
            <w:tcW w:w="1260" w:type="dxa"/>
            <w:tcBorders>
              <w:top w:val="single" w:sz="4" w:space="0" w:color="auto"/>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Услуги по записи фонограмм, звуко- и видеозаписи</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32" w:type="dxa"/>
            <w:tcBorders>
              <w:top w:val="single" w:sz="4" w:space="0" w:color="auto"/>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r>
      <w:tr w:rsidR="001C02EB" w:rsidRPr="0047633A" w:rsidTr="008F740E">
        <w:trPr>
          <w:trHeight w:val="990"/>
        </w:trPr>
        <w:tc>
          <w:tcPr>
            <w:tcW w:w="581" w:type="dxa"/>
            <w:tcBorders>
              <w:top w:val="nil"/>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9.</w:t>
            </w:r>
          </w:p>
        </w:tc>
        <w:tc>
          <w:tcPr>
            <w:tcW w:w="12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Услуги по разработке сценариев, аранжировке музыкальных произведений</w:t>
            </w:r>
          </w:p>
        </w:tc>
        <w:tc>
          <w:tcPr>
            <w:tcW w:w="1260"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Услуги по разработке сценариев, аранжировке музыкальных произведений</w:t>
            </w:r>
          </w:p>
        </w:tc>
        <w:tc>
          <w:tcPr>
            <w:tcW w:w="48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32" w:type="dxa"/>
            <w:tcBorders>
              <w:top w:val="nil"/>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92" w:type="dxa"/>
            <w:tcBorders>
              <w:top w:val="nil"/>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r>
      <w:tr w:rsidR="001C02EB" w:rsidRPr="0047633A" w:rsidTr="008F740E">
        <w:trPr>
          <w:trHeight w:val="1260"/>
        </w:trPr>
        <w:tc>
          <w:tcPr>
            <w:tcW w:w="581" w:type="dxa"/>
            <w:tcBorders>
              <w:top w:val="nil"/>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10.</w:t>
            </w:r>
          </w:p>
        </w:tc>
        <w:tc>
          <w:tcPr>
            <w:tcW w:w="12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Услуги по художественному оформлению помещений (залов, сцены, студий) для проведения торжественных вечеров, юбилеев, праздников</w:t>
            </w:r>
          </w:p>
        </w:tc>
        <w:tc>
          <w:tcPr>
            <w:tcW w:w="1260"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 xml:space="preserve">Услуги по художественному оформлению помещений (залов, сцены, студий) </w:t>
            </w:r>
          </w:p>
        </w:tc>
        <w:tc>
          <w:tcPr>
            <w:tcW w:w="48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0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486"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32" w:type="dxa"/>
            <w:tcBorders>
              <w:top w:val="nil"/>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c>
          <w:tcPr>
            <w:tcW w:w="992" w:type="dxa"/>
            <w:tcBorders>
              <w:top w:val="nil"/>
              <w:left w:val="nil"/>
              <w:bottom w:val="single" w:sz="4" w:space="0" w:color="auto"/>
              <w:right w:val="single" w:sz="8" w:space="0" w:color="auto"/>
            </w:tcBorders>
            <w:shd w:val="clear" w:color="auto" w:fill="auto"/>
            <w:vAlign w:val="center"/>
            <w:hideMark/>
          </w:tcPr>
          <w:p w:rsidR="001C02EB" w:rsidRPr="0047633A" w:rsidRDefault="001C02EB" w:rsidP="001C02EB">
            <w:pPr>
              <w:widowControl/>
              <w:suppressAutoHyphens w:val="0"/>
              <w:rPr>
                <w:rFonts w:eastAsia="Times New Roman"/>
                <w:kern w:val="0"/>
                <w:sz w:val="16"/>
                <w:szCs w:val="16"/>
                <w:lang w:eastAsia="ru-RU"/>
              </w:rPr>
            </w:pPr>
          </w:p>
        </w:tc>
      </w:tr>
      <w:tr w:rsidR="001C02EB" w:rsidRPr="0047633A" w:rsidTr="008F740E">
        <w:trPr>
          <w:trHeight w:val="1831"/>
        </w:trPr>
        <w:tc>
          <w:tcPr>
            <w:tcW w:w="581" w:type="dxa"/>
            <w:tcBorders>
              <w:top w:val="nil"/>
              <w:left w:val="single" w:sz="8" w:space="0" w:color="auto"/>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11.</w:t>
            </w:r>
          </w:p>
        </w:tc>
        <w:tc>
          <w:tcPr>
            <w:tcW w:w="12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1260"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rPr>
                <w:rFonts w:eastAsia="Times New Roman"/>
                <w:kern w:val="0"/>
                <w:sz w:val="12"/>
                <w:szCs w:val="12"/>
                <w:lang w:eastAsia="ru-RU"/>
              </w:rPr>
            </w:pPr>
            <w:r w:rsidRPr="0047633A">
              <w:rPr>
                <w:rFonts w:eastAsia="Times New Roman"/>
                <w:kern w:val="0"/>
                <w:sz w:val="12"/>
                <w:szCs w:val="12"/>
                <w:lang w:eastAsia="ru-RU"/>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0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486"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93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24,2</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12,5</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0,0</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80,0</w:t>
            </w:r>
          </w:p>
        </w:tc>
        <w:tc>
          <w:tcPr>
            <w:tcW w:w="567" w:type="dxa"/>
            <w:tcBorders>
              <w:top w:val="nil"/>
              <w:left w:val="nil"/>
              <w:bottom w:val="single" w:sz="4" w:space="0" w:color="auto"/>
              <w:right w:val="single" w:sz="4"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116,7</w:t>
            </w:r>
          </w:p>
        </w:tc>
        <w:tc>
          <w:tcPr>
            <w:tcW w:w="992" w:type="dxa"/>
            <w:tcBorders>
              <w:top w:val="nil"/>
              <w:left w:val="nil"/>
              <w:bottom w:val="single" w:sz="4" w:space="0" w:color="auto"/>
              <w:right w:val="single" w:sz="8" w:space="0" w:color="auto"/>
            </w:tcBorders>
            <w:shd w:val="clear" w:color="auto" w:fill="auto"/>
            <w:hideMark/>
          </w:tcPr>
          <w:p w:rsidR="001C02EB" w:rsidRPr="0047633A" w:rsidRDefault="001C02EB"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0,2</w:t>
            </w:r>
          </w:p>
        </w:tc>
      </w:tr>
      <w:tr w:rsidR="00B92D63" w:rsidRPr="0047633A" w:rsidTr="008F740E">
        <w:trPr>
          <w:trHeight w:val="1044"/>
        </w:trPr>
        <w:tc>
          <w:tcPr>
            <w:tcW w:w="581" w:type="dxa"/>
            <w:tcBorders>
              <w:top w:val="nil"/>
              <w:left w:val="single" w:sz="8"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8"/>
                <w:szCs w:val="18"/>
                <w:lang w:eastAsia="ru-RU"/>
              </w:rPr>
            </w:pPr>
            <w:r w:rsidRPr="0047633A">
              <w:rPr>
                <w:rFonts w:eastAsia="Times New Roman"/>
                <w:kern w:val="0"/>
                <w:sz w:val="18"/>
                <w:szCs w:val="18"/>
                <w:lang w:eastAsia="ru-RU"/>
              </w:rPr>
              <w:t> </w:t>
            </w:r>
          </w:p>
        </w:tc>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B92D63" w:rsidRPr="0047633A" w:rsidRDefault="00B92D63" w:rsidP="001C02EB">
            <w:pPr>
              <w:widowControl/>
              <w:suppressAutoHyphens w:val="0"/>
              <w:rPr>
                <w:rFonts w:eastAsia="Times New Roman"/>
                <w:kern w:val="0"/>
                <w:sz w:val="16"/>
                <w:szCs w:val="16"/>
                <w:lang w:eastAsia="ru-RU"/>
              </w:rPr>
            </w:pPr>
            <w:r w:rsidRPr="0047633A">
              <w:rPr>
                <w:rFonts w:eastAsia="Times New Roman"/>
                <w:kern w:val="0"/>
                <w:sz w:val="16"/>
                <w:szCs w:val="16"/>
                <w:lang w:eastAsia="ru-RU"/>
              </w:rPr>
              <w:t xml:space="preserve">Всего видов услуг по </w:t>
            </w:r>
            <w:proofErr w:type="gramStart"/>
            <w:r w:rsidRPr="0047633A">
              <w:rPr>
                <w:rFonts w:eastAsia="Times New Roman"/>
                <w:kern w:val="0"/>
                <w:sz w:val="16"/>
                <w:szCs w:val="16"/>
                <w:lang w:eastAsia="ru-RU"/>
              </w:rPr>
              <w:t>уставной</w:t>
            </w:r>
            <w:proofErr w:type="gramEnd"/>
            <w:r w:rsidRPr="0047633A">
              <w:rPr>
                <w:rFonts w:eastAsia="Times New Roman"/>
                <w:kern w:val="0"/>
                <w:sz w:val="16"/>
                <w:szCs w:val="16"/>
                <w:lang w:eastAsia="ru-RU"/>
              </w:rPr>
              <w:t xml:space="preserve"> </w:t>
            </w:r>
          </w:p>
          <w:p w:rsidR="00B92D63" w:rsidRPr="0047633A" w:rsidRDefault="00B92D63" w:rsidP="00F25A4D">
            <w:pPr>
              <w:rPr>
                <w:rFonts w:eastAsia="Times New Roman"/>
                <w:kern w:val="0"/>
                <w:sz w:val="18"/>
                <w:szCs w:val="18"/>
                <w:lang w:eastAsia="ru-RU"/>
              </w:rPr>
            </w:pPr>
            <w:r w:rsidRPr="0047633A">
              <w:rPr>
                <w:rFonts w:eastAsia="Times New Roman"/>
                <w:kern w:val="0"/>
                <w:sz w:val="16"/>
                <w:szCs w:val="16"/>
                <w:lang w:eastAsia="ru-RU"/>
              </w:rPr>
              <w:t xml:space="preserve">деятельности: </w:t>
            </w:r>
            <w:r w:rsidR="00F25A4D" w:rsidRPr="0047633A">
              <w:rPr>
                <w:rFonts w:eastAsia="Times New Roman"/>
                <w:b/>
                <w:kern w:val="0"/>
                <w:sz w:val="16"/>
                <w:szCs w:val="16"/>
                <w:lang w:eastAsia="ru-RU"/>
              </w:rPr>
              <w:t>11</w:t>
            </w:r>
          </w:p>
        </w:tc>
        <w:tc>
          <w:tcPr>
            <w:tcW w:w="1260" w:type="dxa"/>
            <w:tcBorders>
              <w:top w:val="nil"/>
              <w:left w:val="single" w:sz="4" w:space="0" w:color="auto"/>
              <w:bottom w:val="single" w:sz="8" w:space="0" w:color="000000"/>
              <w:right w:val="single" w:sz="8" w:space="0" w:color="auto"/>
            </w:tcBorders>
            <w:shd w:val="clear" w:color="auto" w:fill="auto"/>
            <w:hideMark/>
          </w:tcPr>
          <w:p w:rsidR="00B92D63" w:rsidRPr="0047633A" w:rsidRDefault="00B92D63" w:rsidP="001C02EB">
            <w:pPr>
              <w:widowControl/>
              <w:suppressAutoHyphens w:val="0"/>
              <w:rPr>
                <w:rFonts w:eastAsia="Times New Roman"/>
                <w:kern w:val="0"/>
                <w:sz w:val="18"/>
                <w:szCs w:val="18"/>
                <w:lang w:eastAsia="ru-RU"/>
              </w:rPr>
            </w:pPr>
            <w:r w:rsidRPr="0047633A">
              <w:rPr>
                <w:rFonts w:eastAsia="Times New Roman"/>
                <w:kern w:val="0"/>
                <w:sz w:val="18"/>
                <w:szCs w:val="18"/>
                <w:lang w:eastAsia="ru-RU"/>
              </w:rPr>
              <w:t xml:space="preserve">Всего видов:  </w:t>
            </w:r>
            <w:r w:rsidRPr="0047633A">
              <w:rPr>
                <w:rFonts w:eastAsia="Times New Roman"/>
                <w:b/>
                <w:bCs/>
                <w:kern w:val="0"/>
                <w:sz w:val="18"/>
                <w:szCs w:val="18"/>
                <w:lang w:eastAsia="ru-RU"/>
              </w:rPr>
              <w:t>11</w:t>
            </w:r>
          </w:p>
        </w:tc>
        <w:tc>
          <w:tcPr>
            <w:tcW w:w="486" w:type="dxa"/>
            <w:tcBorders>
              <w:top w:val="nil"/>
              <w:left w:val="single" w:sz="8"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06"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486"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06"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486"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17 286,9</w:t>
            </w:r>
          </w:p>
        </w:tc>
        <w:tc>
          <w:tcPr>
            <w:tcW w:w="932" w:type="dxa"/>
            <w:tcBorders>
              <w:top w:val="nil"/>
              <w:left w:val="single" w:sz="4" w:space="0" w:color="auto"/>
              <w:bottom w:val="single" w:sz="8" w:space="0" w:color="000000"/>
              <w:right w:val="single" w:sz="8"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23,0</w:t>
            </w:r>
          </w:p>
        </w:tc>
        <w:tc>
          <w:tcPr>
            <w:tcW w:w="567" w:type="dxa"/>
            <w:tcBorders>
              <w:top w:val="nil"/>
              <w:left w:val="single" w:sz="8"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67"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67"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67"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 </w:t>
            </w:r>
          </w:p>
        </w:tc>
        <w:tc>
          <w:tcPr>
            <w:tcW w:w="567" w:type="dxa"/>
            <w:tcBorders>
              <w:top w:val="nil"/>
              <w:left w:val="single" w:sz="4" w:space="0" w:color="auto"/>
              <w:bottom w:val="single" w:sz="8" w:space="0" w:color="000000"/>
              <w:right w:val="single" w:sz="4"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17 609,7</w:t>
            </w:r>
          </w:p>
        </w:tc>
        <w:tc>
          <w:tcPr>
            <w:tcW w:w="992" w:type="dxa"/>
            <w:tcBorders>
              <w:top w:val="nil"/>
              <w:left w:val="single" w:sz="4" w:space="0" w:color="auto"/>
              <w:bottom w:val="single" w:sz="8" w:space="0" w:color="000000"/>
              <w:right w:val="single" w:sz="8" w:space="0" w:color="auto"/>
            </w:tcBorders>
            <w:shd w:val="clear" w:color="auto" w:fill="auto"/>
            <w:hideMark/>
          </w:tcPr>
          <w:p w:rsidR="00B92D63" w:rsidRPr="0047633A" w:rsidRDefault="00B92D63" w:rsidP="001C02EB">
            <w:pPr>
              <w:widowControl/>
              <w:suppressAutoHyphens w:val="0"/>
              <w:jc w:val="center"/>
              <w:rPr>
                <w:rFonts w:eastAsia="Times New Roman"/>
                <w:kern w:val="0"/>
                <w:sz w:val="16"/>
                <w:szCs w:val="16"/>
                <w:lang w:eastAsia="ru-RU"/>
              </w:rPr>
            </w:pPr>
            <w:r w:rsidRPr="0047633A">
              <w:rPr>
                <w:rFonts w:eastAsia="Times New Roman"/>
                <w:kern w:val="0"/>
                <w:sz w:val="16"/>
                <w:szCs w:val="16"/>
                <w:lang w:eastAsia="ru-RU"/>
              </w:rPr>
              <w:t>38,8</w:t>
            </w:r>
          </w:p>
        </w:tc>
      </w:tr>
    </w:tbl>
    <w:p w:rsidR="001C02EB" w:rsidRPr="001C61A0" w:rsidRDefault="001C02EB" w:rsidP="000F5C12">
      <w:pPr>
        <w:tabs>
          <w:tab w:val="left" w:pos="284"/>
        </w:tabs>
        <w:jc w:val="both"/>
        <w:rPr>
          <w:rFonts w:eastAsia="Times New Roman"/>
          <w:b/>
          <w:color w:val="3333FF"/>
          <w:sz w:val="22"/>
          <w:szCs w:val="22"/>
        </w:rPr>
      </w:pPr>
    </w:p>
    <w:p w:rsidR="00631A99" w:rsidRPr="00042122" w:rsidRDefault="00F349C1" w:rsidP="000F5C12">
      <w:pPr>
        <w:tabs>
          <w:tab w:val="left" w:pos="284"/>
        </w:tabs>
        <w:jc w:val="both"/>
        <w:rPr>
          <w:rFonts w:eastAsia="Times New Roman"/>
          <w:b/>
          <w:sz w:val="22"/>
          <w:szCs w:val="22"/>
        </w:rPr>
      </w:pPr>
      <w:r w:rsidRPr="00042122">
        <w:rPr>
          <w:rFonts w:eastAsia="Times New Roman"/>
          <w:b/>
          <w:sz w:val="22"/>
          <w:szCs w:val="22"/>
        </w:rPr>
        <w:t>2</w:t>
      </w:r>
      <w:r w:rsidR="000F5C12" w:rsidRPr="00042122">
        <w:rPr>
          <w:rFonts w:eastAsia="Times New Roman"/>
          <w:b/>
          <w:sz w:val="22"/>
          <w:szCs w:val="22"/>
        </w:rPr>
        <w:t>.</w:t>
      </w:r>
      <w:r w:rsidR="008E0BC7" w:rsidRPr="00042122">
        <w:rPr>
          <w:rFonts w:eastAsia="Times New Roman"/>
          <w:b/>
          <w:sz w:val="22"/>
          <w:szCs w:val="22"/>
        </w:rPr>
        <w:t>4</w:t>
      </w:r>
      <w:r w:rsidR="000F5C12" w:rsidRPr="00042122">
        <w:rPr>
          <w:rFonts w:eastAsia="Times New Roman"/>
          <w:b/>
          <w:sz w:val="22"/>
          <w:szCs w:val="22"/>
        </w:rPr>
        <w:t>.2. Данные отчетного периода</w:t>
      </w:r>
    </w:p>
    <w:p w:rsidR="00FC3C6D" w:rsidRPr="001C61A0" w:rsidRDefault="00FC3C6D" w:rsidP="000F5C12">
      <w:pPr>
        <w:tabs>
          <w:tab w:val="left" w:pos="284"/>
        </w:tabs>
        <w:jc w:val="both"/>
        <w:rPr>
          <w:rFonts w:eastAsia="Times New Roman"/>
          <w:b/>
          <w:color w:val="3333FF"/>
          <w:sz w:val="22"/>
          <w:szCs w:val="22"/>
        </w:rPr>
      </w:pPr>
    </w:p>
    <w:tbl>
      <w:tblPr>
        <w:tblW w:w="10504" w:type="dxa"/>
        <w:tblInd w:w="94" w:type="dxa"/>
        <w:tblLayout w:type="fixed"/>
        <w:tblLook w:val="04A0"/>
      </w:tblPr>
      <w:tblGrid>
        <w:gridCol w:w="1432"/>
        <w:gridCol w:w="709"/>
        <w:gridCol w:w="708"/>
        <w:gridCol w:w="709"/>
        <w:gridCol w:w="709"/>
        <w:gridCol w:w="709"/>
        <w:gridCol w:w="708"/>
        <w:gridCol w:w="709"/>
        <w:gridCol w:w="709"/>
        <w:gridCol w:w="645"/>
        <w:gridCol w:w="772"/>
        <w:gridCol w:w="993"/>
        <w:gridCol w:w="992"/>
      </w:tblGrid>
      <w:tr w:rsidR="00576A11" w:rsidRPr="000822D2" w:rsidTr="00946DCC">
        <w:trPr>
          <w:trHeight w:val="485"/>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kern w:val="0"/>
                <w:sz w:val="14"/>
                <w:szCs w:val="14"/>
                <w:lang w:eastAsia="ru-RU"/>
              </w:rPr>
            </w:pPr>
            <w:r w:rsidRPr="000822D2">
              <w:rPr>
                <w:rFonts w:eastAsia="Times New Roman"/>
                <w:kern w:val="0"/>
                <w:sz w:val="14"/>
                <w:szCs w:val="14"/>
                <w:lang w:eastAsia="ru-RU"/>
              </w:rPr>
              <w:t>Реализуемые виды платных услуг в 2014 году</w:t>
            </w:r>
          </w:p>
        </w:tc>
        <w:tc>
          <w:tcPr>
            <w:tcW w:w="9072" w:type="dxa"/>
            <w:gridSpan w:val="12"/>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6"/>
                <w:szCs w:val="16"/>
              </w:rPr>
            </w:pPr>
            <w:r w:rsidRPr="000822D2">
              <w:rPr>
                <w:sz w:val="16"/>
                <w:szCs w:val="16"/>
              </w:rPr>
              <w:t>Доход по видам услуг (тыс. руб.)</w:t>
            </w:r>
          </w:p>
        </w:tc>
      </w:tr>
      <w:tr w:rsidR="00576A11" w:rsidRPr="000822D2" w:rsidTr="00FC3C6D">
        <w:trPr>
          <w:trHeight w:val="255"/>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eastAsia="Times New Roman"/>
                <w:kern w:val="0"/>
                <w:sz w:val="14"/>
                <w:szCs w:val="14"/>
                <w:lang w:eastAsia="ru-RU"/>
              </w:rPr>
            </w:pP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6"/>
                <w:szCs w:val="16"/>
              </w:rPr>
            </w:pPr>
            <w:r w:rsidRPr="000822D2">
              <w:rPr>
                <w:sz w:val="16"/>
                <w:szCs w:val="16"/>
              </w:rPr>
              <w:t>1 квартал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6"/>
                <w:szCs w:val="16"/>
              </w:rPr>
            </w:pPr>
            <w:r w:rsidRPr="000822D2">
              <w:rPr>
                <w:sz w:val="16"/>
                <w:szCs w:val="16"/>
              </w:rPr>
              <w:t>2 квартал</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6"/>
                <w:szCs w:val="16"/>
              </w:rPr>
            </w:pPr>
            <w:r w:rsidRPr="000822D2">
              <w:rPr>
                <w:sz w:val="16"/>
                <w:szCs w:val="16"/>
              </w:rPr>
              <w:t>3 квартал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6"/>
                <w:szCs w:val="16"/>
              </w:rPr>
            </w:pPr>
            <w:r w:rsidRPr="000822D2">
              <w:rPr>
                <w:sz w:val="16"/>
                <w:szCs w:val="16"/>
              </w:rPr>
              <w:t>4 квартал</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6"/>
                <w:szCs w:val="16"/>
              </w:rPr>
            </w:pPr>
            <w:r w:rsidRPr="000822D2">
              <w:rPr>
                <w:sz w:val="16"/>
                <w:szCs w:val="16"/>
              </w:rPr>
              <w:t>2014год</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6A11" w:rsidRPr="000822D2" w:rsidRDefault="00576A11">
            <w:pPr>
              <w:jc w:val="center"/>
              <w:rPr>
                <w:sz w:val="16"/>
                <w:szCs w:val="16"/>
              </w:rPr>
            </w:pPr>
            <w:r w:rsidRPr="000822D2">
              <w:rPr>
                <w:sz w:val="16"/>
                <w:szCs w:val="16"/>
              </w:rPr>
              <w:t>% от бюджетного финансирования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6A11" w:rsidRPr="000822D2" w:rsidRDefault="00576A11">
            <w:pPr>
              <w:jc w:val="center"/>
              <w:rPr>
                <w:sz w:val="16"/>
                <w:szCs w:val="16"/>
              </w:rPr>
            </w:pPr>
            <w:r w:rsidRPr="000822D2">
              <w:rPr>
                <w:sz w:val="16"/>
                <w:szCs w:val="16"/>
              </w:rPr>
              <w:t>Динамика (план к факту)</w:t>
            </w:r>
          </w:p>
        </w:tc>
      </w:tr>
      <w:tr w:rsidR="00576A11" w:rsidRPr="000822D2" w:rsidTr="00FC3C6D">
        <w:trPr>
          <w:trHeight w:val="480"/>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eastAsia="Times New Roman"/>
                <w:kern w:val="0"/>
                <w:sz w:val="14"/>
                <w:szCs w:val="14"/>
                <w:lang w:eastAsia="ru-RU"/>
              </w:rPr>
            </w:pP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iCs/>
                <w:kern w:val="0"/>
                <w:sz w:val="14"/>
                <w:szCs w:val="14"/>
                <w:lang w:eastAsia="ru-RU"/>
              </w:rPr>
            </w:pPr>
            <w:r w:rsidRPr="000822D2">
              <w:rPr>
                <w:i/>
                <w:iCs/>
                <w:sz w:val="14"/>
                <w:szCs w:val="14"/>
              </w:rPr>
              <w:t>план</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kern w:val="0"/>
                <w:sz w:val="14"/>
                <w:szCs w:val="14"/>
                <w:lang w:eastAsia="ru-RU"/>
              </w:rPr>
            </w:pPr>
            <w:r w:rsidRPr="000822D2">
              <w:rPr>
                <w:sz w:val="14"/>
                <w:szCs w:val="14"/>
              </w:rPr>
              <w:t>факт</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iCs/>
                <w:kern w:val="0"/>
                <w:sz w:val="14"/>
                <w:szCs w:val="14"/>
                <w:lang w:eastAsia="ru-RU"/>
              </w:rPr>
            </w:pPr>
            <w:r w:rsidRPr="000822D2">
              <w:rPr>
                <w:i/>
                <w:iCs/>
                <w:sz w:val="14"/>
                <w:szCs w:val="14"/>
              </w:rPr>
              <w:t>план</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kern w:val="0"/>
                <w:sz w:val="14"/>
                <w:szCs w:val="14"/>
                <w:lang w:eastAsia="ru-RU"/>
              </w:rPr>
            </w:pPr>
            <w:r w:rsidRPr="000822D2">
              <w:rPr>
                <w:sz w:val="14"/>
                <w:szCs w:val="14"/>
              </w:rPr>
              <w:t>факт</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iCs/>
                <w:kern w:val="0"/>
                <w:sz w:val="14"/>
                <w:szCs w:val="14"/>
                <w:lang w:eastAsia="ru-RU"/>
              </w:rPr>
            </w:pPr>
            <w:r w:rsidRPr="000822D2">
              <w:rPr>
                <w:i/>
                <w:iCs/>
                <w:sz w:val="14"/>
                <w:szCs w:val="14"/>
              </w:rPr>
              <w:t>план</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kern w:val="0"/>
                <w:sz w:val="14"/>
                <w:szCs w:val="14"/>
                <w:lang w:eastAsia="ru-RU"/>
              </w:rPr>
            </w:pPr>
            <w:r w:rsidRPr="000822D2">
              <w:rPr>
                <w:sz w:val="14"/>
                <w:szCs w:val="14"/>
              </w:rPr>
              <w:t>факт</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iCs/>
                <w:kern w:val="0"/>
                <w:sz w:val="14"/>
                <w:szCs w:val="14"/>
                <w:lang w:eastAsia="ru-RU"/>
              </w:rPr>
            </w:pPr>
            <w:r w:rsidRPr="000822D2">
              <w:rPr>
                <w:i/>
                <w:iCs/>
                <w:sz w:val="14"/>
                <w:szCs w:val="14"/>
              </w:rPr>
              <w:t>план</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kern w:val="0"/>
                <w:sz w:val="14"/>
                <w:szCs w:val="14"/>
                <w:lang w:eastAsia="ru-RU"/>
              </w:rPr>
            </w:pPr>
            <w:r w:rsidRPr="000822D2">
              <w:rPr>
                <w:sz w:val="14"/>
                <w:szCs w:val="14"/>
              </w:rPr>
              <w:t>факт</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iCs/>
                <w:kern w:val="0"/>
                <w:sz w:val="14"/>
                <w:szCs w:val="14"/>
                <w:lang w:eastAsia="ru-RU"/>
              </w:rPr>
            </w:pPr>
            <w:r w:rsidRPr="000822D2">
              <w:rPr>
                <w:i/>
                <w:iCs/>
                <w:sz w:val="14"/>
                <w:szCs w:val="14"/>
              </w:rPr>
              <w:t>план</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rsidP="00FC3C6D">
            <w:pPr>
              <w:widowControl/>
              <w:suppressAutoHyphens w:val="0"/>
              <w:jc w:val="center"/>
              <w:rPr>
                <w:rFonts w:eastAsia="Times New Roman"/>
                <w:i/>
                <w:kern w:val="0"/>
                <w:sz w:val="14"/>
                <w:szCs w:val="14"/>
                <w:lang w:eastAsia="ru-RU"/>
              </w:rPr>
            </w:pPr>
            <w:r w:rsidRPr="000822D2">
              <w:rPr>
                <w:sz w:val="14"/>
                <w:szCs w:val="14"/>
              </w:rPr>
              <w:t>факт</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eastAsia="Times New Roman"/>
                <w:kern w:val="0"/>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eastAsia="Times New Roman"/>
                <w:kern w:val="0"/>
                <w:sz w:val="14"/>
                <w:szCs w:val="14"/>
                <w:lang w:eastAsia="ru-RU"/>
              </w:rPr>
            </w:pPr>
          </w:p>
        </w:tc>
      </w:tr>
      <w:tr w:rsidR="00576A11" w:rsidRPr="000822D2" w:rsidTr="00FC3C6D">
        <w:trPr>
          <w:trHeight w:val="679"/>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Публичный показ аудиовизуальных произведений (кинопоказ)</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3 082,00</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3 402,10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3 082,00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2 111,50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3 082,00</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0822D2">
            <w:pPr>
              <w:jc w:val="center"/>
              <w:rPr>
                <w:sz w:val="14"/>
                <w:szCs w:val="14"/>
              </w:rPr>
            </w:pPr>
            <w:r w:rsidRPr="000822D2">
              <w:rPr>
                <w:sz w:val="14"/>
                <w:szCs w:val="14"/>
              </w:rPr>
              <w:t>1308,5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3 082,00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12 328,00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5 513,60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11,06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2248"/>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proofErr w:type="gramStart"/>
            <w:r w:rsidRPr="000822D2">
              <w:rPr>
                <w:rFonts w:eastAsia="Times New Roman"/>
                <w:kern w:val="0"/>
                <w:sz w:val="14"/>
                <w:szCs w:val="14"/>
                <w:lang w:eastAsia="ru-RU"/>
              </w:rPr>
              <w:t xml:space="preserve">Деятельность студий и коллективов художественной самодеятель-ности (хореографических, цирковых, вокальных), организация досуга детей дошкольного возраста (детская студия) и </w:t>
            </w:r>
            <w:r w:rsidRPr="000822D2">
              <w:rPr>
                <w:rFonts w:eastAsia="Times New Roman"/>
                <w:i/>
                <w:iCs/>
                <w:kern w:val="0"/>
                <w:sz w:val="14"/>
                <w:szCs w:val="14"/>
                <w:lang w:eastAsia="ru-RU"/>
              </w:rPr>
              <w:t>детского лагеря</w:t>
            </w:r>
            <w:r w:rsidRPr="000822D2">
              <w:rPr>
                <w:rFonts w:eastAsia="Times New Roman"/>
                <w:kern w:val="0"/>
                <w:sz w:val="14"/>
                <w:szCs w:val="14"/>
                <w:lang w:eastAsia="ru-RU"/>
              </w:rPr>
              <w:t xml:space="preserve"> на платной основе</w:t>
            </w:r>
            <w:proofErr w:type="gramEnd"/>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282,75</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315,10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282,75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149,14</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282,75</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0822D2">
            <w:pPr>
              <w:jc w:val="center"/>
              <w:rPr>
                <w:sz w:val="14"/>
                <w:szCs w:val="14"/>
              </w:rPr>
            </w:pPr>
            <w:r w:rsidRPr="000822D2">
              <w:rPr>
                <w:sz w:val="14"/>
                <w:szCs w:val="14"/>
              </w:rPr>
              <w:t>125,7</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282,75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1 131,00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464,24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0,93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1274"/>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proofErr w:type="gramStart"/>
            <w:r w:rsidRPr="000822D2">
              <w:rPr>
                <w:rFonts w:eastAsia="Times New Roman"/>
                <w:kern w:val="0"/>
                <w:sz w:val="14"/>
                <w:szCs w:val="14"/>
                <w:lang w:eastAsia="ru-RU"/>
              </w:rPr>
              <w:lastRenderedPageBreak/>
              <w:t>Предоставление аудиторий, залов, студий для проведения семинаров, конференций, собраний, юбилеев, праздников</w:t>
            </w:r>
            <w:proofErr w:type="gramEnd"/>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207,25</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482,48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207,25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311,50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207,25</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0822D2">
            <w:pPr>
              <w:jc w:val="center"/>
              <w:rPr>
                <w:sz w:val="14"/>
                <w:szCs w:val="14"/>
              </w:rPr>
            </w:pPr>
            <w:r w:rsidRPr="000822D2">
              <w:rPr>
                <w:sz w:val="14"/>
                <w:szCs w:val="14"/>
              </w:rPr>
              <w:t>472,0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207,25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829,00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793,98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1,59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987"/>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Прокат сценических костюмов,  музыкальных инструментов, аппаратуры</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5,38</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29,00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5,38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7,50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5,38</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5,38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21,50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36,50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0,08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2404"/>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proofErr w:type="gramStart"/>
            <w:r w:rsidRPr="000822D2">
              <w:rPr>
                <w:rFonts w:eastAsia="Times New Roman"/>
                <w:kern w:val="0"/>
                <w:sz w:val="14"/>
                <w:szCs w:val="14"/>
                <w:lang w:eastAsia="ru-RU"/>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412,5</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134,44</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412,5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224,75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412,5</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0822D2">
            <w:pPr>
              <w:jc w:val="center"/>
              <w:rPr>
                <w:sz w:val="14"/>
                <w:szCs w:val="14"/>
              </w:rPr>
            </w:pPr>
            <w:r w:rsidRPr="000822D2">
              <w:rPr>
                <w:sz w:val="14"/>
                <w:szCs w:val="14"/>
              </w:rPr>
              <w:t>124,1</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412,5</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1 650,00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359,19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553"/>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Концертно-гастрольная деятельность</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164,3</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158,14</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164,3</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240,51</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164,3</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0822D2">
            <w:pPr>
              <w:jc w:val="center"/>
              <w:rPr>
                <w:sz w:val="14"/>
                <w:szCs w:val="14"/>
              </w:rPr>
            </w:pPr>
            <w:r w:rsidRPr="000822D2">
              <w:rPr>
                <w:sz w:val="14"/>
                <w:szCs w:val="14"/>
              </w:rPr>
              <w:t>41,6</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164,3</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657,20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398,65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1127"/>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Предоставление услуг по музыкальному оформлению торжественных вечеров, юбилеев праздников</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52,50</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39,50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52,50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157,00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52,50</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52,50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210,00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196,50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0,39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549"/>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Услуги по записи фонограмм, звуко- и видеозаписи</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2,63</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17,00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2,63</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2,00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2,63</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2,63</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10,50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19,00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0,04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FC3C6D">
        <w:trPr>
          <w:trHeight w:val="996"/>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Услуги по разработке сценариев, аранжировке музыкальных произведений</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3,93</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3,93</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15,00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3,93</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3,93</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15,70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25,00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0,05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576A11">
        <w:trPr>
          <w:trHeight w:val="802"/>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 xml:space="preserve">Услуги по художественному оформлению помещений (залов, сцены, студий) </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14,58</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33,00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14,58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49,00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14,58</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14,58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58,30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82,00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576A11">
        <w:trPr>
          <w:trHeight w:val="2054"/>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FC3C6D">
            <w:pPr>
              <w:widowControl/>
              <w:suppressAutoHyphens w:val="0"/>
              <w:rPr>
                <w:rFonts w:eastAsia="Times New Roman"/>
                <w:kern w:val="0"/>
                <w:sz w:val="14"/>
                <w:szCs w:val="14"/>
                <w:lang w:eastAsia="ru-RU"/>
              </w:rPr>
            </w:pPr>
            <w:r w:rsidRPr="000822D2">
              <w:rPr>
                <w:rFonts w:eastAsia="Times New Roman"/>
                <w:kern w:val="0"/>
                <w:sz w:val="14"/>
                <w:szCs w:val="14"/>
                <w:lang w:eastAsia="ru-RU"/>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0,78</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7,50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0,78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10,00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0,78</w:t>
            </w:r>
          </w:p>
        </w:tc>
        <w:tc>
          <w:tcPr>
            <w:tcW w:w="708"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0,78</w:t>
            </w:r>
          </w:p>
        </w:tc>
        <w:tc>
          <w:tcPr>
            <w:tcW w:w="709"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sz w:val="14"/>
                <w:szCs w:val="14"/>
              </w:rPr>
            </w:pPr>
            <w:r w:rsidRPr="000822D2">
              <w:rPr>
                <w:sz w:val="14"/>
                <w:szCs w:val="14"/>
              </w:rPr>
              <w:t>0,00</w:t>
            </w:r>
          </w:p>
        </w:tc>
        <w:tc>
          <w:tcPr>
            <w:tcW w:w="645"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i/>
                <w:iCs/>
                <w:sz w:val="14"/>
                <w:szCs w:val="14"/>
              </w:rPr>
            </w:pPr>
            <w:r w:rsidRPr="000822D2">
              <w:rPr>
                <w:i/>
                <w:iCs/>
                <w:sz w:val="14"/>
                <w:szCs w:val="14"/>
              </w:rPr>
              <w:t>3,10</w:t>
            </w:r>
          </w:p>
        </w:tc>
        <w:tc>
          <w:tcPr>
            <w:tcW w:w="772" w:type="dxa"/>
            <w:tcBorders>
              <w:top w:val="single" w:sz="4" w:space="0" w:color="auto"/>
              <w:left w:val="nil"/>
              <w:bottom w:val="single" w:sz="4" w:space="0" w:color="auto"/>
              <w:right w:val="single" w:sz="4" w:space="0" w:color="auto"/>
            </w:tcBorders>
            <w:shd w:val="clear" w:color="auto" w:fill="auto"/>
            <w:hideMark/>
          </w:tcPr>
          <w:p w:rsidR="00576A11" w:rsidRPr="000822D2" w:rsidRDefault="00576A11">
            <w:pPr>
              <w:jc w:val="center"/>
              <w:rPr>
                <w:b/>
                <w:bCs/>
                <w:sz w:val="14"/>
                <w:szCs w:val="14"/>
              </w:rPr>
            </w:pPr>
            <w:r w:rsidRPr="000822D2">
              <w:rPr>
                <w:b/>
                <w:bCs/>
                <w:sz w:val="14"/>
                <w:szCs w:val="14"/>
              </w:rPr>
              <w:t>17,50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r w:rsidRPr="000822D2">
              <w:rPr>
                <w:sz w:val="14"/>
                <w:szCs w:val="14"/>
              </w:rPr>
              <w:t>0,04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76A11" w:rsidRPr="000822D2" w:rsidRDefault="00576A11">
            <w:pPr>
              <w:jc w:val="center"/>
              <w:rPr>
                <w:sz w:val="14"/>
                <w:szCs w:val="14"/>
              </w:rPr>
            </w:pPr>
          </w:p>
        </w:tc>
      </w:tr>
      <w:tr w:rsidR="00576A11" w:rsidRPr="000822D2" w:rsidTr="00576A11">
        <w:trPr>
          <w:trHeight w:val="255"/>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576A11">
            <w:pPr>
              <w:widowControl/>
              <w:suppressAutoHyphens w:val="0"/>
              <w:jc w:val="center"/>
              <w:rPr>
                <w:rFonts w:eastAsia="Times New Roman"/>
                <w:kern w:val="0"/>
                <w:sz w:val="14"/>
                <w:szCs w:val="14"/>
                <w:lang w:eastAsia="ru-RU"/>
              </w:rPr>
            </w:pPr>
            <w:r w:rsidRPr="000822D2">
              <w:rPr>
                <w:rFonts w:eastAsia="Times New Roman"/>
                <w:kern w:val="0"/>
                <w:sz w:val="14"/>
                <w:szCs w:val="14"/>
                <w:lang w:eastAsia="ru-RU"/>
              </w:rPr>
              <w:t xml:space="preserve">Всего видов:  </w:t>
            </w:r>
            <w:r w:rsidRPr="000822D2">
              <w:rPr>
                <w:rFonts w:eastAsia="Times New Roman"/>
                <w:b/>
                <w:bCs/>
                <w:kern w:val="0"/>
                <w:sz w:val="14"/>
                <w:szCs w:val="14"/>
                <w:lang w:eastAsia="ru-RU"/>
              </w:rPr>
              <w:t>11</w:t>
            </w:r>
          </w:p>
        </w:tc>
        <w:tc>
          <w:tcPr>
            <w:tcW w:w="7087"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576A11" w:rsidRPr="000822D2" w:rsidRDefault="00576A11" w:rsidP="00576A11">
            <w:pPr>
              <w:jc w:val="center"/>
              <w:rPr>
                <w:sz w:val="14"/>
                <w:szCs w:val="14"/>
              </w:rPr>
            </w:pPr>
            <w:r w:rsidRPr="000822D2">
              <w:rPr>
                <w:sz w:val="14"/>
                <w:szCs w:val="14"/>
              </w:rPr>
              <w:t>Всего доходов</w:t>
            </w:r>
            <w:r w:rsidRPr="000822D2">
              <w:rPr>
                <w:b/>
                <w:bCs/>
                <w:sz w:val="14"/>
                <w:szCs w:val="14"/>
              </w:rPr>
              <w:t>:  тыс. руб.</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6A11" w:rsidRPr="000822D2" w:rsidRDefault="00576A11" w:rsidP="00576A11">
            <w:pPr>
              <w:jc w:val="center"/>
              <w:rPr>
                <w:sz w:val="14"/>
                <w:szCs w:val="14"/>
              </w:rPr>
            </w:pPr>
            <w:r w:rsidRPr="000822D2">
              <w:rPr>
                <w:sz w:val="14"/>
                <w:szCs w:val="14"/>
              </w:rPr>
              <w:t>1</w:t>
            </w:r>
            <w:r w:rsidRPr="000822D2">
              <w:rPr>
                <w:i/>
                <w:sz w:val="14"/>
                <w:szCs w:val="14"/>
              </w:rPr>
              <w:t>4</w:t>
            </w:r>
            <w:r w:rsidRPr="000822D2">
              <w:rPr>
                <w:sz w:val="14"/>
                <w:szCs w:val="14"/>
              </w:rPr>
              <w:t>,27</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6A11" w:rsidRPr="000822D2" w:rsidRDefault="00576A11" w:rsidP="00576A11">
            <w:pPr>
              <w:jc w:val="center"/>
              <w:rPr>
                <w:sz w:val="14"/>
                <w:szCs w:val="14"/>
              </w:rPr>
            </w:pPr>
          </w:p>
        </w:tc>
      </w:tr>
      <w:tr w:rsidR="00576A11" w:rsidRPr="000822D2" w:rsidTr="00576A11">
        <w:trPr>
          <w:trHeight w:val="161"/>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eastAsia="Times New Roman"/>
                <w:kern w:val="0"/>
                <w:sz w:val="14"/>
                <w:szCs w:val="14"/>
                <w:lang w:eastAsia="ru-RU"/>
              </w:rPr>
            </w:pPr>
          </w:p>
        </w:tc>
        <w:tc>
          <w:tcPr>
            <w:tcW w:w="7087" w:type="dxa"/>
            <w:gridSpan w:val="10"/>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eastAsia="Times New Roman"/>
                <w:kern w:val="0"/>
                <w:sz w:val="14"/>
                <w:szCs w:val="1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ascii="Arial CYR" w:eastAsia="Times New Roman" w:hAnsi="Arial CYR" w:cs="Arial CYR"/>
                <w:kern w:val="0"/>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6A11" w:rsidRPr="000822D2" w:rsidRDefault="00576A11" w:rsidP="00FC3C6D">
            <w:pPr>
              <w:widowControl/>
              <w:suppressAutoHyphens w:val="0"/>
              <w:rPr>
                <w:rFonts w:ascii="Arial CYR" w:eastAsia="Times New Roman" w:hAnsi="Arial CYR" w:cs="Arial CYR"/>
                <w:kern w:val="0"/>
                <w:sz w:val="14"/>
                <w:szCs w:val="14"/>
                <w:lang w:eastAsia="ru-RU"/>
              </w:rPr>
            </w:pPr>
          </w:p>
        </w:tc>
      </w:tr>
      <w:tr w:rsidR="00576A11" w:rsidRPr="000822D2" w:rsidTr="00576A11">
        <w:trPr>
          <w:trHeight w:val="255"/>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FC3C6D">
            <w:pPr>
              <w:widowControl/>
              <w:suppressAutoHyphens w:val="0"/>
              <w:rPr>
                <w:rFonts w:eastAsia="Times New Roman"/>
                <w:kern w:val="0"/>
                <w:sz w:val="14"/>
                <w:szCs w:val="1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4 228,58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4 628,26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4 228,58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3 277,90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4 228,58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0822D2" w:rsidP="00EC4C6F">
            <w:pPr>
              <w:jc w:val="right"/>
              <w:rPr>
                <w:sz w:val="14"/>
                <w:szCs w:val="14"/>
              </w:rPr>
            </w:pPr>
            <w:r w:rsidRPr="000822D2">
              <w:rPr>
                <w:sz w:val="14"/>
                <w:szCs w:val="14"/>
              </w:rPr>
              <w:t>2071,85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4 228,58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sz w:val="14"/>
                <w:szCs w:val="14"/>
              </w:rPr>
            </w:pPr>
            <w:r w:rsidRPr="000822D2">
              <w:rPr>
                <w:sz w:val="14"/>
                <w:szCs w:val="14"/>
              </w:rPr>
              <w:t>0,00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A11" w:rsidRPr="000822D2" w:rsidRDefault="00576A11" w:rsidP="00576A11">
            <w:pPr>
              <w:rPr>
                <w:sz w:val="14"/>
                <w:szCs w:val="14"/>
              </w:rPr>
            </w:pPr>
            <w:r w:rsidRPr="000822D2">
              <w:rPr>
                <w:sz w:val="14"/>
                <w:szCs w:val="14"/>
              </w:rPr>
              <w:t>16 914, 30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0822D2" w:rsidP="00EC4C6F">
            <w:pPr>
              <w:jc w:val="right"/>
              <w:rPr>
                <w:b/>
                <w:bCs/>
                <w:sz w:val="14"/>
                <w:szCs w:val="14"/>
              </w:rPr>
            </w:pPr>
            <w:r w:rsidRPr="000822D2">
              <w:rPr>
                <w:b/>
                <w:bCs/>
                <w:sz w:val="14"/>
                <w:szCs w:val="14"/>
              </w:rPr>
              <w:t>9978,01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jc w:val="right"/>
              <w:rPr>
                <w:b/>
                <w:bCs/>
                <w:sz w:val="14"/>
                <w:szCs w:val="14"/>
              </w:rPr>
            </w:pPr>
            <w:r w:rsidRPr="000822D2">
              <w:rPr>
                <w:b/>
                <w:bCs/>
                <w:sz w:val="14"/>
                <w:szCs w:val="14"/>
              </w:rPr>
              <w:t>49 868,10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A11" w:rsidRPr="000822D2" w:rsidRDefault="00576A11" w:rsidP="00EC4C6F">
            <w:pPr>
              <w:rPr>
                <w:rFonts w:ascii="Arial CYR" w:hAnsi="Arial CYR" w:cs="Arial CYR"/>
                <w:b/>
                <w:bCs/>
                <w:sz w:val="14"/>
                <w:szCs w:val="14"/>
              </w:rPr>
            </w:pPr>
          </w:p>
        </w:tc>
      </w:tr>
    </w:tbl>
    <w:p w:rsidR="00576A11" w:rsidRPr="000822D2" w:rsidRDefault="00576A11" w:rsidP="000F5C12">
      <w:pPr>
        <w:tabs>
          <w:tab w:val="left" w:pos="284"/>
        </w:tabs>
        <w:jc w:val="both"/>
        <w:rPr>
          <w:rFonts w:eastAsia="Times New Roman"/>
          <w:b/>
          <w:sz w:val="22"/>
          <w:szCs w:val="22"/>
        </w:rPr>
      </w:pPr>
    </w:p>
    <w:p w:rsidR="000F5C12" w:rsidRPr="000822D2" w:rsidRDefault="000F5C12" w:rsidP="00F9453B">
      <w:pPr>
        <w:pStyle w:val="a9"/>
        <w:numPr>
          <w:ilvl w:val="2"/>
          <w:numId w:val="18"/>
        </w:numPr>
        <w:tabs>
          <w:tab w:val="left" w:pos="284"/>
        </w:tabs>
        <w:jc w:val="both"/>
        <w:rPr>
          <w:rFonts w:eastAsia="Times New Roman"/>
          <w:sz w:val="20"/>
          <w:szCs w:val="20"/>
        </w:rPr>
      </w:pPr>
      <w:bookmarkStart w:id="0" w:name="DDE_LINK"/>
      <w:bookmarkEnd w:id="0"/>
      <w:r w:rsidRPr="000822D2">
        <w:rPr>
          <w:rFonts w:eastAsia="Times New Roman"/>
          <w:b/>
          <w:sz w:val="22"/>
          <w:szCs w:val="22"/>
        </w:rPr>
        <w:t>Система формирования платных услуг</w:t>
      </w:r>
      <w:r w:rsidR="00106060" w:rsidRPr="000822D2">
        <w:rPr>
          <w:rFonts w:eastAsia="Times New Roman"/>
          <w:b/>
          <w:sz w:val="22"/>
          <w:szCs w:val="22"/>
        </w:rPr>
        <w:t>, ценообразование</w:t>
      </w:r>
      <w:r w:rsidR="002D7583" w:rsidRPr="000822D2">
        <w:rPr>
          <w:rFonts w:eastAsia="Times New Roman"/>
          <w:b/>
          <w:sz w:val="22"/>
          <w:szCs w:val="22"/>
        </w:rPr>
        <w:t>, дифференциация</w:t>
      </w:r>
      <w:r w:rsidR="008E0BC7" w:rsidRPr="000822D2">
        <w:rPr>
          <w:rFonts w:eastAsia="Times New Roman"/>
          <w:b/>
          <w:sz w:val="22"/>
          <w:szCs w:val="22"/>
        </w:rPr>
        <w:t xml:space="preserve"> </w:t>
      </w:r>
      <w:r w:rsidR="008E0BC7" w:rsidRPr="000822D2">
        <w:rPr>
          <w:rFonts w:eastAsia="Times New Roman"/>
          <w:sz w:val="20"/>
          <w:szCs w:val="20"/>
        </w:rPr>
        <w:t>(годовая)</w:t>
      </w:r>
    </w:p>
    <w:p w:rsidR="00B96A78" w:rsidRPr="00C10E89" w:rsidRDefault="00B96A78" w:rsidP="00B96A78">
      <w:pPr>
        <w:tabs>
          <w:tab w:val="left" w:pos="284"/>
        </w:tabs>
        <w:spacing w:line="360" w:lineRule="auto"/>
        <w:jc w:val="both"/>
      </w:pPr>
      <w:r w:rsidRPr="00C10E89">
        <w:tab/>
      </w:r>
      <w:proofErr w:type="gramStart"/>
      <w:r w:rsidRPr="00C10E89">
        <w:t>Платные услуги МАУ «ЦК «Югра-презент» оказываются согласно уставным целям и задачам учреждения, в соответствии с открытыми видам деятельности.</w:t>
      </w:r>
      <w:proofErr w:type="gramEnd"/>
      <w:r w:rsidRPr="00C10E89">
        <w:t xml:space="preserve"> Ценообразование основано на расчете себестоимости услуг, в соответствии с Меморандумами по кинопрокату  и зафиксировано в Прейскуранте цен учреждения. Льготы и скидки предоставляются согласно разработанным положением учреждения на основе нормативных актов федерального, окружного уровней и органов местного самоуправления.</w:t>
      </w:r>
    </w:p>
    <w:p w:rsidR="00B96A78" w:rsidRPr="00C10E89" w:rsidRDefault="003E2E0C" w:rsidP="00B96A78">
      <w:pPr>
        <w:tabs>
          <w:tab w:val="left" w:pos="284"/>
        </w:tabs>
        <w:ind w:left="360"/>
        <w:jc w:val="both"/>
        <w:rPr>
          <w:sz w:val="20"/>
          <w:szCs w:val="20"/>
        </w:rPr>
      </w:pPr>
      <w:r w:rsidRPr="00C10E89">
        <w:rPr>
          <w:b/>
          <w:sz w:val="22"/>
          <w:szCs w:val="22"/>
        </w:rPr>
        <w:lastRenderedPageBreak/>
        <w:t>2.4</w:t>
      </w:r>
      <w:r w:rsidR="00B96A78" w:rsidRPr="00C10E89">
        <w:rPr>
          <w:b/>
          <w:sz w:val="22"/>
          <w:szCs w:val="22"/>
        </w:rPr>
        <w:t xml:space="preserve">.4. Анализ востребованности платных услуг </w:t>
      </w:r>
      <w:r w:rsidR="00B96A78" w:rsidRPr="00C10E89">
        <w:rPr>
          <w:sz w:val="20"/>
          <w:szCs w:val="20"/>
        </w:rPr>
        <w:t>(в том числе, в соответствии с уставной деятельностью</w:t>
      </w:r>
      <w:r w:rsidRPr="00C10E89">
        <w:rPr>
          <w:sz w:val="20"/>
          <w:szCs w:val="20"/>
        </w:rPr>
        <w:t>)  (</w:t>
      </w:r>
      <w:proofErr w:type="gramStart"/>
      <w:r w:rsidRPr="00C10E89">
        <w:rPr>
          <w:sz w:val="20"/>
          <w:szCs w:val="20"/>
        </w:rPr>
        <w:t>годовая</w:t>
      </w:r>
      <w:proofErr w:type="gramEnd"/>
      <w:r w:rsidR="00B96A78" w:rsidRPr="00C10E89">
        <w:rPr>
          <w:sz w:val="20"/>
          <w:szCs w:val="20"/>
        </w:rPr>
        <w:t>)</w:t>
      </w:r>
    </w:p>
    <w:tbl>
      <w:tblPr>
        <w:tblW w:w="10572" w:type="dxa"/>
        <w:tblLook w:val="0000"/>
      </w:tblPr>
      <w:tblGrid>
        <w:gridCol w:w="851"/>
        <w:gridCol w:w="2410"/>
        <w:gridCol w:w="2134"/>
        <w:gridCol w:w="1260"/>
        <w:gridCol w:w="1260"/>
        <w:gridCol w:w="1133"/>
        <w:gridCol w:w="1524"/>
      </w:tblGrid>
      <w:tr w:rsidR="00B96A78" w:rsidRPr="00C10E89" w:rsidTr="00B96A78">
        <w:trPr>
          <w:trHeight w:val="28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6A78" w:rsidRPr="00C10E89" w:rsidRDefault="00B96A78" w:rsidP="00B96A78">
            <w:pPr>
              <w:jc w:val="center"/>
              <w:rPr>
                <w:bCs/>
                <w:sz w:val="20"/>
                <w:szCs w:val="20"/>
              </w:rPr>
            </w:pPr>
            <w:r w:rsidRPr="00C10E89">
              <w:rPr>
                <w:bCs/>
                <w:sz w:val="20"/>
                <w:szCs w:val="20"/>
              </w:rPr>
              <w:t xml:space="preserve">№ </w:t>
            </w:r>
            <w:proofErr w:type="gramStart"/>
            <w:r w:rsidRPr="00C10E89">
              <w:rPr>
                <w:bCs/>
                <w:sz w:val="20"/>
                <w:szCs w:val="20"/>
              </w:rPr>
              <w:t>п</w:t>
            </w:r>
            <w:proofErr w:type="gramEnd"/>
            <w:r w:rsidRPr="00C10E89">
              <w:rPr>
                <w:bCs/>
                <w:sz w:val="20"/>
                <w:szCs w:val="20"/>
              </w:rPr>
              <w:t>/п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6A78" w:rsidRPr="00C10E89" w:rsidRDefault="00B96A78" w:rsidP="00B96A78">
            <w:pPr>
              <w:jc w:val="center"/>
              <w:rPr>
                <w:bCs/>
                <w:sz w:val="18"/>
                <w:szCs w:val="18"/>
              </w:rPr>
            </w:pPr>
            <w:r w:rsidRPr="00C10E89">
              <w:rPr>
                <w:bCs/>
                <w:sz w:val="18"/>
                <w:szCs w:val="18"/>
              </w:rPr>
              <w:t>Перечень видов платных услуг по уставной деятельности</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6A78" w:rsidRPr="00C10E89" w:rsidRDefault="00B96A78" w:rsidP="00B96A78">
            <w:pPr>
              <w:jc w:val="center"/>
              <w:rPr>
                <w:bCs/>
                <w:sz w:val="18"/>
                <w:szCs w:val="18"/>
              </w:rPr>
            </w:pPr>
            <w:r w:rsidRPr="00C10E89">
              <w:rPr>
                <w:bCs/>
                <w:sz w:val="18"/>
                <w:szCs w:val="18"/>
              </w:rPr>
              <w:t>Реализуемые виды платных услуг</w:t>
            </w:r>
          </w:p>
        </w:tc>
        <w:tc>
          <w:tcPr>
            <w:tcW w:w="3653" w:type="dxa"/>
            <w:gridSpan w:val="3"/>
            <w:tcBorders>
              <w:top w:val="single" w:sz="4" w:space="0" w:color="auto"/>
              <w:left w:val="nil"/>
              <w:bottom w:val="single" w:sz="4" w:space="0" w:color="auto"/>
              <w:right w:val="single" w:sz="4" w:space="0" w:color="auto"/>
            </w:tcBorders>
            <w:shd w:val="clear" w:color="auto" w:fill="auto"/>
            <w:noWrap/>
            <w:vAlign w:val="center"/>
          </w:tcPr>
          <w:p w:rsidR="00B96A78" w:rsidRPr="00C10E89" w:rsidRDefault="00B96A78" w:rsidP="00B96A78">
            <w:pPr>
              <w:jc w:val="center"/>
              <w:rPr>
                <w:bCs/>
                <w:sz w:val="20"/>
                <w:szCs w:val="20"/>
              </w:rPr>
            </w:pPr>
            <w:r w:rsidRPr="00C10E89">
              <w:rPr>
                <w:bCs/>
                <w:sz w:val="20"/>
                <w:szCs w:val="20"/>
              </w:rPr>
              <w:t>Объем реализуемых услуг, тыс. руб.</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6A78" w:rsidRPr="00C10E89" w:rsidRDefault="00B96A78" w:rsidP="00B96A78">
            <w:pPr>
              <w:jc w:val="center"/>
              <w:rPr>
                <w:bCs/>
                <w:sz w:val="20"/>
                <w:szCs w:val="20"/>
              </w:rPr>
            </w:pPr>
            <w:r w:rsidRPr="00C10E89">
              <w:rPr>
                <w:bCs/>
                <w:sz w:val="20"/>
                <w:szCs w:val="20"/>
              </w:rPr>
              <w:t>Динамика изменений объемов услуг</w:t>
            </w:r>
          </w:p>
        </w:tc>
      </w:tr>
      <w:tr w:rsidR="00B96A78" w:rsidRPr="00C10E89" w:rsidTr="00B96A78">
        <w:trPr>
          <w:trHeight w:val="639"/>
        </w:trPr>
        <w:tc>
          <w:tcPr>
            <w:tcW w:w="851" w:type="dxa"/>
            <w:vMerge/>
            <w:tcBorders>
              <w:top w:val="single" w:sz="4" w:space="0" w:color="auto"/>
              <w:left w:val="single" w:sz="4" w:space="0" w:color="auto"/>
              <w:bottom w:val="single" w:sz="4" w:space="0" w:color="auto"/>
              <w:right w:val="single" w:sz="4" w:space="0" w:color="auto"/>
            </w:tcBorders>
            <w:vAlign w:val="center"/>
          </w:tcPr>
          <w:p w:rsidR="00B96A78" w:rsidRPr="00C10E89" w:rsidRDefault="00B96A78" w:rsidP="00B96A78">
            <w:pPr>
              <w:rPr>
                <w:b/>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B96A78" w:rsidRPr="00C10E89" w:rsidRDefault="00B96A78" w:rsidP="00B96A78">
            <w:pPr>
              <w:rPr>
                <w:b/>
                <w:bCs/>
                <w:sz w:val="18"/>
                <w:szCs w:val="18"/>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B96A78" w:rsidRPr="00C10E89" w:rsidRDefault="00B96A78" w:rsidP="00B96A78">
            <w:pPr>
              <w:rPr>
                <w:b/>
                <w:bCs/>
                <w:sz w:val="18"/>
                <w:szCs w:val="18"/>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B96A78" w:rsidRPr="00C10E89" w:rsidRDefault="00B96A78" w:rsidP="00B96A78">
            <w:pPr>
              <w:jc w:val="center"/>
              <w:rPr>
                <w:b/>
                <w:bCs/>
                <w:sz w:val="20"/>
                <w:szCs w:val="20"/>
              </w:rPr>
            </w:pPr>
            <w:r w:rsidRPr="00C10E89">
              <w:rPr>
                <w:b/>
                <w:bCs/>
                <w:sz w:val="20"/>
                <w:szCs w:val="20"/>
              </w:rPr>
              <w:t>2012 год</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96A78" w:rsidRPr="00C10E89" w:rsidRDefault="00B96A78" w:rsidP="00B96A78">
            <w:pPr>
              <w:jc w:val="center"/>
              <w:rPr>
                <w:b/>
                <w:bCs/>
                <w:sz w:val="20"/>
                <w:szCs w:val="20"/>
              </w:rPr>
            </w:pPr>
            <w:r w:rsidRPr="00C10E89">
              <w:rPr>
                <w:b/>
                <w:bCs/>
                <w:sz w:val="20"/>
                <w:szCs w:val="20"/>
              </w:rPr>
              <w:t>2013 год</w:t>
            </w:r>
          </w:p>
        </w:tc>
        <w:tc>
          <w:tcPr>
            <w:tcW w:w="1133" w:type="dxa"/>
            <w:tcBorders>
              <w:top w:val="single" w:sz="4" w:space="0" w:color="auto"/>
              <w:left w:val="nil"/>
              <w:bottom w:val="single" w:sz="4" w:space="0" w:color="auto"/>
              <w:right w:val="nil"/>
            </w:tcBorders>
            <w:shd w:val="clear" w:color="auto" w:fill="auto"/>
            <w:noWrap/>
            <w:vAlign w:val="center"/>
          </w:tcPr>
          <w:p w:rsidR="00B96A78" w:rsidRPr="00C10E89" w:rsidRDefault="00B96A78" w:rsidP="00B96A78">
            <w:pPr>
              <w:jc w:val="center"/>
              <w:rPr>
                <w:b/>
                <w:bCs/>
                <w:sz w:val="20"/>
                <w:szCs w:val="20"/>
              </w:rPr>
            </w:pPr>
            <w:r w:rsidRPr="00C10E89">
              <w:rPr>
                <w:b/>
                <w:bCs/>
                <w:sz w:val="20"/>
                <w:szCs w:val="20"/>
              </w:rPr>
              <w:t>2014 год</w:t>
            </w:r>
          </w:p>
        </w:tc>
        <w:tc>
          <w:tcPr>
            <w:tcW w:w="1524" w:type="dxa"/>
            <w:vMerge/>
            <w:tcBorders>
              <w:top w:val="single" w:sz="4" w:space="0" w:color="auto"/>
              <w:left w:val="single" w:sz="4" w:space="0" w:color="auto"/>
              <w:bottom w:val="single" w:sz="4" w:space="0" w:color="auto"/>
              <w:right w:val="single" w:sz="4" w:space="0" w:color="auto"/>
            </w:tcBorders>
            <w:vAlign w:val="center"/>
          </w:tcPr>
          <w:p w:rsidR="00B96A78" w:rsidRPr="00C10E89" w:rsidRDefault="00B96A78" w:rsidP="00B96A78">
            <w:pPr>
              <w:jc w:val="center"/>
              <w:rPr>
                <w:b/>
                <w:bCs/>
                <w:sz w:val="20"/>
                <w:szCs w:val="20"/>
              </w:rPr>
            </w:pPr>
          </w:p>
        </w:tc>
      </w:tr>
      <w:tr w:rsidR="00B96A78" w:rsidRPr="00C10E89" w:rsidTr="00B96A78">
        <w:trPr>
          <w:trHeight w:val="753"/>
        </w:trPr>
        <w:tc>
          <w:tcPr>
            <w:tcW w:w="851"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1.</w:t>
            </w:r>
          </w:p>
        </w:tc>
        <w:tc>
          <w:tcPr>
            <w:tcW w:w="2410" w:type="dxa"/>
            <w:tcBorders>
              <w:top w:val="single" w:sz="4" w:space="0" w:color="auto"/>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Публичный показ аудиовизуальных произведений (кинопоказ)</w:t>
            </w:r>
          </w:p>
        </w:tc>
        <w:tc>
          <w:tcPr>
            <w:tcW w:w="2134" w:type="dxa"/>
            <w:tcBorders>
              <w:top w:val="single" w:sz="4" w:space="0" w:color="auto"/>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Публичный показ аудиовизуальных произведений (кинопоказ)</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12 490,70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12 175,96</w:t>
            </w:r>
          </w:p>
        </w:tc>
        <w:tc>
          <w:tcPr>
            <w:tcW w:w="1133" w:type="dxa"/>
            <w:tcBorders>
              <w:top w:val="single" w:sz="4" w:space="0" w:color="auto"/>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2535"/>
        </w:trPr>
        <w:tc>
          <w:tcPr>
            <w:tcW w:w="851" w:type="dxa"/>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2.</w:t>
            </w:r>
          </w:p>
        </w:tc>
        <w:tc>
          <w:tcPr>
            <w:tcW w:w="2410"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 xml:space="preserve">Деятельность студий и коллективов художественной самодеятельности (хореографических, цирковых, вокальных) </w:t>
            </w:r>
            <w:r w:rsidRPr="00C10E89">
              <w:rPr>
                <w:i/>
                <w:iCs/>
                <w:sz w:val="18"/>
                <w:szCs w:val="18"/>
              </w:rPr>
              <w:t>организация летнего лагеря и досуга детей дошкольного возраста (детская студия) на платной основе</w:t>
            </w:r>
          </w:p>
        </w:tc>
        <w:tc>
          <w:tcPr>
            <w:tcW w:w="2134"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 xml:space="preserve">Деятельность студий и коллективов художественной самодеятельности (хореографических, цирковых, вокальных)  </w:t>
            </w:r>
            <w:r w:rsidRPr="00C10E89">
              <w:rPr>
                <w:i/>
                <w:iCs/>
                <w:sz w:val="18"/>
                <w:szCs w:val="18"/>
              </w:rPr>
              <w:t>организация досуга детей дошкольного возраста (детская студия) и детского лагеря на платной основе</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917,30</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1 038,30</w:t>
            </w:r>
          </w:p>
        </w:tc>
        <w:tc>
          <w:tcPr>
            <w:tcW w:w="1133" w:type="dxa"/>
            <w:tcBorders>
              <w:top w:val="nil"/>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1706"/>
        </w:trPr>
        <w:tc>
          <w:tcPr>
            <w:tcW w:w="851" w:type="dxa"/>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3.</w:t>
            </w:r>
          </w:p>
        </w:tc>
        <w:tc>
          <w:tcPr>
            <w:tcW w:w="2410"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proofErr w:type="gramStart"/>
            <w:r w:rsidRPr="00C10E89">
              <w:rPr>
                <w:sz w:val="18"/>
                <w:szCs w:val="18"/>
              </w:rPr>
              <w:t>Предоставление аудиторий, залов, студий для проведения семинаров, конференций, конкурсов, выставок, торжественных вечеров, свадеб, юбилеев, детских праздников</w:t>
            </w:r>
            <w:proofErr w:type="gramEnd"/>
          </w:p>
        </w:tc>
        <w:tc>
          <w:tcPr>
            <w:tcW w:w="2134"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proofErr w:type="gramStart"/>
            <w:r w:rsidRPr="00C10E89">
              <w:rPr>
                <w:sz w:val="18"/>
                <w:szCs w:val="18"/>
              </w:rPr>
              <w:t>Предоставление аудиторий, залов, студий для проведения семинаров, конференций, собраний, юбилеев, праздников</w:t>
            </w:r>
            <w:proofErr w:type="gramEnd"/>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430,00</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1 440,33</w:t>
            </w:r>
          </w:p>
        </w:tc>
        <w:tc>
          <w:tcPr>
            <w:tcW w:w="1133" w:type="dxa"/>
            <w:tcBorders>
              <w:top w:val="nil"/>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1351"/>
        </w:trPr>
        <w:tc>
          <w:tcPr>
            <w:tcW w:w="851" w:type="dxa"/>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4.</w:t>
            </w:r>
          </w:p>
        </w:tc>
        <w:tc>
          <w:tcPr>
            <w:tcW w:w="2410"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Прокат сценических костюмов,  музыкальных инструментов, реквизита и технического оборудования (проектор, аппаратура) для проведения мероприятий</w:t>
            </w:r>
          </w:p>
        </w:tc>
        <w:tc>
          <w:tcPr>
            <w:tcW w:w="2134"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Прокат сценических костюмов,  музыкальных инструментов, аппаратуры</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5,00</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2,00</w:t>
            </w:r>
          </w:p>
        </w:tc>
        <w:tc>
          <w:tcPr>
            <w:tcW w:w="1133" w:type="dxa"/>
            <w:tcBorders>
              <w:top w:val="nil"/>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1020"/>
        </w:trPr>
        <w:tc>
          <w:tcPr>
            <w:tcW w:w="851" w:type="dxa"/>
            <w:vMerge w:val="restart"/>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5.</w:t>
            </w:r>
          </w:p>
        </w:tc>
        <w:tc>
          <w:tcPr>
            <w:tcW w:w="2410" w:type="dxa"/>
            <w:vMerge w:val="restart"/>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proofErr w:type="gramStart"/>
            <w:r w:rsidRPr="00C10E89">
              <w:rPr>
                <w:sz w:val="18"/>
                <w:szCs w:val="18"/>
              </w:rPr>
              <w:t>Организация и проведение дискотек, вечеров отдыха, детских утренников, тематических праздников (в т.ч. профессиональных), семейных обрядов и ритуалов, ярмарок, семинаров, мастер-классов, встреч, аукционов, презентаций, выставок, экскурсионных программ, спектаклей, концертов, конференций, курсов, шоу-программ)</w:t>
            </w:r>
            <w:proofErr w:type="gramEnd"/>
          </w:p>
        </w:tc>
        <w:tc>
          <w:tcPr>
            <w:tcW w:w="2134" w:type="dxa"/>
            <w:vMerge w:val="restart"/>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proofErr w:type="gramStart"/>
            <w:r w:rsidRPr="00C10E89">
              <w:rPr>
                <w:sz w:val="18"/>
                <w:szCs w:val="18"/>
              </w:rPr>
              <w:t>Организация и проведение дискотек, вечеров отдыха, детских утренников, тематических праздников, семейных обрядов и ритуалов,  творческих встреч, презентаций, выставок, спектаклей, концертов, шоу-программ.</w:t>
            </w:r>
            <w:proofErr w:type="gramEnd"/>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2 851,60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1 527,14</w:t>
            </w:r>
          </w:p>
        </w:tc>
        <w:tc>
          <w:tcPr>
            <w:tcW w:w="1133" w:type="dxa"/>
            <w:vMerge w:val="restart"/>
            <w:tcBorders>
              <w:top w:val="nil"/>
              <w:left w:val="single" w:sz="4" w:space="0" w:color="auto"/>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vMerge w:val="restart"/>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255"/>
        </w:trPr>
        <w:tc>
          <w:tcPr>
            <w:tcW w:w="851"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20"/>
                <w:szCs w:val="20"/>
              </w:rPr>
            </w:pPr>
          </w:p>
        </w:tc>
        <w:tc>
          <w:tcPr>
            <w:tcW w:w="241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213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133" w:type="dxa"/>
            <w:vMerge/>
            <w:tcBorders>
              <w:top w:val="nil"/>
              <w:left w:val="single" w:sz="4" w:space="0" w:color="auto"/>
              <w:bottom w:val="single" w:sz="4" w:space="0" w:color="auto"/>
              <w:right w:val="nil"/>
            </w:tcBorders>
            <w:vAlign w:val="center"/>
          </w:tcPr>
          <w:p w:rsidR="00B96A78" w:rsidRPr="00C10E89" w:rsidRDefault="00B96A78" w:rsidP="00B96A78">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r>
      <w:tr w:rsidR="00B96A78" w:rsidRPr="00C10E89" w:rsidTr="00B96A78">
        <w:trPr>
          <w:trHeight w:val="255"/>
        </w:trPr>
        <w:tc>
          <w:tcPr>
            <w:tcW w:w="851"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20"/>
                <w:szCs w:val="20"/>
              </w:rPr>
            </w:pPr>
          </w:p>
        </w:tc>
        <w:tc>
          <w:tcPr>
            <w:tcW w:w="241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213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133" w:type="dxa"/>
            <w:vMerge/>
            <w:tcBorders>
              <w:top w:val="nil"/>
              <w:left w:val="single" w:sz="4" w:space="0" w:color="auto"/>
              <w:bottom w:val="single" w:sz="4" w:space="0" w:color="auto"/>
              <w:right w:val="nil"/>
            </w:tcBorders>
            <w:vAlign w:val="center"/>
          </w:tcPr>
          <w:p w:rsidR="00B96A78" w:rsidRPr="00C10E89" w:rsidRDefault="00B96A78" w:rsidP="00B96A78">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r>
      <w:tr w:rsidR="00B96A78" w:rsidRPr="00C10E89" w:rsidTr="00B96A78">
        <w:trPr>
          <w:trHeight w:val="255"/>
        </w:trPr>
        <w:tc>
          <w:tcPr>
            <w:tcW w:w="851"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20"/>
                <w:szCs w:val="20"/>
              </w:rPr>
            </w:pPr>
          </w:p>
        </w:tc>
        <w:tc>
          <w:tcPr>
            <w:tcW w:w="241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213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133" w:type="dxa"/>
            <w:vMerge/>
            <w:tcBorders>
              <w:top w:val="nil"/>
              <w:left w:val="single" w:sz="4" w:space="0" w:color="auto"/>
              <w:bottom w:val="single" w:sz="4" w:space="0" w:color="auto"/>
              <w:right w:val="nil"/>
            </w:tcBorders>
            <w:vAlign w:val="center"/>
          </w:tcPr>
          <w:p w:rsidR="00B96A78" w:rsidRPr="00C10E89" w:rsidRDefault="00B96A78" w:rsidP="00B96A78">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r>
      <w:tr w:rsidR="00B96A78" w:rsidRPr="00C10E89" w:rsidTr="00B96A78">
        <w:trPr>
          <w:trHeight w:val="255"/>
        </w:trPr>
        <w:tc>
          <w:tcPr>
            <w:tcW w:w="851"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20"/>
                <w:szCs w:val="20"/>
              </w:rPr>
            </w:pPr>
          </w:p>
        </w:tc>
        <w:tc>
          <w:tcPr>
            <w:tcW w:w="241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213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133" w:type="dxa"/>
            <w:vMerge/>
            <w:tcBorders>
              <w:top w:val="nil"/>
              <w:left w:val="single" w:sz="4" w:space="0" w:color="auto"/>
              <w:bottom w:val="single" w:sz="4" w:space="0" w:color="auto"/>
              <w:right w:val="nil"/>
            </w:tcBorders>
            <w:vAlign w:val="center"/>
          </w:tcPr>
          <w:p w:rsidR="00B96A78" w:rsidRPr="00C10E89" w:rsidRDefault="00B96A78" w:rsidP="00B96A78">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r>
      <w:tr w:rsidR="00B96A78" w:rsidRPr="00C10E89" w:rsidTr="00B96A78">
        <w:trPr>
          <w:trHeight w:val="1171"/>
        </w:trPr>
        <w:tc>
          <w:tcPr>
            <w:tcW w:w="851"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20"/>
                <w:szCs w:val="20"/>
              </w:rPr>
            </w:pPr>
          </w:p>
        </w:tc>
        <w:tc>
          <w:tcPr>
            <w:tcW w:w="241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213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rPr>
                <w:sz w:val="18"/>
                <w:szCs w:val="18"/>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c>
          <w:tcPr>
            <w:tcW w:w="1133" w:type="dxa"/>
            <w:vMerge/>
            <w:tcBorders>
              <w:top w:val="nil"/>
              <w:left w:val="single" w:sz="4" w:space="0" w:color="auto"/>
              <w:bottom w:val="single" w:sz="4" w:space="0" w:color="auto"/>
              <w:right w:val="nil"/>
            </w:tcBorders>
            <w:vAlign w:val="center"/>
          </w:tcPr>
          <w:p w:rsidR="00B96A78" w:rsidRPr="00C10E89" w:rsidRDefault="00B96A78" w:rsidP="00B96A78">
            <w:pPr>
              <w:jc w:val="center"/>
              <w:rPr>
                <w:sz w:val="20"/>
                <w:szCs w:val="20"/>
              </w:rPr>
            </w:pPr>
          </w:p>
        </w:tc>
        <w:tc>
          <w:tcPr>
            <w:tcW w:w="1524"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sz w:val="20"/>
                <w:szCs w:val="20"/>
              </w:rPr>
            </w:pPr>
          </w:p>
        </w:tc>
      </w:tr>
      <w:tr w:rsidR="00B96A78" w:rsidRPr="00C10E89" w:rsidTr="003E2E0C">
        <w:trPr>
          <w:trHeight w:val="564"/>
        </w:trPr>
        <w:tc>
          <w:tcPr>
            <w:tcW w:w="851" w:type="dxa"/>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6.</w:t>
            </w:r>
          </w:p>
        </w:tc>
        <w:tc>
          <w:tcPr>
            <w:tcW w:w="2410"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Концертно-гастрольная деятельность</w:t>
            </w:r>
          </w:p>
        </w:tc>
        <w:tc>
          <w:tcPr>
            <w:tcW w:w="2134"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Концертно-гастрольная деятельность</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566,60</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1 060,25</w:t>
            </w:r>
          </w:p>
        </w:tc>
        <w:tc>
          <w:tcPr>
            <w:tcW w:w="1133" w:type="dxa"/>
            <w:tcBorders>
              <w:top w:val="nil"/>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3E2E0C">
        <w:trPr>
          <w:trHeight w:val="1215"/>
        </w:trPr>
        <w:tc>
          <w:tcPr>
            <w:tcW w:w="851"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Предоставление услуг по музыкальному оформлению торжественных вечеров, юбилеев праздников</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Предоставление услуг по музыкальному оформлению торжественных вечеров, юбилеев праздников</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223,00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3E2E0C">
        <w:trPr>
          <w:trHeight w:val="945"/>
        </w:trPr>
        <w:tc>
          <w:tcPr>
            <w:tcW w:w="851"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Услуги по записи фонограмм, звуко- и видеозаписи</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Услуги по записи фонограмм, звуко- и видеозаписи</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19,00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1005"/>
        </w:trPr>
        <w:tc>
          <w:tcPr>
            <w:tcW w:w="851"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lastRenderedPageBreak/>
              <w:t>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Услуги по разработке сценариев, аранжировке музыкальных произведений</w:t>
            </w:r>
          </w:p>
        </w:tc>
        <w:tc>
          <w:tcPr>
            <w:tcW w:w="2134"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Услуги по разработке сценариев, аранжировке музыкальных произведений</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6,00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1388"/>
        </w:trPr>
        <w:tc>
          <w:tcPr>
            <w:tcW w:w="851" w:type="dxa"/>
            <w:tcBorders>
              <w:top w:val="single" w:sz="4" w:space="0" w:color="auto"/>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10.</w:t>
            </w:r>
          </w:p>
        </w:tc>
        <w:tc>
          <w:tcPr>
            <w:tcW w:w="2410" w:type="dxa"/>
            <w:tcBorders>
              <w:top w:val="single" w:sz="4" w:space="0" w:color="auto"/>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Услуги по художественному оформлению помещений (залов, сцены, студий) для проведения торжественных вечеров, юбилеев, праздников</w:t>
            </w:r>
          </w:p>
        </w:tc>
        <w:tc>
          <w:tcPr>
            <w:tcW w:w="2134" w:type="dxa"/>
            <w:tcBorders>
              <w:top w:val="single" w:sz="4" w:space="0" w:color="auto"/>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 xml:space="preserve">Услуги по художественному оформлению помещений (залов, сцены, студий)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6,70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44,20</w:t>
            </w:r>
          </w:p>
        </w:tc>
        <w:tc>
          <w:tcPr>
            <w:tcW w:w="1133" w:type="dxa"/>
            <w:tcBorders>
              <w:top w:val="single" w:sz="4" w:space="0" w:color="auto"/>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2145"/>
        </w:trPr>
        <w:tc>
          <w:tcPr>
            <w:tcW w:w="851" w:type="dxa"/>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jc w:val="center"/>
              <w:rPr>
                <w:sz w:val="20"/>
                <w:szCs w:val="20"/>
              </w:rPr>
            </w:pPr>
            <w:r w:rsidRPr="00C10E89">
              <w:rPr>
                <w:sz w:val="20"/>
                <w:szCs w:val="20"/>
              </w:rPr>
              <w:t>11.</w:t>
            </w:r>
          </w:p>
        </w:tc>
        <w:tc>
          <w:tcPr>
            <w:tcW w:w="2410" w:type="dxa"/>
            <w:tcBorders>
              <w:top w:val="nil"/>
              <w:left w:val="nil"/>
              <w:bottom w:val="nil"/>
              <w:right w:val="single" w:sz="4" w:space="0" w:color="auto"/>
            </w:tcBorders>
            <w:shd w:val="clear" w:color="auto" w:fill="auto"/>
          </w:tcPr>
          <w:p w:rsidR="00B96A78" w:rsidRPr="00C10E89" w:rsidRDefault="00B96A78" w:rsidP="00B96A78">
            <w:pPr>
              <w:rPr>
                <w:sz w:val="18"/>
                <w:szCs w:val="18"/>
              </w:rPr>
            </w:pPr>
            <w:r w:rsidRPr="00C10E89">
              <w:rPr>
                <w:sz w:val="18"/>
                <w:szCs w:val="18"/>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2134" w:type="dxa"/>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r w:rsidRPr="00C10E89">
              <w:rPr>
                <w:sz w:val="18"/>
                <w:szCs w:val="18"/>
              </w:rPr>
              <w:t>Предоставление оркестров, ансамблей, самодеятельных художественных коллективов и отдельных исполнителей для семейных, гражданских и корпоративных праздников и торжеств</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r w:rsidRPr="00C10E89">
              <w:rPr>
                <w:sz w:val="20"/>
                <w:szCs w:val="20"/>
              </w:rPr>
              <w:t>92,50</w:t>
            </w:r>
          </w:p>
        </w:tc>
        <w:tc>
          <w:tcPr>
            <w:tcW w:w="1133" w:type="dxa"/>
            <w:tcBorders>
              <w:top w:val="nil"/>
              <w:left w:val="nil"/>
              <w:bottom w:val="single" w:sz="4" w:space="0" w:color="auto"/>
              <w:right w:val="nil"/>
            </w:tcBorders>
            <w:shd w:val="clear" w:color="auto" w:fill="auto"/>
            <w:noWrap/>
            <w:vAlign w:val="center"/>
          </w:tcPr>
          <w:p w:rsidR="00B96A78" w:rsidRPr="00C10E89" w:rsidRDefault="00B96A78" w:rsidP="00B96A78">
            <w:pPr>
              <w:jc w:val="center"/>
              <w:rPr>
                <w:sz w:val="20"/>
                <w:szCs w:val="20"/>
              </w:rPr>
            </w:pPr>
          </w:p>
        </w:tc>
        <w:tc>
          <w:tcPr>
            <w:tcW w:w="1524" w:type="dxa"/>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405"/>
        </w:trPr>
        <w:tc>
          <w:tcPr>
            <w:tcW w:w="851" w:type="dxa"/>
            <w:vMerge w:val="restart"/>
            <w:tcBorders>
              <w:top w:val="nil"/>
              <w:left w:val="single" w:sz="4" w:space="0" w:color="auto"/>
              <w:bottom w:val="single" w:sz="4" w:space="0" w:color="auto"/>
              <w:right w:val="nil"/>
            </w:tcBorders>
            <w:shd w:val="clear" w:color="auto" w:fill="auto"/>
          </w:tcPr>
          <w:p w:rsidR="00B96A78" w:rsidRPr="00C10E89" w:rsidRDefault="00B96A78" w:rsidP="00B96A78">
            <w:pPr>
              <w:jc w:val="center"/>
              <w:rPr>
                <w:sz w:val="20"/>
                <w:szCs w:val="20"/>
              </w:rPr>
            </w:pPr>
            <w:r w:rsidRPr="00C10E89">
              <w:rPr>
                <w:sz w:val="20"/>
                <w:szCs w:val="20"/>
              </w:rPr>
              <w:t> </w:t>
            </w:r>
          </w:p>
        </w:tc>
        <w:tc>
          <w:tcPr>
            <w:tcW w:w="2410" w:type="dxa"/>
            <w:tcBorders>
              <w:top w:val="single" w:sz="4" w:space="0" w:color="auto"/>
              <w:left w:val="single" w:sz="4" w:space="0" w:color="auto"/>
              <w:bottom w:val="nil"/>
              <w:right w:val="single" w:sz="4" w:space="0" w:color="auto"/>
            </w:tcBorders>
            <w:shd w:val="clear" w:color="auto" w:fill="auto"/>
          </w:tcPr>
          <w:p w:rsidR="00B96A78" w:rsidRPr="00C10E89" w:rsidRDefault="00B96A78" w:rsidP="00B96A78">
            <w:pPr>
              <w:rPr>
                <w:sz w:val="18"/>
                <w:szCs w:val="18"/>
              </w:rPr>
            </w:pPr>
            <w:r w:rsidRPr="00C10E89">
              <w:rPr>
                <w:sz w:val="18"/>
                <w:szCs w:val="18"/>
              </w:rPr>
              <w:t xml:space="preserve">Всего видов услуг по уставной  деятельности: </w:t>
            </w:r>
            <w:r w:rsidRPr="00C10E89">
              <w:rPr>
                <w:b/>
                <w:bCs/>
                <w:sz w:val="18"/>
                <w:szCs w:val="18"/>
              </w:rPr>
              <w:t>11</w:t>
            </w:r>
          </w:p>
        </w:tc>
        <w:tc>
          <w:tcPr>
            <w:tcW w:w="2134" w:type="dxa"/>
            <w:vMerge w:val="restart"/>
            <w:tcBorders>
              <w:top w:val="nil"/>
              <w:left w:val="nil"/>
              <w:bottom w:val="single" w:sz="4" w:space="0" w:color="auto"/>
              <w:right w:val="single" w:sz="4" w:space="0" w:color="auto"/>
            </w:tcBorders>
            <w:shd w:val="clear" w:color="auto" w:fill="auto"/>
          </w:tcPr>
          <w:p w:rsidR="00B96A78" w:rsidRPr="00C10E89" w:rsidRDefault="00B96A78" w:rsidP="00B96A78">
            <w:pPr>
              <w:rPr>
                <w:sz w:val="18"/>
                <w:szCs w:val="18"/>
              </w:rPr>
            </w:pPr>
            <w:proofErr w:type="gramStart"/>
            <w:r w:rsidRPr="00C10E89">
              <w:rPr>
                <w:sz w:val="18"/>
                <w:szCs w:val="18"/>
              </w:rPr>
              <w:t>Реализованных</w:t>
            </w:r>
            <w:proofErr w:type="gramEnd"/>
            <w:r w:rsidRPr="00C10E89">
              <w:rPr>
                <w:sz w:val="18"/>
                <w:szCs w:val="18"/>
              </w:rPr>
              <w:t xml:space="preserve"> в течение года: 10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b/>
                <w:bCs/>
                <w:sz w:val="20"/>
                <w:szCs w:val="20"/>
              </w:rPr>
            </w:pPr>
            <w:r w:rsidRPr="00C10E89">
              <w:rPr>
                <w:b/>
                <w:bCs/>
                <w:sz w:val="20"/>
                <w:szCs w:val="20"/>
              </w:rPr>
              <w:t>17 286,90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B96A78" w:rsidRPr="00C10E89" w:rsidRDefault="00B96A78" w:rsidP="00B96A78">
            <w:pPr>
              <w:jc w:val="center"/>
              <w:rPr>
                <w:b/>
                <w:bCs/>
                <w:sz w:val="20"/>
                <w:szCs w:val="20"/>
              </w:rPr>
            </w:pPr>
            <w:r w:rsidRPr="00C10E89">
              <w:rPr>
                <w:b/>
                <w:bCs/>
                <w:sz w:val="20"/>
                <w:szCs w:val="20"/>
              </w:rPr>
              <w:t>17609,68</w:t>
            </w:r>
          </w:p>
        </w:tc>
        <w:tc>
          <w:tcPr>
            <w:tcW w:w="1133" w:type="dxa"/>
            <w:vMerge w:val="restart"/>
            <w:tcBorders>
              <w:top w:val="nil"/>
              <w:left w:val="single" w:sz="4" w:space="0" w:color="auto"/>
              <w:bottom w:val="single" w:sz="4" w:space="0" w:color="auto"/>
              <w:right w:val="nil"/>
            </w:tcBorders>
            <w:shd w:val="clear" w:color="auto" w:fill="auto"/>
            <w:noWrap/>
            <w:vAlign w:val="center"/>
          </w:tcPr>
          <w:p w:rsidR="00B96A78" w:rsidRPr="00C10E89" w:rsidRDefault="00B96A78" w:rsidP="00B96A78">
            <w:pPr>
              <w:jc w:val="center"/>
              <w:rPr>
                <w:b/>
                <w:bCs/>
                <w:sz w:val="20"/>
                <w:szCs w:val="20"/>
              </w:rPr>
            </w:pPr>
          </w:p>
        </w:tc>
        <w:tc>
          <w:tcPr>
            <w:tcW w:w="1524" w:type="dxa"/>
            <w:vMerge w:val="restart"/>
            <w:tcBorders>
              <w:top w:val="nil"/>
              <w:left w:val="single" w:sz="4" w:space="0" w:color="auto"/>
              <w:bottom w:val="single" w:sz="4" w:space="0" w:color="000000"/>
              <w:right w:val="single" w:sz="4" w:space="0" w:color="auto"/>
            </w:tcBorders>
            <w:shd w:val="clear" w:color="auto" w:fill="auto"/>
            <w:noWrap/>
            <w:vAlign w:val="center"/>
          </w:tcPr>
          <w:p w:rsidR="00B96A78" w:rsidRPr="00C10E89" w:rsidRDefault="00B96A78" w:rsidP="00B96A78">
            <w:pPr>
              <w:jc w:val="center"/>
              <w:rPr>
                <w:sz w:val="20"/>
                <w:szCs w:val="20"/>
              </w:rPr>
            </w:pPr>
          </w:p>
        </w:tc>
      </w:tr>
      <w:tr w:rsidR="00B96A78" w:rsidRPr="00C10E89" w:rsidTr="00B96A78">
        <w:trPr>
          <w:trHeight w:val="375"/>
        </w:trPr>
        <w:tc>
          <w:tcPr>
            <w:tcW w:w="851" w:type="dxa"/>
            <w:vMerge/>
            <w:tcBorders>
              <w:top w:val="nil"/>
              <w:left w:val="single" w:sz="4" w:space="0" w:color="auto"/>
              <w:bottom w:val="single" w:sz="4" w:space="0" w:color="auto"/>
              <w:right w:val="nil"/>
            </w:tcBorders>
            <w:vAlign w:val="center"/>
          </w:tcPr>
          <w:p w:rsidR="00B96A78" w:rsidRPr="00C10E89" w:rsidRDefault="00B96A78" w:rsidP="00B96A78">
            <w:pPr>
              <w:rPr>
                <w:sz w:val="20"/>
                <w:szCs w:val="20"/>
              </w:rPr>
            </w:pPr>
          </w:p>
        </w:tc>
        <w:tc>
          <w:tcPr>
            <w:tcW w:w="2410" w:type="dxa"/>
            <w:tcBorders>
              <w:top w:val="nil"/>
              <w:left w:val="single" w:sz="4" w:space="0" w:color="auto"/>
              <w:bottom w:val="single" w:sz="4" w:space="0" w:color="auto"/>
              <w:right w:val="single" w:sz="4" w:space="0" w:color="auto"/>
            </w:tcBorders>
            <w:shd w:val="clear" w:color="auto" w:fill="auto"/>
          </w:tcPr>
          <w:p w:rsidR="00B96A78" w:rsidRPr="00C10E89" w:rsidRDefault="00B96A78" w:rsidP="00B96A78">
            <w:pPr>
              <w:rPr>
                <w:sz w:val="18"/>
                <w:szCs w:val="18"/>
              </w:rPr>
            </w:pPr>
          </w:p>
        </w:tc>
        <w:tc>
          <w:tcPr>
            <w:tcW w:w="2134" w:type="dxa"/>
            <w:vMerge/>
            <w:tcBorders>
              <w:top w:val="nil"/>
              <w:left w:val="nil"/>
              <w:bottom w:val="single" w:sz="4" w:space="0" w:color="auto"/>
              <w:right w:val="single" w:sz="4" w:space="0" w:color="auto"/>
            </w:tcBorders>
            <w:vAlign w:val="center"/>
          </w:tcPr>
          <w:p w:rsidR="00B96A78" w:rsidRPr="00C10E89" w:rsidRDefault="00B96A78" w:rsidP="00B96A78">
            <w:pPr>
              <w:rPr>
                <w:sz w:val="18"/>
                <w:szCs w:val="18"/>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b/>
                <w:bCs/>
                <w:sz w:val="20"/>
                <w:szCs w:val="20"/>
              </w:rPr>
            </w:pPr>
          </w:p>
        </w:tc>
        <w:tc>
          <w:tcPr>
            <w:tcW w:w="1260" w:type="dxa"/>
            <w:vMerge/>
            <w:tcBorders>
              <w:top w:val="nil"/>
              <w:left w:val="single" w:sz="4" w:space="0" w:color="auto"/>
              <w:bottom w:val="single" w:sz="4" w:space="0" w:color="auto"/>
              <w:right w:val="single" w:sz="4" w:space="0" w:color="auto"/>
            </w:tcBorders>
            <w:vAlign w:val="center"/>
          </w:tcPr>
          <w:p w:rsidR="00B96A78" w:rsidRPr="00C10E89" w:rsidRDefault="00B96A78" w:rsidP="00B96A78">
            <w:pPr>
              <w:jc w:val="center"/>
              <w:rPr>
                <w:b/>
                <w:bCs/>
                <w:sz w:val="20"/>
                <w:szCs w:val="20"/>
              </w:rPr>
            </w:pPr>
          </w:p>
        </w:tc>
        <w:tc>
          <w:tcPr>
            <w:tcW w:w="1133" w:type="dxa"/>
            <w:vMerge/>
            <w:tcBorders>
              <w:top w:val="nil"/>
              <w:left w:val="single" w:sz="4" w:space="0" w:color="auto"/>
              <w:bottom w:val="single" w:sz="4" w:space="0" w:color="auto"/>
              <w:right w:val="nil"/>
            </w:tcBorders>
            <w:vAlign w:val="center"/>
          </w:tcPr>
          <w:p w:rsidR="00B96A78" w:rsidRPr="00C10E89" w:rsidRDefault="00B96A78" w:rsidP="00B96A78">
            <w:pPr>
              <w:jc w:val="center"/>
              <w:rPr>
                <w:b/>
                <w:bCs/>
                <w:sz w:val="20"/>
                <w:szCs w:val="20"/>
              </w:rPr>
            </w:pPr>
          </w:p>
        </w:tc>
        <w:tc>
          <w:tcPr>
            <w:tcW w:w="1524" w:type="dxa"/>
            <w:vMerge/>
            <w:tcBorders>
              <w:top w:val="nil"/>
              <w:left w:val="single" w:sz="4" w:space="0" w:color="auto"/>
              <w:bottom w:val="single" w:sz="4" w:space="0" w:color="000000"/>
              <w:right w:val="single" w:sz="4" w:space="0" w:color="auto"/>
            </w:tcBorders>
            <w:vAlign w:val="center"/>
          </w:tcPr>
          <w:p w:rsidR="00B96A78" w:rsidRPr="00C10E89" w:rsidRDefault="00B96A78" w:rsidP="00B96A78">
            <w:pPr>
              <w:jc w:val="center"/>
              <w:rPr>
                <w:sz w:val="20"/>
                <w:szCs w:val="20"/>
              </w:rPr>
            </w:pPr>
          </w:p>
        </w:tc>
      </w:tr>
    </w:tbl>
    <w:p w:rsidR="00B96A78" w:rsidRPr="00C10E89" w:rsidRDefault="00B96A78" w:rsidP="00B96A78">
      <w:pPr>
        <w:tabs>
          <w:tab w:val="left" w:pos="284"/>
        </w:tabs>
        <w:jc w:val="both"/>
        <w:rPr>
          <w:b/>
          <w:sz w:val="22"/>
          <w:szCs w:val="22"/>
        </w:rPr>
      </w:pPr>
    </w:p>
    <w:p w:rsidR="00B96A78" w:rsidRPr="00E94BB8" w:rsidRDefault="00B96A78" w:rsidP="00B96A78">
      <w:pPr>
        <w:tabs>
          <w:tab w:val="left" w:pos="284"/>
        </w:tabs>
        <w:jc w:val="both"/>
        <w:rPr>
          <w:b/>
          <w:sz w:val="22"/>
          <w:szCs w:val="22"/>
        </w:rPr>
      </w:pPr>
      <w:r w:rsidRPr="00E94BB8">
        <w:rPr>
          <w:b/>
          <w:sz w:val="22"/>
          <w:szCs w:val="22"/>
        </w:rPr>
        <w:t>2.</w:t>
      </w:r>
      <w:r w:rsidR="003E2E0C" w:rsidRPr="00E94BB8">
        <w:rPr>
          <w:b/>
          <w:sz w:val="22"/>
          <w:szCs w:val="22"/>
        </w:rPr>
        <w:t>4</w:t>
      </w:r>
      <w:r w:rsidRPr="00E94BB8">
        <w:rPr>
          <w:b/>
          <w:sz w:val="22"/>
          <w:szCs w:val="22"/>
        </w:rPr>
        <w:t>.5. Прейскурант цен МАУ «ЦК «Югра-презент»</w:t>
      </w:r>
    </w:p>
    <w:p w:rsidR="003E2E0C" w:rsidRPr="00E94BB8" w:rsidRDefault="003E2E0C" w:rsidP="00B96A78">
      <w:pPr>
        <w:tabs>
          <w:tab w:val="left" w:pos="284"/>
        </w:tabs>
        <w:jc w:val="both"/>
        <w:rPr>
          <w:b/>
          <w:sz w:val="22"/>
          <w:szCs w:val="22"/>
        </w:rPr>
      </w:pPr>
    </w:p>
    <w:tbl>
      <w:tblPr>
        <w:tblW w:w="10277" w:type="dxa"/>
        <w:tblInd w:w="93" w:type="dxa"/>
        <w:tblLook w:val="04A0"/>
      </w:tblPr>
      <w:tblGrid>
        <w:gridCol w:w="536"/>
        <w:gridCol w:w="3307"/>
        <w:gridCol w:w="1284"/>
        <w:gridCol w:w="1841"/>
        <w:gridCol w:w="1552"/>
        <w:gridCol w:w="1757"/>
      </w:tblGrid>
      <w:tr w:rsidR="00B96A78" w:rsidRPr="00E94BB8" w:rsidTr="00B96A78">
        <w:trPr>
          <w:trHeight w:val="96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п./</w:t>
            </w:r>
            <w:proofErr w:type="gramStart"/>
            <w:r w:rsidRPr="00E94BB8">
              <w:rPr>
                <w:rFonts w:eastAsia="Times New Roman"/>
                <w:kern w:val="0"/>
                <w:sz w:val="20"/>
                <w:szCs w:val="20"/>
                <w:lang w:eastAsia="ru-RU"/>
              </w:rPr>
              <w:t>п</w:t>
            </w:r>
            <w:proofErr w:type="gramEnd"/>
          </w:p>
        </w:tc>
        <w:tc>
          <w:tcPr>
            <w:tcW w:w="3307" w:type="dxa"/>
            <w:tcBorders>
              <w:top w:val="single" w:sz="4" w:space="0" w:color="auto"/>
              <w:left w:val="nil"/>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b/>
                <w:bCs/>
                <w:kern w:val="0"/>
                <w:sz w:val="20"/>
                <w:szCs w:val="20"/>
                <w:lang w:eastAsia="ru-RU"/>
              </w:rPr>
            </w:pPr>
            <w:r w:rsidRPr="00E94BB8">
              <w:rPr>
                <w:rFonts w:eastAsia="Times New Roman"/>
                <w:b/>
                <w:bCs/>
                <w:kern w:val="0"/>
                <w:sz w:val="20"/>
                <w:szCs w:val="20"/>
                <w:lang w:eastAsia="ru-RU"/>
              </w:rPr>
              <w:t>Наименование услуги</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b/>
                <w:bCs/>
                <w:kern w:val="0"/>
                <w:sz w:val="20"/>
                <w:szCs w:val="20"/>
                <w:lang w:eastAsia="ru-RU"/>
              </w:rPr>
            </w:pPr>
            <w:r w:rsidRPr="00E94BB8">
              <w:rPr>
                <w:rFonts w:eastAsia="Times New Roman"/>
                <w:b/>
                <w:bCs/>
                <w:kern w:val="0"/>
                <w:sz w:val="20"/>
                <w:szCs w:val="20"/>
                <w:lang w:eastAsia="ru-RU"/>
              </w:rPr>
              <w:t xml:space="preserve">Единица </w:t>
            </w:r>
            <w:r w:rsidRPr="00E94BB8">
              <w:rPr>
                <w:rFonts w:eastAsia="Times New Roman"/>
                <w:b/>
                <w:bCs/>
                <w:kern w:val="0"/>
                <w:sz w:val="20"/>
                <w:szCs w:val="20"/>
                <w:lang w:eastAsia="ru-RU"/>
              </w:rPr>
              <w:br/>
              <w:t>измерения</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b/>
                <w:bCs/>
                <w:kern w:val="0"/>
                <w:sz w:val="20"/>
                <w:szCs w:val="20"/>
                <w:lang w:eastAsia="ru-RU"/>
              </w:rPr>
            </w:pPr>
            <w:r w:rsidRPr="00E94BB8">
              <w:rPr>
                <w:rFonts w:eastAsia="Times New Roman"/>
                <w:b/>
                <w:bCs/>
                <w:kern w:val="0"/>
                <w:sz w:val="20"/>
                <w:szCs w:val="20"/>
                <w:lang w:eastAsia="ru-RU"/>
              </w:rPr>
              <w:t>Количественное измерение</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b/>
                <w:bCs/>
                <w:kern w:val="0"/>
                <w:sz w:val="20"/>
                <w:szCs w:val="20"/>
                <w:lang w:eastAsia="ru-RU"/>
              </w:rPr>
            </w:pPr>
            <w:r w:rsidRPr="00E94BB8">
              <w:rPr>
                <w:rFonts w:eastAsia="Times New Roman"/>
                <w:b/>
                <w:bCs/>
                <w:kern w:val="0"/>
                <w:sz w:val="20"/>
                <w:szCs w:val="20"/>
                <w:lang w:eastAsia="ru-RU"/>
              </w:rPr>
              <w:t>Стоимость услуги без НДС</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b/>
                <w:bCs/>
                <w:kern w:val="0"/>
                <w:sz w:val="20"/>
                <w:szCs w:val="20"/>
                <w:lang w:eastAsia="ru-RU"/>
              </w:rPr>
            </w:pPr>
            <w:r w:rsidRPr="00E94BB8">
              <w:rPr>
                <w:rFonts w:eastAsia="Times New Roman"/>
                <w:b/>
                <w:bCs/>
                <w:kern w:val="0"/>
                <w:sz w:val="20"/>
                <w:szCs w:val="20"/>
                <w:lang w:eastAsia="ru-RU"/>
              </w:rPr>
              <w:t>Стоимость услуги с учетом НДС 18%</w:t>
            </w:r>
          </w:p>
        </w:tc>
      </w:tr>
      <w:tr w:rsidR="00B96A78" w:rsidRPr="00E94BB8" w:rsidTr="00B96A78">
        <w:trPr>
          <w:trHeight w:val="64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w:t>
            </w:r>
          </w:p>
        </w:tc>
        <w:tc>
          <w:tcPr>
            <w:tcW w:w="3307" w:type="dxa"/>
            <w:tcBorders>
              <w:top w:val="single" w:sz="4" w:space="0" w:color="auto"/>
              <w:left w:val="nil"/>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Услуга по организации и </w:t>
            </w:r>
            <w:proofErr w:type="gramStart"/>
            <w:r w:rsidRPr="00E94BB8">
              <w:rPr>
                <w:rFonts w:eastAsia="Times New Roman"/>
                <w:kern w:val="0"/>
                <w:sz w:val="18"/>
                <w:szCs w:val="18"/>
                <w:lang w:eastAsia="ru-RU"/>
              </w:rPr>
              <w:t>проведении</w:t>
            </w:r>
            <w:proofErr w:type="gramEnd"/>
            <w:r w:rsidRPr="00E94BB8">
              <w:rPr>
                <w:rFonts w:eastAsia="Times New Roman"/>
                <w:kern w:val="0"/>
                <w:sz w:val="18"/>
                <w:szCs w:val="18"/>
                <w:lang w:eastAsia="ru-RU"/>
              </w:rPr>
              <w:t xml:space="preserve"> дискотек, вечеров отдыха, детских утренников**</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билет</w:t>
            </w:r>
          </w:p>
        </w:tc>
        <w:tc>
          <w:tcPr>
            <w:tcW w:w="1841" w:type="dxa"/>
            <w:tcBorders>
              <w:top w:val="nil"/>
              <w:left w:val="nil"/>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c>
          <w:tcPr>
            <w:tcW w:w="1552" w:type="dxa"/>
            <w:tcBorders>
              <w:top w:val="nil"/>
              <w:left w:val="nil"/>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100-300</w:t>
            </w:r>
          </w:p>
        </w:tc>
        <w:tc>
          <w:tcPr>
            <w:tcW w:w="1757" w:type="dxa"/>
            <w:tcBorders>
              <w:top w:val="nil"/>
              <w:left w:val="nil"/>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1185"/>
        </w:trPr>
        <w:tc>
          <w:tcPr>
            <w:tcW w:w="536" w:type="dxa"/>
            <w:tcBorders>
              <w:top w:val="nil"/>
              <w:left w:val="single" w:sz="4" w:space="0" w:color="auto"/>
              <w:bottom w:val="nil"/>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w:t>
            </w:r>
          </w:p>
        </w:tc>
        <w:tc>
          <w:tcPr>
            <w:tcW w:w="3307" w:type="dxa"/>
            <w:tcBorders>
              <w:top w:val="single" w:sz="4" w:space="0" w:color="auto"/>
              <w:left w:val="nil"/>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Услуга по организации и </w:t>
            </w:r>
            <w:proofErr w:type="gramStart"/>
            <w:r w:rsidRPr="00E94BB8">
              <w:rPr>
                <w:rFonts w:eastAsia="Times New Roman"/>
                <w:kern w:val="0"/>
                <w:sz w:val="18"/>
                <w:szCs w:val="18"/>
                <w:lang w:eastAsia="ru-RU"/>
              </w:rPr>
              <w:t>проведении</w:t>
            </w:r>
            <w:proofErr w:type="gramEnd"/>
            <w:r w:rsidRPr="00E94BB8">
              <w:rPr>
                <w:rFonts w:eastAsia="Times New Roman"/>
                <w:kern w:val="0"/>
                <w:sz w:val="18"/>
                <w:szCs w:val="18"/>
                <w:lang w:eastAsia="ru-RU"/>
              </w:rPr>
              <w:t xml:space="preserve"> профессиональных праздников, юбилеев, тематических и творческих вечеров, культурно-развлекательных мероприятий**</w:t>
            </w:r>
          </w:p>
        </w:tc>
        <w:tc>
          <w:tcPr>
            <w:tcW w:w="1284" w:type="dxa"/>
            <w:tcBorders>
              <w:top w:val="nil"/>
              <w:left w:val="nil"/>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билет</w:t>
            </w:r>
          </w:p>
        </w:tc>
        <w:tc>
          <w:tcPr>
            <w:tcW w:w="1841" w:type="dxa"/>
            <w:tcBorders>
              <w:top w:val="nil"/>
              <w:left w:val="nil"/>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c>
          <w:tcPr>
            <w:tcW w:w="1552" w:type="dxa"/>
            <w:tcBorders>
              <w:top w:val="nil"/>
              <w:left w:val="nil"/>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100-300</w:t>
            </w:r>
          </w:p>
        </w:tc>
        <w:tc>
          <w:tcPr>
            <w:tcW w:w="1757" w:type="dxa"/>
            <w:tcBorders>
              <w:top w:val="nil"/>
              <w:left w:val="nil"/>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6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3</w:t>
            </w:r>
          </w:p>
        </w:tc>
        <w:tc>
          <w:tcPr>
            <w:tcW w:w="3307" w:type="dxa"/>
            <w:tcBorders>
              <w:top w:val="single" w:sz="4" w:space="0" w:color="auto"/>
              <w:left w:val="nil"/>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Услуга по организации и </w:t>
            </w:r>
            <w:proofErr w:type="gramStart"/>
            <w:r w:rsidRPr="00E94BB8">
              <w:rPr>
                <w:rFonts w:eastAsia="Times New Roman"/>
                <w:kern w:val="0"/>
                <w:sz w:val="18"/>
                <w:szCs w:val="18"/>
                <w:lang w:eastAsia="ru-RU"/>
              </w:rPr>
              <w:t>проведении</w:t>
            </w:r>
            <w:proofErr w:type="gramEnd"/>
            <w:r w:rsidRPr="00E94BB8">
              <w:rPr>
                <w:rFonts w:eastAsia="Times New Roman"/>
                <w:kern w:val="0"/>
                <w:sz w:val="18"/>
                <w:szCs w:val="18"/>
                <w:lang w:eastAsia="ru-RU"/>
              </w:rPr>
              <w:t xml:space="preserve"> семейных обрядов, ритуалов, свадеб</w:t>
            </w:r>
          </w:p>
        </w:tc>
        <w:tc>
          <w:tcPr>
            <w:tcW w:w="1284" w:type="dxa"/>
            <w:tcBorders>
              <w:top w:val="nil"/>
              <w:left w:val="nil"/>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билет</w:t>
            </w:r>
          </w:p>
        </w:tc>
        <w:tc>
          <w:tcPr>
            <w:tcW w:w="1841" w:type="dxa"/>
            <w:tcBorders>
              <w:top w:val="nil"/>
              <w:left w:val="nil"/>
              <w:bottom w:val="nil"/>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c>
          <w:tcPr>
            <w:tcW w:w="1552" w:type="dxa"/>
            <w:tcBorders>
              <w:top w:val="nil"/>
              <w:left w:val="nil"/>
              <w:bottom w:val="nil"/>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250</w:t>
            </w:r>
          </w:p>
        </w:tc>
        <w:tc>
          <w:tcPr>
            <w:tcW w:w="1757" w:type="dxa"/>
            <w:tcBorders>
              <w:top w:val="nil"/>
              <w:left w:val="nil"/>
              <w:bottom w:val="nil"/>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45"/>
        </w:trPr>
        <w:tc>
          <w:tcPr>
            <w:tcW w:w="536" w:type="dxa"/>
            <w:vMerge w:val="restart"/>
            <w:tcBorders>
              <w:top w:val="nil"/>
              <w:left w:val="single" w:sz="4" w:space="0" w:color="auto"/>
              <w:bottom w:val="single" w:sz="4" w:space="0" w:color="000000"/>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4</w:t>
            </w:r>
          </w:p>
        </w:tc>
        <w:tc>
          <w:tcPr>
            <w:tcW w:w="3307"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Услуга по организации и </w:t>
            </w:r>
            <w:proofErr w:type="gramStart"/>
            <w:r w:rsidRPr="00E94BB8">
              <w:rPr>
                <w:rFonts w:eastAsia="Times New Roman"/>
                <w:kern w:val="0"/>
                <w:sz w:val="18"/>
                <w:szCs w:val="18"/>
                <w:lang w:eastAsia="ru-RU"/>
              </w:rPr>
              <w:t>проведении</w:t>
            </w:r>
            <w:proofErr w:type="gramEnd"/>
            <w:r w:rsidRPr="00E94BB8">
              <w:rPr>
                <w:rFonts w:eastAsia="Times New Roman"/>
                <w:kern w:val="0"/>
                <w:sz w:val="18"/>
                <w:szCs w:val="18"/>
                <w:lang w:eastAsia="ru-RU"/>
              </w:rPr>
              <w:t xml:space="preserve"> мероприятий (круглых столов, общественных собраний и т.д.)</w:t>
            </w:r>
          </w:p>
        </w:tc>
        <w:tc>
          <w:tcPr>
            <w:tcW w:w="1284" w:type="dxa"/>
            <w:vMerge w:val="restart"/>
            <w:tcBorders>
              <w:top w:val="nil"/>
              <w:left w:val="single" w:sz="4" w:space="0" w:color="auto"/>
              <w:bottom w:val="single" w:sz="4" w:space="0" w:color="000000"/>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абонемент</w:t>
            </w:r>
          </w:p>
        </w:tc>
        <w:tc>
          <w:tcPr>
            <w:tcW w:w="1841" w:type="dxa"/>
            <w:tcBorders>
              <w:top w:val="single" w:sz="4" w:space="0" w:color="auto"/>
              <w:left w:val="nil"/>
              <w:bottom w:val="nil"/>
              <w:right w:val="nil"/>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6"/>
                <w:szCs w:val="16"/>
                <w:lang w:eastAsia="ru-RU"/>
              </w:rPr>
            </w:pPr>
            <w:r w:rsidRPr="00E94BB8">
              <w:rPr>
                <w:rFonts w:eastAsia="Times New Roman"/>
                <w:kern w:val="0"/>
                <w:sz w:val="16"/>
                <w:szCs w:val="16"/>
                <w:lang w:eastAsia="ru-RU"/>
              </w:rPr>
              <w:t xml:space="preserve">Определяется расчетным путем </w:t>
            </w:r>
            <w:proofErr w:type="gramStart"/>
            <w:r w:rsidRPr="00E94BB8">
              <w:rPr>
                <w:rFonts w:eastAsia="Times New Roman"/>
                <w:kern w:val="0"/>
                <w:sz w:val="16"/>
                <w:szCs w:val="16"/>
                <w:lang w:eastAsia="ru-RU"/>
              </w:rPr>
              <w:t>согласно</w:t>
            </w:r>
            <w:proofErr w:type="gramEnd"/>
            <w:r w:rsidRPr="00E94BB8">
              <w:rPr>
                <w:rFonts w:eastAsia="Times New Roman"/>
                <w:kern w:val="0"/>
                <w:sz w:val="16"/>
                <w:szCs w:val="16"/>
                <w:lang w:eastAsia="ru-RU"/>
              </w:rPr>
              <w:t xml:space="preserve"> выбранных услуг</w:t>
            </w:r>
          </w:p>
        </w:tc>
        <w:tc>
          <w:tcPr>
            <w:tcW w:w="1757" w:type="dxa"/>
            <w:tcBorders>
              <w:top w:val="single" w:sz="4" w:space="0" w:color="auto"/>
              <w:left w:val="nil"/>
              <w:bottom w:val="nil"/>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3E2E0C">
        <w:trPr>
          <w:trHeight w:val="406"/>
        </w:trPr>
        <w:tc>
          <w:tcPr>
            <w:tcW w:w="536" w:type="dxa"/>
            <w:vMerge/>
            <w:tcBorders>
              <w:top w:val="nil"/>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20"/>
                <w:szCs w:val="20"/>
                <w:lang w:eastAsia="ru-RU"/>
              </w:rPr>
            </w:pPr>
          </w:p>
        </w:tc>
        <w:tc>
          <w:tcPr>
            <w:tcW w:w="3307" w:type="dxa"/>
            <w:vMerge/>
            <w:tcBorders>
              <w:top w:val="single" w:sz="4" w:space="0" w:color="auto"/>
              <w:left w:val="single" w:sz="4" w:space="0" w:color="auto"/>
              <w:bottom w:val="single" w:sz="4" w:space="0" w:color="auto"/>
              <w:right w:val="single" w:sz="4" w:space="0" w:color="000000"/>
            </w:tcBorders>
            <w:vAlign w:val="center"/>
            <w:hideMark/>
          </w:tcPr>
          <w:p w:rsidR="00B96A78" w:rsidRPr="00E94BB8" w:rsidRDefault="00B96A78" w:rsidP="00B96A78">
            <w:pPr>
              <w:widowControl/>
              <w:suppressAutoHyphens w:val="0"/>
              <w:rPr>
                <w:rFonts w:eastAsia="Times New Roman"/>
                <w:kern w:val="0"/>
                <w:sz w:val="18"/>
                <w:szCs w:val="18"/>
                <w:lang w:eastAsia="ru-RU"/>
              </w:rPr>
            </w:pPr>
          </w:p>
        </w:tc>
        <w:tc>
          <w:tcPr>
            <w:tcW w:w="1284" w:type="dxa"/>
            <w:vMerge/>
            <w:tcBorders>
              <w:top w:val="nil"/>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18"/>
                <w:szCs w:val="18"/>
                <w:lang w:eastAsia="ru-RU"/>
              </w:rPr>
            </w:pPr>
          </w:p>
        </w:tc>
        <w:tc>
          <w:tcPr>
            <w:tcW w:w="1841" w:type="dxa"/>
            <w:tcBorders>
              <w:top w:val="nil"/>
              <w:left w:val="nil"/>
              <w:bottom w:val="single" w:sz="4" w:space="0" w:color="auto"/>
              <w:right w:val="nil"/>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16"/>
                <w:szCs w:val="16"/>
                <w:lang w:eastAsia="ru-RU"/>
              </w:rPr>
            </w:pPr>
          </w:p>
        </w:tc>
        <w:tc>
          <w:tcPr>
            <w:tcW w:w="1757" w:type="dxa"/>
            <w:tcBorders>
              <w:top w:val="nil"/>
              <w:left w:val="nil"/>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102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5</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Услуга по организации и проведении концертных мероприятий иногородних артистов, звезд </w:t>
            </w:r>
            <w:proofErr w:type="gramStart"/>
            <w:r w:rsidRPr="00E94BB8">
              <w:rPr>
                <w:rFonts w:eastAsia="Times New Roman"/>
                <w:kern w:val="0"/>
                <w:sz w:val="18"/>
                <w:szCs w:val="18"/>
                <w:lang w:eastAsia="ru-RU"/>
              </w:rPr>
              <w:t>Российского</w:t>
            </w:r>
            <w:proofErr w:type="gramEnd"/>
            <w:r w:rsidRPr="00E94BB8">
              <w:rPr>
                <w:rFonts w:eastAsia="Times New Roman"/>
                <w:kern w:val="0"/>
                <w:sz w:val="18"/>
                <w:szCs w:val="18"/>
                <w:lang w:eastAsia="ru-RU"/>
              </w:rPr>
              <w:t xml:space="preserve"> шоу-бизнесса ***</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kern w:val="0"/>
                <w:sz w:val="16"/>
                <w:szCs w:val="16"/>
                <w:lang w:eastAsia="ru-RU"/>
              </w:rPr>
            </w:pPr>
            <w:r w:rsidRPr="00E94BB8">
              <w:rPr>
                <w:rFonts w:eastAsia="Times New Roman"/>
                <w:kern w:val="0"/>
                <w:sz w:val="16"/>
                <w:szCs w:val="16"/>
                <w:lang w:eastAsia="ru-RU"/>
              </w:rPr>
              <w:t xml:space="preserve">Кассовая рапортичка в % соотношении от валового сбора от продажи билетов </w:t>
            </w:r>
            <w:proofErr w:type="gramStart"/>
            <w:r w:rsidRPr="00E94BB8">
              <w:rPr>
                <w:rFonts w:eastAsia="Times New Roman"/>
                <w:kern w:val="0"/>
                <w:sz w:val="16"/>
                <w:szCs w:val="16"/>
                <w:lang w:eastAsia="ru-RU"/>
              </w:rPr>
              <w:t>согласно договора</w:t>
            </w:r>
            <w:proofErr w:type="gramEnd"/>
            <w:r w:rsidRPr="00E94BB8">
              <w:rPr>
                <w:rFonts w:eastAsia="Times New Roman"/>
                <w:kern w:val="0"/>
                <w:sz w:val="16"/>
                <w:szCs w:val="16"/>
                <w:lang w:eastAsia="ru-RU"/>
              </w:rPr>
              <w:t xml:space="preserve"> заказчика</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6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6</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Услуга по организации и </w:t>
            </w:r>
            <w:proofErr w:type="gramStart"/>
            <w:r w:rsidRPr="00E94BB8">
              <w:rPr>
                <w:rFonts w:eastAsia="Times New Roman"/>
                <w:kern w:val="0"/>
                <w:sz w:val="18"/>
                <w:szCs w:val="18"/>
                <w:lang w:eastAsia="ru-RU"/>
              </w:rPr>
              <w:t>проведении</w:t>
            </w:r>
            <w:proofErr w:type="gramEnd"/>
            <w:r w:rsidRPr="00E94BB8">
              <w:rPr>
                <w:rFonts w:eastAsia="Times New Roman"/>
                <w:kern w:val="0"/>
                <w:sz w:val="18"/>
                <w:szCs w:val="18"/>
                <w:lang w:eastAsia="ru-RU"/>
              </w:rPr>
              <w:t xml:space="preserve"> культурно-массового мероприятия "День именинника":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11 500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работа художника оформителя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r>
      <w:tr w:rsidR="00B96A78" w:rsidRPr="00E94BB8" w:rsidTr="00B96A78">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работа аниматоров</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2 000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r>
      <w:tr w:rsidR="00B96A78" w:rsidRPr="00E94BB8" w:rsidTr="00B96A78">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работа звукооператора</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r>
      <w:tr w:rsidR="00B96A78" w:rsidRPr="00E94BB8" w:rsidTr="00B96A78">
        <w:trPr>
          <w:trHeight w:val="3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театрализованная программа</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7</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Услуги творческих коллективов:*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r>
      <w:tr w:rsidR="00B96A78" w:rsidRPr="00E94BB8" w:rsidTr="003E2E0C">
        <w:trPr>
          <w:trHeight w:val="723"/>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танцевальный коллектив "Вдохновение"</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br/>
              <w:t>15 000</w:t>
            </w:r>
            <w:r w:rsidRPr="00E94BB8">
              <w:rPr>
                <w:rFonts w:eastAsia="Times New Roman"/>
                <w:i/>
                <w:iCs/>
                <w:kern w:val="0"/>
                <w:sz w:val="18"/>
                <w:szCs w:val="18"/>
                <w:lang w:eastAsia="ru-RU"/>
              </w:rPr>
              <w:br/>
            </w:r>
            <w:r w:rsidRPr="00E94BB8">
              <w:rPr>
                <w:rFonts w:eastAsia="Times New Roman"/>
                <w:i/>
                <w:iCs/>
                <w:kern w:val="0"/>
                <w:sz w:val="18"/>
                <w:szCs w:val="18"/>
                <w:lang w:eastAsia="ru-RU"/>
              </w:rPr>
              <w:br/>
            </w:r>
            <w:r w:rsidRPr="00E94BB8">
              <w:rPr>
                <w:rFonts w:eastAsia="Times New Roman"/>
                <w:i/>
                <w:iCs/>
                <w:kern w:val="0"/>
                <w:sz w:val="18"/>
                <w:szCs w:val="18"/>
                <w:lang w:eastAsia="ru-RU"/>
              </w:rPr>
              <w:lastRenderedPageBreak/>
              <w:t>20 000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lastRenderedPageBreak/>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lastRenderedPageBreak/>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танцевальный коллектив "Star-dance"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br/>
              <w:t>10 000</w:t>
            </w:r>
            <w:r w:rsidRPr="00E94BB8">
              <w:rPr>
                <w:rFonts w:eastAsia="Times New Roman"/>
                <w:i/>
                <w:iCs/>
                <w:kern w:val="0"/>
                <w:sz w:val="18"/>
                <w:szCs w:val="18"/>
                <w:lang w:eastAsia="ru-RU"/>
              </w:rPr>
              <w:br/>
            </w:r>
            <w:r w:rsidRPr="00E94BB8">
              <w:rPr>
                <w:rFonts w:eastAsia="Times New Roman"/>
                <w:i/>
                <w:iCs/>
                <w:kern w:val="0"/>
                <w:sz w:val="18"/>
                <w:szCs w:val="18"/>
                <w:lang w:eastAsia="ru-RU"/>
              </w:rPr>
              <w:br/>
              <w:t>15 000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88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вокально-инструментальный ансамбль "Соул-джаз"</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10000</w:t>
            </w:r>
            <w:r w:rsidRPr="00E94BB8">
              <w:rPr>
                <w:rFonts w:eastAsia="Times New Roman"/>
                <w:i/>
                <w:iCs/>
                <w:kern w:val="0"/>
                <w:sz w:val="18"/>
                <w:szCs w:val="18"/>
                <w:lang w:eastAsia="ru-RU"/>
              </w:rPr>
              <w:br/>
            </w:r>
            <w:r w:rsidRPr="00E94BB8">
              <w:rPr>
                <w:rFonts w:eastAsia="Times New Roman"/>
                <w:i/>
                <w:iCs/>
                <w:kern w:val="0"/>
                <w:sz w:val="18"/>
                <w:szCs w:val="18"/>
                <w:lang w:eastAsia="ru-RU"/>
              </w:rPr>
              <w:br/>
              <w:t>5000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9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цирковой коллектив</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br/>
              <w:t>10 000</w:t>
            </w:r>
            <w:r w:rsidRPr="00E94BB8">
              <w:rPr>
                <w:rFonts w:eastAsia="Times New Roman"/>
                <w:i/>
                <w:iCs/>
                <w:kern w:val="0"/>
                <w:sz w:val="18"/>
                <w:szCs w:val="18"/>
                <w:lang w:eastAsia="ru-RU"/>
              </w:rPr>
              <w:br/>
            </w:r>
            <w:r w:rsidRPr="00E94BB8">
              <w:rPr>
                <w:rFonts w:eastAsia="Times New Roman"/>
                <w:i/>
                <w:iCs/>
                <w:kern w:val="0"/>
                <w:sz w:val="18"/>
                <w:szCs w:val="18"/>
                <w:lang w:eastAsia="ru-RU"/>
              </w:rPr>
              <w:br/>
              <w:t>15 000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9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духовой оркестр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br/>
              <w:t>10 000</w:t>
            </w:r>
            <w:r w:rsidRPr="00E94BB8">
              <w:rPr>
                <w:rFonts w:eastAsia="Times New Roman"/>
                <w:i/>
                <w:iCs/>
                <w:kern w:val="0"/>
                <w:sz w:val="18"/>
                <w:szCs w:val="18"/>
                <w:lang w:eastAsia="ru-RU"/>
              </w:rPr>
              <w:br/>
            </w:r>
            <w:r w:rsidRPr="00E94BB8">
              <w:rPr>
                <w:rFonts w:eastAsia="Times New Roman"/>
                <w:i/>
                <w:iCs/>
                <w:kern w:val="0"/>
                <w:sz w:val="18"/>
                <w:szCs w:val="18"/>
                <w:lang w:eastAsia="ru-RU"/>
              </w:rPr>
              <w:br/>
              <w:t>15 000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8</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коллективов художественной самодеятельности:*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r>
      <w:tr w:rsidR="00B96A78" w:rsidRPr="00E94BB8" w:rsidTr="00B96A78">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вокальный номер  (соло 1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вокальный номер  (коллектив</w:t>
            </w:r>
            <w:proofErr w:type="gramStart"/>
            <w:r w:rsidRPr="00E94BB8">
              <w:rPr>
                <w:rFonts w:eastAsia="Times New Roman"/>
                <w:i/>
                <w:iCs/>
                <w:kern w:val="0"/>
                <w:sz w:val="18"/>
                <w:szCs w:val="18"/>
                <w:lang w:eastAsia="ru-RU"/>
              </w:rPr>
              <w:t>1</w:t>
            </w:r>
            <w:proofErr w:type="gramEnd"/>
            <w:r w:rsidRPr="00E94BB8">
              <w:rPr>
                <w:rFonts w:eastAsia="Times New Roman"/>
                <w:i/>
                <w:iCs/>
                <w:kern w:val="0"/>
                <w:sz w:val="18"/>
                <w:szCs w:val="18"/>
                <w:lang w:eastAsia="ru-RU"/>
              </w:rPr>
              <w:t xml:space="preserve">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детский вокальный номер (соло</w:t>
            </w:r>
            <w:proofErr w:type="gramStart"/>
            <w:r w:rsidRPr="00E94BB8">
              <w:rPr>
                <w:rFonts w:eastAsia="Times New Roman"/>
                <w:i/>
                <w:iCs/>
                <w:kern w:val="0"/>
                <w:sz w:val="18"/>
                <w:szCs w:val="18"/>
                <w:lang w:eastAsia="ru-RU"/>
              </w:rPr>
              <w:t>1</w:t>
            </w:r>
            <w:proofErr w:type="gramEnd"/>
            <w:r w:rsidRPr="00E94BB8">
              <w:rPr>
                <w:rFonts w:eastAsia="Times New Roman"/>
                <w:i/>
                <w:iCs/>
                <w:kern w:val="0"/>
                <w:sz w:val="18"/>
                <w:szCs w:val="18"/>
                <w:lang w:eastAsia="ru-RU"/>
              </w:rPr>
              <w:t xml:space="preserve">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детский вокальный номер </w:t>
            </w:r>
            <w:r w:rsidRPr="00E94BB8">
              <w:rPr>
                <w:rFonts w:eastAsia="Times New Roman"/>
                <w:i/>
                <w:iCs/>
                <w:kern w:val="0"/>
                <w:sz w:val="18"/>
                <w:szCs w:val="18"/>
                <w:lang w:eastAsia="ru-RU"/>
              </w:rPr>
              <w:br/>
              <w:t>(коллектив 1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номер театра кукол </w:t>
            </w:r>
            <w:proofErr w:type="gramStart"/>
            <w:r w:rsidRPr="00E94BB8">
              <w:rPr>
                <w:rFonts w:eastAsia="Times New Roman"/>
                <w:i/>
                <w:iCs/>
                <w:kern w:val="0"/>
                <w:sz w:val="18"/>
                <w:szCs w:val="18"/>
                <w:lang w:eastAsia="ru-RU"/>
              </w:rPr>
              <w:t xml:space="preserve">( </w:t>
            </w:r>
            <w:proofErr w:type="gramEnd"/>
            <w:r w:rsidRPr="00E94BB8">
              <w:rPr>
                <w:rFonts w:eastAsia="Times New Roman"/>
                <w:i/>
                <w:iCs/>
                <w:kern w:val="0"/>
                <w:sz w:val="18"/>
                <w:szCs w:val="18"/>
                <w:lang w:eastAsia="ru-RU"/>
              </w:rPr>
              <w:t>1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200-300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хореографический номер (соло</w:t>
            </w:r>
            <w:proofErr w:type="gramStart"/>
            <w:r w:rsidRPr="00E94BB8">
              <w:rPr>
                <w:rFonts w:eastAsia="Times New Roman"/>
                <w:i/>
                <w:iCs/>
                <w:kern w:val="0"/>
                <w:sz w:val="18"/>
                <w:szCs w:val="18"/>
                <w:lang w:eastAsia="ru-RU"/>
              </w:rPr>
              <w:t>1</w:t>
            </w:r>
            <w:proofErr w:type="gramEnd"/>
            <w:r w:rsidRPr="00E94BB8">
              <w:rPr>
                <w:rFonts w:eastAsia="Times New Roman"/>
                <w:i/>
                <w:iCs/>
                <w:kern w:val="0"/>
                <w:sz w:val="18"/>
                <w:szCs w:val="18"/>
                <w:lang w:eastAsia="ru-RU"/>
              </w:rPr>
              <w:t xml:space="preserve">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хореографический номер </w:t>
            </w:r>
            <w:r w:rsidRPr="00E94BB8">
              <w:rPr>
                <w:rFonts w:eastAsia="Times New Roman"/>
                <w:i/>
                <w:iCs/>
                <w:kern w:val="0"/>
                <w:sz w:val="18"/>
                <w:szCs w:val="18"/>
                <w:lang w:eastAsia="ru-RU"/>
              </w:rPr>
              <w:br/>
              <w:t>(коллектив 1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цирковой номер </w:t>
            </w:r>
            <w:proofErr w:type="gramStart"/>
            <w:r w:rsidRPr="00E94BB8">
              <w:rPr>
                <w:rFonts w:eastAsia="Times New Roman"/>
                <w:i/>
                <w:iCs/>
                <w:kern w:val="0"/>
                <w:sz w:val="18"/>
                <w:szCs w:val="18"/>
                <w:lang w:eastAsia="ru-RU"/>
              </w:rPr>
              <w:t xml:space="preserve">( </w:t>
            </w:r>
            <w:proofErr w:type="gramEnd"/>
            <w:r w:rsidRPr="00E94BB8">
              <w:rPr>
                <w:rFonts w:eastAsia="Times New Roman"/>
                <w:i/>
                <w:iCs/>
                <w:kern w:val="0"/>
                <w:sz w:val="18"/>
                <w:szCs w:val="18"/>
                <w:lang w:eastAsia="ru-RU"/>
              </w:rPr>
              <w:t>1 номер)</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инструментальный номер соло  1 номер</w:t>
            </w:r>
            <w:r w:rsidRPr="00E94BB8">
              <w:rPr>
                <w:rFonts w:eastAsia="Times New Roman"/>
                <w:i/>
                <w:iCs/>
                <w:kern w:val="0"/>
                <w:sz w:val="18"/>
                <w:szCs w:val="18"/>
                <w:lang w:eastAsia="ru-RU"/>
              </w:rPr>
              <w:br/>
              <w:t>(труба, саксофон, гитара и т.д.)</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Услуга по проведению театрализованной программы</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6 000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r>
      <w:tr w:rsidR="00B96A78" w:rsidRPr="00E94BB8" w:rsidTr="00B96A78">
        <w:trPr>
          <w:trHeight w:val="6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9</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аниматоров (встреча гостей, открытие закрытие мероприятия и т.д.)**</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5 000 -15 000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3E2E0C">
        <w:trPr>
          <w:trHeight w:val="294"/>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10</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ди-джея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хореографа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режиссера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2000-6000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r>
      <w:tr w:rsidR="00B96A78" w:rsidRPr="00E94BB8" w:rsidTr="00B96A78">
        <w:trPr>
          <w:trHeight w:val="42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11</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ведущего</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2000-6000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12</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звукооператора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художника по свету</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46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13</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художественного оформителя**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xml:space="preserve"> 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2 000 - 10 000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14</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Запись фонограммы**</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proofErr w:type="gramStart"/>
            <w:r w:rsidRPr="00E94BB8">
              <w:rPr>
                <w:rFonts w:eastAsia="Times New Roman"/>
                <w:kern w:val="0"/>
                <w:sz w:val="18"/>
                <w:szCs w:val="18"/>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500 -1 000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15</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Написание сценария**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proofErr w:type="gramStart"/>
            <w:r w:rsidRPr="00E94BB8">
              <w:rPr>
                <w:rFonts w:eastAsia="Times New Roman"/>
                <w:kern w:val="0"/>
                <w:sz w:val="18"/>
                <w:szCs w:val="18"/>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5 000 -15 000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43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16</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Аранжировка музыкального произведения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proofErr w:type="gramStart"/>
            <w:r w:rsidRPr="00E94BB8">
              <w:rPr>
                <w:rFonts w:eastAsia="Times New Roman"/>
                <w:kern w:val="0"/>
                <w:sz w:val="18"/>
                <w:szCs w:val="18"/>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lastRenderedPageBreak/>
              <w:t>17</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Спектакли**</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билет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100-500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3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18</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Кинопоказ 2D **</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билет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100-300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3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Кинопоказ 3D **</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билет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200-500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9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19</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Прокат костюмов и реквизита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proofErr w:type="gramStart"/>
            <w:r w:rsidRPr="00E94BB8">
              <w:rPr>
                <w:rFonts w:eastAsia="Times New Roman"/>
                <w:kern w:val="0"/>
                <w:sz w:val="18"/>
                <w:szCs w:val="18"/>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500-2000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67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20</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Прокат музыкального, светового,  звукового оборудования**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proofErr w:type="gramStart"/>
            <w:r w:rsidRPr="00E94BB8">
              <w:rPr>
                <w:rFonts w:eastAsia="Times New Roman"/>
                <w:kern w:val="0"/>
                <w:sz w:val="18"/>
                <w:szCs w:val="18"/>
                <w:lang w:eastAsia="ru-RU"/>
              </w:rPr>
              <w:t>шт</w:t>
            </w:r>
            <w:proofErr w:type="gramEnd"/>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500-2000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42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21</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Предоставление зрительного зала: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r>
      <w:tr w:rsidR="00B96A78" w:rsidRPr="00E94BB8" w:rsidTr="00B96A78">
        <w:trPr>
          <w:trHeight w:val="60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со световыми спецэффектами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4 500</w:t>
            </w:r>
            <w:r w:rsidRPr="00E94BB8">
              <w:rPr>
                <w:rFonts w:eastAsia="Times New Roman"/>
                <w:i/>
                <w:iCs/>
                <w:kern w:val="0"/>
                <w:sz w:val="18"/>
                <w:szCs w:val="18"/>
                <w:lang w:eastAsia="ru-RU"/>
              </w:rPr>
              <w:br/>
              <w:t>9 000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5310</w:t>
            </w:r>
            <w:r w:rsidRPr="00E94BB8">
              <w:rPr>
                <w:rFonts w:eastAsia="Times New Roman"/>
                <w:i/>
                <w:iCs/>
                <w:kern w:val="0"/>
                <w:sz w:val="18"/>
                <w:szCs w:val="18"/>
                <w:lang w:eastAsia="ru-RU"/>
              </w:rPr>
              <w:br/>
              <w:t>10620</w:t>
            </w:r>
          </w:p>
        </w:tc>
      </w:tr>
      <w:tr w:rsidR="00B96A78" w:rsidRPr="00E94BB8" w:rsidTr="00B96A78">
        <w:trPr>
          <w:trHeight w:val="645"/>
        </w:trPr>
        <w:tc>
          <w:tcPr>
            <w:tcW w:w="536" w:type="dxa"/>
            <w:vMerge/>
            <w:tcBorders>
              <w:top w:val="single" w:sz="4" w:space="0" w:color="auto"/>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без световых спецэффектов</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30 мин</w:t>
            </w:r>
            <w:r w:rsidRPr="00E94BB8">
              <w:rPr>
                <w:rFonts w:eastAsia="Times New Roman"/>
                <w:i/>
                <w:iCs/>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1 500</w:t>
            </w:r>
            <w:r w:rsidRPr="00E94BB8">
              <w:rPr>
                <w:rFonts w:eastAsia="Times New Roman"/>
                <w:i/>
                <w:iCs/>
                <w:kern w:val="0"/>
                <w:sz w:val="18"/>
                <w:szCs w:val="18"/>
                <w:lang w:eastAsia="ru-RU"/>
              </w:rPr>
              <w:br/>
              <w:t>3 000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1770</w:t>
            </w:r>
            <w:r w:rsidRPr="00E94BB8">
              <w:rPr>
                <w:rFonts w:eastAsia="Times New Roman"/>
                <w:i/>
                <w:iCs/>
                <w:kern w:val="0"/>
                <w:sz w:val="18"/>
                <w:szCs w:val="18"/>
                <w:lang w:eastAsia="ru-RU"/>
              </w:rPr>
              <w:br/>
              <w:t>3540</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22</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Предоставление диско зала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30 мин</w:t>
            </w:r>
            <w:r w:rsidRPr="00E94BB8">
              <w:rPr>
                <w:rFonts w:eastAsia="Times New Roman"/>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1 000</w:t>
            </w:r>
            <w:r w:rsidRPr="00E94BB8">
              <w:rPr>
                <w:rFonts w:eastAsia="Times New Roman"/>
                <w:kern w:val="0"/>
                <w:sz w:val="18"/>
                <w:szCs w:val="18"/>
                <w:lang w:eastAsia="ru-RU"/>
              </w:rPr>
              <w:br/>
              <w:t>2 000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1180</w:t>
            </w:r>
            <w:r w:rsidRPr="00E94BB8">
              <w:rPr>
                <w:rFonts w:eastAsia="Times New Roman"/>
                <w:kern w:val="0"/>
                <w:sz w:val="18"/>
                <w:szCs w:val="18"/>
                <w:lang w:eastAsia="ru-RU"/>
              </w:rPr>
              <w:br/>
              <w:t>2360</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23</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Предоставление студий</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30 мин</w:t>
            </w:r>
            <w:r w:rsidRPr="00E94BB8">
              <w:rPr>
                <w:rFonts w:eastAsia="Times New Roman"/>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500</w:t>
            </w:r>
            <w:r w:rsidRPr="00E94BB8">
              <w:rPr>
                <w:rFonts w:eastAsia="Times New Roman"/>
                <w:kern w:val="0"/>
                <w:sz w:val="18"/>
                <w:szCs w:val="18"/>
                <w:lang w:eastAsia="ru-RU"/>
              </w:rPr>
              <w:b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590</w:t>
            </w:r>
            <w:r w:rsidRPr="00E94BB8">
              <w:rPr>
                <w:rFonts w:eastAsia="Times New Roman"/>
                <w:kern w:val="0"/>
                <w:sz w:val="18"/>
                <w:szCs w:val="18"/>
                <w:lang w:eastAsia="ru-RU"/>
              </w:rPr>
              <w:br/>
              <w:t>1180</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24</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Предоставление аудитории</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30 мин</w:t>
            </w:r>
            <w:r w:rsidRPr="00E94BB8">
              <w:rPr>
                <w:rFonts w:eastAsia="Times New Roman"/>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250</w:t>
            </w:r>
            <w:r w:rsidRPr="00E94BB8">
              <w:rPr>
                <w:rFonts w:eastAsia="Times New Roman"/>
                <w:kern w:val="0"/>
                <w:sz w:val="18"/>
                <w:szCs w:val="18"/>
                <w:lang w:eastAsia="ru-RU"/>
              </w:rPr>
              <w:br/>
              <w:t>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295</w:t>
            </w:r>
            <w:r w:rsidRPr="00E94BB8">
              <w:rPr>
                <w:rFonts w:eastAsia="Times New Roman"/>
                <w:kern w:val="0"/>
                <w:sz w:val="18"/>
                <w:szCs w:val="18"/>
                <w:lang w:eastAsia="ru-RU"/>
              </w:rPr>
              <w:br/>
              <w:t>590</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25</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Предоставление холла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30 мин</w:t>
            </w:r>
            <w:r w:rsidRPr="00E94BB8">
              <w:rPr>
                <w:rFonts w:eastAsia="Times New Roman"/>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1 000</w:t>
            </w:r>
            <w:r w:rsidRPr="00E94BB8">
              <w:rPr>
                <w:rFonts w:eastAsia="Times New Roman"/>
                <w:kern w:val="0"/>
                <w:sz w:val="18"/>
                <w:szCs w:val="18"/>
                <w:lang w:eastAsia="ru-RU"/>
              </w:rPr>
              <w:br/>
              <w:t>2 000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1180</w:t>
            </w:r>
            <w:r w:rsidRPr="00E94BB8">
              <w:rPr>
                <w:rFonts w:eastAsia="Times New Roman"/>
                <w:kern w:val="0"/>
                <w:sz w:val="18"/>
                <w:szCs w:val="18"/>
                <w:lang w:eastAsia="ru-RU"/>
              </w:rPr>
              <w:br/>
              <w:t>2360</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26</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Предоставление гостиного зала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30 мин</w:t>
            </w:r>
            <w:r w:rsidRPr="00E94BB8">
              <w:rPr>
                <w:rFonts w:eastAsia="Times New Roman"/>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1 500</w:t>
            </w:r>
            <w:r w:rsidRPr="00E94BB8">
              <w:rPr>
                <w:rFonts w:eastAsia="Times New Roman"/>
                <w:kern w:val="0"/>
                <w:sz w:val="18"/>
                <w:szCs w:val="18"/>
                <w:lang w:eastAsia="ru-RU"/>
              </w:rPr>
              <w:br/>
              <w:t>3 000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1770</w:t>
            </w:r>
            <w:r w:rsidRPr="00E94BB8">
              <w:rPr>
                <w:rFonts w:eastAsia="Times New Roman"/>
                <w:kern w:val="0"/>
                <w:sz w:val="18"/>
                <w:szCs w:val="18"/>
                <w:lang w:eastAsia="ru-RU"/>
              </w:rPr>
              <w:br/>
              <w:t>3540</w:t>
            </w:r>
          </w:p>
        </w:tc>
      </w:tr>
      <w:tr w:rsidR="00B96A78" w:rsidRPr="00E94BB8" w:rsidTr="00B96A78">
        <w:trPr>
          <w:trHeight w:val="645"/>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27</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Услуги по предоставлению гримерной комнаты</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час</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30 мин</w:t>
            </w:r>
            <w:r w:rsidRPr="00E94BB8">
              <w:rPr>
                <w:rFonts w:eastAsia="Times New Roman"/>
                <w:kern w:val="0"/>
                <w:sz w:val="18"/>
                <w:szCs w:val="18"/>
                <w:lang w:eastAsia="ru-RU"/>
              </w:rPr>
              <w:br/>
              <w:t>1 час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500</w:t>
            </w:r>
            <w:r w:rsidRPr="00E94BB8">
              <w:rPr>
                <w:rFonts w:eastAsia="Times New Roman"/>
                <w:kern w:val="0"/>
                <w:sz w:val="18"/>
                <w:szCs w:val="18"/>
                <w:lang w:eastAsia="ru-RU"/>
              </w:rPr>
              <w:br/>
              <w:t>1 000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3E2E0C">
        <w:trPr>
          <w:trHeight w:val="693"/>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28</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xml:space="preserve">Занятие в творческом коллективе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вокальная студия "Нотка"</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70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хореографическая студия "Апельсин"</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50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w:t>
            </w:r>
            <w:proofErr w:type="gramStart"/>
            <w:r w:rsidRPr="00E94BB8">
              <w:rPr>
                <w:rFonts w:eastAsia="Times New Roman"/>
                <w:i/>
                <w:iCs/>
                <w:kern w:val="0"/>
                <w:sz w:val="18"/>
                <w:szCs w:val="18"/>
                <w:lang w:eastAsia="ru-RU"/>
              </w:rPr>
              <w:t>хореографическая</w:t>
            </w:r>
            <w:proofErr w:type="gramEnd"/>
            <w:r w:rsidRPr="00E94BB8">
              <w:rPr>
                <w:rFonts w:eastAsia="Times New Roman"/>
                <w:i/>
                <w:iCs/>
                <w:kern w:val="0"/>
                <w:sz w:val="18"/>
                <w:szCs w:val="18"/>
                <w:lang w:eastAsia="ru-RU"/>
              </w:rPr>
              <w:t xml:space="preserve"> судия ТСК "Югра-Дэнс"</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70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цирковая студия "Югра-Лэнд"</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70,0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w:t>
            </w:r>
            <w:proofErr w:type="gramStart"/>
            <w:r w:rsidRPr="00E94BB8">
              <w:rPr>
                <w:rFonts w:eastAsia="Times New Roman"/>
                <w:i/>
                <w:iCs/>
                <w:kern w:val="0"/>
                <w:sz w:val="18"/>
                <w:szCs w:val="18"/>
                <w:lang w:eastAsia="ru-RU"/>
              </w:rPr>
              <w:t>хореографическая</w:t>
            </w:r>
            <w:proofErr w:type="gramEnd"/>
            <w:r w:rsidRPr="00E94BB8">
              <w:rPr>
                <w:rFonts w:eastAsia="Times New Roman"/>
                <w:i/>
                <w:iCs/>
                <w:kern w:val="0"/>
                <w:sz w:val="18"/>
                <w:szCs w:val="18"/>
                <w:lang w:eastAsia="ru-RU"/>
              </w:rPr>
              <w:t xml:space="preserve"> судия "Малышок"</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70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хореографическая студи</w:t>
            </w:r>
            <w:proofErr w:type="gramStart"/>
            <w:r w:rsidRPr="00E94BB8">
              <w:rPr>
                <w:rFonts w:eastAsia="Times New Roman"/>
                <w:i/>
                <w:iCs/>
                <w:kern w:val="0"/>
                <w:sz w:val="18"/>
                <w:szCs w:val="18"/>
                <w:lang w:eastAsia="ru-RU"/>
              </w:rPr>
              <w:t>я"</w:t>
            </w:r>
            <w:proofErr w:type="gramEnd"/>
            <w:r w:rsidRPr="00E94BB8">
              <w:rPr>
                <w:rFonts w:eastAsia="Times New Roman"/>
                <w:i/>
                <w:iCs/>
                <w:kern w:val="0"/>
                <w:sz w:val="18"/>
                <w:szCs w:val="18"/>
                <w:lang w:eastAsia="ru-RU"/>
              </w:rPr>
              <w:t>Стар-Дэнс"</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70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lastRenderedPageBreak/>
              <w:t> </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творческая студи</w:t>
            </w:r>
            <w:proofErr w:type="gramStart"/>
            <w:r w:rsidRPr="00E94BB8">
              <w:rPr>
                <w:rFonts w:eastAsia="Times New Roman"/>
                <w:i/>
                <w:iCs/>
                <w:kern w:val="0"/>
                <w:sz w:val="18"/>
                <w:szCs w:val="18"/>
                <w:lang w:eastAsia="ru-RU"/>
              </w:rPr>
              <w:t>я"</w:t>
            </w:r>
            <w:proofErr w:type="gramEnd"/>
            <w:r w:rsidRPr="00E94BB8">
              <w:rPr>
                <w:rFonts w:eastAsia="Times New Roman"/>
                <w:i/>
                <w:iCs/>
                <w:kern w:val="0"/>
                <w:sz w:val="18"/>
                <w:szCs w:val="18"/>
                <w:lang w:eastAsia="ru-RU"/>
              </w:rPr>
              <w:t>Карусель"</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70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930"/>
        </w:trPr>
        <w:tc>
          <w:tcPr>
            <w:tcW w:w="5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29</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Индивидуальное занятие в творческом коллективе**</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Абонемент на разовое посещение</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100-500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w:t>
            </w:r>
          </w:p>
        </w:tc>
      </w:tr>
      <w:tr w:rsidR="00B96A78" w:rsidRPr="00E94BB8" w:rsidTr="00B96A78">
        <w:trPr>
          <w:trHeight w:val="39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20"/>
                <w:szCs w:val="20"/>
                <w:lang w:eastAsia="ru-RU"/>
              </w:rPr>
            </w:pPr>
            <w:r w:rsidRPr="00E94BB8">
              <w:rPr>
                <w:rFonts w:eastAsia="Times New Roman"/>
                <w:kern w:val="0"/>
                <w:sz w:val="20"/>
                <w:szCs w:val="20"/>
                <w:lang w:eastAsia="ru-RU"/>
              </w:rPr>
              <w:t>30</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Студия раннего творческого развития: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kern w:val="0"/>
                <w:sz w:val="18"/>
                <w:szCs w:val="18"/>
                <w:lang w:eastAsia="ru-RU"/>
              </w:rPr>
            </w:pPr>
            <w:r w:rsidRPr="00E94BB8">
              <w:rPr>
                <w:rFonts w:eastAsia="Times New Roman"/>
                <w:kern w:val="0"/>
                <w:sz w:val="18"/>
                <w:szCs w:val="18"/>
                <w:lang w:eastAsia="ru-RU"/>
              </w:rPr>
              <w:t> </w:t>
            </w:r>
          </w:p>
        </w:tc>
      </w:tr>
      <w:tr w:rsidR="00B96A78" w:rsidRPr="00E94BB8" w:rsidTr="00B96A78">
        <w:trPr>
          <w:trHeight w:val="60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единовременный родительский взнос на содержание студии раннего творческого развития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600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0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20"/>
                <w:szCs w:val="20"/>
                <w:lang w:eastAsia="ru-RU"/>
              </w:rPr>
            </w:pP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i/>
                <w:iCs/>
                <w:kern w:val="0"/>
                <w:sz w:val="18"/>
                <w:szCs w:val="18"/>
                <w:lang w:eastAsia="ru-RU"/>
              </w:rPr>
            </w:pPr>
            <w:r w:rsidRPr="00E94BB8">
              <w:rPr>
                <w:rFonts w:eastAsia="Times New Roman"/>
                <w:i/>
                <w:iCs/>
                <w:kern w:val="0"/>
                <w:sz w:val="18"/>
                <w:szCs w:val="18"/>
                <w:lang w:eastAsia="ru-RU"/>
              </w:rPr>
              <w:t xml:space="preserve"> - Абонемент на разовое посещение  развивающего занятия</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абонемент</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 </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125</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jc w:val="center"/>
              <w:rPr>
                <w:rFonts w:eastAsia="Times New Roman"/>
                <w:i/>
                <w:iCs/>
                <w:kern w:val="0"/>
                <w:sz w:val="18"/>
                <w:szCs w:val="18"/>
                <w:lang w:eastAsia="ru-RU"/>
              </w:rPr>
            </w:pPr>
            <w:r w:rsidRPr="00E94BB8">
              <w:rPr>
                <w:rFonts w:eastAsia="Times New Roman"/>
                <w:i/>
                <w:iCs/>
                <w:kern w:val="0"/>
                <w:sz w:val="18"/>
                <w:szCs w:val="18"/>
                <w:lang w:eastAsia="ru-RU"/>
              </w:rPr>
              <w:t>-</w:t>
            </w:r>
          </w:p>
        </w:tc>
      </w:tr>
      <w:tr w:rsidR="00B96A78" w:rsidRPr="00E94BB8" w:rsidTr="00B96A78">
        <w:trPr>
          <w:trHeight w:val="600"/>
        </w:trPr>
        <w:tc>
          <w:tcPr>
            <w:tcW w:w="536" w:type="dxa"/>
            <w:tcBorders>
              <w:top w:val="single" w:sz="4" w:space="0" w:color="auto"/>
              <w:left w:val="single" w:sz="4" w:space="0" w:color="auto"/>
              <w:bottom w:val="single" w:sz="4" w:space="0" w:color="auto"/>
              <w:right w:val="single" w:sz="4" w:space="0" w:color="auto"/>
            </w:tcBorders>
            <w:vAlign w:val="center"/>
            <w:hideMark/>
          </w:tcPr>
          <w:p w:rsidR="00B96A78" w:rsidRPr="00E94BB8" w:rsidRDefault="00B96A78" w:rsidP="00B96A78">
            <w:pPr>
              <w:widowControl/>
              <w:suppressAutoHyphens w:val="0"/>
              <w:rPr>
                <w:rFonts w:eastAsia="Times New Roman"/>
                <w:kern w:val="0"/>
                <w:sz w:val="20"/>
                <w:szCs w:val="20"/>
                <w:lang w:eastAsia="ru-RU"/>
              </w:rPr>
            </w:pPr>
          </w:p>
        </w:tc>
        <w:tc>
          <w:tcPr>
            <w:tcW w:w="9741"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B96A78" w:rsidRPr="00E94BB8" w:rsidRDefault="00B96A78" w:rsidP="00B96A78">
            <w:pPr>
              <w:widowControl/>
              <w:suppressAutoHyphens w:val="0"/>
              <w:rPr>
                <w:rFonts w:eastAsia="Times New Roman"/>
                <w:b/>
                <w:bCs/>
                <w:kern w:val="0"/>
                <w:sz w:val="18"/>
                <w:szCs w:val="18"/>
                <w:lang w:eastAsia="ru-RU"/>
              </w:rPr>
            </w:pPr>
            <w:r w:rsidRPr="00E94BB8">
              <w:rPr>
                <w:rFonts w:eastAsia="Times New Roman"/>
                <w:b/>
                <w:bCs/>
                <w:kern w:val="0"/>
                <w:sz w:val="18"/>
                <w:szCs w:val="18"/>
                <w:lang w:eastAsia="ru-RU"/>
              </w:rPr>
              <w:t>Примечание:</w:t>
            </w:r>
          </w:p>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 Выездной характер (коллективы выступают на месте заказчика)</w:t>
            </w:r>
          </w:p>
          <w:p w:rsidR="00B96A78" w:rsidRPr="00E94BB8" w:rsidRDefault="00B96A78" w:rsidP="00B96A78">
            <w:pPr>
              <w:widowControl/>
              <w:suppressAutoHyphens w:val="0"/>
              <w:rPr>
                <w:rFonts w:eastAsia="Times New Roman"/>
                <w:kern w:val="0"/>
                <w:sz w:val="18"/>
                <w:szCs w:val="18"/>
                <w:lang w:eastAsia="ru-RU"/>
              </w:rPr>
            </w:pPr>
            <w:r w:rsidRPr="00E94BB8">
              <w:rPr>
                <w:rFonts w:eastAsia="Times New Roman"/>
                <w:kern w:val="0"/>
                <w:sz w:val="18"/>
                <w:szCs w:val="18"/>
                <w:lang w:eastAsia="ru-RU"/>
              </w:rPr>
              <w:t>**В зависимости от даты, времени, количества часов, уровня оказания услуг применяется диапазон стоимости услуги.</w:t>
            </w:r>
          </w:p>
          <w:p w:rsidR="00B96A78" w:rsidRPr="00E94BB8" w:rsidRDefault="00B96A78" w:rsidP="00B96A78">
            <w:pPr>
              <w:rPr>
                <w:rFonts w:eastAsia="Times New Roman"/>
                <w:b/>
                <w:bCs/>
                <w:kern w:val="0"/>
                <w:sz w:val="18"/>
                <w:szCs w:val="18"/>
                <w:lang w:eastAsia="ru-RU"/>
              </w:rPr>
            </w:pPr>
            <w:r w:rsidRPr="00E94BB8">
              <w:rPr>
                <w:rFonts w:eastAsia="Times New Roman"/>
                <w:kern w:val="0"/>
                <w:sz w:val="18"/>
                <w:szCs w:val="18"/>
                <w:lang w:eastAsia="ru-RU"/>
              </w:rPr>
              <w:t xml:space="preserve">*** Доход от проведения и организации концертных мероприятий иногородних артистов и  звезд Российского шоу-бизнесса поступает в % соотношении </w:t>
            </w:r>
            <w:proofErr w:type="gramStart"/>
            <w:r w:rsidRPr="00E94BB8">
              <w:rPr>
                <w:rFonts w:eastAsia="Times New Roman"/>
                <w:kern w:val="0"/>
                <w:sz w:val="18"/>
                <w:szCs w:val="18"/>
                <w:lang w:eastAsia="ru-RU"/>
              </w:rPr>
              <w:t>согласно договора</w:t>
            </w:r>
            <w:proofErr w:type="gramEnd"/>
            <w:r w:rsidRPr="00E94BB8">
              <w:rPr>
                <w:rFonts w:eastAsia="Times New Roman"/>
                <w:kern w:val="0"/>
                <w:sz w:val="18"/>
                <w:szCs w:val="18"/>
                <w:lang w:eastAsia="ru-RU"/>
              </w:rPr>
              <w:t xml:space="preserve"> заказчика</w:t>
            </w:r>
          </w:p>
        </w:tc>
      </w:tr>
    </w:tbl>
    <w:p w:rsidR="00300BDC" w:rsidRPr="00E94BB8" w:rsidRDefault="00300BDC" w:rsidP="0090610D">
      <w:pPr>
        <w:tabs>
          <w:tab w:val="left" w:pos="284"/>
        </w:tabs>
        <w:jc w:val="both"/>
        <w:rPr>
          <w:rFonts w:eastAsia="Times New Roman"/>
        </w:rPr>
      </w:pPr>
      <w:r w:rsidRPr="00E94BB8">
        <w:rPr>
          <w:rFonts w:eastAsia="Times New Roman"/>
        </w:rPr>
        <w:tab/>
      </w:r>
    </w:p>
    <w:p w:rsidR="00300BDC" w:rsidRPr="00E94BB8" w:rsidRDefault="00300BDC" w:rsidP="00300BDC">
      <w:pPr>
        <w:tabs>
          <w:tab w:val="left" w:pos="284"/>
        </w:tabs>
        <w:spacing w:line="360" w:lineRule="auto"/>
        <w:jc w:val="both"/>
        <w:rPr>
          <w:rFonts w:eastAsia="Times New Roman"/>
        </w:rPr>
      </w:pPr>
      <w:r w:rsidRPr="00E94BB8">
        <w:rPr>
          <w:rFonts w:eastAsia="Times New Roman"/>
        </w:rPr>
        <w:t>Оплата предоставления залов, студий, аудитории на кратковременный период для проведения мероприятий, выставок, презентаций, собраний производится из расчета почасовой стоимости аренды помещения.</w:t>
      </w:r>
    </w:p>
    <w:p w:rsidR="00300BDC" w:rsidRPr="00E94BB8" w:rsidRDefault="00300BDC" w:rsidP="0090610D">
      <w:pPr>
        <w:tabs>
          <w:tab w:val="left" w:pos="284"/>
        </w:tabs>
        <w:jc w:val="both"/>
        <w:rPr>
          <w:rFonts w:eastAsia="Times New Roman"/>
          <w:sz w:val="22"/>
          <w:szCs w:val="22"/>
        </w:rPr>
      </w:pPr>
    </w:p>
    <w:p w:rsidR="000F5C12" w:rsidRPr="00E94BB8" w:rsidRDefault="00106060" w:rsidP="0090610D">
      <w:pPr>
        <w:tabs>
          <w:tab w:val="left" w:pos="284"/>
        </w:tabs>
        <w:jc w:val="both"/>
        <w:rPr>
          <w:rFonts w:eastAsia="Times New Roman"/>
          <w:b/>
          <w:sz w:val="22"/>
          <w:szCs w:val="22"/>
        </w:rPr>
      </w:pPr>
      <w:r w:rsidRPr="00E94BB8">
        <w:rPr>
          <w:rFonts w:eastAsia="Times New Roman"/>
          <w:b/>
          <w:sz w:val="22"/>
          <w:szCs w:val="22"/>
        </w:rPr>
        <w:t>2.</w:t>
      </w:r>
      <w:r w:rsidR="008E0BC7" w:rsidRPr="00E94BB8">
        <w:rPr>
          <w:rFonts w:eastAsia="Times New Roman"/>
          <w:b/>
          <w:sz w:val="22"/>
          <w:szCs w:val="22"/>
        </w:rPr>
        <w:t>4</w:t>
      </w:r>
      <w:r w:rsidRPr="00E94BB8">
        <w:rPr>
          <w:rFonts w:eastAsia="Times New Roman"/>
          <w:b/>
          <w:sz w:val="22"/>
          <w:szCs w:val="22"/>
        </w:rPr>
        <w:t xml:space="preserve">.6. </w:t>
      </w:r>
      <w:r w:rsidR="000F5C12" w:rsidRPr="00E94BB8">
        <w:rPr>
          <w:rFonts w:eastAsia="Times New Roman"/>
          <w:b/>
          <w:sz w:val="22"/>
          <w:szCs w:val="22"/>
        </w:rPr>
        <w:t>П</w:t>
      </w:r>
      <w:r w:rsidR="00631A99" w:rsidRPr="00E94BB8">
        <w:rPr>
          <w:rFonts w:eastAsia="Times New Roman"/>
          <w:b/>
          <w:sz w:val="22"/>
          <w:szCs w:val="22"/>
        </w:rPr>
        <w:t>ерспективы развития</w:t>
      </w:r>
      <w:r w:rsidR="008E0BC7" w:rsidRPr="00E94BB8">
        <w:rPr>
          <w:rFonts w:eastAsia="Times New Roman"/>
          <w:b/>
          <w:sz w:val="22"/>
          <w:szCs w:val="22"/>
        </w:rPr>
        <w:t xml:space="preserve"> (</w:t>
      </w:r>
      <w:proofErr w:type="gramStart"/>
      <w:r w:rsidR="008E0BC7" w:rsidRPr="00E94BB8">
        <w:rPr>
          <w:rFonts w:eastAsia="Times New Roman"/>
          <w:b/>
          <w:sz w:val="22"/>
          <w:szCs w:val="22"/>
        </w:rPr>
        <w:t>годовая</w:t>
      </w:r>
      <w:proofErr w:type="gramEnd"/>
      <w:r w:rsidR="008E0BC7" w:rsidRPr="00E94BB8">
        <w:rPr>
          <w:rFonts w:eastAsia="Times New Roman"/>
          <w:b/>
          <w:sz w:val="22"/>
          <w:szCs w:val="22"/>
        </w:rPr>
        <w:t>)</w:t>
      </w:r>
    </w:p>
    <w:p w:rsidR="003E2E0C" w:rsidRPr="00E94BB8" w:rsidRDefault="003E2E0C" w:rsidP="003E2E0C">
      <w:pPr>
        <w:pStyle w:val="a7"/>
        <w:spacing w:line="360" w:lineRule="auto"/>
        <w:ind w:firstLine="706"/>
        <w:rPr>
          <w:b w:val="0"/>
        </w:rPr>
      </w:pPr>
      <w:r w:rsidRPr="00E94BB8">
        <w:rPr>
          <w:b w:val="0"/>
        </w:rPr>
        <w:t>Главными перспективными задачами развития МАУ «ЦК «Югра – презент» является   удовлетворение потребностей населения в деятельности по сохранению и развитию традиционного народного художественного творчества, любительского искусства, другой самодеятельной творческой инициативы и социально – культурной активности населения;</w:t>
      </w:r>
    </w:p>
    <w:p w:rsidR="003E2E0C" w:rsidRPr="00E94BB8" w:rsidRDefault="003E2E0C" w:rsidP="003E2E0C">
      <w:pPr>
        <w:pStyle w:val="aff8"/>
        <w:spacing w:line="360" w:lineRule="auto"/>
        <w:jc w:val="both"/>
        <w:rPr>
          <w:rFonts w:ascii="Times New Roman" w:hAnsi="Times New Roman"/>
          <w:sz w:val="24"/>
          <w:szCs w:val="24"/>
        </w:rPr>
      </w:pPr>
      <w:r w:rsidRPr="00E94BB8">
        <w:rPr>
          <w:rFonts w:ascii="Times New Roman" w:hAnsi="Times New Roman"/>
          <w:sz w:val="24"/>
          <w:szCs w:val="24"/>
        </w:rPr>
        <w:t>- создание благоприятных условий для организации  и развития современных форм организации культурного досуга с учетом потребностей различных социально – возрастных групп населения;</w:t>
      </w:r>
    </w:p>
    <w:p w:rsidR="003E2E0C" w:rsidRPr="00042122" w:rsidRDefault="003E2E0C" w:rsidP="003E2E0C">
      <w:pPr>
        <w:pStyle w:val="aff8"/>
        <w:spacing w:line="360" w:lineRule="auto"/>
        <w:jc w:val="both"/>
        <w:rPr>
          <w:rFonts w:ascii="Times New Roman" w:hAnsi="Times New Roman"/>
          <w:sz w:val="24"/>
          <w:szCs w:val="24"/>
        </w:rPr>
      </w:pPr>
      <w:r w:rsidRPr="00E94BB8">
        <w:rPr>
          <w:rFonts w:ascii="Times New Roman" w:hAnsi="Times New Roman"/>
          <w:sz w:val="24"/>
          <w:szCs w:val="24"/>
        </w:rPr>
        <w:t xml:space="preserve">- предоставление услуг социально – культурного, просветительского, оздоровительного и </w:t>
      </w:r>
      <w:r w:rsidRPr="00042122">
        <w:rPr>
          <w:rFonts w:ascii="Times New Roman" w:hAnsi="Times New Roman"/>
          <w:sz w:val="24"/>
          <w:szCs w:val="24"/>
        </w:rPr>
        <w:t>развлекательного характера, доступных для широких слоев населения;</w:t>
      </w:r>
    </w:p>
    <w:p w:rsidR="003E2E0C" w:rsidRPr="00042122" w:rsidRDefault="003E2E0C" w:rsidP="003E2E0C">
      <w:pPr>
        <w:pStyle w:val="aff8"/>
        <w:spacing w:line="360" w:lineRule="auto"/>
        <w:jc w:val="both"/>
        <w:rPr>
          <w:rFonts w:ascii="Times New Roman" w:hAnsi="Times New Roman"/>
          <w:sz w:val="24"/>
          <w:szCs w:val="24"/>
        </w:rPr>
      </w:pPr>
      <w:r w:rsidRPr="00042122">
        <w:rPr>
          <w:rFonts w:ascii="Times New Roman" w:hAnsi="Times New Roman"/>
          <w:sz w:val="24"/>
          <w:szCs w:val="24"/>
        </w:rPr>
        <w:t>- поддержка и развитие самобытных национальных культур.</w:t>
      </w:r>
    </w:p>
    <w:p w:rsidR="00631A99" w:rsidRPr="004905DB" w:rsidRDefault="00F349C1" w:rsidP="000F5C12">
      <w:pPr>
        <w:tabs>
          <w:tab w:val="left" w:pos="284"/>
        </w:tabs>
        <w:jc w:val="both"/>
        <w:rPr>
          <w:rFonts w:eastAsia="Times New Roman"/>
          <w:b/>
          <w:sz w:val="22"/>
        </w:rPr>
      </w:pPr>
      <w:r w:rsidRPr="004905DB">
        <w:rPr>
          <w:rFonts w:eastAsia="Times New Roman"/>
          <w:b/>
          <w:sz w:val="22"/>
          <w:szCs w:val="22"/>
        </w:rPr>
        <w:t>2.</w:t>
      </w:r>
      <w:r w:rsidR="008E0BC7" w:rsidRPr="004905DB">
        <w:rPr>
          <w:rFonts w:eastAsia="Times New Roman"/>
          <w:b/>
          <w:sz w:val="22"/>
          <w:szCs w:val="22"/>
        </w:rPr>
        <w:t>5</w:t>
      </w:r>
      <w:r w:rsidR="000F5C12" w:rsidRPr="004905DB">
        <w:rPr>
          <w:rFonts w:eastAsia="Times New Roman"/>
          <w:b/>
          <w:sz w:val="22"/>
          <w:szCs w:val="22"/>
        </w:rPr>
        <w:t xml:space="preserve">. </w:t>
      </w:r>
      <w:r w:rsidR="00631A99" w:rsidRPr="004905DB">
        <w:rPr>
          <w:rFonts w:eastAsia="Times New Roman"/>
          <w:b/>
          <w:sz w:val="22"/>
          <w:szCs w:val="22"/>
        </w:rPr>
        <w:t>Наличие и объемы внебюджетных источников финансирования</w:t>
      </w:r>
      <w:r w:rsidR="00631A99" w:rsidRPr="004905DB">
        <w:rPr>
          <w:rFonts w:eastAsia="Times New Roman"/>
          <w:b/>
          <w:sz w:val="22"/>
        </w:rPr>
        <w:t>.</w:t>
      </w:r>
    </w:p>
    <w:p w:rsidR="003E2E0C" w:rsidRPr="004905DB" w:rsidRDefault="003E2E0C" w:rsidP="000F5C12">
      <w:pPr>
        <w:tabs>
          <w:tab w:val="left" w:pos="284"/>
        </w:tabs>
        <w:jc w:val="both"/>
        <w:rPr>
          <w:rFonts w:eastAsia="Times New Roman"/>
          <w:b/>
          <w:sz w:val="22"/>
        </w:rPr>
      </w:pPr>
    </w:p>
    <w:p w:rsidR="003E2E0C" w:rsidRPr="004905DB" w:rsidRDefault="00A4249C" w:rsidP="00A4249C">
      <w:pPr>
        <w:tabs>
          <w:tab w:val="left" w:pos="284"/>
        </w:tabs>
        <w:spacing w:line="360" w:lineRule="auto"/>
        <w:jc w:val="both"/>
        <w:rPr>
          <w:rFonts w:eastAsia="Times New Roman"/>
          <w:b/>
          <w:sz w:val="22"/>
        </w:rPr>
      </w:pPr>
      <w:r w:rsidRPr="004905DB">
        <w:tab/>
      </w:r>
      <w:r w:rsidR="003E2E0C" w:rsidRPr="004905DB">
        <w:t>Основными источниками доходов за 201</w:t>
      </w:r>
      <w:r w:rsidR="001F32A3" w:rsidRPr="004905DB">
        <w:t>4</w:t>
      </w:r>
      <w:r w:rsidR="003E2E0C" w:rsidRPr="004905DB">
        <w:t xml:space="preserve"> год от предпринимательской и иной приносящей доход деятельности стали такие виды, как публичный кинопоказ – </w:t>
      </w:r>
      <w:r w:rsidR="00042122" w:rsidRPr="004905DB">
        <w:t>6822,05</w:t>
      </w:r>
      <w:r w:rsidR="003E2E0C" w:rsidRPr="004905DB">
        <w:t xml:space="preserve"> тыс. руб. (в том числе прокатная плата  и агентское вознаграждение); предоставление залов, студий и аудиторий, помещений; организация и проведение культурно-досуговых мероприятий; деятельность студий и коллективов на платной основе. За счет внебюджетного финансирования производились частично оплаты по договорам обслуживающих организаций, закупка хозяйственных товаров, канцелярских принадлежностей, </w:t>
      </w:r>
      <w:proofErr w:type="gramStart"/>
      <w:r w:rsidR="003E2E0C" w:rsidRPr="004905DB">
        <w:t>товаро-материальных</w:t>
      </w:r>
      <w:proofErr w:type="gramEnd"/>
      <w:r w:rsidR="003E2E0C" w:rsidRPr="004905DB">
        <w:t xml:space="preserve"> ценностей, реквизита, оплата услуг рекламных кампаний, а также обязательства по кредитным договорам.</w:t>
      </w:r>
    </w:p>
    <w:p w:rsidR="00AE40D6" w:rsidRPr="004905DB" w:rsidRDefault="00AE40D6" w:rsidP="00F9453B">
      <w:pPr>
        <w:pStyle w:val="a9"/>
        <w:numPr>
          <w:ilvl w:val="1"/>
          <w:numId w:val="19"/>
        </w:numPr>
        <w:tabs>
          <w:tab w:val="left" w:pos="284"/>
        </w:tabs>
        <w:jc w:val="both"/>
        <w:rPr>
          <w:rFonts w:eastAsia="Times New Roman"/>
          <w:b/>
          <w:sz w:val="22"/>
        </w:rPr>
      </w:pPr>
      <w:r w:rsidRPr="004905DB">
        <w:rPr>
          <w:rFonts w:eastAsia="Times New Roman"/>
          <w:b/>
          <w:sz w:val="22"/>
        </w:rPr>
        <w:t xml:space="preserve">Дополнительное финансирование за счет программ других ведомств и структур  </w:t>
      </w:r>
    </w:p>
    <w:p w:rsidR="003E2E0C" w:rsidRPr="00E94BB8" w:rsidRDefault="003E2E0C" w:rsidP="003E2E0C">
      <w:pPr>
        <w:tabs>
          <w:tab w:val="left" w:pos="284"/>
        </w:tabs>
        <w:spacing w:line="360" w:lineRule="auto"/>
        <w:jc w:val="both"/>
      </w:pPr>
      <w:r w:rsidRPr="00E94BB8">
        <w:tab/>
        <w:t xml:space="preserve">В течение  1 квартала 2014 года  </w:t>
      </w:r>
      <w:r w:rsidR="00D25C69" w:rsidRPr="00E94BB8">
        <w:t xml:space="preserve">от депутата Думы округа Е.Д. Айпина поступили средства в </w:t>
      </w:r>
      <w:r w:rsidR="00D25C69" w:rsidRPr="00E94BB8">
        <w:lastRenderedPageBreak/>
        <w:t>сумме 541 тыс. руб. на приобретение аккордеона для ансамбля русских народных инструментов «Югорский сувенир»</w:t>
      </w:r>
      <w:r w:rsidR="00A054FB" w:rsidRPr="00E94BB8">
        <w:t>, оплата договора произведена в течение 2 квартала текущего года</w:t>
      </w:r>
      <w:r w:rsidR="00D25C69" w:rsidRPr="00E94BB8">
        <w:t xml:space="preserve">. </w:t>
      </w:r>
    </w:p>
    <w:p w:rsidR="003F710B" w:rsidRPr="00E94BB8" w:rsidRDefault="00A054FB" w:rsidP="00A054FB">
      <w:pPr>
        <w:pStyle w:val="Standard"/>
        <w:spacing w:line="360" w:lineRule="auto"/>
        <w:ind w:firstLine="360"/>
        <w:jc w:val="both"/>
        <w:rPr>
          <w:color w:val="auto"/>
          <w:lang w:val="ru-RU"/>
        </w:rPr>
      </w:pPr>
      <w:r w:rsidRPr="00E94BB8">
        <w:rPr>
          <w:color w:val="auto"/>
          <w:lang w:val="ru-RU"/>
        </w:rPr>
        <w:t>В июне 2014 года учреждение было уведомлено п</w:t>
      </w:r>
      <w:r w:rsidR="003F710B" w:rsidRPr="00E94BB8">
        <w:rPr>
          <w:color w:val="auto"/>
          <w:lang w:val="ru-RU"/>
        </w:rPr>
        <w:t>исьмо</w:t>
      </w:r>
      <w:r w:rsidRPr="00E94BB8">
        <w:rPr>
          <w:color w:val="auto"/>
          <w:lang w:val="ru-RU"/>
        </w:rPr>
        <w:t>м</w:t>
      </w:r>
      <w:r w:rsidR="003F710B" w:rsidRPr="00E94BB8">
        <w:rPr>
          <w:color w:val="auto"/>
          <w:lang w:val="ru-RU"/>
        </w:rPr>
        <w:t xml:space="preserve"> от 17.06.14</w:t>
      </w:r>
      <w:r w:rsidRPr="00E94BB8">
        <w:rPr>
          <w:color w:val="auto"/>
          <w:lang w:val="ru-RU"/>
        </w:rPr>
        <w:t xml:space="preserve"> </w:t>
      </w:r>
      <w:r w:rsidR="003F710B" w:rsidRPr="00E94BB8">
        <w:rPr>
          <w:color w:val="auto"/>
          <w:lang w:val="ru-RU"/>
        </w:rPr>
        <w:t xml:space="preserve">г. от </w:t>
      </w:r>
      <w:r w:rsidRPr="00E94BB8">
        <w:rPr>
          <w:color w:val="auto"/>
          <w:lang w:val="ru-RU"/>
        </w:rPr>
        <w:t xml:space="preserve">имени </w:t>
      </w:r>
      <w:r w:rsidR="003F710B" w:rsidRPr="00E94BB8">
        <w:rPr>
          <w:color w:val="auto"/>
          <w:lang w:val="ru-RU"/>
        </w:rPr>
        <w:t xml:space="preserve">депутата </w:t>
      </w:r>
      <w:r w:rsidRPr="00E94BB8">
        <w:rPr>
          <w:color w:val="auto"/>
          <w:lang w:val="ru-RU"/>
        </w:rPr>
        <w:t>Т</w:t>
      </w:r>
      <w:r w:rsidR="003F710B" w:rsidRPr="00E94BB8">
        <w:rPr>
          <w:color w:val="auto"/>
          <w:lang w:val="ru-RU"/>
        </w:rPr>
        <w:t xml:space="preserve">юменской области Холманского Ю.С. </w:t>
      </w:r>
      <w:r w:rsidRPr="00E94BB8">
        <w:rPr>
          <w:color w:val="auto"/>
          <w:lang w:val="ru-RU"/>
        </w:rPr>
        <w:t>о выделении</w:t>
      </w:r>
      <w:r w:rsidR="003F710B" w:rsidRPr="00E94BB8">
        <w:rPr>
          <w:color w:val="auto"/>
          <w:lang w:val="ru-RU"/>
        </w:rPr>
        <w:t xml:space="preserve"> </w:t>
      </w:r>
      <w:r w:rsidRPr="00E94BB8">
        <w:rPr>
          <w:color w:val="auto"/>
          <w:lang w:val="ru-RU"/>
        </w:rPr>
        <w:t xml:space="preserve">суммы </w:t>
      </w:r>
      <w:r w:rsidR="003F710B" w:rsidRPr="00E94BB8">
        <w:rPr>
          <w:color w:val="auto"/>
          <w:lang w:val="ru-RU"/>
        </w:rPr>
        <w:t xml:space="preserve">398 000 рублей за счет средств резервного фонда Правительства Тюменской области на приобретение светового оборудования. </w:t>
      </w:r>
    </w:p>
    <w:p w:rsidR="003F710B" w:rsidRPr="001C61A0" w:rsidRDefault="003F710B" w:rsidP="003E2E0C">
      <w:pPr>
        <w:tabs>
          <w:tab w:val="left" w:pos="284"/>
        </w:tabs>
        <w:spacing w:line="360" w:lineRule="auto"/>
        <w:jc w:val="both"/>
        <w:rPr>
          <w:color w:val="3333FF"/>
        </w:rPr>
      </w:pPr>
    </w:p>
    <w:p w:rsidR="0090610D" w:rsidRPr="00C10E89" w:rsidRDefault="00522463" w:rsidP="00F9453B">
      <w:pPr>
        <w:pStyle w:val="a9"/>
        <w:numPr>
          <w:ilvl w:val="1"/>
          <w:numId w:val="19"/>
        </w:numPr>
        <w:tabs>
          <w:tab w:val="left" w:pos="284"/>
        </w:tabs>
        <w:jc w:val="both"/>
        <w:rPr>
          <w:rFonts w:eastAsia="Times New Roman"/>
          <w:b/>
          <w:sz w:val="22"/>
          <w:szCs w:val="22"/>
        </w:rPr>
      </w:pPr>
      <w:proofErr w:type="gramStart"/>
      <w:r w:rsidRPr="00C10E89">
        <w:rPr>
          <w:b/>
          <w:bCs/>
          <w:sz w:val="22"/>
          <w:szCs w:val="22"/>
        </w:rPr>
        <w:t>Использование финансовых средств учреждения на функциональную деятельность</w:t>
      </w:r>
      <w:r w:rsidR="003E2E0C" w:rsidRPr="00C10E89">
        <w:rPr>
          <w:b/>
          <w:bCs/>
          <w:sz w:val="22"/>
          <w:szCs w:val="22"/>
        </w:rPr>
        <w:t xml:space="preserve"> </w:t>
      </w:r>
      <w:r w:rsidR="008E0BC7" w:rsidRPr="00C10E89">
        <w:rPr>
          <w:rFonts w:eastAsia="Times New Roman"/>
          <w:b/>
          <w:sz w:val="22"/>
          <w:szCs w:val="22"/>
        </w:rPr>
        <w:t>(годовая)</w:t>
      </w:r>
      <w:proofErr w:type="gramEnd"/>
    </w:p>
    <w:p w:rsidR="00253654" w:rsidRPr="00C10E89" w:rsidRDefault="00253654" w:rsidP="00E96C95">
      <w:pPr>
        <w:pStyle w:val="a9"/>
        <w:tabs>
          <w:tab w:val="left" w:pos="284"/>
        </w:tabs>
        <w:ind w:left="360"/>
        <w:jc w:val="both"/>
        <w:rPr>
          <w:rFonts w:eastAsia="Times New Roman"/>
          <w:b/>
          <w:sz w:val="22"/>
          <w:szCs w:val="22"/>
        </w:rPr>
      </w:pPr>
    </w:p>
    <w:tbl>
      <w:tblPr>
        <w:tblW w:w="10220" w:type="dxa"/>
        <w:tblInd w:w="94" w:type="dxa"/>
        <w:tblLayout w:type="fixed"/>
        <w:tblLook w:val="04A0"/>
      </w:tblPr>
      <w:tblGrid>
        <w:gridCol w:w="1716"/>
        <w:gridCol w:w="850"/>
        <w:gridCol w:w="850"/>
        <w:gridCol w:w="709"/>
        <w:gridCol w:w="563"/>
        <w:gridCol w:w="713"/>
        <w:gridCol w:w="567"/>
        <w:gridCol w:w="709"/>
        <w:gridCol w:w="567"/>
        <w:gridCol w:w="708"/>
        <w:gridCol w:w="708"/>
        <w:gridCol w:w="709"/>
        <w:gridCol w:w="851"/>
      </w:tblGrid>
      <w:tr w:rsidR="00640358" w:rsidRPr="00C10E89" w:rsidTr="008D593E">
        <w:trPr>
          <w:trHeight w:val="410"/>
        </w:trPr>
        <w:tc>
          <w:tcPr>
            <w:tcW w:w="1716" w:type="dxa"/>
            <w:tcBorders>
              <w:top w:val="single" w:sz="8" w:space="0" w:color="000000"/>
              <w:left w:val="single" w:sz="8" w:space="0" w:color="000000"/>
              <w:bottom w:val="single" w:sz="8" w:space="0" w:color="000000"/>
              <w:right w:val="nil"/>
            </w:tcBorders>
            <w:shd w:val="clear" w:color="auto" w:fill="auto"/>
            <w:hideMark/>
          </w:tcPr>
          <w:p w:rsidR="00640358" w:rsidRPr="00C10E89" w:rsidRDefault="00640358" w:rsidP="00640358">
            <w:pPr>
              <w:widowControl/>
              <w:suppressAutoHyphens w:val="0"/>
              <w:jc w:val="center"/>
              <w:rPr>
                <w:rFonts w:eastAsia="Times New Roman"/>
                <w:b/>
                <w:bCs/>
                <w:kern w:val="0"/>
                <w:sz w:val="16"/>
                <w:szCs w:val="16"/>
                <w:lang w:eastAsia="ru-RU"/>
              </w:rPr>
            </w:pPr>
            <w:r w:rsidRPr="00C10E89">
              <w:rPr>
                <w:rFonts w:eastAsia="Times New Roman"/>
                <w:b/>
                <w:bCs/>
                <w:kern w:val="0"/>
                <w:sz w:val="16"/>
                <w:szCs w:val="16"/>
                <w:lang w:eastAsia="ru-RU"/>
              </w:rPr>
              <w:t>Учреждение культуры</w:t>
            </w:r>
          </w:p>
        </w:tc>
        <w:tc>
          <w:tcPr>
            <w:tcW w:w="8504" w:type="dxa"/>
            <w:gridSpan w:val="12"/>
            <w:tcBorders>
              <w:top w:val="single" w:sz="8" w:space="0" w:color="000000"/>
              <w:left w:val="single" w:sz="8" w:space="0" w:color="000000"/>
              <w:bottom w:val="single" w:sz="8" w:space="0" w:color="000000"/>
              <w:right w:val="single" w:sz="8" w:space="0" w:color="000000"/>
            </w:tcBorders>
            <w:shd w:val="clear" w:color="auto" w:fill="auto"/>
            <w:hideMark/>
          </w:tcPr>
          <w:p w:rsidR="00640358" w:rsidRPr="00C10E89" w:rsidRDefault="00640358" w:rsidP="00640358">
            <w:pPr>
              <w:widowControl/>
              <w:suppressAutoHyphens w:val="0"/>
              <w:jc w:val="center"/>
              <w:rPr>
                <w:rFonts w:eastAsia="Times New Roman"/>
                <w:b/>
                <w:bCs/>
                <w:kern w:val="0"/>
                <w:sz w:val="16"/>
                <w:szCs w:val="16"/>
                <w:lang w:eastAsia="ru-RU"/>
              </w:rPr>
            </w:pPr>
            <w:r w:rsidRPr="00C10E89">
              <w:rPr>
                <w:rFonts w:eastAsia="Times New Roman"/>
                <w:b/>
                <w:bCs/>
                <w:kern w:val="0"/>
                <w:sz w:val="16"/>
                <w:szCs w:val="16"/>
                <w:lang w:eastAsia="ru-RU"/>
              </w:rPr>
              <w:t>Сумма (тыс. руб.)</w:t>
            </w:r>
          </w:p>
        </w:tc>
      </w:tr>
      <w:tr w:rsidR="00640358" w:rsidRPr="00C10E89" w:rsidTr="008D593E">
        <w:trPr>
          <w:trHeight w:val="330"/>
        </w:trPr>
        <w:tc>
          <w:tcPr>
            <w:tcW w:w="1716" w:type="dxa"/>
            <w:tcBorders>
              <w:top w:val="nil"/>
              <w:left w:val="single" w:sz="8" w:space="0" w:color="000000"/>
              <w:bottom w:val="single" w:sz="8" w:space="0" w:color="000000"/>
              <w:right w:val="nil"/>
            </w:tcBorders>
            <w:shd w:val="clear" w:color="auto" w:fill="auto"/>
            <w:vAlign w:val="bottom"/>
            <w:hideMark/>
          </w:tcPr>
          <w:p w:rsidR="00640358" w:rsidRPr="00C10E89" w:rsidRDefault="00640358" w:rsidP="00640358">
            <w:pPr>
              <w:widowControl/>
              <w:suppressAutoHyphens w:val="0"/>
              <w:rPr>
                <w:rFonts w:eastAsia="Times New Roman"/>
                <w:b/>
                <w:bCs/>
                <w:kern w:val="0"/>
                <w:sz w:val="16"/>
                <w:szCs w:val="16"/>
                <w:lang w:eastAsia="ru-RU"/>
              </w:rPr>
            </w:pPr>
            <w:r w:rsidRPr="00C10E89">
              <w:rPr>
                <w:rFonts w:eastAsia="Times New Roman"/>
                <w:b/>
                <w:bCs/>
                <w:kern w:val="0"/>
                <w:sz w:val="16"/>
                <w:szCs w:val="16"/>
                <w:lang w:eastAsia="ru-RU"/>
              </w:rPr>
              <w:t> </w:t>
            </w:r>
          </w:p>
        </w:tc>
        <w:tc>
          <w:tcPr>
            <w:tcW w:w="850" w:type="dxa"/>
            <w:tcBorders>
              <w:top w:val="nil"/>
              <w:left w:val="single" w:sz="8" w:space="0" w:color="000000"/>
              <w:bottom w:val="single" w:sz="8" w:space="0" w:color="000000"/>
              <w:right w:val="nil"/>
            </w:tcBorders>
            <w:shd w:val="clear" w:color="auto" w:fill="auto"/>
            <w:hideMark/>
          </w:tcPr>
          <w:p w:rsidR="00640358" w:rsidRPr="00C10E89" w:rsidRDefault="00640358" w:rsidP="00640358">
            <w:pPr>
              <w:widowControl/>
              <w:suppressAutoHyphens w:val="0"/>
              <w:jc w:val="center"/>
              <w:rPr>
                <w:rFonts w:eastAsia="Times New Roman"/>
                <w:b/>
                <w:bCs/>
                <w:kern w:val="0"/>
                <w:sz w:val="16"/>
                <w:szCs w:val="16"/>
                <w:lang w:eastAsia="ru-RU"/>
              </w:rPr>
            </w:pPr>
            <w:r w:rsidRPr="00C10E89">
              <w:rPr>
                <w:rFonts w:eastAsia="Times New Roman"/>
                <w:b/>
                <w:bCs/>
                <w:kern w:val="0"/>
                <w:sz w:val="16"/>
                <w:szCs w:val="16"/>
                <w:lang w:eastAsia="ru-RU"/>
              </w:rPr>
              <w:t>2012 г.</w:t>
            </w:r>
          </w:p>
        </w:tc>
        <w:tc>
          <w:tcPr>
            <w:tcW w:w="850" w:type="dxa"/>
            <w:tcBorders>
              <w:top w:val="nil"/>
              <w:left w:val="single" w:sz="8" w:space="0" w:color="000000"/>
              <w:bottom w:val="single" w:sz="8" w:space="0" w:color="000000"/>
              <w:right w:val="nil"/>
            </w:tcBorders>
            <w:shd w:val="clear" w:color="auto" w:fill="auto"/>
            <w:hideMark/>
          </w:tcPr>
          <w:p w:rsidR="00640358" w:rsidRPr="00C10E89" w:rsidRDefault="00640358" w:rsidP="00640358">
            <w:pPr>
              <w:widowControl/>
              <w:suppressAutoHyphens w:val="0"/>
              <w:jc w:val="center"/>
              <w:rPr>
                <w:rFonts w:eastAsia="Times New Roman"/>
                <w:b/>
                <w:bCs/>
                <w:kern w:val="0"/>
                <w:sz w:val="16"/>
                <w:szCs w:val="16"/>
                <w:lang w:eastAsia="ru-RU"/>
              </w:rPr>
            </w:pPr>
            <w:r w:rsidRPr="00C10E89">
              <w:rPr>
                <w:rFonts w:eastAsia="Times New Roman"/>
                <w:b/>
                <w:bCs/>
                <w:kern w:val="0"/>
                <w:sz w:val="16"/>
                <w:szCs w:val="16"/>
                <w:lang w:eastAsia="ru-RU"/>
              </w:rPr>
              <w:t>2013 г.</w:t>
            </w:r>
          </w:p>
        </w:tc>
        <w:tc>
          <w:tcPr>
            <w:tcW w:w="6804" w:type="dxa"/>
            <w:gridSpan w:val="10"/>
            <w:tcBorders>
              <w:top w:val="single" w:sz="8" w:space="0" w:color="000000"/>
              <w:left w:val="single" w:sz="8" w:space="0" w:color="000000"/>
              <w:bottom w:val="single" w:sz="8" w:space="0" w:color="000000"/>
              <w:right w:val="single" w:sz="8" w:space="0" w:color="000000"/>
            </w:tcBorders>
            <w:shd w:val="clear" w:color="auto" w:fill="auto"/>
            <w:hideMark/>
          </w:tcPr>
          <w:p w:rsidR="00640358" w:rsidRPr="00C10E89" w:rsidRDefault="00640358" w:rsidP="00640358">
            <w:pPr>
              <w:widowControl/>
              <w:suppressAutoHyphens w:val="0"/>
              <w:jc w:val="center"/>
              <w:rPr>
                <w:rFonts w:eastAsia="Times New Roman"/>
                <w:b/>
                <w:bCs/>
                <w:kern w:val="0"/>
                <w:sz w:val="18"/>
                <w:szCs w:val="18"/>
                <w:lang w:eastAsia="ru-RU"/>
              </w:rPr>
            </w:pPr>
            <w:r w:rsidRPr="00C10E89">
              <w:rPr>
                <w:rFonts w:eastAsia="Times New Roman"/>
                <w:b/>
                <w:bCs/>
                <w:kern w:val="0"/>
                <w:sz w:val="18"/>
                <w:szCs w:val="18"/>
                <w:lang w:eastAsia="ru-RU"/>
              </w:rPr>
              <w:t>2014 г.</w:t>
            </w:r>
          </w:p>
        </w:tc>
      </w:tr>
      <w:tr w:rsidR="00640358" w:rsidRPr="00C10E89" w:rsidTr="008D593E">
        <w:trPr>
          <w:trHeight w:val="330"/>
        </w:trPr>
        <w:tc>
          <w:tcPr>
            <w:tcW w:w="1716" w:type="dxa"/>
            <w:tcBorders>
              <w:top w:val="nil"/>
              <w:left w:val="single" w:sz="8" w:space="0" w:color="000000"/>
              <w:bottom w:val="single" w:sz="4" w:space="0" w:color="auto"/>
              <w:right w:val="nil"/>
            </w:tcBorders>
            <w:shd w:val="clear" w:color="auto" w:fill="auto"/>
            <w:hideMark/>
          </w:tcPr>
          <w:p w:rsidR="00640358" w:rsidRPr="00C10E89" w:rsidRDefault="00640358" w:rsidP="00640358">
            <w:pPr>
              <w:widowControl/>
              <w:suppressAutoHyphens w:val="0"/>
              <w:rPr>
                <w:rFonts w:eastAsia="Times New Roman"/>
                <w:b/>
                <w:bCs/>
                <w:kern w:val="0"/>
                <w:sz w:val="16"/>
                <w:szCs w:val="16"/>
                <w:lang w:eastAsia="ru-RU"/>
              </w:rPr>
            </w:pPr>
            <w:r w:rsidRPr="00C10E89">
              <w:rPr>
                <w:rFonts w:eastAsia="Times New Roman"/>
                <w:b/>
                <w:bCs/>
                <w:kern w:val="0"/>
                <w:sz w:val="16"/>
                <w:szCs w:val="16"/>
                <w:lang w:eastAsia="ru-RU"/>
              </w:rPr>
              <w:t> </w:t>
            </w:r>
          </w:p>
        </w:tc>
        <w:tc>
          <w:tcPr>
            <w:tcW w:w="850" w:type="dxa"/>
            <w:tcBorders>
              <w:top w:val="nil"/>
              <w:left w:val="single" w:sz="8" w:space="0" w:color="000000"/>
              <w:bottom w:val="single" w:sz="4" w:space="0" w:color="auto"/>
              <w:right w:val="nil"/>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 </w:t>
            </w:r>
          </w:p>
        </w:tc>
        <w:tc>
          <w:tcPr>
            <w:tcW w:w="850" w:type="dxa"/>
            <w:tcBorders>
              <w:top w:val="nil"/>
              <w:left w:val="single" w:sz="8" w:space="0" w:color="000000"/>
              <w:bottom w:val="single" w:sz="4" w:space="0" w:color="auto"/>
              <w:right w:val="nil"/>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 </w:t>
            </w:r>
          </w:p>
        </w:tc>
        <w:tc>
          <w:tcPr>
            <w:tcW w:w="1272" w:type="dxa"/>
            <w:gridSpan w:val="2"/>
            <w:tcBorders>
              <w:top w:val="single" w:sz="8" w:space="0" w:color="000000"/>
              <w:left w:val="single" w:sz="8" w:space="0" w:color="000000"/>
              <w:bottom w:val="single" w:sz="4" w:space="0" w:color="auto"/>
              <w:right w:val="single" w:sz="8" w:space="0" w:color="000000"/>
            </w:tcBorders>
            <w:shd w:val="clear" w:color="auto" w:fill="auto"/>
            <w:hideMark/>
          </w:tcPr>
          <w:p w:rsidR="00640358" w:rsidRPr="00C10E89" w:rsidRDefault="00640358" w:rsidP="00640358">
            <w:pPr>
              <w:widowControl/>
              <w:suppressAutoHyphens w:val="0"/>
              <w:jc w:val="center"/>
              <w:rPr>
                <w:rFonts w:eastAsia="Times New Roman"/>
                <w:bCs/>
                <w:kern w:val="0"/>
                <w:sz w:val="16"/>
                <w:szCs w:val="16"/>
                <w:lang w:eastAsia="ru-RU"/>
              </w:rPr>
            </w:pPr>
            <w:r w:rsidRPr="00C10E89">
              <w:rPr>
                <w:rFonts w:eastAsia="Times New Roman"/>
                <w:bCs/>
                <w:kern w:val="0"/>
                <w:sz w:val="16"/>
                <w:szCs w:val="16"/>
                <w:lang w:eastAsia="ru-RU"/>
              </w:rPr>
              <w:t>1 кв</w:t>
            </w:r>
            <w:r w:rsidR="00770491" w:rsidRPr="00C10E89">
              <w:rPr>
                <w:rFonts w:eastAsia="Times New Roman"/>
                <w:bCs/>
                <w:kern w:val="0"/>
                <w:sz w:val="16"/>
                <w:szCs w:val="16"/>
                <w:lang w:eastAsia="ru-RU"/>
              </w:rPr>
              <w:t>.</w:t>
            </w:r>
          </w:p>
        </w:tc>
        <w:tc>
          <w:tcPr>
            <w:tcW w:w="1280" w:type="dxa"/>
            <w:gridSpan w:val="2"/>
            <w:tcBorders>
              <w:top w:val="single" w:sz="8" w:space="0" w:color="000000"/>
              <w:left w:val="nil"/>
              <w:bottom w:val="single" w:sz="4" w:space="0" w:color="auto"/>
              <w:right w:val="single" w:sz="8" w:space="0" w:color="000000"/>
            </w:tcBorders>
            <w:shd w:val="clear" w:color="auto" w:fill="auto"/>
            <w:hideMark/>
          </w:tcPr>
          <w:p w:rsidR="00640358" w:rsidRPr="00C10E89" w:rsidRDefault="00640358" w:rsidP="00640358">
            <w:pPr>
              <w:widowControl/>
              <w:suppressAutoHyphens w:val="0"/>
              <w:jc w:val="center"/>
              <w:rPr>
                <w:rFonts w:eastAsia="Times New Roman"/>
                <w:bCs/>
                <w:kern w:val="0"/>
                <w:sz w:val="16"/>
                <w:szCs w:val="16"/>
                <w:lang w:eastAsia="ru-RU"/>
              </w:rPr>
            </w:pPr>
            <w:r w:rsidRPr="00C10E89">
              <w:rPr>
                <w:rFonts w:eastAsia="Times New Roman"/>
                <w:bCs/>
                <w:kern w:val="0"/>
                <w:sz w:val="16"/>
                <w:szCs w:val="16"/>
                <w:lang w:eastAsia="ru-RU"/>
              </w:rPr>
              <w:t>2 кв</w:t>
            </w:r>
            <w:r w:rsidR="00770491" w:rsidRPr="00C10E89">
              <w:rPr>
                <w:rFonts w:eastAsia="Times New Roman"/>
                <w:bCs/>
                <w:kern w:val="0"/>
                <w:sz w:val="16"/>
                <w:szCs w:val="16"/>
                <w:lang w:eastAsia="ru-RU"/>
              </w:rPr>
              <w:t>.</w:t>
            </w:r>
          </w:p>
        </w:tc>
        <w:tc>
          <w:tcPr>
            <w:tcW w:w="1276" w:type="dxa"/>
            <w:gridSpan w:val="2"/>
            <w:tcBorders>
              <w:top w:val="single" w:sz="8" w:space="0" w:color="000000"/>
              <w:left w:val="nil"/>
              <w:bottom w:val="single" w:sz="4" w:space="0" w:color="auto"/>
              <w:right w:val="single" w:sz="8" w:space="0" w:color="000000"/>
            </w:tcBorders>
            <w:shd w:val="clear" w:color="auto" w:fill="auto"/>
            <w:hideMark/>
          </w:tcPr>
          <w:p w:rsidR="00640358" w:rsidRPr="00C10E89" w:rsidRDefault="00640358" w:rsidP="00640358">
            <w:pPr>
              <w:widowControl/>
              <w:suppressAutoHyphens w:val="0"/>
              <w:jc w:val="center"/>
              <w:rPr>
                <w:rFonts w:eastAsia="Times New Roman"/>
                <w:bCs/>
                <w:kern w:val="0"/>
                <w:sz w:val="16"/>
                <w:szCs w:val="16"/>
                <w:lang w:eastAsia="ru-RU"/>
              </w:rPr>
            </w:pPr>
            <w:r w:rsidRPr="00C10E89">
              <w:rPr>
                <w:rFonts w:eastAsia="Times New Roman"/>
                <w:bCs/>
                <w:kern w:val="0"/>
                <w:sz w:val="16"/>
                <w:szCs w:val="16"/>
                <w:lang w:eastAsia="ru-RU"/>
              </w:rPr>
              <w:t>3 кв</w:t>
            </w:r>
            <w:r w:rsidR="00770491" w:rsidRPr="00C10E89">
              <w:rPr>
                <w:rFonts w:eastAsia="Times New Roman"/>
                <w:bCs/>
                <w:kern w:val="0"/>
                <w:sz w:val="16"/>
                <w:szCs w:val="16"/>
                <w:lang w:eastAsia="ru-RU"/>
              </w:rPr>
              <w:t>.</w:t>
            </w:r>
          </w:p>
        </w:tc>
        <w:tc>
          <w:tcPr>
            <w:tcW w:w="1416" w:type="dxa"/>
            <w:gridSpan w:val="2"/>
            <w:tcBorders>
              <w:top w:val="single" w:sz="8" w:space="0" w:color="000000"/>
              <w:left w:val="nil"/>
              <w:bottom w:val="single" w:sz="4" w:space="0" w:color="auto"/>
              <w:right w:val="single" w:sz="8" w:space="0" w:color="000000"/>
            </w:tcBorders>
            <w:shd w:val="clear" w:color="auto" w:fill="auto"/>
            <w:hideMark/>
          </w:tcPr>
          <w:p w:rsidR="00640358" w:rsidRPr="00C10E89" w:rsidRDefault="00640358" w:rsidP="00640358">
            <w:pPr>
              <w:widowControl/>
              <w:suppressAutoHyphens w:val="0"/>
              <w:jc w:val="center"/>
              <w:rPr>
                <w:rFonts w:eastAsia="Times New Roman"/>
                <w:bCs/>
                <w:kern w:val="0"/>
                <w:sz w:val="16"/>
                <w:szCs w:val="16"/>
                <w:lang w:eastAsia="ru-RU"/>
              </w:rPr>
            </w:pPr>
            <w:r w:rsidRPr="00C10E89">
              <w:rPr>
                <w:rFonts w:eastAsia="Times New Roman"/>
                <w:bCs/>
                <w:kern w:val="0"/>
                <w:sz w:val="16"/>
                <w:szCs w:val="16"/>
                <w:lang w:eastAsia="ru-RU"/>
              </w:rPr>
              <w:t>4 кв</w:t>
            </w:r>
            <w:r w:rsidR="00770491" w:rsidRPr="00C10E89">
              <w:rPr>
                <w:rFonts w:eastAsia="Times New Roman"/>
                <w:bCs/>
                <w:kern w:val="0"/>
                <w:sz w:val="16"/>
                <w:szCs w:val="16"/>
                <w:lang w:eastAsia="ru-RU"/>
              </w:rPr>
              <w:t>.</w:t>
            </w:r>
          </w:p>
        </w:tc>
        <w:tc>
          <w:tcPr>
            <w:tcW w:w="1560" w:type="dxa"/>
            <w:gridSpan w:val="2"/>
            <w:tcBorders>
              <w:top w:val="single" w:sz="8" w:space="0" w:color="000000"/>
              <w:left w:val="nil"/>
              <w:bottom w:val="single" w:sz="4" w:space="0" w:color="auto"/>
              <w:right w:val="single" w:sz="8" w:space="0" w:color="000000"/>
            </w:tcBorders>
            <w:shd w:val="clear" w:color="auto" w:fill="auto"/>
            <w:hideMark/>
          </w:tcPr>
          <w:p w:rsidR="00640358" w:rsidRPr="00C10E89" w:rsidRDefault="00770491" w:rsidP="00770491">
            <w:pPr>
              <w:widowControl/>
              <w:suppressAutoHyphens w:val="0"/>
              <w:jc w:val="center"/>
              <w:rPr>
                <w:rFonts w:eastAsia="Times New Roman"/>
                <w:bCs/>
                <w:kern w:val="0"/>
                <w:sz w:val="16"/>
                <w:szCs w:val="16"/>
                <w:lang w:eastAsia="ru-RU"/>
              </w:rPr>
            </w:pPr>
            <w:r w:rsidRPr="00C10E89">
              <w:rPr>
                <w:rFonts w:eastAsia="Times New Roman"/>
                <w:bCs/>
                <w:kern w:val="0"/>
                <w:sz w:val="16"/>
                <w:szCs w:val="16"/>
                <w:lang w:eastAsia="ru-RU"/>
              </w:rPr>
              <w:t>год</w:t>
            </w:r>
          </w:p>
        </w:tc>
      </w:tr>
      <w:tr w:rsidR="00640358" w:rsidRPr="00C10E89" w:rsidTr="00A47D1E">
        <w:trPr>
          <w:trHeight w:val="330"/>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b/>
                <w:bCs/>
                <w:kern w:val="0"/>
                <w:sz w:val="16"/>
                <w:szCs w:val="16"/>
                <w:lang w:eastAsia="ru-RU"/>
              </w:rPr>
            </w:pPr>
            <w:r w:rsidRPr="00C10E89">
              <w:rPr>
                <w:rFonts w:eastAsia="Times New Roman"/>
                <w:b/>
                <w:bCs/>
                <w:kern w:val="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99518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jc w:val="right"/>
              <w:rPr>
                <w:rFonts w:eastAsia="Times New Roman"/>
                <w:kern w:val="0"/>
                <w:sz w:val="16"/>
                <w:szCs w:val="16"/>
                <w:lang w:eastAsia="ru-RU"/>
              </w:rPr>
            </w:pPr>
            <w:r w:rsidRPr="00C10E89">
              <w:rPr>
                <w:rFonts w:eastAsia="Times New Roman"/>
                <w:kern w:val="0"/>
                <w:sz w:val="16"/>
                <w:szCs w:val="16"/>
                <w:lang w:eastAsia="ru-RU"/>
              </w:rPr>
              <w:t>64871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 xml:space="preserve">План </w:t>
            </w:r>
          </w:p>
        </w:tc>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Факт</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План</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Факт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План</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Факт</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 xml:space="preserve">План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Факт</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План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40358" w:rsidRPr="00C10E89" w:rsidRDefault="00640358" w:rsidP="00640358">
            <w:pPr>
              <w:widowControl/>
              <w:suppressAutoHyphens w:val="0"/>
              <w:rPr>
                <w:rFonts w:eastAsia="Times New Roman"/>
                <w:kern w:val="0"/>
                <w:sz w:val="16"/>
                <w:szCs w:val="16"/>
                <w:lang w:eastAsia="ru-RU"/>
              </w:rPr>
            </w:pPr>
            <w:r w:rsidRPr="00C10E89">
              <w:rPr>
                <w:rFonts w:eastAsia="Times New Roman"/>
                <w:kern w:val="0"/>
                <w:sz w:val="16"/>
                <w:szCs w:val="16"/>
                <w:lang w:eastAsia="ru-RU"/>
              </w:rPr>
              <w:t>Факт</w:t>
            </w:r>
          </w:p>
        </w:tc>
      </w:tr>
      <w:tr w:rsidR="00640358" w:rsidRPr="00C10E89" w:rsidTr="00A47D1E">
        <w:trPr>
          <w:trHeight w:val="445"/>
        </w:trPr>
        <w:tc>
          <w:tcPr>
            <w:tcW w:w="1716" w:type="dxa"/>
            <w:tcBorders>
              <w:top w:val="single" w:sz="4" w:space="0" w:color="auto"/>
              <w:left w:val="single" w:sz="8" w:space="0" w:color="000000"/>
              <w:bottom w:val="single" w:sz="8" w:space="0" w:color="auto"/>
              <w:right w:val="nil"/>
            </w:tcBorders>
            <w:shd w:val="clear" w:color="auto" w:fill="auto"/>
            <w:hideMark/>
          </w:tcPr>
          <w:p w:rsidR="00640358" w:rsidRPr="00C10E89" w:rsidRDefault="00640358" w:rsidP="00640358">
            <w:pPr>
              <w:widowControl/>
              <w:suppressAutoHyphens w:val="0"/>
              <w:rPr>
                <w:rFonts w:eastAsia="Times New Roman"/>
                <w:b/>
                <w:bCs/>
                <w:kern w:val="0"/>
                <w:sz w:val="16"/>
                <w:szCs w:val="16"/>
                <w:lang w:eastAsia="ru-RU"/>
              </w:rPr>
            </w:pPr>
            <w:r w:rsidRPr="00C10E89">
              <w:rPr>
                <w:rFonts w:eastAsia="Times New Roman"/>
                <w:b/>
                <w:bCs/>
                <w:kern w:val="0"/>
                <w:sz w:val="16"/>
                <w:szCs w:val="16"/>
                <w:lang w:eastAsia="ru-RU"/>
              </w:rPr>
              <w:t>Из них на оплату труда</w:t>
            </w:r>
          </w:p>
        </w:tc>
        <w:tc>
          <w:tcPr>
            <w:tcW w:w="850" w:type="dxa"/>
            <w:tcBorders>
              <w:top w:val="single" w:sz="4" w:space="0" w:color="auto"/>
              <w:left w:val="single" w:sz="8" w:space="0" w:color="000000"/>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26653</w:t>
            </w:r>
          </w:p>
        </w:tc>
        <w:tc>
          <w:tcPr>
            <w:tcW w:w="850"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27244,15</w:t>
            </w:r>
          </w:p>
        </w:tc>
        <w:tc>
          <w:tcPr>
            <w:tcW w:w="709"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5831,43</w:t>
            </w:r>
          </w:p>
        </w:tc>
        <w:tc>
          <w:tcPr>
            <w:tcW w:w="563" w:type="dxa"/>
            <w:tcBorders>
              <w:top w:val="single" w:sz="4" w:space="0" w:color="auto"/>
              <w:left w:val="nil"/>
              <w:bottom w:val="single" w:sz="8" w:space="0" w:color="auto"/>
              <w:right w:val="single" w:sz="8" w:space="0" w:color="auto"/>
            </w:tcBorders>
            <w:shd w:val="clear" w:color="000000" w:fill="auto"/>
            <w:hideMark/>
          </w:tcPr>
          <w:p w:rsidR="00640358" w:rsidRPr="00C10E89" w:rsidRDefault="005D1B7F"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6618,23</w:t>
            </w:r>
          </w:p>
        </w:tc>
        <w:tc>
          <w:tcPr>
            <w:tcW w:w="713"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8855,41</w:t>
            </w:r>
          </w:p>
        </w:tc>
        <w:tc>
          <w:tcPr>
            <w:tcW w:w="567" w:type="dxa"/>
            <w:tcBorders>
              <w:top w:val="single" w:sz="4" w:space="0" w:color="auto"/>
              <w:left w:val="nil"/>
              <w:bottom w:val="single" w:sz="8" w:space="0" w:color="auto"/>
              <w:right w:val="single" w:sz="8" w:space="0" w:color="auto"/>
            </w:tcBorders>
            <w:shd w:val="clear" w:color="auto" w:fill="auto"/>
            <w:hideMark/>
          </w:tcPr>
          <w:p w:rsidR="00640358" w:rsidRPr="00C10E89" w:rsidRDefault="005D7E72"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11652,58</w:t>
            </w:r>
          </w:p>
        </w:tc>
        <w:tc>
          <w:tcPr>
            <w:tcW w:w="709"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8252,19</w:t>
            </w:r>
          </w:p>
        </w:tc>
        <w:tc>
          <w:tcPr>
            <w:tcW w:w="567" w:type="dxa"/>
            <w:tcBorders>
              <w:top w:val="single" w:sz="4" w:space="0" w:color="auto"/>
              <w:left w:val="nil"/>
              <w:bottom w:val="single" w:sz="8" w:space="0" w:color="auto"/>
              <w:right w:val="single" w:sz="8" w:space="0" w:color="auto"/>
            </w:tcBorders>
            <w:shd w:val="clear" w:color="auto" w:fill="auto"/>
            <w:hideMark/>
          </w:tcPr>
          <w:p w:rsidR="00640358" w:rsidRPr="00C10E89" w:rsidRDefault="00C10E89"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4968,6</w:t>
            </w:r>
          </w:p>
        </w:tc>
        <w:tc>
          <w:tcPr>
            <w:tcW w:w="708"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7603,17</w:t>
            </w:r>
          </w:p>
        </w:tc>
        <w:tc>
          <w:tcPr>
            <w:tcW w:w="708"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0</w:t>
            </w:r>
          </w:p>
        </w:tc>
        <w:tc>
          <w:tcPr>
            <w:tcW w:w="709" w:type="dxa"/>
            <w:tcBorders>
              <w:top w:val="single" w:sz="4" w:space="0" w:color="auto"/>
              <w:left w:val="nil"/>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30542,2</w:t>
            </w:r>
          </w:p>
        </w:tc>
        <w:tc>
          <w:tcPr>
            <w:tcW w:w="851" w:type="dxa"/>
            <w:tcBorders>
              <w:top w:val="single" w:sz="4" w:space="0" w:color="auto"/>
              <w:left w:val="nil"/>
              <w:bottom w:val="single" w:sz="8" w:space="0" w:color="auto"/>
              <w:right w:val="single" w:sz="8" w:space="0" w:color="auto"/>
            </w:tcBorders>
            <w:shd w:val="clear" w:color="auto" w:fill="auto"/>
            <w:hideMark/>
          </w:tcPr>
          <w:p w:rsidR="00640358" w:rsidRPr="00C10E89" w:rsidRDefault="005D7E72"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18720,81</w:t>
            </w:r>
          </w:p>
        </w:tc>
      </w:tr>
      <w:tr w:rsidR="00640358" w:rsidRPr="00C10E89" w:rsidTr="00A47D1E">
        <w:trPr>
          <w:trHeight w:val="835"/>
        </w:trPr>
        <w:tc>
          <w:tcPr>
            <w:tcW w:w="1716"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rPr>
                <w:rFonts w:eastAsia="Times New Roman"/>
                <w:b/>
                <w:bCs/>
                <w:kern w:val="0"/>
                <w:sz w:val="16"/>
                <w:szCs w:val="16"/>
                <w:lang w:eastAsia="ru-RU"/>
              </w:rPr>
            </w:pPr>
            <w:r w:rsidRPr="00C10E89">
              <w:rPr>
                <w:rFonts w:eastAsia="Times New Roman"/>
                <w:b/>
                <w:bCs/>
                <w:kern w:val="0"/>
                <w:sz w:val="16"/>
                <w:szCs w:val="16"/>
                <w:lang w:eastAsia="ru-RU"/>
              </w:rPr>
              <w:t>Из них на развитие материально-технической базы учреждений</w:t>
            </w:r>
          </w:p>
        </w:tc>
        <w:tc>
          <w:tcPr>
            <w:tcW w:w="850"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15839</w:t>
            </w:r>
          </w:p>
        </w:tc>
        <w:tc>
          <w:tcPr>
            <w:tcW w:w="850"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1169,46</w:t>
            </w:r>
          </w:p>
        </w:tc>
        <w:tc>
          <w:tcPr>
            <w:tcW w:w="709"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150,5</w:t>
            </w:r>
          </w:p>
        </w:tc>
        <w:tc>
          <w:tcPr>
            <w:tcW w:w="563"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67,84</w:t>
            </w:r>
          </w:p>
        </w:tc>
        <w:tc>
          <w:tcPr>
            <w:tcW w:w="713"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580,8</w:t>
            </w:r>
          </w:p>
        </w:tc>
        <w:tc>
          <w:tcPr>
            <w:tcW w:w="567"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5D7E72"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75,3</w:t>
            </w:r>
          </w:p>
        </w:tc>
        <w:tc>
          <w:tcPr>
            <w:tcW w:w="709"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560,2</w:t>
            </w:r>
          </w:p>
        </w:tc>
        <w:tc>
          <w:tcPr>
            <w:tcW w:w="567"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C10E89"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18,2</w:t>
            </w:r>
          </w:p>
        </w:tc>
        <w:tc>
          <w:tcPr>
            <w:tcW w:w="708"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560,2</w:t>
            </w:r>
          </w:p>
        </w:tc>
        <w:tc>
          <w:tcPr>
            <w:tcW w:w="708"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0</w:t>
            </w:r>
          </w:p>
        </w:tc>
        <w:tc>
          <w:tcPr>
            <w:tcW w:w="709"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640358"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1851,7</w:t>
            </w:r>
          </w:p>
        </w:tc>
        <w:tc>
          <w:tcPr>
            <w:tcW w:w="851" w:type="dxa"/>
            <w:tcBorders>
              <w:top w:val="single" w:sz="8" w:space="0" w:color="auto"/>
              <w:left w:val="single" w:sz="8" w:space="0" w:color="auto"/>
              <w:bottom w:val="single" w:sz="8" w:space="0" w:color="auto"/>
              <w:right w:val="single" w:sz="8" w:space="0" w:color="auto"/>
            </w:tcBorders>
            <w:shd w:val="clear" w:color="auto" w:fill="auto"/>
            <w:hideMark/>
          </w:tcPr>
          <w:p w:rsidR="00640358" w:rsidRPr="00C10E89" w:rsidRDefault="005D7E72" w:rsidP="00640358">
            <w:pPr>
              <w:widowControl/>
              <w:suppressAutoHyphens w:val="0"/>
              <w:jc w:val="center"/>
              <w:rPr>
                <w:rFonts w:eastAsia="Times New Roman"/>
                <w:kern w:val="0"/>
                <w:sz w:val="16"/>
                <w:szCs w:val="16"/>
                <w:lang w:eastAsia="ru-RU"/>
              </w:rPr>
            </w:pPr>
            <w:r w:rsidRPr="00C10E89">
              <w:rPr>
                <w:rFonts w:eastAsia="Times New Roman"/>
                <w:kern w:val="0"/>
                <w:sz w:val="16"/>
                <w:szCs w:val="16"/>
                <w:lang w:eastAsia="ru-RU"/>
              </w:rPr>
              <w:t>143,14</w:t>
            </w:r>
          </w:p>
        </w:tc>
      </w:tr>
    </w:tbl>
    <w:p w:rsidR="00522463" w:rsidRPr="00C10E89" w:rsidRDefault="00522463" w:rsidP="00522463">
      <w:r w:rsidRPr="00C10E89">
        <w:t>Краткая характеристика.</w:t>
      </w:r>
    </w:p>
    <w:p w:rsidR="00640358" w:rsidRPr="001C61A0" w:rsidRDefault="00640358" w:rsidP="00F14C71">
      <w:pPr>
        <w:autoSpaceDE w:val="0"/>
        <w:ind w:firstLine="540"/>
        <w:jc w:val="center"/>
        <w:rPr>
          <w:b/>
          <w:color w:val="3333FF"/>
        </w:rPr>
      </w:pPr>
    </w:p>
    <w:p w:rsidR="00F14C71" w:rsidRPr="00E94BB8" w:rsidRDefault="00F14C71" w:rsidP="00F14C71">
      <w:pPr>
        <w:autoSpaceDE w:val="0"/>
        <w:ind w:firstLine="540"/>
        <w:jc w:val="center"/>
        <w:rPr>
          <w:rFonts w:eastAsia="Times New Roman"/>
          <w:b/>
          <w:bCs/>
        </w:rPr>
      </w:pPr>
      <w:r w:rsidRPr="00E94BB8">
        <w:rPr>
          <w:b/>
        </w:rPr>
        <w:t>III</w:t>
      </w:r>
      <w:r w:rsidR="00524F6A" w:rsidRPr="00E94BB8">
        <w:rPr>
          <w:b/>
        </w:rPr>
        <w:t xml:space="preserve"> УПРАВЛЕНИЕ</w:t>
      </w:r>
    </w:p>
    <w:p w:rsidR="00F14C71" w:rsidRPr="00E94BB8" w:rsidRDefault="00F14C71" w:rsidP="008E0BC7">
      <w:pPr>
        <w:tabs>
          <w:tab w:val="left" w:pos="284"/>
        </w:tabs>
        <w:jc w:val="both"/>
        <w:rPr>
          <w:rFonts w:eastAsia="Times New Roman"/>
          <w:bCs/>
          <w:sz w:val="22"/>
          <w:szCs w:val="22"/>
        </w:rPr>
      </w:pPr>
      <w:r w:rsidRPr="00E94BB8">
        <w:rPr>
          <w:rFonts w:eastAsia="Times New Roman"/>
          <w:b/>
          <w:bCs/>
          <w:sz w:val="22"/>
          <w:szCs w:val="22"/>
        </w:rPr>
        <w:t xml:space="preserve">3.1. Регламентирующие локальные документы </w:t>
      </w:r>
      <w:r w:rsidR="008E0BC7" w:rsidRPr="00E94BB8">
        <w:rPr>
          <w:rFonts w:eastAsia="Times New Roman"/>
          <w:b/>
          <w:bCs/>
          <w:sz w:val="22"/>
          <w:szCs w:val="22"/>
        </w:rPr>
        <w:t>(</w:t>
      </w:r>
      <w:proofErr w:type="gramStart"/>
      <w:r w:rsidR="008E0BC7" w:rsidRPr="00E94BB8">
        <w:rPr>
          <w:rFonts w:eastAsia="Times New Roman"/>
          <w:b/>
          <w:sz w:val="22"/>
          <w:szCs w:val="22"/>
        </w:rPr>
        <w:t>годовая</w:t>
      </w:r>
      <w:proofErr w:type="gramEnd"/>
      <w:r w:rsidR="008E0BC7" w:rsidRPr="00E94BB8">
        <w:rPr>
          <w:rFonts w:eastAsia="Times New Roman"/>
          <w:b/>
          <w:sz w:val="22"/>
          <w:szCs w:val="22"/>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
        <w:gridCol w:w="6406"/>
        <w:gridCol w:w="2976"/>
      </w:tblGrid>
      <w:tr w:rsidR="00394A09" w:rsidRPr="00E94BB8" w:rsidTr="00394A09">
        <w:tc>
          <w:tcPr>
            <w:tcW w:w="932" w:type="dxa"/>
            <w:tcBorders>
              <w:top w:val="single" w:sz="4" w:space="0" w:color="auto"/>
              <w:left w:val="single" w:sz="4" w:space="0" w:color="auto"/>
              <w:bottom w:val="single" w:sz="4" w:space="0" w:color="auto"/>
              <w:right w:val="single" w:sz="4" w:space="0" w:color="auto"/>
            </w:tcBorders>
            <w:vAlign w:val="center"/>
            <w:hideMark/>
          </w:tcPr>
          <w:p w:rsidR="00394A09" w:rsidRPr="00E94BB8" w:rsidRDefault="00394A09" w:rsidP="00394A09">
            <w:pPr>
              <w:autoSpaceDE w:val="0"/>
              <w:jc w:val="center"/>
              <w:rPr>
                <w:sz w:val="20"/>
                <w:szCs w:val="20"/>
              </w:rPr>
            </w:pPr>
            <w:r w:rsidRPr="00E94BB8">
              <w:rPr>
                <w:sz w:val="20"/>
                <w:szCs w:val="20"/>
              </w:rPr>
              <w:t xml:space="preserve">№ </w:t>
            </w:r>
          </w:p>
          <w:p w:rsidR="00394A09" w:rsidRPr="00E94BB8" w:rsidRDefault="00394A09" w:rsidP="00394A09">
            <w:pPr>
              <w:autoSpaceDE w:val="0"/>
              <w:jc w:val="center"/>
              <w:rPr>
                <w:bCs/>
                <w:kern w:val="2"/>
                <w:sz w:val="20"/>
                <w:szCs w:val="20"/>
              </w:rPr>
            </w:pPr>
            <w:proofErr w:type="gramStart"/>
            <w:r w:rsidRPr="00E94BB8">
              <w:rPr>
                <w:sz w:val="20"/>
                <w:szCs w:val="20"/>
              </w:rPr>
              <w:t>п</w:t>
            </w:r>
            <w:proofErr w:type="gramEnd"/>
            <w:r w:rsidRPr="00E94BB8">
              <w:rPr>
                <w:sz w:val="20"/>
                <w:szCs w:val="20"/>
              </w:rPr>
              <w:t>/п</w:t>
            </w:r>
          </w:p>
        </w:tc>
        <w:tc>
          <w:tcPr>
            <w:tcW w:w="6406" w:type="dxa"/>
            <w:tcBorders>
              <w:top w:val="single" w:sz="4" w:space="0" w:color="auto"/>
              <w:left w:val="single" w:sz="4" w:space="0" w:color="auto"/>
              <w:bottom w:val="single" w:sz="4" w:space="0" w:color="auto"/>
              <w:right w:val="single" w:sz="4" w:space="0" w:color="auto"/>
            </w:tcBorders>
            <w:vAlign w:val="center"/>
          </w:tcPr>
          <w:p w:rsidR="00394A09" w:rsidRPr="00E94BB8" w:rsidRDefault="00394A09" w:rsidP="00394A09">
            <w:pPr>
              <w:autoSpaceDE w:val="0"/>
              <w:jc w:val="center"/>
              <w:rPr>
                <w:bCs/>
                <w:kern w:val="2"/>
              </w:rPr>
            </w:pPr>
            <w:r w:rsidRPr="00E94BB8">
              <w:rPr>
                <w:bCs/>
                <w:sz w:val="22"/>
                <w:szCs w:val="22"/>
              </w:rPr>
              <w:t>Вид регламентирующего локального документа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394A09" w:rsidRPr="00E94BB8" w:rsidRDefault="00394A09" w:rsidP="00394A09">
            <w:pPr>
              <w:autoSpaceDE w:val="0"/>
              <w:jc w:val="center"/>
              <w:rPr>
                <w:bCs/>
                <w:kern w:val="2"/>
              </w:rPr>
            </w:pPr>
            <w:r w:rsidRPr="00E94BB8">
              <w:rPr>
                <w:bCs/>
                <w:sz w:val="22"/>
                <w:szCs w:val="22"/>
              </w:rPr>
              <w:t>Дата принятия, номер</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Правила внутреннего трудового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09.04 2010 № 22/1</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Положение об оплате и стимулировании труда, социальных выплатах работникам МАУ «ЦК «Югра-презент»</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14.11.2011 № 58</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Положение об оплате и стимулировании труда, социальных выплатах работникам МАУ «ЦК «Югра-презент» за счет средств полученных от предпринимательской и иной приносящей доход 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14.11.2011 № 58</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Изменения в положения об оплате труда</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13.02.2012 №04</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Изменения в положения об оплате труда</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30.01.2013 №02</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Изменения в положения об оплате труда</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20.11.2013 №41</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Положение о порядке и размерах возмещения расходов, связанных со служебными командировками работников</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20.03.2009 № 17</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Штатное расписание на 2014 год</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30.12.2013 № 52</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rPr>
              <w:t>Изменения в штатное расписание</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sz w:val="22"/>
                <w:szCs w:val="22"/>
              </w:rPr>
              <w:t>Приказ от 11.03.2014 № 26</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rPr>
              <w:t>Изменения в штатное расписание</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sz w:val="22"/>
                <w:szCs w:val="22"/>
              </w:rPr>
              <w:t>Приказ от 28.02.2014 № 23</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rPr>
              <w:t>Изменения в штатное расписание</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sz w:val="22"/>
                <w:szCs w:val="22"/>
              </w:rPr>
              <w:t>Приказ от 27.03.2014 № 27</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pPr>
              <w:autoSpaceDE w:val="0"/>
              <w:rPr>
                <w:bCs/>
              </w:rPr>
            </w:pPr>
            <w:r w:rsidRPr="00E94BB8">
              <w:rPr>
                <w:bCs/>
              </w:rPr>
              <w:t>Изменения в штатное расписание</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946DCC">
            <w:pPr>
              <w:autoSpaceDE w:val="0"/>
              <w:rPr>
                <w:bCs/>
              </w:rPr>
            </w:pPr>
            <w:r w:rsidRPr="00E94BB8">
              <w:rPr>
                <w:bCs/>
                <w:sz w:val="22"/>
                <w:szCs w:val="22"/>
              </w:rPr>
              <w:t>Приказ от 28.04.2014 № 42</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pPr>
              <w:autoSpaceDE w:val="0"/>
              <w:rPr>
                <w:bCs/>
              </w:rPr>
            </w:pPr>
            <w:r w:rsidRPr="00E94BB8">
              <w:rPr>
                <w:bCs/>
              </w:rPr>
              <w:t>Изменения в штатное расписание</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946DCC">
            <w:pPr>
              <w:autoSpaceDE w:val="0"/>
              <w:rPr>
                <w:bCs/>
              </w:rPr>
            </w:pPr>
            <w:r w:rsidRPr="00E94BB8">
              <w:rPr>
                <w:bCs/>
                <w:sz w:val="22"/>
                <w:szCs w:val="22"/>
              </w:rPr>
              <w:t>Приказ от 28.04.2014 № 44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pPr>
              <w:autoSpaceDE w:val="0"/>
              <w:rPr>
                <w:bCs/>
              </w:rPr>
            </w:pPr>
            <w:r w:rsidRPr="00E94BB8">
              <w:rPr>
                <w:bCs/>
              </w:rPr>
              <w:t>Изменения в штатное расписание</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pPr>
              <w:autoSpaceDE w:val="0"/>
              <w:rPr>
                <w:bCs/>
              </w:rPr>
            </w:pPr>
            <w:r w:rsidRPr="00E94BB8">
              <w:rPr>
                <w:bCs/>
                <w:sz w:val="22"/>
                <w:szCs w:val="22"/>
              </w:rPr>
              <w:t>Приказ от 28.04.2014 № 61</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rPr>
              <w:t>Форма Анкеты</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rPr>
            </w:pPr>
            <w:r w:rsidRPr="00E94BB8">
              <w:rPr>
                <w:bCs/>
                <w:sz w:val="22"/>
                <w:szCs w:val="22"/>
              </w:rPr>
              <w:t>Приказ от 11.03.2014 № 25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Положение о любительском объединении «Студия декоративно-прикладного творчества «Карусель»</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18.02.2013 № 07</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Положение о любительском объединении «Студия декоративно-прикладного творчества «Юная мастерица»</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18.02.2013 № 07</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Положения о клубных формированиях</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26.03.2012 № 09</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Приказ «Об утверждения порядка предоставления льгот»</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30</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Список клубных формирований учреждения на творческий сезон 2013 – 2014 годы</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Список участников клубных формирований на начало творческого сезона 2013 – 2014 годы</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Расписание занятий творческих коллективов учреждения с сентября 2013 по июнь 2014 года</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rPr>
              <w:t>Формы первичных учетных документов по учету труда и его оплаты</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14.11.2013 № 40</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Планы учебно-воспитательной работы клубных формирований на творческий сезон 2013-2014</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Репертуарные планы  клубных формирований на творческий сезон 2013-2014</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Перечень нормативно правовой документации, необходимой руководителю клубного формирования.</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Форма «Список участников клубного формирования».</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Форма «Учетная карточка участника клубного формирования».</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Форма заявления в клубное формирование</w:t>
            </w:r>
          </w:p>
        </w:tc>
        <w:tc>
          <w:tcPr>
            <w:tcW w:w="2976" w:type="dxa"/>
            <w:tcBorders>
              <w:top w:val="single" w:sz="4" w:space="0" w:color="auto"/>
              <w:left w:val="single" w:sz="4" w:space="0" w:color="auto"/>
              <w:bottom w:val="single" w:sz="4" w:space="0" w:color="auto"/>
              <w:right w:val="single" w:sz="4" w:space="0" w:color="auto"/>
            </w:tcBorders>
          </w:tcPr>
          <w:p w:rsidR="00394A09" w:rsidRPr="00E94BB8" w:rsidRDefault="00394A09" w:rsidP="00ED55D1">
            <w:pPr>
              <w:autoSpaceDE w:val="0"/>
              <w:rPr>
                <w:bCs/>
                <w:kern w:val="2"/>
              </w:rPr>
            </w:pPr>
            <w:r w:rsidRPr="00E94BB8">
              <w:rPr>
                <w:bCs/>
                <w:sz w:val="22"/>
                <w:szCs w:val="22"/>
              </w:rPr>
              <w:t>Приказ от 25.09.2013 № 35</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bCs/>
                <w:kern w:val="2"/>
              </w:rPr>
            </w:pPr>
            <w:r w:rsidRPr="00E94BB8">
              <w:t xml:space="preserve">Журнал учета работы клубного формирования </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rPr>
                <w:bCs/>
                <w:kern w:val="2"/>
              </w:rPr>
            </w:pPr>
            <w:r w:rsidRPr="00E94BB8">
              <w:rPr>
                <w:sz w:val="22"/>
                <w:szCs w:val="22"/>
              </w:rPr>
              <w:t>Приказ  № 43 от 29.12.2012</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autoSpaceDE w:val="0"/>
              <w:rPr>
                <w:kern w:val="2"/>
              </w:rPr>
            </w:pPr>
            <w:r w:rsidRPr="00E94BB8">
              <w:t>Журнал учета работы любительского объединения</w:t>
            </w:r>
          </w:p>
        </w:tc>
        <w:tc>
          <w:tcPr>
            <w:tcW w:w="2976" w:type="dxa"/>
            <w:tcBorders>
              <w:top w:val="single" w:sz="4" w:space="0" w:color="auto"/>
              <w:left w:val="single" w:sz="4" w:space="0" w:color="auto"/>
              <w:bottom w:val="single" w:sz="4" w:space="0" w:color="auto"/>
              <w:right w:val="single" w:sz="4" w:space="0" w:color="auto"/>
            </w:tcBorders>
          </w:tcPr>
          <w:p w:rsidR="00394A09" w:rsidRPr="00E94BB8" w:rsidRDefault="00394A09" w:rsidP="00ED55D1">
            <w:pPr>
              <w:autoSpaceDE w:val="0"/>
              <w:rPr>
                <w:bCs/>
                <w:kern w:val="2"/>
              </w:rPr>
            </w:pPr>
            <w:r w:rsidRPr="00E94BB8">
              <w:rPr>
                <w:sz w:val="22"/>
                <w:szCs w:val="22"/>
              </w:rPr>
              <w:t>Приказ  № 43 от 29.12.2012</w:t>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394A09">
            <w:pPr>
              <w:rPr>
                <w:kern w:val="2"/>
              </w:rPr>
            </w:pPr>
            <w:r w:rsidRPr="00E94BB8">
              <w:t xml:space="preserve">Утвердить формы «План работы Муниципального автономного учреждения «Центр культуры «Югра-презент». </w:t>
            </w:r>
            <w:r w:rsidRPr="00E94BB8">
              <w:rPr>
                <w:sz w:val="20"/>
                <w:szCs w:val="20"/>
              </w:rPr>
              <w:t>Приложение № 1. «Отчет о мероприятиях Муниципального автономного учреждения «Центр культуры «Югра-презент». Приложение № 2.  «Информация о проведенных мероприятиях «Муниципального автономного учреждения «Центр культуры «Югра-презент». Приложение № 3.</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rPr>
                <w:bCs/>
                <w:kern w:val="2"/>
              </w:rPr>
            </w:pPr>
            <w:r w:rsidRPr="00E94BB8">
              <w:rPr>
                <w:sz w:val="22"/>
                <w:szCs w:val="22"/>
              </w:rPr>
              <w:t>Приказ № 41 от 29.12.2012 г.</w:t>
            </w:r>
            <w:r w:rsidRPr="00E94BB8">
              <w:rPr>
                <w:sz w:val="22"/>
                <w:szCs w:val="22"/>
              </w:rPr>
              <w:tab/>
            </w:r>
            <w:r w:rsidRPr="00E94BB8">
              <w:rPr>
                <w:sz w:val="22"/>
                <w:szCs w:val="22"/>
              </w:rPr>
              <w:tab/>
            </w:r>
            <w:r w:rsidRPr="00E94BB8">
              <w:rPr>
                <w:sz w:val="22"/>
                <w:szCs w:val="22"/>
              </w:rPr>
              <w:tab/>
            </w:r>
            <w:r w:rsidRPr="00E94BB8">
              <w:rPr>
                <w:sz w:val="22"/>
                <w:szCs w:val="22"/>
              </w:rPr>
              <w:tab/>
            </w:r>
            <w:r w:rsidRPr="00E94BB8">
              <w:rPr>
                <w:sz w:val="22"/>
                <w:szCs w:val="22"/>
              </w:rPr>
              <w:tab/>
            </w:r>
            <w:r w:rsidRPr="00E94BB8">
              <w:rPr>
                <w:sz w:val="22"/>
                <w:szCs w:val="22"/>
              </w:rPr>
              <w:tab/>
            </w:r>
            <w:r w:rsidRPr="00E94BB8">
              <w:rPr>
                <w:sz w:val="22"/>
                <w:szCs w:val="22"/>
              </w:rPr>
              <w:tab/>
            </w:r>
            <w:r w:rsidRPr="00E94BB8">
              <w:rPr>
                <w:sz w:val="22"/>
                <w:szCs w:val="22"/>
              </w:rPr>
              <w:tab/>
            </w:r>
          </w:p>
        </w:tc>
      </w:tr>
      <w:tr w:rsidR="00394A09" w:rsidRPr="00E94BB8" w:rsidTr="00394A09">
        <w:tc>
          <w:tcPr>
            <w:tcW w:w="932" w:type="dxa"/>
            <w:tcBorders>
              <w:top w:val="single" w:sz="4" w:space="0" w:color="auto"/>
              <w:left w:val="single" w:sz="4" w:space="0" w:color="auto"/>
              <w:bottom w:val="single" w:sz="4" w:space="0" w:color="auto"/>
              <w:right w:val="single" w:sz="4" w:space="0" w:color="auto"/>
            </w:tcBorders>
          </w:tcPr>
          <w:p w:rsidR="00394A09" w:rsidRPr="00E94BB8" w:rsidRDefault="00394A09"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rPr>
                <w:kern w:val="2"/>
              </w:rPr>
            </w:pPr>
            <w:r w:rsidRPr="00E94BB8">
              <w:t>Положение о закупке товаров, работ, услуг для нужд МАУ «ЦК «Югра-презент»</w:t>
            </w:r>
          </w:p>
        </w:tc>
        <w:tc>
          <w:tcPr>
            <w:tcW w:w="2976" w:type="dxa"/>
            <w:tcBorders>
              <w:top w:val="single" w:sz="4" w:space="0" w:color="auto"/>
              <w:left w:val="single" w:sz="4" w:space="0" w:color="auto"/>
              <w:bottom w:val="single" w:sz="4" w:space="0" w:color="auto"/>
              <w:right w:val="single" w:sz="4" w:space="0" w:color="auto"/>
            </w:tcBorders>
            <w:hideMark/>
          </w:tcPr>
          <w:p w:rsidR="00394A09" w:rsidRPr="00E94BB8" w:rsidRDefault="00394A09" w:rsidP="00ED55D1">
            <w:pPr>
              <w:rPr>
                <w:kern w:val="2"/>
              </w:rPr>
            </w:pPr>
            <w:r w:rsidRPr="00E94BB8">
              <w:rPr>
                <w:sz w:val="22"/>
                <w:szCs w:val="22"/>
              </w:rPr>
              <w:t>Приказ № 47 от 27.12.2013</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946DCC">
            <w:pPr>
              <w:rPr>
                <w:kern w:val="2"/>
              </w:rPr>
            </w:pPr>
            <w:r w:rsidRPr="00E94BB8">
              <w:t>Положение о закупке товаров, работ, услуг для нужд МАУ «ЦК «Югра-презент»</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946DCC">
            <w:pPr>
              <w:rPr>
                <w:kern w:val="2"/>
              </w:rPr>
            </w:pPr>
            <w:r w:rsidRPr="00E94BB8">
              <w:rPr>
                <w:sz w:val="22"/>
                <w:szCs w:val="22"/>
              </w:rPr>
              <w:t>Приказ № 57 от 23.05.2014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Утверждены формы первичной учетной документации по учету труда и его оплаты</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40 от 14.11.2013</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 xml:space="preserve">План мероприятий по обеспечению безопасности учреждения на 2014 год </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01 от 09.01.2014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План мероприятий по созданию благоприятных условий труда учреждения на 2014 год</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01 от 09.01.2014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Общеобъектовая инструкция  «О мерах пожарной безопасности в культурно-просветительных и зрелищных учреждениях»</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мерах пожарной безопасности в административных и служебных помещениях»</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мерах пожарной безопасности в технических помещениях</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мерах пожарной безопасности в производственных помещениях»</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мерах  пожарной безопасности в складских помещениях»</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мерах  пожарной безопасности при проведении строительно-монтажных  и ремонтных работ»</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мерах  пожарной безопасности   при проведении временных огневых работ и других пожароопасных работ»</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946DCC" w:rsidRPr="00E94BB8" w:rsidTr="00394A09">
        <w:tc>
          <w:tcPr>
            <w:tcW w:w="932" w:type="dxa"/>
            <w:tcBorders>
              <w:top w:val="single" w:sz="4" w:space="0" w:color="auto"/>
              <w:left w:val="single" w:sz="4" w:space="0" w:color="auto"/>
              <w:bottom w:val="single" w:sz="4" w:space="0" w:color="auto"/>
              <w:right w:val="single" w:sz="4" w:space="0" w:color="auto"/>
            </w:tcBorders>
          </w:tcPr>
          <w:p w:rsidR="00946DCC" w:rsidRPr="00E94BB8" w:rsidRDefault="00946DCC"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t>Инструкция «О порядке совместных действий администрации Учреждения и пожарной охраны при ликвидации пожаров»»</w:t>
            </w:r>
          </w:p>
        </w:tc>
        <w:tc>
          <w:tcPr>
            <w:tcW w:w="2976" w:type="dxa"/>
            <w:tcBorders>
              <w:top w:val="single" w:sz="4" w:space="0" w:color="auto"/>
              <w:left w:val="single" w:sz="4" w:space="0" w:color="auto"/>
              <w:bottom w:val="single" w:sz="4" w:space="0" w:color="auto"/>
              <w:right w:val="single" w:sz="4" w:space="0" w:color="auto"/>
            </w:tcBorders>
            <w:hideMark/>
          </w:tcPr>
          <w:p w:rsidR="00946DCC" w:rsidRPr="00E94BB8" w:rsidRDefault="00946DCC" w:rsidP="00ED55D1">
            <w:r w:rsidRPr="00E94BB8">
              <w:rPr>
                <w:sz w:val="22"/>
                <w:szCs w:val="22"/>
              </w:rPr>
              <w:t>Приказ № 14 от 31.01.2014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414231">
            <w:r w:rsidRPr="00E94BB8">
              <w:t>Положение об организации работы по охране труда в МАУ «ЦК «Югра-презент»</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4228BA">
            <w:r w:rsidRPr="00E94BB8">
              <w:rPr>
                <w:sz w:val="22"/>
                <w:szCs w:val="22"/>
              </w:rPr>
              <w:t>Приказ № 16 от 03.02.2014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Положение о порядке обучения, проверки знаний и стажировке в области охраны труда в МАУ «ЦК «Югра-презент»</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rPr>
                <w:sz w:val="22"/>
                <w:szCs w:val="22"/>
              </w:rPr>
              <w:t>Приказ № 17 от 03.02.2014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Положение о комиссии по охране труда в МАУ «ЦК «Югра-презент»</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rPr>
                <w:sz w:val="22"/>
                <w:szCs w:val="22"/>
              </w:rPr>
              <w:t>Приказ № 20 от 07.02.2014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 xml:space="preserve">Приказ </w:t>
            </w:r>
            <w:r w:rsidRPr="00E94BB8">
              <w:rPr>
                <w:rFonts w:eastAsia="Times New Roman"/>
                <w:spacing w:val="-2"/>
                <w:lang w:eastAsia="ru-RU"/>
              </w:rPr>
              <w:t xml:space="preserve">об утверждении  Плана </w:t>
            </w:r>
            <w:r w:rsidRPr="00E94BB8">
              <w:rPr>
                <w:rFonts w:eastAsia="Times New Roman"/>
                <w:bCs/>
                <w:spacing w:val="-1"/>
                <w:lang w:eastAsia="ru-RU"/>
              </w:rPr>
              <w:t xml:space="preserve">основных мероприятий по </w:t>
            </w:r>
            <w:r w:rsidRPr="00E94BB8">
              <w:rPr>
                <w:rFonts w:eastAsia="Times New Roman"/>
                <w:spacing w:val="-2"/>
                <w:lang w:eastAsia="ru-RU"/>
              </w:rPr>
              <w:t xml:space="preserve">проведению Года культуры в городе Югорске </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rPr>
                <w:sz w:val="22"/>
                <w:szCs w:val="22"/>
              </w:rPr>
              <w:t>Приказ № 20/1 от 25.02.2014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4228BA">
            <w:r w:rsidRPr="00E94BB8">
              <w:t>Положение о специалисте по охране труда</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4228BA">
            <w:r w:rsidRPr="00E94BB8">
              <w:rPr>
                <w:sz w:val="22"/>
                <w:szCs w:val="22"/>
              </w:rPr>
              <w:t>Приказ № 19 от 07.02.2014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Положение об уполномоченном по охране труда</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rPr>
                <w:sz w:val="22"/>
                <w:szCs w:val="22"/>
              </w:rPr>
              <w:t>Приказ № 18 от 07.02.2014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Положение об организации ЛДПД</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4228BA">
            <w:r w:rsidRPr="00E94BB8">
              <w:rPr>
                <w:sz w:val="22"/>
                <w:szCs w:val="22"/>
              </w:rPr>
              <w:t>Приказ № 51 от 13.05.2014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ED55D1">
            <w:r w:rsidRPr="00E94BB8">
              <w:t>Правила внутреннего трудового распорядка работников ЛДПД</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4228BA">
            <w:r w:rsidRPr="00E94BB8">
              <w:rPr>
                <w:sz w:val="22"/>
                <w:szCs w:val="22"/>
              </w:rPr>
              <w:t>Приказ № 51 от 13.05.2014</w:t>
            </w:r>
          </w:p>
        </w:tc>
      </w:tr>
      <w:tr w:rsidR="00C96A02" w:rsidRPr="00E94BB8" w:rsidTr="00394A09">
        <w:tc>
          <w:tcPr>
            <w:tcW w:w="932" w:type="dxa"/>
            <w:tcBorders>
              <w:top w:val="single" w:sz="4" w:space="0" w:color="auto"/>
              <w:left w:val="single" w:sz="4" w:space="0" w:color="auto"/>
              <w:bottom w:val="single" w:sz="4" w:space="0" w:color="auto"/>
              <w:right w:val="single" w:sz="4" w:space="0" w:color="auto"/>
            </w:tcBorders>
          </w:tcPr>
          <w:p w:rsidR="00C96A02" w:rsidRPr="00E94BB8" w:rsidRDefault="00C96A02"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C96A02" w:rsidRPr="00E94BB8" w:rsidRDefault="00C96A02" w:rsidP="00763BD9">
            <w:r w:rsidRPr="00E94BB8">
              <w:t xml:space="preserve">Приказ </w:t>
            </w:r>
            <w:r w:rsidR="00763BD9" w:rsidRPr="00E94BB8">
              <w:t>о результатах</w:t>
            </w:r>
            <w:r w:rsidRPr="00E94BB8">
              <w:t xml:space="preserve"> аттестации специалистов</w:t>
            </w:r>
          </w:p>
        </w:tc>
        <w:tc>
          <w:tcPr>
            <w:tcW w:w="2976" w:type="dxa"/>
            <w:tcBorders>
              <w:top w:val="single" w:sz="4" w:space="0" w:color="auto"/>
              <w:left w:val="single" w:sz="4" w:space="0" w:color="auto"/>
              <w:bottom w:val="single" w:sz="4" w:space="0" w:color="auto"/>
              <w:right w:val="single" w:sz="4" w:space="0" w:color="auto"/>
            </w:tcBorders>
            <w:hideMark/>
          </w:tcPr>
          <w:p w:rsidR="00C96A02" w:rsidRPr="00E94BB8" w:rsidRDefault="00C96A02" w:rsidP="006D0FE7">
            <w:r w:rsidRPr="00E94BB8">
              <w:t>Приказ № 60 от 27.05.2014</w:t>
            </w:r>
          </w:p>
        </w:tc>
      </w:tr>
      <w:tr w:rsidR="004228BA" w:rsidRPr="00E94BB8" w:rsidTr="00394A09">
        <w:tc>
          <w:tcPr>
            <w:tcW w:w="932" w:type="dxa"/>
            <w:tcBorders>
              <w:top w:val="single" w:sz="4" w:space="0" w:color="auto"/>
              <w:left w:val="single" w:sz="4" w:space="0" w:color="auto"/>
              <w:bottom w:val="single" w:sz="4" w:space="0" w:color="auto"/>
              <w:right w:val="single" w:sz="4" w:space="0" w:color="auto"/>
            </w:tcBorders>
          </w:tcPr>
          <w:p w:rsidR="004228BA" w:rsidRPr="00E94BB8" w:rsidRDefault="004228BA"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Паспорт учреждения сферы культуры</w:t>
            </w:r>
          </w:p>
        </w:tc>
        <w:tc>
          <w:tcPr>
            <w:tcW w:w="2976" w:type="dxa"/>
            <w:tcBorders>
              <w:top w:val="single" w:sz="4" w:space="0" w:color="auto"/>
              <w:left w:val="single" w:sz="4" w:space="0" w:color="auto"/>
              <w:bottom w:val="single" w:sz="4" w:space="0" w:color="auto"/>
              <w:right w:val="single" w:sz="4" w:space="0" w:color="auto"/>
            </w:tcBorders>
            <w:hideMark/>
          </w:tcPr>
          <w:p w:rsidR="004228BA" w:rsidRPr="00E94BB8" w:rsidRDefault="004228BA" w:rsidP="006D0FE7">
            <w:r w:rsidRPr="00E94BB8">
              <w:t>30.05.2014</w:t>
            </w:r>
          </w:p>
        </w:tc>
      </w:tr>
      <w:tr w:rsidR="00FE35AE" w:rsidRPr="00E94BB8" w:rsidTr="00394A09">
        <w:tc>
          <w:tcPr>
            <w:tcW w:w="932" w:type="dxa"/>
            <w:tcBorders>
              <w:top w:val="single" w:sz="4" w:space="0" w:color="auto"/>
              <w:left w:val="single" w:sz="4" w:space="0" w:color="auto"/>
              <w:bottom w:val="single" w:sz="4" w:space="0" w:color="auto"/>
              <w:right w:val="single" w:sz="4" w:space="0" w:color="auto"/>
            </w:tcBorders>
          </w:tcPr>
          <w:p w:rsidR="00FE35AE" w:rsidRPr="00E94BB8" w:rsidRDefault="00FE35AE"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FE35AE" w:rsidRPr="00E94BB8" w:rsidRDefault="00FE35AE" w:rsidP="006D0FE7">
            <w:r w:rsidRPr="00E94BB8">
              <w:t>Приказ о противодействии коррупции (с планом мероприятий)</w:t>
            </w:r>
          </w:p>
        </w:tc>
        <w:tc>
          <w:tcPr>
            <w:tcW w:w="2976" w:type="dxa"/>
            <w:tcBorders>
              <w:top w:val="single" w:sz="4" w:space="0" w:color="auto"/>
              <w:left w:val="single" w:sz="4" w:space="0" w:color="auto"/>
              <w:bottom w:val="single" w:sz="4" w:space="0" w:color="auto"/>
              <w:right w:val="single" w:sz="4" w:space="0" w:color="auto"/>
            </w:tcBorders>
            <w:hideMark/>
          </w:tcPr>
          <w:p w:rsidR="00FE35AE" w:rsidRPr="00E94BB8" w:rsidRDefault="00FE35AE" w:rsidP="006D0FE7">
            <w:r w:rsidRPr="00E94BB8">
              <w:t>Приказ № 64 от 06.06.2014</w:t>
            </w:r>
          </w:p>
        </w:tc>
      </w:tr>
      <w:tr w:rsidR="00FE35AE" w:rsidRPr="00E94BB8" w:rsidTr="00394A09">
        <w:tc>
          <w:tcPr>
            <w:tcW w:w="932" w:type="dxa"/>
            <w:tcBorders>
              <w:top w:val="single" w:sz="4" w:space="0" w:color="auto"/>
              <w:left w:val="single" w:sz="4" w:space="0" w:color="auto"/>
              <w:bottom w:val="single" w:sz="4" w:space="0" w:color="auto"/>
              <w:right w:val="single" w:sz="4" w:space="0" w:color="auto"/>
            </w:tcBorders>
          </w:tcPr>
          <w:p w:rsidR="00FE35AE" w:rsidRPr="00E94BB8" w:rsidRDefault="00FE35AE"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FE35AE" w:rsidRPr="00E94BB8" w:rsidRDefault="00FE35AE" w:rsidP="006D0FE7">
            <w:r w:rsidRPr="00E94BB8">
              <w:t>План мероприятий по профилактике гриппа и ОРВИ на 2014 – 2017 г.г.</w:t>
            </w:r>
          </w:p>
        </w:tc>
        <w:tc>
          <w:tcPr>
            <w:tcW w:w="2976" w:type="dxa"/>
            <w:tcBorders>
              <w:top w:val="single" w:sz="4" w:space="0" w:color="auto"/>
              <w:left w:val="single" w:sz="4" w:space="0" w:color="auto"/>
              <w:bottom w:val="single" w:sz="4" w:space="0" w:color="auto"/>
              <w:right w:val="single" w:sz="4" w:space="0" w:color="auto"/>
            </w:tcBorders>
            <w:hideMark/>
          </w:tcPr>
          <w:p w:rsidR="00FE35AE" w:rsidRPr="00E94BB8" w:rsidRDefault="00FE35AE" w:rsidP="00FE35AE">
            <w:r w:rsidRPr="00E94BB8">
              <w:t>Приказ № 71 от 21.08.2014</w:t>
            </w:r>
          </w:p>
        </w:tc>
      </w:tr>
      <w:tr w:rsidR="000A492D" w:rsidRPr="00E94BB8" w:rsidTr="00394A09">
        <w:tc>
          <w:tcPr>
            <w:tcW w:w="932" w:type="dxa"/>
            <w:tcBorders>
              <w:top w:val="single" w:sz="4" w:space="0" w:color="auto"/>
              <w:left w:val="single" w:sz="4" w:space="0" w:color="auto"/>
              <w:bottom w:val="single" w:sz="4" w:space="0" w:color="auto"/>
              <w:right w:val="single" w:sz="4" w:space="0" w:color="auto"/>
            </w:tcBorders>
          </w:tcPr>
          <w:p w:rsidR="000A492D" w:rsidRPr="00E94BB8" w:rsidRDefault="000A492D"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0A492D" w:rsidRPr="00E94BB8" w:rsidRDefault="000A492D" w:rsidP="006D0FE7">
            <w:r w:rsidRPr="00E94BB8">
              <w:t xml:space="preserve">Приказ </w:t>
            </w:r>
            <w:proofErr w:type="gramStart"/>
            <w:r w:rsidRPr="00E94BB8">
              <w:t>о дополнительных мерах по обеспечению безопасности в учреждении при проведении мероприятий с массовым пребыванием</w:t>
            </w:r>
            <w:proofErr w:type="gramEnd"/>
            <w:r w:rsidRPr="00E94BB8">
              <w:t xml:space="preserve"> граждан (с правилами поведения)</w:t>
            </w:r>
          </w:p>
        </w:tc>
        <w:tc>
          <w:tcPr>
            <w:tcW w:w="2976" w:type="dxa"/>
            <w:tcBorders>
              <w:top w:val="single" w:sz="4" w:space="0" w:color="auto"/>
              <w:left w:val="single" w:sz="4" w:space="0" w:color="auto"/>
              <w:bottom w:val="single" w:sz="4" w:space="0" w:color="auto"/>
              <w:right w:val="single" w:sz="4" w:space="0" w:color="auto"/>
            </w:tcBorders>
            <w:hideMark/>
          </w:tcPr>
          <w:p w:rsidR="000A492D" w:rsidRPr="00E94BB8" w:rsidRDefault="000A492D" w:rsidP="000A492D">
            <w:r w:rsidRPr="00E94BB8">
              <w:t>Приказ № 72 от 21.08.2014</w:t>
            </w:r>
          </w:p>
        </w:tc>
      </w:tr>
      <w:tr w:rsidR="000A492D" w:rsidRPr="00E94BB8" w:rsidTr="00394A09">
        <w:tc>
          <w:tcPr>
            <w:tcW w:w="932" w:type="dxa"/>
            <w:tcBorders>
              <w:top w:val="single" w:sz="4" w:space="0" w:color="auto"/>
              <w:left w:val="single" w:sz="4" w:space="0" w:color="auto"/>
              <w:bottom w:val="single" w:sz="4" w:space="0" w:color="auto"/>
              <w:right w:val="single" w:sz="4" w:space="0" w:color="auto"/>
            </w:tcBorders>
          </w:tcPr>
          <w:p w:rsidR="000A492D" w:rsidRPr="00E94BB8" w:rsidRDefault="000A492D"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0A492D" w:rsidRPr="00E94BB8" w:rsidRDefault="000A492D" w:rsidP="000A492D">
            <w:r w:rsidRPr="00E94BB8">
              <w:t>Нормы расходы моющих средств, материалов, инструментов и инвентаря для уборки бытовых и служебных помещений и территории.</w:t>
            </w:r>
          </w:p>
        </w:tc>
        <w:tc>
          <w:tcPr>
            <w:tcW w:w="2976" w:type="dxa"/>
            <w:tcBorders>
              <w:top w:val="single" w:sz="4" w:space="0" w:color="auto"/>
              <w:left w:val="single" w:sz="4" w:space="0" w:color="auto"/>
              <w:bottom w:val="single" w:sz="4" w:space="0" w:color="auto"/>
              <w:right w:val="single" w:sz="4" w:space="0" w:color="auto"/>
            </w:tcBorders>
            <w:hideMark/>
          </w:tcPr>
          <w:p w:rsidR="000A492D" w:rsidRPr="00E94BB8" w:rsidRDefault="000A492D" w:rsidP="000A492D">
            <w:r w:rsidRPr="00E94BB8">
              <w:t>Приказ № 73 от 15.09.2014</w:t>
            </w:r>
          </w:p>
        </w:tc>
      </w:tr>
      <w:tr w:rsidR="000A492D" w:rsidRPr="00E94BB8" w:rsidTr="00394A09">
        <w:tc>
          <w:tcPr>
            <w:tcW w:w="932" w:type="dxa"/>
            <w:tcBorders>
              <w:top w:val="single" w:sz="4" w:space="0" w:color="auto"/>
              <w:left w:val="single" w:sz="4" w:space="0" w:color="auto"/>
              <w:bottom w:val="single" w:sz="4" w:space="0" w:color="auto"/>
              <w:right w:val="single" w:sz="4" w:space="0" w:color="auto"/>
            </w:tcBorders>
          </w:tcPr>
          <w:p w:rsidR="000A492D" w:rsidRPr="00E94BB8" w:rsidRDefault="000A492D" w:rsidP="00F9453B">
            <w:pPr>
              <w:numPr>
                <w:ilvl w:val="0"/>
                <w:numId w:val="20"/>
              </w:numPr>
              <w:autoSpaceDE w:val="0"/>
              <w:rPr>
                <w:bCs/>
                <w:kern w:val="2"/>
                <w:sz w:val="20"/>
                <w:szCs w:val="20"/>
              </w:rPr>
            </w:pPr>
          </w:p>
        </w:tc>
        <w:tc>
          <w:tcPr>
            <w:tcW w:w="6406" w:type="dxa"/>
            <w:tcBorders>
              <w:top w:val="single" w:sz="4" w:space="0" w:color="auto"/>
              <w:left w:val="single" w:sz="4" w:space="0" w:color="auto"/>
              <w:bottom w:val="single" w:sz="4" w:space="0" w:color="auto"/>
              <w:right w:val="single" w:sz="4" w:space="0" w:color="auto"/>
            </w:tcBorders>
            <w:hideMark/>
          </w:tcPr>
          <w:p w:rsidR="000A492D" w:rsidRPr="00E94BB8" w:rsidRDefault="000A492D" w:rsidP="000A492D">
            <w:r w:rsidRPr="00E94BB8">
              <w:t>Приказ о создании комиссии по противодействию преступным посягательствам в отношении объекта</w:t>
            </w:r>
          </w:p>
        </w:tc>
        <w:tc>
          <w:tcPr>
            <w:tcW w:w="2976" w:type="dxa"/>
            <w:tcBorders>
              <w:top w:val="single" w:sz="4" w:space="0" w:color="auto"/>
              <w:left w:val="single" w:sz="4" w:space="0" w:color="auto"/>
              <w:bottom w:val="single" w:sz="4" w:space="0" w:color="auto"/>
              <w:right w:val="single" w:sz="4" w:space="0" w:color="auto"/>
            </w:tcBorders>
            <w:hideMark/>
          </w:tcPr>
          <w:p w:rsidR="000A492D" w:rsidRPr="00E94BB8" w:rsidRDefault="000A492D" w:rsidP="000A492D">
            <w:r w:rsidRPr="00E94BB8">
              <w:t>Приказ № 77 от 22.09.2014</w:t>
            </w:r>
          </w:p>
        </w:tc>
      </w:tr>
    </w:tbl>
    <w:p w:rsidR="009A45BA" w:rsidRPr="00E94BB8" w:rsidRDefault="009A45BA" w:rsidP="00394A09">
      <w:pPr>
        <w:autoSpaceDE w:val="0"/>
        <w:rPr>
          <w:b/>
          <w:bCs/>
          <w:kern w:val="2"/>
        </w:rPr>
      </w:pPr>
    </w:p>
    <w:p w:rsidR="00F14C71" w:rsidRPr="00E94BB8" w:rsidRDefault="00D973AA" w:rsidP="00F14C71">
      <w:pPr>
        <w:autoSpaceDE w:val="0"/>
        <w:rPr>
          <w:rFonts w:eastAsia="Times New Roman"/>
          <w:b/>
          <w:bCs/>
          <w:sz w:val="22"/>
          <w:szCs w:val="22"/>
        </w:rPr>
      </w:pPr>
      <w:r w:rsidRPr="00E94BB8">
        <w:rPr>
          <w:rFonts w:eastAsia="Times New Roman"/>
          <w:b/>
          <w:bCs/>
          <w:sz w:val="22"/>
          <w:szCs w:val="22"/>
        </w:rPr>
        <w:t>3.2. Планирование управления</w:t>
      </w:r>
    </w:p>
    <w:p w:rsidR="00E962E7" w:rsidRPr="00E94BB8" w:rsidRDefault="00E962E7" w:rsidP="008E0BC7">
      <w:pPr>
        <w:tabs>
          <w:tab w:val="left" w:pos="284"/>
        </w:tabs>
        <w:jc w:val="both"/>
        <w:rPr>
          <w:rFonts w:eastAsia="Times New Roman"/>
          <w:b/>
          <w:bCs/>
          <w:sz w:val="22"/>
          <w:szCs w:val="22"/>
        </w:rPr>
      </w:pPr>
    </w:p>
    <w:p w:rsidR="008E0BC7" w:rsidRPr="00E94BB8" w:rsidRDefault="00F14C71" w:rsidP="008E0BC7">
      <w:pPr>
        <w:tabs>
          <w:tab w:val="left" w:pos="284"/>
        </w:tabs>
        <w:jc w:val="both"/>
        <w:rPr>
          <w:rFonts w:eastAsia="Times New Roman"/>
          <w:b/>
          <w:sz w:val="22"/>
          <w:szCs w:val="22"/>
        </w:rPr>
      </w:pPr>
      <w:r w:rsidRPr="00E94BB8">
        <w:rPr>
          <w:rFonts w:eastAsia="Times New Roman"/>
          <w:b/>
          <w:bCs/>
          <w:sz w:val="22"/>
          <w:szCs w:val="22"/>
        </w:rPr>
        <w:t>3.2.</w:t>
      </w:r>
      <w:r w:rsidR="0011298B" w:rsidRPr="00E94BB8">
        <w:rPr>
          <w:rFonts w:eastAsia="Times New Roman"/>
          <w:b/>
          <w:bCs/>
          <w:sz w:val="22"/>
          <w:szCs w:val="22"/>
        </w:rPr>
        <w:t>1.</w:t>
      </w:r>
      <w:r w:rsidR="003578FE" w:rsidRPr="00E94BB8">
        <w:rPr>
          <w:b/>
          <w:bCs/>
          <w:sz w:val="22"/>
          <w:szCs w:val="22"/>
        </w:rPr>
        <w:t xml:space="preserve"> Структура управления</w:t>
      </w:r>
      <w:r w:rsidR="00EE5A5B" w:rsidRPr="00E94BB8">
        <w:rPr>
          <w:b/>
          <w:bCs/>
          <w:sz w:val="22"/>
          <w:szCs w:val="22"/>
        </w:rPr>
        <w:t xml:space="preserve"> </w:t>
      </w:r>
      <w:r w:rsidR="008E0BC7" w:rsidRPr="00E94BB8">
        <w:rPr>
          <w:rFonts w:eastAsia="Times New Roman"/>
          <w:b/>
          <w:sz w:val="22"/>
          <w:szCs w:val="22"/>
        </w:rPr>
        <w:t>(годовая или при изменении структуры)</w:t>
      </w:r>
    </w:p>
    <w:p w:rsidR="00EE5A5B" w:rsidRPr="00E43BDE" w:rsidRDefault="00A4401F" w:rsidP="008E0BC7">
      <w:pPr>
        <w:tabs>
          <w:tab w:val="left" w:pos="284"/>
        </w:tabs>
        <w:jc w:val="both"/>
        <w:rPr>
          <w:rFonts w:eastAsia="Times New Roman"/>
          <w:b/>
          <w:sz w:val="22"/>
          <w:szCs w:val="22"/>
        </w:rPr>
      </w:pPr>
      <w:r w:rsidRPr="00A4401F">
        <w:rPr>
          <w:b/>
          <w:bCs/>
          <w:sz w:val="22"/>
          <w:szCs w:val="22"/>
        </w:rPr>
      </w:r>
      <w:r w:rsidRPr="00A4401F">
        <w:rPr>
          <w:b/>
          <w:bCs/>
          <w:sz w:val="22"/>
          <w:szCs w:val="22"/>
        </w:rPr>
        <w:pict>
          <v:group id="_x0000_s1027" editas="canvas" style="width:514.5pt;height:399.7pt;mso-position-horizontal-relative:char;mso-position-vertical-relative:line" coordorigin="-429,1038" coordsize="16293,126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429;top:1038;width:16293;height:12656" o:preferrelative="f">
              <v:fill o:detectmouseclick="t"/>
              <v:path o:extrusionok="t" o:connecttype="none"/>
            </v:shape>
            <v:rect id="_x0000_s1029" style="position:absolute;left:5475;top:1283;width:6120;height:539" fillcolor="#d1d1d1">
              <v:textbox style="mso-next-textbox:#_x0000_s1029" inset="1.60467mm,.80233mm,1.60467mm,.80233mm">
                <w:txbxContent>
                  <w:p w:rsidR="002B09B5" w:rsidRPr="006019BB" w:rsidRDefault="002B09B5" w:rsidP="004569B1">
                    <w:pPr>
                      <w:jc w:val="center"/>
                      <w:rPr>
                        <w:b/>
                        <w:color w:val="0000FF"/>
                        <w:sz w:val="20"/>
                        <w:szCs w:val="32"/>
                      </w:rPr>
                    </w:pPr>
                    <w:r w:rsidRPr="006019BB">
                      <w:rPr>
                        <w:b/>
                        <w:color w:val="0000FF"/>
                        <w:sz w:val="20"/>
                        <w:szCs w:val="32"/>
                      </w:rPr>
                      <w:t>ДИРЕКТОР</w:t>
                    </w:r>
                  </w:p>
                </w:txbxContent>
              </v:textbox>
            </v:rect>
            <v:rect id="_x0000_s1031" style="position:absolute;left:5242;top:3085;width:2032;height:720" fillcolor="#d1d1d1">
              <v:textbox style="mso-next-textbox:#_x0000_s1031" inset="1.60467mm,.80233mm,1.60467mm,.80233mm">
                <w:txbxContent>
                  <w:p w:rsidR="002B09B5" w:rsidRPr="006019BB" w:rsidRDefault="002B09B5" w:rsidP="004569B1">
                    <w:pPr>
                      <w:jc w:val="center"/>
                      <w:rPr>
                        <w:color w:val="0000FF"/>
                        <w:sz w:val="10"/>
                        <w:szCs w:val="16"/>
                      </w:rPr>
                    </w:pPr>
                    <w:r w:rsidRPr="006019BB">
                      <w:rPr>
                        <w:color w:val="0000FF"/>
                        <w:sz w:val="10"/>
                        <w:szCs w:val="16"/>
                      </w:rPr>
                      <w:t>Заместитель  директора по основной деятельности</w:t>
                    </w:r>
                  </w:p>
                  <w:p w:rsidR="002B09B5" w:rsidRPr="006019BB" w:rsidRDefault="002B09B5" w:rsidP="004569B1">
                    <w:pPr>
                      <w:rPr>
                        <w:sz w:val="15"/>
                      </w:rPr>
                    </w:pPr>
                  </w:p>
                </w:txbxContent>
              </v:textbox>
            </v:rect>
            <v:rect id="_x0000_s1032" style="position:absolute;left:80;top:4163;width:1621;height:902" fillcolor="#d8d8d8 [2732]">
              <v:fill color2="#767676" rotate="t"/>
              <v:textbox style="mso-next-textbox:#_x0000_s1032" inset="1.60467mm,.80233mm,1.60467mm,.80233mm">
                <w:txbxContent>
                  <w:p w:rsidR="002B09B5" w:rsidRDefault="002B09B5" w:rsidP="004569B1">
                    <w:pPr>
                      <w:jc w:val="center"/>
                      <w:rPr>
                        <w:color w:val="0000FF"/>
                        <w:sz w:val="10"/>
                        <w:szCs w:val="10"/>
                      </w:rPr>
                    </w:pPr>
                  </w:p>
                  <w:p w:rsidR="002B09B5" w:rsidRPr="00A03E52" w:rsidRDefault="002B09B5" w:rsidP="004569B1">
                    <w:pPr>
                      <w:jc w:val="center"/>
                      <w:rPr>
                        <w:color w:val="0000FF"/>
                        <w:sz w:val="10"/>
                        <w:szCs w:val="10"/>
                      </w:rPr>
                    </w:pPr>
                    <w:r w:rsidRPr="00A03E52">
                      <w:rPr>
                        <w:color w:val="0000FF"/>
                        <w:sz w:val="10"/>
                        <w:szCs w:val="10"/>
                      </w:rPr>
                      <w:t>Художественный руководитель</w:t>
                    </w:r>
                  </w:p>
                  <w:p w:rsidR="002B09B5" w:rsidRPr="006019BB" w:rsidRDefault="002B09B5" w:rsidP="004569B1">
                    <w:pPr>
                      <w:rPr>
                        <w:color w:val="0000FF"/>
                        <w:sz w:val="15"/>
                      </w:rPr>
                    </w:pPr>
                  </w:p>
                </w:txbxContent>
              </v:textbox>
            </v:rect>
            <v:rect id="_x0000_s1033" style="position:absolute;left:9255;top:3083;width:1800;height:900" fillcolor="#d1d1d1">
              <v:textbox style="mso-next-textbox:#_x0000_s1033" inset="1.60467mm,.80233mm,1.60467mm,.80233mm">
                <w:txbxContent>
                  <w:p w:rsidR="002B09B5" w:rsidRPr="006019BB" w:rsidRDefault="002B09B5" w:rsidP="004569B1">
                    <w:pPr>
                      <w:jc w:val="center"/>
                      <w:rPr>
                        <w:color w:val="0000FF"/>
                        <w:sz w:val="10"/>
                        <w:szCs w:val="16"/>
                      </w:rPr>
                    </w:pPr>
                    <w:r w:rsidRPr="006019BB">
                      <w:rPr>
                        <w:color w:val="0000FF"/>
                        <w:sz w:val="10"/>
                        <w:szCs w:val="16"/>
                      </w:rPr>
                      <w:t>Заместитель директора по административно-хозяйственной части</w:t>
                    </w:r>
                  </w:p>
                  <w:p w:rsidR="002B09B5" w:rsidRPr="006019BB" w:rsidRDefault="002B09B5" w:rsidP="004569B1">
                    <w:pPr>
                      <w:rPr>
                        <w:color w:val="000080"/>
                        <w:sz w:val="15"/>
                      </w:rPr>
                    </w:pPr>
                  </w:p>
                </w:txbxContent>
              </v:textbox>
            </v:rect>
            <v:rect id="_x0000_s1034" style="position:absolute;left:78;top:3083;width:1440;height:540" fillcolor="#d8d8d8 [2732]">
              <v:textbox style="mso-next-textbox:#_x0000_s1034" inset="1.60467mm,.80233mm,1.60467mm,.80233mm">
                <w:txbxContent>
                  <w:p w:rsidR="002B09B5" w:rsidRPr="006019BB" w:rsidRDefault="002B09B5" w:rsidP="004569B1">
                    <w:pPr>
                      <w:jc w:val="center"/>
                      <w:rPr>
                        <w:color w:val="0000FF"/>
                        <w:sz w:val="10"/>
                        <w:szCs w:val="16"/>
                      </w:rPr>
                    </w:pPr>
                    <w:r w:rsidRPr="006019BB">
                      <w:rPr>
                        <w:color w:val="0000FF"/>
                        <w:sz w:val="10"/>
                        <w:szCs w:val="16"/>
                      </w:rPr>
                      <w:t>Главный режиссер</w:t>
                    </w:r>
                  </w:p>
                  <w:p w:rsidR="002B09B5" w:rsidRPr="006019BB" w:rsidRDefault="002B09B5" w:rsidP="004569B1">
                    <w:pPr>
                      <w:rPr>
                        <w:color w:val="000080"/>
                        <w:sz w:val="15"/>
                      </w:rPr>
                    </w:pPr>
                  </w:p>
                </w:txbxContent>
              </v:textbox>
            </v:rect>
            <v:rect id="_x0000_s1036" style="position:absolute;left:4036;top:8843;width:1439;height:541" filled="f">
              <v:textbox style="mso-next-textbox:#_x0000_s1036" inset="1.60467mm,.80233mm,1.60467mm,.80233mm">
                <w:txbxContent>
                  <w:p w:rsidR="002B09B5" w:rsidRPr="006019BB" w:rsidRDefault="002B09B5" w:rsidP="004569B1">
                    <w:pPr>
                      <w:rPr>
                        <w:color w:val="0000FF"/>
                        <w:sz w:val="10"/>
                        <w:szCs w:val="16"/>
                      </w:rPr>
                    </w:pPr>
                    <w:r w:rsidRPr="006019BB">
                      <w:rPr>
                        <w:color w:val="0000FF"/>
                        <w:sz w:val="10"/>
                        <w:szCs w:val="16"/>
                      </w:rPr>
                      <w:t>Звукорежиссер</w:t>
                    </w:r>
                  </w:p>
                </w:txbxContent>
              </v:textbox>
            </v:rect>
            <v:rect id="_x0000_s1037" style="position:absolute;left:4036;top:8123;width:1439;height:539">
              <v:textbox style="mso-next-textbox:#_x0000_s1037" inset="1.60467mm,.80233mm,1.60467mm,.80233mm">
                <w:txbxContent>
                  <w:p w:rsidR="002B09B5" w:rsidRPr="006019BB" w:rsidRDefault="002B09B5" w:rsidP="004569B1">
                    <w:pPr>
                      <w:jc w:val="center"/>
                      <w:rPr>
                        <w:color w:val="0000FF"/>
                        <w:sz w:val="10"/>
                        <w:szCs w:val="16"/>
                      </w:rPr>
                    </w:pPr>
                    <w:r w:rsidRPr="006019BB">
                      <w:rPr>
                        <w:color w:val="0000FF"/>
                        <w:sz w:val="10"/>
                        <w:szCs w:val="16"/>
                      </w:rPr>
                      <w:t>Художник</w:t>
                    </w:r>
                  </w:p>
                  <w:p w:rsidR="002B09B5" w:rsidRPr="006019BB" w:rsidRDefault="002B09B5" w:rsidP="004569B1">
                    <w:pPr>
                      <w:rPr>
                        <w:color w:val="0000FF"/>
                        <w:sz w:val="10"/>
                        <w:szCs w:val="16"/>
                      </w:rPr>
                    </w:pPr>
                    <w:r w:rsidRPr="006019BB">
                      <w:rPr>
                        <w:color w:val="0000FF"/>
                        <w:sz w:val="10"/>
                        <w:szCs w:val="16"/>
                      </w:rPr>
                      <w:t xml:space="preserve"> по свету</w:t>
                    </w:r>
                  </w:p>
                  <w:p w:rsidR="002B09B5" w:rsidRPr="006019BB" w:rsidRDefault="002B09B5" w:rsidP="004569B1">
                    <w:pPr>
                      <w:rPr>
                        <w:color w:val="1F497D"/>
                        <w:sz w:val="15"/>
                      </w:rPr>
                    </w:pPr>
                  </w:p>
                </w:txbxContent>
              </v:textbox>
            </v:rect>
            <v:rect id="_x0000_s1039" style="position:absolute;left:2097;top:4165;width:1619;height:900" fillcolor="#d8d8d8 [2732]">
              <v:fill color2="#767676" rotate="t"/>
              <v:textbox style="mso-next-textbox:#_x0000_s1039" inset="1.60467mm,.80233mm,1.60467mm,.80233mm">
                <w:txbxContent>
                  <w:p w:rsidR="002B09B5" w:rsidRPr="006019BB" w:rsidRDefault="002B09B5" w:rsidP="004569B1">
                    <w:pPr>
                      <w:jc w:val="center"/>
                      <w:rPr>
                        <w:color w:val="0000FF"/>
                        <w:sz w:val="10"/>
                        <w:szCs w:val="16"/>
                      </w:rPr>
                    </w:pPr>
                    <w:r w:rsidRPr="006019BB">
                      <w:rPr>
                        <w:color w:val="0000FF"/>
                        <w:sz w:val="10"/>
                        <w:szCs w:val="16"/>
                      </w:rPr>
                      <w:t>Заведующий информационно-методического отдела</w:t>
                    </w:r>
                  </w:p>
                  <w:p w:rsidR="002B09B5" w:rsidRPr="006019BB" w:rsidRDefault="002B09B5" w:rsidP="004569B1">
                    <w:pPr>
                      <w:rPr>
                        <w:sz w:val="15"/>
                      </w:rPr>
                    </w:pPr>
                  </w:p>
                </w:txbxContent>
              </v:textbox>
            </v:rect>
            <v:rect id="_x0000_s1040" style="position:absolute;left:4035;top:4163;width:1440;height:1080" fillcolor="#d8d8d8 [2732]">
              <v:fill color2="#767676" rotate="t"/>
              <v:textbox style="mso-next-textbox:#_x0000_s1040" inset="1.60467mm,.80233mm,1.60467mm,.80233mm">
                <w:txbxContent>
                  <w:p w:rsidR="002B09B5" w:rsidRPr="006019BB" w:rsidRDefault="002B09B5" w:rsidP="004569B1">
                    <w:pPr>
                      <w:jc w:val="center"/>
                      <w:rPr>
                        <w:color w:val="0000FF"/>
                        <w:sz w:val="10"/>
                        <w:szCs w:val="16"/>
                      </w:rPr>
                    </w:pPr>
                    <w:r w:rsidRPr="006019BB">
                      <w:rPr>
                        <w:color w:val="0000FF"/>
                        <w:sz w:val="10"/>
                        <w:szCs w:val="16"/>
                      </w:rPr>
                      <w:t>Заведующий отделом социально-досуговой деятельности</w:t>
                    </w:r>
                  </w:p>
                </w:txbxContent>
              </v:textbox>
            </v:rect>
            <v:rect id="_x0000_s1041" style="position:absolute;left:5655;top:4163;width:1440;height:900" filled="f">
              <v:fill color2="#767676" rotate="t"/>
              <v:textbox style="mso-next-textbox:#_x0000_s1041" inset="1.60467mm,.80233mm,1.60467mm,.80233mm">
                <w:txbxContent>
                  <w:p w:rsidR="002B09B5" w:rsidRPr="006019BB" w:rsidRDefault="002B09B5" w:rsidP="004569B1">
                    <w:pPr>
                      <w:jc w:val="center"/>
                      <w:rPr>
                        <w:color w:val="0000FF"/>
                        <w:sz w:val="10"/>
                        <w:szCs w:val="16"/>
                      </w:rPr>
                    </w:pPr>
                    <w:r w:rsidRPr="006019BB">
                      <w:rPr>
                        <w:color w:val="0000FF"/>
                        <w:sz w:val="10"/>
                        <w:szCs w:val="16"/>
                      </w:rPr>
                      <w:t>Заведующий  отделом по работе с детьми</w:t>
                    </w:r>
                  </w:p>
                  <w:p w:rsidR="002B09B5" w:rsidRPr="006019BB" w:rsidRDefault="002B09B5" w:rsidP="004569B1">
                    <w:pPr>
                      <w:rPr>
                        <w:color w:val="0000FF"/>
                        <w:sz w:val="15"/>
                      </w:rPr>
                    </w:pPr>
                  </w:p>
                </w:txbxContent>
              </v:textbox>
            </v:rect>
            <v:rect id="_x0000_s1042" style="position:absolute;left:5654;top:6862;width:1441;height:900" fillcolor="#f2f2f2">
              <v:fill color2="#767676" rotate="t"/>
              <v:textbox style="mso-next-textbox:#_x0000_s1042" inset="1.60467mm,.80233mm,1.60467mm,.80233mm">
                <w:txbxContent>
                  <w:p w:rsidR="002B09B5" w:rsidRPr="006019BB" w:rsidRDefault="002B09B5" w:rsidP="004569B1">
                    <w:pPr>
                      <w:jc w:val="center"/>
                      <w:rPr>
                        <w:color w:val="0000FF"/>
                        <w:sz w:val="10"/>
                        <w:szCs w:val="16"/>
                      </w:rPr>
                    </w:pPr>
                    <w:r w:rsidRPr="006019BB">
                      <w:rPr>
                        <w:color w:val="0000FF"/>
                        <w:sz w:val="10"/>
                        <w:szCs w:val="16"/>
                      </w:rPr>
                      <w:t>Заведующий отделом кинопроката</w:t>
                    </w:r>
                  </w:p>
                </w:txbxContent>
              </v:textbox>
            </v:rect>
            <v:rect id="_x0000_s1043" style="position:absolute;left:75;top:10284;width:1620;height:540">
              <v:textbox style="mso-next-textbox:#_x0000_s1043" inset="1.60467mm,.80233mm,1.60467mm,.80233mm">
                <w:txbxContent>
                  <w:p w:rsidR="002B09B5" w:rsidRPr="006019BB" w:rsidRDefault="002B09B5" w:rsidP="004569B1">
                    <w:pPr>
                      <w:jc w:val="center"/>
                      <w:rPr>
                        <w:color w:val="0000FF"/>
                        <w:sz w:val="15"/>
                        <w:szCs w:val="16"/>
                      </w:rPr>
                    </w:pPr>
                    <w:r w:rsidRPr="006019BB">
                      <w:rPr>
                        <w:color w:val="0000FF"/>
                        <w:sz w:val="10"/>
                        <w:szCs w:val="16"/>
                      </w:rPr>
                      <w:t>Режиссер цирковой студии</w:t>
                    </w:r>
                  </w:p>
                </w:txbxContent>
              </v:textbox>
            </v:rect>
            <v:rect id="_x0000_s1045" style="position:absolute;left:9255;top:6278;width:1800;height:406">
              <v:textbox style="mso-next-textbox:#_x0000_s1045" inset="1.60467mm,.80233mm,1.60467mm,.80233mm">
                <w:txbxContent>
                  <w:p w:rsidR="002B09B5" w:rsidRPr="006019BB" w:rsidRDefault="002B09B5" w:rsidP="004569B1">
                    <w:pPr>
                      <w:jc w:val="center"/>
                      <w:rPr>
                        <w:color w:val="0000FF"/>
                        <w:sz w:val="10"/>
                        <w:szCs w:val="16"/>
                      </w:rPr>
                    </w:pPr>
                    <w:r w:rsidRPr="006019BB">
                      <w:rPr>
                        <w:color w:val="0000FF"/>
                        <w:sz w:val="10"/>
                        <w:szCs w:val="16"/>
                      </w:rPr>
                      <w:t>Водитель</w:t>
                    </w:r>
                  </w:p>
                </w:txbxContent>
              </v:textbox>
            </v:rect>
            <v:rect id="_x0000_s1048" style="position:absolute;left:13515;top:3086;width:1767;height:721" fillcolor="#d1d1d1">
              <v:textbox style="mso-next-textbox:#_x0000_s1048" inset="1.60467mm,.80233mm,1.60467mm,.80233mm">
                <w:txbxContent>
                  <w:p w:rsidR="002B09B5" w:rsidRPr="006019BB" w:rsidRDefault="002B09B5" w:rsidP="004569B1">
                    <w:pPr>
                      <w:jc w:val="center"/>
                      <w:rPr>
                        <w:color w:val="0000FF"/>
                        <w:sz w:val="10"/>
                        <w:szCs w:val="16"/>
                      </w:rPr>
                    </w:pPr>
                    <w:r w:rsidRPr="006019BB">
                      <w:rPr>
                        <w:color w:val="0000FF"/>
                        <w:sz w:val="10"/>
                        <w:szCs w:val="16"/>
                      </w:rPr>
                      <w:t>Главный бухгалтер</w:t>
                    </w:r>
                  </w:p>
                  <w:p w:rsidR="002B09B5" w:rsidRPr="006019BB" w:rsidRDefault="002B09B5" w:rsidP="004569B1">
                    <w:pPr>
                      <w:rPr>
                        <w:sz w:val="15"/>
                      </w:rPr>
                    </w:pPr>
                  </w:p>
                </w:txbxContent>
              </v:textbox>
            </v:rect>
            <v:rect id="_x0000_s1049" style="position:absolute;left:13729;top:4157;width:1441;height:718">
              <v:textbox style="mso-next-textbox:#_x0000_s1049" inset="1.60467mm,.80233mm,1.60467mm,.80233mm">
                <w:txbxContent>
                  <w:p w:rsidR="002B09B5" w:rsidRPr="006019BB" w:rsidRDefault="002B09B5" w:rsidP="004569B1">
                    <w:pPr>
                      <w:jc w:val="center"/>
                      <w:rPr>
                        <w:color w:val="0000FF"/>
                        <w:sz w:val="10"/>
                        <w:szCs w:val="16"/>
                      </w:rPr>
                    </w:pPr>
                    <w:r w:rsidRPr="006019BB">
                      <w:rPr>
                        <w:color w:val="0000FF"/>
                        <w:sz w:val="10"/>
                        <w:szCs w:val="16"/>
                      </w:rPr>
                      <w:t>Заместитель главного бухгалтера</w:t>
                    </w:r>
                  </w:p>
                  <w:p w:rsidR="002B09B5" w:rsidRPr="006019BB" w:rsidRDefault="002B09B5" w:rsidP="004569B1">
                    <w:pPr>
                      <w:rPr>
                        <w:sz w:val="15"/>
                      </w:rPr>
                    </w:pPr>
                  </w:p>
                </w:txbxContent>
              </v:textbox>
            </v:rect>
            <v:rect id="_x0000_s1050" style="position:absolute;left:13729;top:5056;width:1441;height:540">
              <v:textbox style="mso-next-textbox:#_x0000_s1050" inset="1.60467mm,.80233mm,1.60467mm,.80233mm">
                <w:txbxContent>
                  <w:p w:rsidR="002B09B5" w:rsidRPr="006019BB" w:rsidRDefault="002B09B5" w:rsidP="004569B1">
                    <w:pPr>
                      <w:jc w:val="center"/>
                      <w:rPr>
                        <w:color w:val="0000FF"/>
                        <w:sz w:val="10"/>
                        <w:szCs w:val="16"/>
                      </w:rPr>
                    </w:pPr>
                    <w:r w:rsidRPr="006019BB">
                      <w:rPr>
                        <w:color w:val="0000FF"/>
                        <w:sz w:val="10"/>
                        <w:szCs w:val="16"/>
                      </w:rPr>
                      <w:t>Бухгалтер-кассир</w:t>
                    </w:r>
                  </w:p>
                  <w:p w:rsidR="002B09B5" w:rsidRPr="006019BB" w:rsidRDefault="002B09B5" w:rsidP="004569B1">
                    <w:pPr>
                      <w:jc w:val="center"/>
                      <w:rPr>
                        <w:sz w:val="15"/>
                      </w:rPr>
                    </w:pPr>
                  </w:p>
                </w:txbxContent>
              </v:textbox>
            </v:rect>
            <v:rect id="_x0000_s1051" style="position:absolute;left:1690;top:3083;width:1439;height:540" fillcolor="#d8d8d8 [2732]">
              <v:textbox style="mso-next-textbox:#_x0000_s1051" inset="1.60467mm,.80233mm,1.60467mm,.80233mm">
                <w:txbxContent>
                  <w:p w:rsidR="002B09B5" w:rsidRPr="006019BB" w:rsidRDefault="002B09B5" w:rsidP="004569B1">
                    <w:pPr>
                      <w:rPr>
                        <w:color w:val="0000FF"/>
                        <w:sz w:val="10"/>
                        <w:szCs w:val="16"/>
                      </w:rPr>
                    </w:pPr>
                    <w:r w:rsidRPr="006019BB">
                      <w:rPr>
                        <w:color w:val="0000FF"/>
                        <w:sz w:val="10"/>
                        <w:szCs w:val="16"/>
                      </w:rPr>
                      <w:t>Документовед</w:t>
                    </w:r>
                  </w:p>
                </w:txbxContent>
              </v:textbox>
            </v:rect>
            <v:rect id="_x0000_s1052" style="position:absolute;left:2093;top:7584;width:1440;height:540">
              <v:textbox style="mso-next-textbox:#_x0000_s1052" inset="1.60467mm,.80233mm,1.60467mm,.80233mm">
                <w:txbxContent>
                  <w:p w:rsidR="002B09B5" w:rsidRPr="006019BB" w:rsidRDefault="002B09B5" w:rsidP="004569B1">
                    <w:pPr>
                      <w:rPr>
                        <w:color w:val="0000FF"/>
                        <w:sz w:val="10"/>
                        <w:szCs w:val="16"/>
                      </w:rPr>
                    </w:pPr>
                    <w:r w:rsidRPr="006019BB">
                      <w:rPr>
                        <w:color w:val="0000FF"/>
                        <w:sz w:val="10"/>
                        <w:szCs w:val="16"/>
                      </w:rPr>
                      <w:t xml:space="preserve">Художник – </w:t>
                    </w:r>
                  </w:p>
                  <w:p w:rsidR="002B09B5" w:rsidRPr="006019BB" w:rsidRDefault="002B09B5" w:rsidP="004569B1">
                    <w:pPr>
                      <w:rPr>
                        <w:color w:val="0000FF"/>
                        <w:sz w:val="10"/>
                        <w:szCs w:val="16"/>
                      </w:rPr>
                    </w:pPr>
                    <w:r w:rsidRPr="006019BB">
                      <w:rPr>
                        <w:color w:val="0000FF"/>
                        <w:sz w:val="10"/>
                        <w:szCs w:val="16"/>
                      </w:rPr>
                      <w:t>бутафор</w:t>
                    </w:r>
                  </w:p>
                </w:txbxContent>
              </v:textbox>
            </v:rect>
            <v:line id="_x0000_s1053" style="position:absolute" from="2061,2363" to="2062,2364"/>
            <v:line id="_x0000_s1054" style="position:absolute" from="8535,1823" to="8539,2363"/>
            <v:line id="_x0000_s1055" style="position:absolute" from="2240,2363" to="14410,2366"/>
            <v:line id="_x0000_s1056" style="position:absolute" from="2241,2366" to="2242,3086"/>
            <v:line id="_x0000_s1057" style="position:absolute" from="6058,2366" to="6059,3086"/>
            <v:line id="_x0000_s1058" style="position:absolute" from="14408,2363" to="14410,3086"/>
            <v:line id="_x0000_s1059" style="position:absolute" from="8535,2363" to="8536,3083"/>
            <v:line id="_x0000_s1060" style="position:absolute" from="4210,2363" to="4212,3083"/>
            <v:line id="_x0000_s1061" style="position:absolute;flip:x" from="13035,3807" to="13061,5963"/>
            <v:line id="_x0000_s1062" style="position:absolute" from="11236,3262" to="11237,6497"/>
            <v:line id="_x0000_s1063" style="position:absolute;flip:x" from="12855,5963" to="13035,5965"/>
            <v:line id="_x0000_s1064" style="position:absolute;flip:x" from="12741,3802" to="12921,3803"/>
            <v:line id="_x0000_s1065" style="position:absolute;flip:x" from="11054,5962" to="11236,5963"/>
            <v:line id="_x0000_s1066" style="position:absolute;flip:x" from="11055,3263" to="11235,3264"/>
            <v:rect id="_x0000_s1068" style="position:absolute;left:75;top:9563;width:1620;height:540">
              <v:textbox style="mso-next-textbox:#_x0000_s1068" inset="1.60467mm,.80233mm,1.60467mm,.80233mm">
                <w:txbxContent>
                  <w:p w:rsidR="002B09B5" w:rsidRPr="006019BB" w:rsidRDefault="002B09B5" w:rsidP="004569B1">
                    <w:pPr>
                      <w:jc w:val="center"/>
                      <w:rPr>
                        <w:color w:val="0000FF"/>
                        <w:sz w:val="10"/>
                        <w:szCs w:val="16"/>
                      </w:rPr>
                    </w:pPr>
                    <w:r w:rsidRPr="006019BB">
                      <w:rPr>
                        <w:color w:val="0000FF"/>
                        <w:sz w:val="10"/>
                        <w:szCs w:val="16"/>
                      </w:rPr>
                      <w:t>Режиссер – постановщик</w:t>
                    </w:r>
                  </w:p>
                  <w:p w:rsidR="002B09B5" w:rsidRPr="006019BB" w:rsidRDefault="002B09B5" w:rsidP="004569B1">
                    <w:pPr>
                      <w:rPr>
                        <w:color w:val="000080"/>
                        <w:sz w:val="15"/>
                      </w:rPr>
                    </w:pPr>
                  </w:p>
                </w:txbxContent>
              </v:textbox>
            </v:rect>
            <v:rect id="_x0000_s1069" style="position:absolute;left:3533;top:3083;width:1423;height:542" fillcolor="#d1d1d1">
              <v:textbox style="mso-next-textbox:#_x0000_s1069" inset="1.60467mm,.80233mm,1.60467mm,.80233mm">
                <w:txbxContent>
                  <w:p w:rsidR="002B09B5" w:rsidRDefault="002B09B5" w:rsidP="004569B1">
                    <w:pPr>
                      <w:rPr>
                        <w:color w:val="0000FF"/>
                        <w:sz w:val="12"/>
                        <w:szCs w:val="12"/>
                      </w:rPr>
                    </w:pPr>
                  </w:p>
                  <w:p w:rsidR="002B09B5" w:rsidRPr="004569B1" w:rsidRDefault="002B09B5" w:rsidP="004569B1">
                    <w:pPr>
                      <w:rPr>
                        <w:color w:val="0000FF"/>
                        <w:sz w:val="10"/>
                        <w:szCs w:val="10"/>
                      </w:rPr>
                    </w:pPr>
                    <w:r w:rsidRPr="004569B1">
                      <w:rPr>
                        <w:color w:val="0000FF"/>
                        <w:sz w:val="10"/>
                        <w:szCs w:val="10"/>
                      </w:rPr>
                      <w:t>Юрисконсульт</w:t>
                    </w:r>
                  </w:p>
                  <w:p w:rsidR="002B09B5" w:rsidRPr="006019BB" w:rsidRDefault="002B09B5" w:rsidP="004569B1">
                    <w:pPr>
                      <w:rPr>
                        <w:sz w:val="15"/>
                      </w:rPr>
                    </w:pPr>
                  </w:p>
                </w:txbxContent>
              </v:textbox>
            </v:rect>
            <v:rect id="_x0000_s1070" style="position:absolute;left:4035;top:5423;width:1440;height:720">
              <v:textbox style="mso-next-textbox:#_x0000_s1070" inset="1.60467mm,.80233mm,1.60467mm,.80233mm">
                <w:txbxContent>
                  <w:p w:rsidR="002B09B5" w:rsidRPr="006019BB" w:rsidRDefault="002B09B5" w:rsidP="004569B1">
                    <w:pPr>
                      <w:jc w:val="center"/>
                      <w:rPr>
                        <w:color w:val="0000FF"/>
                        <w:sz w:val="8"/>
                        <w:szCs w:val="12"/>
                      </w:rPr>
                    </w:pPr>
                    <w:r w:rsidRPr="006019BB">
                      <w:rPr>
                        <w:color w:val="0000FF"/>
                        <w:sz w:val="10"/>
                        <w:szCs w:val="16"/>
                      </w:rPr>
                      <w:t>Заведующий сектором</w:t>
                    </w:r>
                  </w:p>
                </w:txbxContent>
              </v:textbox>
            </v:rect>
            <v:rect id="_x0000_s1071" style="position:absolute;left:4036;top:9563;width:1442;height:361">
              <v:textbox style="mso-next-textbox:#_x0000_s1071" inset="1.60467mm,.80233mm,1.60467mm,.80233mm">
                <w:txbxContent>
                  <w:p w:rsidR="002B09B5" w:rsidRPr="006019BB" w:rsidRDefault="002B09B5" w:rsidP="004569B1">
                    <w:pPr>
                      <w:rPr>
                        <w:color w:val="0000FF"/>
                        <w:sz w:val="10"/>
                        <w:szCs w:val="16"/>
                      </w:rPr>
                    </w:pPr>
                    <w:r w:rsidRPr="006019BB">
                      <w:rPr>
                        <w:color w:val="0000FF"/>
                        <w:sz w:val="10"/>
                        <w:szCs w:val="16"/>
                      </w:rPr>
                      <w:t>Звукооператор</w:t>
                    </w:r>
                  </w:p>
                  <w:p w:rsidR="002B09B5" w:rsidRPr="006019BB" w:rsidRDefault="002B09B5" w:rsidP="004569B1">
                    <w:pPr>
                      <w:rPr>
                        <w:color w:val="1F497D"/>
                        <w:sz w:val="15"/>
                      </w:rPr>
                    </w:pPr>
                  </w:p>
                </w:txbxContent>
              </v:textbox>
            </v:rect>
            <v:rect id="_x0000_s1072" style="position:absolute;left:5657;top:7947;width:1441;height:540">
              <v:textbox style="mso-next-textbox:#_x0000_s1072" inset="1.60467mm,.80233mm,1.60467mm,.80233mm">
                <w:txbxContent>
                  <w:p w:rsidR="002B09B5" w:rsidRPr="006019BB" w:rsidRDefault="002B09B5" w:rsidP="004569B1">
                    <w:pPr>
                      <w:jc w:val="center"/>
                      <w:rPr>
                        <w:color w:val="0000FF"/>
                        <w:sz w:val="10"/>
                        <w:szCs w:val="16"/>
                      </w:rPr>
                    </w:pPr>
                    <w:r w:rsidRPr="006019BB">
                      <w:rPr>
                        <w:color w:val="0000FF"/>
                        <w:sz w:val="10"/>
                        <w:szCs w:val="16"/>
                      </w:rPr>
                      <w:t>Киномеханик</w:t>
                    </w:r>
                  </w:p>
                </w:txbxContent>
              </v:textbox>
            </v:rect>
            <v:rect id="_x0000_s1073" style="position:absolute;left:9255;top:4344;width:1800;height:540">
              <v:textbox style="mso-next-textbox:#_x0000_s1073" inset="1.60467mm,.80233mm,1.60467mm,.80233mm">
                <w:txbxContent>
                  <w:p w:rsidR="002B09B5" w:rsidRPr="006019BB" w:rsidRDefault="002B09B5" w:rsidP="004569B1">
                    <w:pPr>
                      <w:jc w:val="center"/>
                      <w:rPr>
                        <w:color w:val="0000FF"/>
                        <w:sz w:val="10"/>
                        <w:szCs w:val="16"/>
                      </w:rPr>
                    </w:pPr>
                    <w:r w:rsidRPr="006019BB">
                      <w:rPr>
                        <w:color w:val="0000FF"/>
                        <w:sz w:val="10"/>
                        <w:szCs w:val="16"/>
                      </w:rPr>
                      <w:t>Заведующий костюмерной</w:t>
                    </w:r>
                  </w:p>
                </w:txbxContent>
              </v:textbox>
            </v:rect>
            <v:rect id="_x0000_s1074" style="position:absolute;left:9171;top:5148;width:1884;height:361">
              <v:textbox style="mso-next-textbox:#_x0000_s1074" inset="1.60467mm,.80233mm,1.60467mm,.80233mm">
                <w:txbxContent>
                  <w:p w:rsidR="002B09B5" w:rsidRPr="006019BB" w:rsidRDefault="002B09B5" w:rsidP="004569B1">
                    <w:pPr>
                      <w:jc w:val="center"/>
                      <w:rPr>
                        <w:color w:val="0000FF"/>
                        <w:sz w:val="10"/>
                        <w:szCs w:val="16"/>
                      </w:rPr>
                    </w:pPr>
                    <w:r w:rsidRPr="006019BB">
                      <w:rPr>
                        <w:color w:val="0000FF"/>
                        <w:sz w:val="10"/>
                        <w:szCs w:val="16"/>
                      </w:rPr>
                      <w:t>Костюмер</w:t>
                    </w:r>
                  </w:p>
                </w:txbxContent>
              </v:textbox>
            </v:rect>
            <v:rect id="_x0000_s1075" style="position:absolute;left:9255;top:5680;width:1800;height:464">
              <v:textbox style="mso-next-textbox:#_x0000_s1075" inset="1.60467mm,.80233mm,1.60467mm,.80233mm">
                <w:txbxContent>
                  <w:p w:rsidR="002B09B5" w:rsidRPr="006019BB" w:rsidRDefault="002B09B5" w:rsidP="004569B1">
                    <w:pPr>
                      <w:jc w:val="center"/>
                      <w:rPr>
                        <w:color w:val="0000FF"/>
                        <w:sz w:val="10"/>
                        <w:szCs w:val="16"/>
                      </w:rPr>
                    </w:pPr>
                    <w:r w:rsidRPr="006019BB">
                      <w:rPr>
                        <w:color w:val="0000FF"/>
                        <w:sz w:val="10"/>
                        <w:szCs w:val="16"/>
                      </w:rPr>
                      <w:t>Контролер</w:t>
                    </w:r>
                  </w:p>
                </w:txbxContent>
              </v:textbox>
            </v:rect>
            <v:line id="_x0000_s1076" style="position:absolute;flip:x" from="981,2363" to="2241,2364"/>
            <v:rect id="_x0000_s1077" style="position:absolute;left:7478;top:3083;width:1588;height:899" fillcolor="#d1d1d1">
              <v:textbox style="mso-next-textbox:#_x0000_s1077" inset="1.60467mm,.80233mm,1.60467mm,.80233mm">
                <w:txbxContent>
                  <w:p w:rsidR="002B09B5" w:rsidRPr="006019BB" w:rsidRDefault="002B09B5" w:rsidP="004569B1">
                    <w:pPr>
                      <w:jc w:val="center"/>
                      <w:rPr>
                        <w:color w:val="0000FF"/>
                        <w:sz w:val="10"/>
                        <w:szCs w:val="16"/>
                      </w:rPr>
                    </w:pPr>
                    <w:r w:rsidRPr="006019BB">
                      <w:rPr>
                        <w:color w:val="0000FF"/>
                        <w:sz w:val="10"/>
                        <w:szCs w:val="16"/>
                      </w:rPr>
                      <w:t>Заместитель  директора по экономическим вопросам</w:t>
                    </w:r>
                  </w:p>
                  <w:p w:rsidR="002B09B5" w:rsidRPr="006019BB" w:rsidRDefault="002B09B5" w:rsidP="004569B1">
                    <w:pPr>
                      <w:rPr>
                        <w:sz w:val="15"/>
                      </w:rPr>
                    </w:pPr>
                  </w:p>
                </w:txbxContent>
              </v:textbox>
            </v:rect>
            <v:rect id="_x0000_s1078" style="position:absolute;left:7456;top:5882;width:1439;height:721">
              <v:textbox style="mso-next-textbox:#_x0000_s1078" inset="1.60467mm,.80233mm,1.60467mm,.80233mm">
                <w:txbxContent>
                  <w:p w:rsidR="002B09B5" w:rsidRPr="006019BB" w:rsidRDefault="002B09B5" w:rsidP="004569B1">
                    <w:pPr>
                      <w:jc w:val="center"/>
                      <w:rPr>
                        <w:color w:val="0000FF"/>
                        <w:sz w:val="10"/>
                        <w:szCs w:val="16"/>
                      </w:rPr>
                    </w:pPr>
                    <w:r w:rsidRPr="006019BB">
                      <w:rPr>
                        <w:color w:val="0000FF"/>
                        <w:sz w:val="10"/>
                        <w:szCs w:val="16"/>
                      </w:rPr>
                      <w:t>Заведующая билетными кассами</w:t>
                    </w:r>
                  </w:p>
                  <w:p w:rsidR="002B09B5" w:rsidRPr="006019BB" w:rsidRDefault="002B09B5" w:rsidP="004569B1">
                    <w:pPr>
                      <w:rPr>
                        <w:color w:val="0000FF"/>
                        <w:sz w:val="15"/>
                      </w:rPr>
                    </w:pPr>
                  </w:p>
                </w:txbxContent>
              </v:textbox>
            </v:rect>
            <v:rect id="_x0000_s1079" style="position:absolute;left:13729;top:5776;width:1441;height:721">
              <v:textbox style="mso-next-textbox:#_x0000_s1079" inset="1.60467mm,.80233mm,1.60467mm,.80233mm">
                <w:txbxContent>
                  <w:p w:rsidR="002B09B5" w:rsidRPr="006019BB" w:rsidRDefault="002B09B5" w:rsidP="004569B1">
                    <w:pPr>
                      <w:jc w:val="center"/>
                      <w:rPr>
                        <w:color w:val="0000FF"/>
                        <w:sz w:val="10"/>
                        <w:szCs w:val="16"/>
                      </w:rPr>
                    </w:pPr>
                    <w:r w:rsidRPr="006019BB">
                      <w:rPr>
                        <w:color w:val="0000FF"/>
                        <w:sz w:val="10"/>
                        <w:szCs w:val="16"/>
                      </w:rPr>
                      <w:t>Бухгалтер материального стола</w:t>
                    </w:r>
                  </w:p>
                  <w:p w:rsidR="002B09B5" w:rsidRPr="006019BB" w:rsidRDefault="002B09B5" w:rsidP="004569B1">
                    <w:pPr>
                      <w:rPr>
                        <w:sz w:val="15"/>
                      </w:rPr>
                    </w:pPr>
                  </w:p>
                </w:txbxContent>
              </v:textbox>
            </v:rect>
            <v:rect id="_x0000_s1080" style="position:absolute;left:7478;top:6802;width:1439;height:540">
              <v:textbox style="mso-next-textbox:#_x0000_s1080" inset="1.60467mm,.80233mm,1.60467mm,.80233mm">
                <w:txbxContent>
                  <w:p w:rsidR="002B09B5" w:rsidRPr="006019BB" w:rsidRDefault="002B09B5" w:rsidP="004569B1">
                    <w:pPr>
                      <w:jc w:val="center"/>
                      <w:rPr>
                        <w:color w:val="0000FF"/>
                        <w:sz w:val="10"/>
                        <w:szCs w:val="16"/>
                      </w:rPr>
                    </w:pPr>
                    <w:r w:rsidRPr="006019BB">
                      <w:rPr>
                        <w:color w:val="0000FF"/>
                        <w:sz w:val="10"/>
                        <w:szCs w:val="16"/>
                      </w:rPr>
                      <w:t>Кассир билетный</w:t>
                    </w:r>
                  </w:p>
                  <w:p w:rsidR="002B09B5" w:rsidRPr="006019BB" w:rsidRDefault="002B09B5" w:rsidP="004569B1">
                    <w:pPr>
                      <w:rPr>
                        <w:color w:val="0000FF"/>
                        <w:sz w:val="15"/>
                      </w:rPr>
                    </w:pPr>
                  </w:p>
                </w:txbxContent>
              </v:textbox>
            </v:rect>
            <v:line id="_x0000_s1081" style="position:absolute" from="8108,6603" to="8110,6783"/>
            <v:line id="_x0000_s1082" style="position:absolute" from="981,2363" to="982,3083"/>
            <v:line id="_x0000_s1083" style="position:absolute;flip:x" from="12855,5330" to="13035,5331"/>
            <v:line id="_x0000_s1084" style="position:absolute;flip:x" from="12855,4609" to="13035,4611"/>
            <v:rect id="_x0000_s1085" style="position:absolute;left:2056;top:5342;width:1439;height:540">
              <v:textbox style="mso-next-textbox:#_x0000_s1085" inset="1.60467mm,.80233mm,1.60467mm,.80233mm">
                <w:txbxContent>
                  <w:p w:rsidR="002B09B5" w:rsidRPr="006019BB" w:rsidRDefault="002B09B5" w:rsidP="004569B1">
                    <w:pPr>
                      <w:jc w:val="center"/>
                      <w:rPr>
                        <w:color w:val="0000FF"/>
                        <w:sz w:val="10"/>
                        <w:szCs w:val="16"/>
                      </w:rPr>
                    </w:pPr>
                    <w:r w:rsidRPr="006019BB">
                      <w:rPr>
                        <w:color w:val="0000FF"/>
                        <w:sz w:val="10"/>
                        <w:szCs w:val="16"/>
                      </w:rPr>
                      <w:t>Художник –   оформитель</w:t>
                    </w:r>
                  </w:p>
                  <w:p w:rsidR="002B09B5" w:rsidRPr="006019BB" w:rsidRDefault="002B09B5" w:rsidP="004569B1">
                    <w:pPr>
                      <w:rPr>
                        <w:color w:val="1F497D"/>
                        <w:sz w:val="10"/>
                        <w:szCs w:val="16"/>
                      </w:rPr>
                    </w:pPr>
                  </w:p>
                </w:txbxContent>
              </v:textbox>
            </v:rect>
            <v:line id="_x0000_s1086" style="position:absolute;flip:x" from="5478,4524" to="5657,4525"/>
            <v:line id="_x0000_s1087" style="position:absolute;flip:x" from="3857,8482" to="4036,8484"/>
            <v:line id="_x0000_s1088" style="position:absolute;flip:x" from="3857,9204" to="4036,9206"/>
            <v:line id="_x0000_s1089" style="position:absolute" from="4755,9384" to="4756,9563"/>
            <v:line id="_x0000_s1090" style="position:absolute;flip:x" from="11055,4703" to="11235,4704"/>
            <v:line id="_x0000_s1092" style="position:absolute;flip:x" from="11055,6503" to="11235,6504"/>
            <v:line id="_x0000_s1094" style="position:absolute" from="10154,4884" to="10155,5162"/>
            <v:line id="_x0000_s1096" style="position:absolute" from="1872,4525" to="1873,9749"/>
            <v:line id="_x0000_s1098" style="position:absolute;flip:x" from="3504,5604" to="3716,5605"/>
            <v:rect id="_x0000_s1100" style="position:absolute;left:2062;top:6864;width:1439;height:540">
              <v:textbox style="mso-next-textbox:#_x0000_s1100" inset="1.60467mm,.80233mm,1.60467mm,.80233mm">
                <w:txbxContent>
                  <w:p w:rsidR="002B09B5" w:rsidRPr="006019BB" w:rsidRDefault="002B09B5" w:rsidP="004569B1">
                    <w:pPr>
                      <w:jc w:val="center"/>
                      <w:rPr>
                        <w:color w:val="0000FF"/>
                        <w:sz w:val="15"/>
                        <w:szCs w:val="16"/>
                      </w:rPr>
                    </w:pPr>
                    <w:r w:rsidRPr="006019BB">
                      <w:rPr>
                        <w:color w:val="0000FF"/>
                        <w:sz w:val="10"/>
                        <w:szCs w:val="16"/>
                      </w:rPr>
                      <w:t>Режиссер театра кукол</w:t>
                    </w:r>
                  </w:p>
                </w:txbxContent>
              </v:textbox>
            </v:rect>
            <v:rect id="_x0000_s1101" style="position:absolute;left:2052;top:9847;width:1440;height:720">
              <v:textbox style="mso-next-textbox:#_x0000_s1101" inset="1.60467mm,.80233mm,1.60467mm,.80233mm">
                <w:txbxContent>
                  <w:p w:rsidR="002B09B5" w:rsidRPr="006019BB" w:rsidRDefault="002B09B5" w:rsidP="004569B1">
                    <w:pPr>
                      <w:jc w:val="center"/>
                      <w:rPr>
                        <w:color w:val="0000FF"/>
                        <w:sz w:val="15"/>
                        <w:szCs w:val="16"/>
                      </w:rPr>
                    </w:pPr>
                    <w:r w:rsidRPr="006019BB">
                      <w:rPr>
                        <w:color w:val="0000FF"/>
                        <w:sz w:val="10"/>
                        <w:szCs w:val="16"/>
                      </w:rPr>
                      <w:t>Режиссер молодежного театра (ЮХТ)</w:t>
                    </w:r>
                  </w:p>
                </w:txbxContent>
              </v:textbox>
            </v:rect>
            <v:line id="_x0000_s1102" style="position:absolute" from="10338,2363" to="10339,3083"/>
            <v:line id="_x0000_s1103" style="position:absolute" from="3856,4343" to="3857,9204"/>
            <v:line id="_x0000_s1104" style="position:absolute;flip:x" from="1872,10102" to="2052,10103"/>
            <v:line id="_x0000_s1105" style="position:absolute;flip:x" from="3855,5783" to="4035,5784"/>
            <v:line id="_x0000_s1106" style="position:absolute;flip:x" from="3855,6863" to="4035,6864"/>
            <v:line id="_x0000_s1107" style="position:absolute;flip:x" from="1870,7222" to="2051,7223"/>
            <v:line id="_x0000_s1108" style="position:absolute" from="4755,3803" to="4756,4163"/>
            <v:rect id="_x0000_s1109" style="position:absolute;left:4035;top:6323;width:1440;height:720">
              <v:textbox style="mso-next-textbox:#_x0000_s1109" inset="1.60467mm,.80233mm,1.60467mm,.80233mm">
                <w:txbxContent>
                  <w:p w:rsidR="002B09B5" w:rsidRPr="006019BB" w:rsidRDefault="002B09B5" w:rsidP="004569B1">
                    <w:pPr>
                      <w:rPr>
                        <w:color w:val="0000FF"/>
                        <w:sz w:val="10"/>
                        <w:szCs w:val="16"/>
                      </w:rPr>
                    </w:pPr>
                    <w:r w:rsidRPr="006019BB">
                      <w:rPr>
                        <w:color w:val="0000FF"/>
                        <w:sz w:val="10"/>
                        <w:szCs w:val="16"/>
                      </w:rPr>
                      <w:t xml:space="preserve">Режиссер массовых </w:t>
                    </w:r>
                    <w:r>
                      <w:rPr>
                        <w:color w:val="0000FF"/>
                        <w:sz w:val="10"/>
                        <w:szCs w:val="16"/>
                      </w:rPr>
                      <w:t>представлений</w:t>
                    </w:r>
                  </w:p>
                </w:txbxContent>
              </v:textbox>
            </v:rect>
            <v:rect id="_x0000_s1110" style="position:absolute;left:5655;top:5243;width:1440;height:540">
              <v:textbox style="mso-next-textbox:#_x0000_s1110" inset="1.60467mm,.80233mm,1.60467mm,.80233mm">
                <w:txbxContent>
                  <w:p w:rsidR="002B09B5" w:rsidRPr="006019BB" w:rsidRDefault="002B09B5" w:rsidP="004569B1">
                    <w:pPr>
                      <w:jc w:val="center"/>
                      <w:rPr>
                        <w:color w:val="0000FF"/>
                        <w:sz w:val="8"/>
                        <w:szCs w:val="12"/>
                      </w:rPr>
                    </w:pPr>
                    <w:r w:rsidRPr="006019BB">
                      <w:rPr>
                        <w:color w:val="0000FF"/>
                        <w:sz w:val="10"/>
                        <w:szCs w:val="16"/>
                      </w:rPr>
                      <w:t>Заведующий сектором</w:t>
                    </w:r>
                  </w:p>
                </w:txbxContent>
              </v:textbox>
            </v:rect>
            <v:rect id="_x0000_s1111" style="position:absolute;left:5655;top:5963;width:1440;height:720">
              <v:textbox style="mso-next-textbox:#_x0000_s1111" inset="1.60467mm,.80233mm,1.60467mm,.80233mm">
                <w:txbxContent>
                  <w:p w:rsidR="002B09B5" w:rsidRPr="006019BB" w:rsidRDefault="002B09B5" w:rsidP="004569B1">
                    <w:pPr>
                      <w:jc w:val="center"/>
                      <w:rPr>
                        <w:color w:val="0000FF"/>
                        <w:sz w:val="10"/>
                        <w:szCs w:val="16"/>
                      </w:rPr>
                    </w:pPr>
                    <w:r w:rsidRPr="006019BB">
                      <w:rPr>
                        <w:color w:val="0000FF"/>
                        <w:sz w:val="10"/>
                        <w:szCs w:val="16"/>
                      </w:rPr>
                      <w:t>Руководитель  любительского объединения</w:t>
                    </w:r>
                  </w:p>
                </w:txbxContent>
              </v:textbox>
            </v:rect>
            <v:line id="_x0000_s1112" style="position:absolute;flip:x" from="830,3804" to="7274,3807"/>
            <v:line id="_x0000_s1113" style="position:absolute" from="7274,3807" to="7275,7043"/>
            <v:line id="_x0000_s1116" style="position:absolute;flip:x" from="7278,6144" to="7459,6145"/>
            <v:line id="_x0000_s1119" style="position:absolute" from="830,3805" to="832,4165"/>
            <v:rect id="_x0000_s1121" style="position:absolute;left:5654;top:8666;width:1444;height:535">
              <v:textbox style="mso-next-textbox:#_x0000_s1121" inset="1.60467mm,.80233mm,1.60467mm,.80233mm">
                <w:txbxContent>
                  <w:p w:rsidR="002B09B5" w:rsidRPr="006019BB" w:rsidRDefault="002B09B5" w:rsidP="004569B1">
                    <w:pPr>
                      <w:jc w:val="center"/>
                      <w:rPr>
                        <w:color w:val="0000FF"/>
                        <w:sz w:val="10"/>
                        <w:szCs w:val="16"/>
                      </w:rPr>
                    </w:pPr>
                    <w:r w:rsidRPr="006019BB">
                      <w:rPr>
                        <w:color w:val="0000FF"/>
                        <w:sz w:val="10"/>
                        <w:szCs w:val="16"/>
                      </w:rPr>
                      <w:t>Администратор</w:t>
                    </w:r>
                  </w:p>
                </w:txbxContent>
              </v:textbox>
            </v:rect>
            <v:rect id="_x0000_s1122" style="position:absolute;left:75;top:10991;width:1620;height:542">
              <v:textbox style="mso-next-textbox:#_x0000_s1122" inset="1.60467mm,.80233mm,1.60467mm,.80233mm">
                <w:txbxContent>
                  <w:p w:rsidR="002B09B5" w:rsidRPr="006019BB" w:rsidRDefault="002B09B5" w:rsidP="004569B1">
                    <w:pPr>
                      <w:jc w:val="center"/>
                      <w:rPr>
                        <w:color w:val="0000FF"/>
                        <w:sz w:val="10"/>
                        <w:szCs w:val="16"/>
                      </w:rPr>
                    </w:pPr>
                    <w:r w:rsidRPr="006019BB">
                      <w:rPr>
                        <w:color w:val="0000FF"/>
                        <w:sz w:val="10"/>
                        <w:szCs w:val="16"/>
                      </w:rPr>
                      <w:t xml:space="preserve">Режиссер </w:t>
                    </w:r>
                  </w:p>
                  <w:p w:rsidR="002B09B5" w:rsidRPr="006019BB" w:rsidRDefault="002B09B5" w:rsidP="004569B1">
                    <w:pPr>
                      <w:jc w:val="center"/>
                      <w:rPr>
                        <w:color w:val="0000FF"/>
                        <w:sz w:val="15"/>
                        <w:szCs w:val="16"/>
                      </w:rPr>
                    </w:pPr>
                    <w:r w:rsidRPr="006019BB">
                      <w:rPr>
                        <w:color w:val="0000FF"/>
                        <w:sz w:val="10"/>
                        <w:szCs w:val="16"/>
                      </w:rPr>
                      <w:t>детской студии</w:t>
                    </w:r>
                  </w:p>
                </w:txbxContent>
              </v:textbox>
            </v:rect>
            <v:rect id="_x0000_s1123" style="position:absolute;left:2051;top:10725;width:1439;height:540">
              <v:textbox style="mso-next-textbox:#_x0000_s1123" inset="1.60467mm,.80233mm,1.60467mm,.80233mm">
                <w:txbxContent>
                  <w:p w:rsidR="002B09B5" w:rsidRPr="006019BB" w:rsidRDefault="002B09B5" w:rsidP="004569B1">
                    <w:pPr>
                      <w:rPr>
                        <w:color w:val="0000FF"/>
                        <w:sz w:val="10"/>
                        <w:szCs w:val="16"/>
                      </w:rPr>
                    </w:pPr>
                    <w:r w:rsidRPr="006019BB">
                      <w:rPr>
                        <w:color w:val="0000FF"/>
                        <w:sz w:val="10"/>
                        <w:szCs w:val="16"/>
                      </w:rPr>
                      <w:t>Главный дирижер</w:t>
                    </w:r>
                  </w:p>
                </w:txbxContent>
              </v:textbox>
            </v:rect>
            <v:rect id="_x0000_s1124" style="position:absolute;left:255;top:5963;width:1440;height:540">
              <v:textbox style="mso-next-textbox:#_x0000_s1124" inset="1.60467mm,.80233mm,1.60467mm,.80233mm">
                <w:txbxContent>
                  <w:p w:rsidR="002B09B5" w:rsidRPr="006019BB" w:rsidRDefault="002B09B5" w:rsidP="004569B1">
                    <w:pPr>
                      <w:jc w:val="center"/>
                      <w:rPr>
                        <w:color w:val="0000FF"/>
                        <w:sz w:val="8"/>
                        <w:szCs w:val="12"/>
                      </w:rPr>
                    </w:pPr>
                    <w:r w:rsidRPr="006019BB">
                      <w:rPr>
                        <w:color w:val="0000FF"/>
                        <w:sz w:val="10"/>
                        <w:szCs w:val="16"/>
                      </w:rPr>
                      <w:t>Главный балетмейстер</w:t>
                    </w:r>
                  </w:p>
                </w:txbxContent>
              </v:textbox>
            </v:rect>
            <v:rect id="_x0000_s1125" style="position:absolute;left:255;top:6683;width:1440;height:540">
              <v:textbox style="mso-next-textbox:#_x0000_s1125" inset="1.60467mm,.80233mm,1.60467mm,.80233mm">
                <w:txbxContent>
                  <w:p w:rsidR="002B09B5" w:rsidRPr="006019BB" w:rsidRDefault="002B09B5" w:rsidP="004569B1">
                    <w:pPr>
                      <w:jc w:val="center"/>
                      <w:rPr>
                        <w:color w:val="0000FF"/>
                        <w:sz w:val="8"/>
                        <w:szCs w:val="12"/>
                      </w:rPr>
                    </w:pPr>
                    <w:r w:rsidRPr="006019BB">
                      <w:rPr>
                        <w:color w:val="0000FF"/>
                        <w:sz w:val="10"/>
                        <w:szCs w:val="16"/>
                      </w:rPr>
                      <w:t>Балетмейстер - постановщик</w:t>
                    </w:r>
                  </w:p>
                </w:txbxContent>
              </v:textbox>
            </v:rect>
            <v:rect id="_x0000_s1126" style="position:absolute;left:255;top:7403;width:1440;height:360">
              <v:textbox style="mso-next-textbox:#_x0000_s1126" inset="1.60467mm,.80233mm,1.60467mm,.80233mm">
                <w:txbxContent>
                  <w:p w:rsidR="002B09B5" w:rsidRPr="006019BB" w:rsidRDefault="002B09B5" w:rsidP="004569B1">
                    <w:pPr>
                      <w:jc w:val="center"/>
                      <w:rPr>
                        <w:color w:val="0000FF"/>
                        <w:sz w:val="8"/>
                        <w:szCs w:val="12"/>
                      </w:rPr>
                    </w:pPr>
                    <w:r w:rsidRPr="006019BB">
                      <w:rPr>
                        <w:color w:val="0000FF"/>
                        <w:sz w:val="10"/>
                        <w:szCs w:val="16"/>
                      </w:rPr>
                      <w:t>Балетмейстер</w:t>
                    </w:r>
                  </w:p>
                </w:txbxContent>
              </v:textbox>
            </v:rect>
            <v:rect id="_x0000_s1127" style="position:absolute;left:255;top:7943;width:1440;height:540">
              <v:textbox style="mso-next-textbox:#_x0000_s1127" inset="1.60467mm,.80233mm,1.60467mm,.80233mm">
                <w:txbxContent>
                  <w:p w:rsidR="002B09B5" w:rsidRPr="006019BB" w:rsidRDefault="002B09B5" w:rsidP="004569B1">
                    <w:pPr>
                      <w:jc w:val="center"/>
                      <w:rPr>
                        <w:color w:val="0000FF"/>
                        <w:sz w:val="8"/>
                        <w:szCs w:val="12"/>
                      </w:rPr>
                    </w:pPr>
                    <w:r w:rsidRPr="006019BB">
                      <w:rPr>
                        <w:color w:val="0000FF"/>
                        <w:sz w:val="10"/>
                        <w:szCs w:val="16"/>
                      </w:rPr>
                      <w:t>Руководитель кружка</w:t>
                    </w:r>
                  </w:p>
                </w:txbxContent>
              </v:textbox>
            </v:rect>
            <v:line id="_x0000_s1128" style="position:absolute" from="75,6323" to="76,9023"/>
            <v:line id="_x0000_s1129" style="position:absolute;flip:x" from="1690,6229" to="1870,6231"/>
            <v:line id="_x0000_s1130" style="position:absolute;flip:x" from="75,7583" to="255,7584"/>
            <v:line id="_x0000_s1131" style="position:absolute;flip:x" from="75,6863" to="255,6864"/>
            <v:line id="_x0000_s1132" style="position:absolute;flip:x" from="75,8303" to="255,8304"/>
            <v:line id="_x0000_s1133" style="position:absolute;flip:x" from="3855,4343" to="4035,4344"/>
            <v:rect id="_x0000_s1134" style="position:absolute;left:4035;top:7223;width:1440;height:720">
              <v:textbox style="mso-next-textbox:#_x0000_s1134" inset="1.60467mm,.80233mm,1.60467mm,.80233mm">
                <w:txbxContent>
                  <w:p w:rsidR="002B09B5" w:rsidRPr="006019BB" w:rsidRDefault="002B09B5" w:rsidP="004569B1">
                    <w:pPr>
                      <w:jc w:val="center"/>
                      <w:rPr>
                        <w:color w:val="0000FF"/>
                        <w:sz w:val="10"/>
                        <w:szCs w:val="16"/>
                      </w:rPr>
                    </w:pPr>
                    <w:r w:rsidRPr="006019BB">
                      <w:rPr>
                        <w:color w:val="0000FF"/>
                        <w:sz w:val="10"/>
                        <w:szCs w:val="16"/>
                      </w:rPr>
                      <w:t>Руководитель  любительского объединения</w:t>
                    </w:r>
                  </w:p>
                  <w:p w:rsidR="002B09B5" w:rsidRPr="006019BB" w:rsidRDefault="002B09B5" w:rsidP="004569B1">
                    <w:pPr>
                      <w:rPr>
                        <w:sz w:val="15"/>
                      </w:rPr>
                    </w:pPr>
                  </w:p>
                </w:txbxContent>
              </v:textbox>
            </v:rect>
            <v:line id="_x0000_s1135" style="position:absolute;flip:x" from="3855,7583" to="4035,7584"/>
            <v:rect id="_x0000_s1136" style="position:absolute;left:2051;top:11533;width:1439;height:359">
              <v:textbox style="mso-next-textbox:#_x0000_s1136" inset="1.60467mm,.80233mm,1.60467mm,.80233mm">
                <w:txbxContent>
                  <w:p w:rsidR="002B09B5" w:rsidRPr="006019BB" w:rsidRDefault="002B09B5" w:rsidP="004569B1">
                    <w:pPr>
                      <w:rPr>
                        <w:color w:val="0000FF"/>
                        <w:sz w:val="10"/>
                        <w:szCs w:val="16"/>
                      </w:rPr>
                    </w:pPr>
                    <w:r w:rsidRPr="006019BB">
                      <w:rPr>
                        <w:color w:val="0000FF"/>
                        <w:sz w:val="10"/>
                        <w:szCs w:val="16"/>
                      </w:rPr>
                      <w:t>Дирижер</w:t>
                    </w:r>
                  </w:p>
                </w:txbxContent>
              </v:textbox>
            </v:rect>
            <v:rect id="_x0000_s1137" style="position:absolute;left:2051;top:12000;width:1439;height:359">
              <v:textbox style="mso-next-textbox:#_x0000_s1137" inset="1.60467mm,.80233mm,1.60467mm,.80233mm">
                <w:txbxContent>
                  <w:p w:rsidR="002B09B5" w:rsidRPr="006019BB" w:rsidRDefault="002B09B5" w:rsidP="004569B1">
                    <w:pPr>
                      <w:rPr>
                        <w:color w:val="0000FF"/>
                        <w:sz w:val="10"/>
                        <w:szCs w:val="16"/>
                      </w:rPr>
                    </w:pPr>
                    <w:r w:rsidRPr="006019BB">
                      <w:rPr>
                        <w:color w:val="0000FF"/>
                        <w:sz w:val="10"/>
                        <w:szCs w:val="16"/>
                      </w:rPr>
                      <w:t>Концертмейстер</w:t>
                    </w:r>
                  </w:p>
                </w:txbxContent>
              </v:textbox>
            </v:rect>
            <v:rect id="_x0000_s1138" style="position:absolute;left:2055;top:12515;width:1440;height:359">
              <v:textbox style="mso-next-textbox:#_x0000_s1138" inset="1.60467mm,.80233mm,1.60467mm,.80233mm">
                <w:txbxContent>
                  <w:p w:rsidR="002B09B5" w:rsidRPr="006019BB" w:rsidRDefault="002B09B5" w:rsidP="004569B1">
                    <w:pPr>
                      <w:rPr>
                        <w:color w:val="0000FF"/>
                        <w:sz w:val="10"/>
                        <w:szCs w:val="16"/>
                      </w:rPr>
                    </w:pPr>
                    <w:r w:rsidRPr="006019BB">
                      <w:rPr>
                        <w:color w:val="0000FF"/>
                        <w:sz w:val="10"/>
                        <w:szCs w:val="16"/>
                      </w:rPr>
                      <w:t>Артист оркестра</w:t>
                    </w:r>
                  </w:p>
                </w:txbxContent>
              </v:textbox>
            </v:rect>
            <v:line id="_x0000_s1139" style="position:absolute" from="3716,10979" to="3718,12779"/>
            <v:line id="_x0000_s1140" style="position:absolute;flip:x" from="3490,12199" to="3715,12200"/>
            <v:line id="_x0000_s1141" style="position:absolute;flip:x" from="3490,11721" to="3718,11723"/>
            <v:line id="_x0000_s1142" style="position:absolute;flip:x" from="3490,10979" to="3715,10980"/>
            <v:line id="_x0000_s1143" style="position:absolute;flip:x y" from="3490,12779" to="3718,12792"/>
            <v:rect id="_x0000_s1144" style="position:absolute;left:255;top:8663;width:1440;height:540">
              <v:textbox style="mso-next-textbox:#_x0000_s1144" inset="1.60467mm,.80233mm,1.60467mm,.80233mm">
                <w:txbxContent>
                  <w:p w:rsidR="002B09B5" w:rsidRPr="006019BB" w:rsidRDefault="002B09B5" w:rsidP="004569B1">
                    <w:pPr>
                      <w:jc w:val="center"/>
                      <w:rPr>
                        <w:color w:val="0000FF"/>
                        <w:sz w:val="8"/>
                        <w:szCs w:val="12"/>
                      </w:rPr>
                    </w:pPr>
                    <w:r w:rsidRPr="006019BB">
                      <w:rPr>
                        <w:color w:val="0000FF"/>
                        <w:sz w:val="10"/>
                        <w:szCs w:val="16"/>
                      </w:rPr>
                      <w:t xml:space="preserve">Концертмейстер–аккомпаниатор </w:t>
                    </w:r>
                  </w:p>
                </w:txbxContent>
              </v:textbox>
            </v:rect>
            <v:line id="_x0000_s1145" style="position:absolute;flip:x" from="75,9023" to="255,9024"/>
            <v:line id="_x0000_s1146" style="position:absolute;flip:x y" from="1699,4522" to="1872,4523"/>
            <v:rect id="_x0000_s1147" style="position:absolute;left:2056;top:8305;width:1439;height:361">
              <v:textbox style="mso-next-textbox:#_x0000_s1147" inset="1.60467mm,.80233mm,1.60467mm,.80233mm">
                <w:txbxContent>
                  <w:p w:rsidR="002B09B5" w:rsidRPr="006019BB" w:rsidRDefault="002B09B5" w:rsidP="004569B1">
                    <w:pPr>
                      <w:jc w:val="center"/>
                      <w:rPr>
                        <w:color w:val="0000FF"/>
                        <w:sz w:val="8"/>
                        <w:szCs w:val="12"/>
                      </w:rPr>
                    </w:pPr>
                    <w:r w:rsidRPr="006019BB">
                      <w:rPr>
                        <w:color w:val="0000FF"/>
                        <w:sz w:val="10"/>
                        <w:szCs w:val="16"/>
                      </w:rPr>
                      <w:t xml:space="preserve">Дирижеры </w:t>
                    </w:r>
                  </w:p>
                </w:txbxContent>
              </v:textbox>
            </v:rect>
            <v:rect id="_x0000_s1148" style="position:absolute;left:251;top:5162;width:1439;height:720">
              <v:textbox style="mso-next-textbox:#_x0000_s1148" inset="1.60467mm,.80233mm,1.60467mm,.80233mm">
                <w:txbxContent>
                  <w:p w:rsidR="002B09B5" w:rsidRPr="006019BB" w:rsidRDefault="002B09B5" w:rsidP="004569B1">
                    <w:pPr>
                      <w:jc w:val="center"/>
                      <w:rPr>
                        <w:color w:val="0000FF"/>
                        <w:sz w:val="10"/>
                        <w:szCs w:val="16"/>
                      </w:rPr>
                    </w:pPr>
                    <w:r w:rsidRPr="006019BB">
                      <w:rPr>
                        <w:color w:val="0000FF"/>
                        <w:sz w:val="10"/>
                        <w:szCs w:val="16"/>
                      </w:rPr>
                      <w:t>Руководитель  любительского объединения</w:t>
                    </w:r>
                  </w:p>
                  <w:p w:rsidR="002B09B5" w:rsidRPr="006019BB" w:rsidRDefault="002B09B5" w:rsidP="004569B1">
                    <w:pPr>
                      <w:jc w:val="center"/>
                      <w:rPr>
                        <w:color w:val="0000FF"/>
                        <w:sz w:val="8"/>
                        <w:szCs w:val="12"/>
                      </w:rPr>
                    </w:pPr>
                  </w:p>
                </w:txbxContent>
              </v:textbox>
            </v:rect>
            <v:rect id="_x0000_s1149" style="position:absolute;left:2055;top:9023;width:1440;height:540">
              <v:textbox style="mso-next-textbox:#_x0000_s1149" inset="1.60467mm,.80233mm,1.60467mm,.80233mm">
                <w:txbxContent>
                  <w:p w:rsidR="002B09B5" w:rsidRPr="006019BB" w:rsidRDefault="002B09B5" w:rsidP="004569B1">
                    <w:pPr>
                      <w:jc w:val="center"/>
                      <w:rPr>
                        <w:color w:val="0000FF"/>
                        <w:sz w:val="8"/>
                        <w:szCs w:val="12"/>
                      </w:rPr>
                    </w:pPr>
                    <w:r w:rsidRPr="006019BB">
                      <w:rPr>
                        <w:color w:val="0000FF"/>
                        <w:sz w:val="10"/>
                        <w:szCs w:val="16"/>
                      </w:rPr>
                      <w:t xml:space="preserve">Концертмейстер–аккомпаниатор </w:t>
                    </w:r>
                  </w:p>
                </w:txbxContent>
              </v:textbox>
            </v:rect>
            <v:line id="_x0000_s1150" style="position:absolute;flip:x" from="1885,9383" to="2065,9384"/>
            <v:line id="_x0000_s1151" style="position:absolute;flip:x" from="1885,8485" to="2065,8486"/>
            <v:line id="_x0000_s1152" style="position:absolute;flip:x" from="1704,5517" to="1884,5518"/>
            <v:line id="_x0000_s1153" style="position:absolute;flip:x" from="1870,9744" to="1873,11362"/>
            <v:line id="_x0000_s1154" style="position:absolute;flip:x" from="1695,9742" to="1874,9743"/>
            <v:line id="_x0000_s1155" style="position:absolute;flip:x" from="1699,10463" to="1878,10464"/>
            <v:line id="_x0000_s1156" style="position:absolute;flip:x" from="1690,11362" to="1870,11363"/>
            <v:line id="_x0000_s1157" style="position:absolute" from="2868,7404" to="2869,7584"/>
            <v:line id="_x0000_s1158" style="position:absolute;flip:x" from="9066,3982" to="9072,4522"/>
            <v:line id="_x0000_s1159" style="position:absolute;flip:x" from="8895,4523" to="9075,4524"/>
            <v:line id="_x0000_s1160" style="position:absolute;flip:x" from="7095,7404" to="7275,7405"/>
            <v:line id="_x0000_s1161" style="position:absolute;flip:x" from="7095,8303" to="7275,8304"/>
            <v:line id="_x0000_s1162" style="position:absolute" from="3715,5046" to="3716,5605"/>
            <v:line id="_x0000_s1163" style="position:absolute" from="14449,3802" to="14451,4157"/>
            <v:line id="_x0000_s1164" style="position:absolute" from="14449,4875" to="14451,5056"/>
            <v:line id="_x0000_s1166" style="position:absolute" from="8535,1823" to="8535,2363">
              <v:stroke endarrow="block"/>
            </v:line>
            <v:line id="_x0000_s1167" style="position:absolute" from="14449,5596" to="14451,5776"/>
            <v:rect id="_x0000_s1168" style="position:absolute;left:4212;top:11892;width:11432;height:900" strokeweight=".25pt">
              <v:textbox style="mso-next-textbox:#_x0000_s1168" inset="1.60467mm,.80233mm,1.60467mm,.80233mm">
                <w:txbxContent>
                  <w:p w:rsidR="002B09B5" w:rsidRPr="006019BB" w:rsidRDefault="002B09B5" w:rsidP="004569B1">
                    <w:pPr>
                      <w:jc w:val="center"/>
                      <w:rPr>
                        <w:b/>
                        <w:i/>
                        <w:color w:val="0000FF"/>
                        <w:sz w:val="15"/>
                      </w:rPr>
                    </w:pPr>
                  </w:p>
                  <w:p w:rsidR="002B09B5" w:rsidRPr="00935B7F" w:rsidRDefault="002B09B5" w:rsidP="004569B1">
                    <w:pPr>
                      <w:jc w:val="center"/>
                      <w:rPr>
                        <w:b/>
                        <w:i/>
                        <w:color w:val="0000FF"/>
                        <w:sz w:val="20"/>
                        <w:szCs w:val="20"/>
                      </w:rPr>
                    </w:pPr>
                    <w:r>
                      <w:rPr>
                        <w:b/>
                        <w:i/>
                        <w:color w:val="0000FF"/>
                        <w:sz w:val="20"/>
                        <w:szCs w:val="20"/>
                      </w:rPr>
                      <w:t>Структура управления</w:t>
                    </w:r>
                    <w:r w:rsidRPr="00935B7F">
                      <w:rPr>
                        <w:b/>
                        <w:i/>
                        <w:color w:val="0000FF"/>
                        <w:sz w:val="20"/>
                        <w:szCs w:val="20"/>
                      </w:rPr>
                      <w:t xml:space="preserve"> МАУ «ЦК «Югра – презент»</w:t>
                    </w:r>
                  </w:p>
                  <w:p w:rsidR="002B09B5" w:rsidRPr="006019BB" w:rsidRDefault="002B09B5" w:rsidP="004569B1">
                    <w:pPr>
                      <w:rPr>
                        <w:sz w:val="15"/>
                        <w:szCs w:val="16"/>
                      </w:rPr>
                    </w:pPr>
                  </w:p>
                </w:txbxContent>
              </v:textbox>
            </v:rect>
            <v:line id="_x0000_s1169" style="position:absolute;flip:x" from="7095,8843" to="7274,8845"/>
            <v:line id="_x0000_s1170" style="position:absolute;flip:x" from="1870,10991" to="2051,10993"/>
            <v:line id="_x0000_s1171" style="position:absolute" from="2968,3805" to="2969,4165"/>
            <v:line id="_x0000_s1172" style="position:absolute;flip:x" from="70,6322" to="250,6324"/>
            <v:rect id="_x0000_s1176" style="position:absolute;left:7454;top:4324;width:1439;height:542">
              <v:textbox style="mso-next-textbox:#_x0000_s1176" inset="1.60467mm,.80233mm,1.60467mm,.80233mm">
                <w:txbxContent>
                  <w:p w:rsidR="002B09B5" w:rsidRPr="006019BB" w:rsidRDefault="002B09B5" w:rsidP="004569B1">
                    <w:pPr>
                      <w:jc w:val="center"/>
                      <w:rPr>
                        <w:color w:val="0000FF"/>
                        <w:sz w:val="10"/>
                        <w:szCs w:val="16"/>
                      </w:rPr>
                    </w:pPr>
                    <w:r>
                      <w:rPr>
                        <w:color w:val="0000FF"/>
                        <w:sz w:val="10"/>
                        <w:szCs w:val="16"/>
                      </w:rPr>
                      <w:t>Экономист</w:t>
                    </w:r>
                  </w:p>
                  <w:p w:rsidR="002B09B5" w:rsidRPr="006019BB" w:rsidRDefault="002B09B5" w:rsidP="004569B1">
                    <w:pPr>
                      <w:rPr>
                        <w:sz w:val="15"/>
                      </w:rPr>
                    </w:pPr>
                  </w:p>
                </w:txbxContent>
              </v:textbox>
            </v:rect>
            <v:line id="_x0000_s1181" style="position:absolute;flip:x" from="7274,7406" to="7277,8845"/>
            <v:line id="_x0000_s1185" style="position:absolute" from="6393,5065" to="6395,5246"/>
            <v:line id="_x0000_s1186" style="position:absolute" from="6392,5783" to="6393,5963"/>
            <v:line id="_x0000_s1187" style="position:absolute;flip:x" from="7278,7044" to="7459,7045"/>
            <v:rect id="_x0000_s1188" style="position:absolute;left:11595;top:3085;width:1679;height:720" fillcolor="#d1d1d1">
              <v:textbox style="mso-next-textbox:#_x0000_s1188" inset="1.60467mm,.80233mm,1.60467mm,.80233mm">
                <w:txbxContent>
                  <w:p w:rsidR="002B09B5" w:rsidRPr="008F1F68" w:rsidRDefault="002B09B5" w:rsidP="004569B1">
                    <w:pPr>
                      <w:jc w:val="center"/>
                      <w:rPr>
                        <w:color w:val="0000FF"/>
                        <w:sz w:val="12"/>
                        <w:szCs w:val="12"/>
                      </w:rPr>
                    </w:pPr>
                    <w:r w:rsidRPr="008F1F68">
                      <w:rPr>
                        <w:color w:val="0000FF"/>
                        <w:sz w:val="12"/>
                        <w:szCs w:val="12"/>
                      </w:rPr>
                      <w:t>Главный инженер</w:t>
                    </w:r>
                  </w:p>
                  <w:p w:rsidR="002B09B5" w:rsidRPr="006019BB" w:rsidRDefault="002B09B5" w:rsidP="004569B1">
                    <w:pPr>
                      <w:jc w:val="center"/>
                      <w:rPr>
                        <w:color w:val="0000FF"/>
                        <w:sz w:val="15"/>
                      </w:rPr>
                    </w:pPr>
                  </w:p>
                </w:txbxContent>
              </v:textbox>
            </v:rect>
            <v:rect id="_x0000_s1189" style="position:absolute;left:11595;top:4250;width:1260;height:540">
              <v:textbox style="mso-next-textbox:#_x0000_s1189" inset="1.60467mm,.80233mm,1.60467mm,.80233mm">
                <w:txbxContent>
                  <w:p w:rsidR="002B09B5" w:rsidRPr="006019BB" w:rsidRDefault="002B09B5" w:rsidP="004569B1">
                    <w:pPr>
                      <w:jc w:val="center"/>
                      <w:rPr>
                        <w:color w:val="0000FF"/>
                        <w:sz w:val="10"/>
                        <w:szCs w:val="16"/>
                      </w:rPr>
                    </w:pPr>
                    <w:r>
                      <w:rPr>
                        <w:color w:val="0000FF"/>
                        <w:sz w:val="10"/>
                        <w:szCs w:val="16"/>
                      </w:rPr>
                      <w:t>Специалист</w:t>
                    </w:r>
                  </w:p>
                  <w:p w:rsidR="002B09B5" w:rsidRPr="006019BB" w:rsidRDefault="002B09B5" w:rsidP="004569B1">
                    <w:pPr>
                      <w:jc w:val="center"/>
                      <w:rPr>
                        <w:color w:val="0000FF"/>
                        <w:sz w:val="10"/>
                        <w:szCs w:val="16"/>
                      </w:rPr>
                    </w:pPr>
                    <w:proofErr w:type="gramStart"/>
                    <w:r w:rsidRPr="006019BB">
                      <w:rPr>
                        <w:color w:val="0000FF"/>
                        <w:sz w:val="10"/>
                        <w:szCs w:val="16"/>
                      </w:rPr>
                      <w:t>по ОТ и ТБ</w:t>
                    </w:r>
                    <w:proofErr w:type="gramEnd"/>
                  </w:p>
                  <w:p w:rsidR="002B09B5" w:rsidRPr="006019BB" w:rsidRDefault="002B09B5" w:rsidP="004569B1">
                    <w:pPr>
                      <w:jc w:val="center"/>
                      <w:rPr>
                        <w:sz w:val="15"/>
                      </w:rPr>
                    </w:pPr>
                  </w:p>
                </w:txbxContent>
              </v:textbox>
            </v:rect>
            <v:rect id="_x0000_s1190" style="position:absolute;left:11595;top:5689;width:1260;height:540">
              <v:textbox style="mso-next-textbox:#_x0000_s1190" inset="1.60467mm,.80233mm,1.60467mm,.80233mm">
                <w:txbxContent>
                  <w:p w:rsidR="002B09B5" w:rsidRPr="006019BB" w:rsidRDefault="002B09B5" w:rsidP="004569B1">
                    <w:pPr>
                      <w:rPr>
                        <w:color w:val="0000FF"/>
                        <w:sz w:val="10"/>
                        <w:szCs w:val="16"/>
                      </w:rPr>
                    </w:pPr>
                    <w:r w:rsidRPr="006019BB">
                      <w:rPr>
                        <w:color w:val="0000FF"/>
                        <w:sz w:val="10"/>
                        <w:szCs w:val="16"/>
                      </w:rPr>
                      <w:t>Машинист сцены</w:t>
                    </w:r>
                  </w:p>
                </w:txbxContent>
              </v:textbox>
            </v:rect>
            <v:rect id="_x0000_s1191" style="position:absolute;left:11595;top:4969;width:1260;height:540">
              <v:textbox style="mso-next-textbox:#_x0000_s1191" inset="1.60467mm,.80233mm,1.60467mm,.80233mm">
                <w:txbxContent>
                  <w:p w:rsidR="002B09B5" w:rsidRPr="006019BB" w:rsidRDefault="002B09B5" w:rsidP="004569B1">
                    <w:pPr>
                      <w:rPr>
                        <w:color w:val="0000FF"/>
                        <w:sz w:val="10"/>
                        <w:szCs w:val="16"/>
                      </w:rPr>
                    </w:pPr>
                    <w:r>
                      <w:rPr>
                        <w:color w:val="0000FF"/>
                        <w:sz w:val="10"/>
                        <w:szCs w:val="16"/>
                      </w:rPr>
                      <w:t>Инженер программист</w:t>
                    </w:r>
                  </w:p>
                  <w:p w:rsidR="002B09B5" w:rsidRPr="006019BB" w:rsidRDefault="002B09B5" w:rsidP="004569B1">
                    <w:pPr>
                      <w:rPr>
                        <w:color w:val="1F497D"/>
                        <w:sz w:val="15"/>
                      </w:rPr>
                    </w:pPr>
                  </w:p>
                </w:txbxContent>
              </v:textbox>
            </v:rect>
            <v:line id="_x0000_s1192" style="position:absolute" from="12445,2366" to="12446,3086"/>
            <w10:wrap type="none"/>
            <w10:anchorlock/>
          </v:group>
        </w:pict>
      </w:r>
    </w:p>
    <w:p w:rsidR="008E0BC7" w:rsidRPr="00E43BDE" w:rsidRDefault="003578FE" w:rsidP="008E0BC7">
      <w:pPr>
        <w:tabs>
          <w:tab w:val="left" w:pos="284"/>
        </w:tabs>
        <w:jc w:val="both"/>
        <w:rPr>
          <w:rFonts w:eastAsia="Times New Roman"/>
          <w:b/>
          <w:sz w:val="22"/>
          <w:szCs w:val="22"/>
        </w:rPr>
      </w:pPr>
      <w:r w:rsidRPr="00E43BDE">
        <w:rPr>
          <w:b/>
          <w:bCs/>
          <w:sz w:val="22"/>
          <w:szCs w:val="22"/>
        </w:rPr>
        <w:t>3.2.2. Анализ структуры управления</w:t>
      </w:r>
      <w:r w:rsidR="00EE5A5B" w:rsidRPr="00E43BDE">
        <w:rPr>
          <w:b/>
          <w:bCs/>
          <w:sz w:val="22"/>
          <w:szCs w:val="22"/>
        </w:rPr>
        <w:t xml:space="preserve"> </w:t>
      </w:r>
      <w:r w:rsidR="008E0BC7" w:rsidRPr="00E43BDE">
        <w:rPr>
          <w:rFonts w:eastAsia="Times New Roman"/>
          <w:b/>
          <w:sz w:val="22"/>
          <w:szCs w:val="22"/>
        </w:rPr>
        <w:t>(</w:t>
      </w:r>
      <w:proofErr w:type="gramStart"/>
      <w:r w:rsidR="008E0BC7" w:rsidRPr="00E43BDE">
        <w:rPr>
          <w:rFonts w:eastAsia="Times New Roman"/>
          <w:b/>
          <w:sz w:val="22"/>
          <w:szCs w:val="22"/>
        </w:rPr>
        <w:t>годовая</w:t>
      </w:r>
      <w:proofErr w:type="gramEnd"/>
      <w:r w:rsidR="008E0BC7" w:rsidRPr="00E43BDE">
        <w:rPr>
          <w:rFonts w:eastAsia="Times New Roman"/>
          <w:b/>
          <w:sz w:val="22"/>
          <w:szCs w:val="22"/>
        </w:rPr>
        <w:t xml:space="preserve"> или при изменении структуры)</w:t>
      </w:r>
    </w:p>
    <w:p w:rsidR="00E962E7" w:rsidRPr="00E43BDE" w:rsidRDefault="00E962E7" w:rsidP="00E962E7">
      <w:pPr>
        <w:pStyle w:val="a7"/>
        <w:spacing w:line="360" w:lineRule="auto"/>
        <w:ind w:firstLine="706"/>
        <w:rPr>
          <w:b w:val="0"/>
        </w:rPr>
      </w:pPr>
      <w:r w:rsidRPr="00E43BDE">
        <w:rPr>
          <w:b w:val="0"/>
        </w:rPr>
        <w:t xml:space="preserve">Структура управленческой деятельности МАУ «ЦК «Югра – презент» разработана с целью эффективного взаимодействия отделов и служб по реализации мероприятий  учреждения в сфере культуры. </w:t>
      </w:r>
    </w:p>
    <w:p w:rsidR="00E962E7" w:rsidRPr="00E43BDE" w:rsidRDefault="00E962E7" w:rsidP="00E962E7">
      <w:pPr>
        <w:pStyle w:val="a7"/>
        <w:spacing w:line="360" w:lineRule="auto"/>
        <w:ind w:firstLine="706"/>
        <w:rPr>
          <w:b w:val="0"/>
        </w:rPr>
      </w:pPr>
      <w:r w:rsidRPr="00E43BDE">
        <w:rPr>
          <w:b w:val="0"/>
        </w:rPr>
        <w:t xml:space="preserve">Во главе управленческой структуры – директор, осуществляющий руководство отделами и службами через главных инженера, бухгалтера, заместителей по основной деятельности, экономическим вопросам, административно-хозяйственной части.  </w:t>
      </w:r>
    </w:p>
    <w:p w:rsidR="00E962E7" w:rsidRPr="00E43BDE" w:rsidRDefault="00E962E7" w:rsidP="00E962E7">
      <w:pPr>
        <w:pStyle w:val="a7"/>
        <w:spacing w:line="360" w:lineRule="auto"/>
        <w:ind w:firstLine="706"/>
        <w:rPr>
          <w:b w:val="0"/>
        </w:rPr>
      </w:pPr>
      <w:r w:rsidRPr="00E43BDE">
        <w:rPr>
          <w:b w:val="0"/>
        </w:rPr>
        <w:t>Основная деятельность представлена художественным отделом, отделами социально-досуговой деятельности, информационно-методическим, отделом кинопроката.</w:t>
      </w:r>
    </w:p>
    <w:p w:rsidR="00E962E7" w:rsidRPr="00E43BDE" w:rsidRDefault="00E962E7" w:rsidP="00E962E7">
      <w:pPr>
        <w:pStyle w:val="a7"/>
        <w:spacing w:line="360" w:lineRule="auto"/>
        <w:ind w:firstLine="706"/>
        <w:rPr>
          <w:b w:val="0"/>
        </w:rPr>
      </w:pPr>
      <w:r w:rsidRPr="00E43BDE">
        <w:rPr>
          <w:b w:val="0"/>
        </w:rPr>
        <w:t>В составе финансовой группы учреждения – специалисты бухгалтерии.</w:t>
      </w:r>
    </w:p>
    <w:p w:rsidR="00E962E7" w:rsidRPr="00E43BDE" w:rsidRDefault="00E962E7" w:rsidP="00E962E7">
      <w:pPr>
        <w:pStyle w:val="a7"/>
        <w:spacing w:line="360" w:lineRule="auto"/>
        <w:ind w:firstLine="706"/>
        <w:rPr>
          <w:b w:val="0"/>
        </w:rPr>
      </w:pPr>
      <w:r w:rsidRPr="00E43BDE">
        <w:rPr>
          <w:b w:val="0"/>
        </w:rPr>
        <w:t>Административно-хозяйственная часть решает вопросы по организации деятельности младшего обслуживающего персонала, рабочих, водителя и костюмеров.</w:t>
      </w:r>
    </w:p>
    <w:p w:rsidR="00E962E7" w:rsidRPr="00E43BDE" w:rsidRDefault="00E962E7" w:rsidP="00E962E7">
      <w:pPr>
        <w:pStyle w:val="a7"/>
        <w:spacing w:line="360" w:lineRule="auto"/>
        <w:ind w:firstLine="706"/>
        <w:rPr>
          <w:b w:val="0"/>
        </w:rPr>
      </w:pPr>
      <w:r w:rsidRPr="00E43BDE">
        <w:rPr>
          <w:b w:val="0"/>
        </w:rPr>
        <w:t>Техническую группу специалистов возглавляет главный инженер учреждения.</w:t>
      </w:r>
    </w:p>
    <w:p w:rsidR="00E962E7" w:rsidRPr="00E43BDE" w:rsidRDefault="00E962E7" w:rsidP="00E962E7">
      <w:pPr>
        <w:pStyle w:val="a7"/>
        <w:spacing w:line="360" w:lineRule="auto"/>
        <w:ind w:firstLine="706"/>
        <w:rPr>
          <w:b w:val="0"/>
          <w:sz w:val="22"/>
          <w:szCs w:val="22"/>
        </w:rPr>
      </w:pPr>
      <w:r w:rsidRPr="00E43BDE">
        <w:rPr>
          <w:b w:val="0"/>
        </w:rPr>
        <w:t>В 2013 года были проведена деятельность по приведению в соответствие с федеральными нормативными актами: отнесены к разряду работников творческого состава</w:t>
      </w:r>
      <w:r w:rsidRPr="00E43BDE">
        <w:rPr>
          <w:sz w:val="22"/>
          <w:szCs w:val="22"/>
        </w:rPr>
        <w:t xml:space="preserve"> </w:t>
      </w:r>
      <w:r w:rsidRPr="00E43BDE">
        <w:rPr>
          <w:b w:val="0"/>
          <w:sz w:val="22"/>
          <w:szCs w:val="22"/>
        </w:rPr>
        <w:t xml:space="preserve">по категориям согласно приказам Министерства здравоохранения и социального развития РФ от 31.08.2012 № 570, от 14.03.2008 № 121-н. </w:t>
      </w:r>
    </w:p>
    <w:p w:rsidR="00E962E7" w:rsidRPr="001E39FC" w:rsidRDefault="00E962E7" w:rsidP="00E962E7">
      <w:pPr>
        <w:pStyle w:val="a7"/>
        <w:spacing w:line="360" w:lineRule="auto"/>
        <w:ind w:firstLine="706"/>
        <w:rPr>
          <w:b w:val="0"/>
        </w:rPr>
      </w:pPr>
      <w:r w:rsidRPr="001E39FC">
        <w:rPr>
          <w:b w:val="0"/>
        </w:rPr>
        <w:lastRenderedPageBreak/>
        <w:t>В связи с увеличением объема работы юридического</w:t>
      </w:r>
      <w:r w:rsidR="00D53687" w:rsidRPr="001E39FC">
        <w:rPr>
          <w:b w:val="0"/>
        </w:rPr>
        <w:t xml:space="preserve"> и экономического</w:t>
      </w:r>
      <w:r w:rsidRPr="001E39FC">
        <w:rPr>
          <w:b w:val="0"/>
        </w:rPr>
        <w:t xml:space="preserve"> характера из-за проведения аукционов, котировок</w:t>
      </w:r>
      <w:r w:rsidR="00A726C8" w:rsidRPr="001E39FC">
        <w:rPr>
          <w:b w:val="0"/>
        </w:rPr>
        <w:t>, заключения договоров</w:t>
      </w:r>
      <w:r w:rsidR="00B5320D" w:rsidRPr="001E39FC">
        <w:rPr>
          <w:b w:val="0"/>
        </w:rPr>
        <w:t>, размещения информации на государственных сайтах в 2014 году ставки</w:t>
      </w:r>
      <w:r w:rsidRPr="001E39FC">
        <w:rPr>
          <w:b w:val="0"/>
        </w:rPr>
        <w:t xml:space="preserve"> </w:t>
      </w:r>
      <w:r w:rsidR="00B5320D" w:rsidRPr="001E39FC">
        <w:rPr>
          <w:b w:val="0"/>
        </w:rPr>
        <w:t>«</w:t>
      </w:r>
      <w:r w:rsidRPr="001E39FC">
        <w:rPr>
          <w:b w:val="0"/>
        </w:rPr>
        <w:t>художник-декоратор</w:t>
      </w:r>
      <w:r w:rsidR="00B5320D" w:rsidRPr="001E39FC">
        <w:rPr>
          <w:b w:val="0"/>
        </w:rPr>
        <w:t xml:space="preserve">» и «заместитель директора по коммерческим вопросам» </w:t>
      </w:r>
      <w:r w:rsidRPr="001E39FC">
        <w:rPr>
          <w:b w:val="0"/>
        </w:rPr>
        <w:t>был</w:t>
      </w:r>
      <w:r w:rsidR="00B5320D" w:rsidRPr="001E39FC">
        <w:rPr>
          <w:b w:val="0"/>
        </w:rPr>
        <w:t>и</w:t>
      </w:r>
      <w:r w:rsidRPr="001E39FC">
        <w:rPr>
          <w:b w:val="0"/>
        </w:rPr>
        <w:t xml:space="preserve"> переименован</w:t>
      </w:r>
      <w:r w:rsidR="00B5320D" w:rsidRPr="001E39FC">
        <w:rPr>
          <w:b w:val="0"/>
        </w:rPr>
        <w:t>ы</w:t>
      </w:r>
      <w:r w:rsidRPr="001E39FC">
        <w:rPr>
          <w:b w:val="0"/>
        </w:rPr>
        <w:t xml:space="preserve"> в </w:t>
      </w:r>
      <w:r w:rsidR="00A726C8" w:rsidRPr="001E39FC">
        <w:rPr>
          <w:b w:val="0"/>
        </w:rPr>
        <w:t>ставк</w:t>
      </w:r>
      <w:r w:rsidR="00B5320D" w:rsidRPr="001E39FC">
        <w:rPr>
          <w:b w:val="0"/>
        </w:rPr>
        <w:t>и</w:t>
      </w:r>
      <w:r w:rsidR="00A726C8" w:rsidRPr="001E39FC">
        <w:rPr>
          <w:b w:val="0"/>
        </w:rPr>
        <w:t xml:space="preserve"> </w:t>
      </w:r>
      <w:r w:rsidR="00B5320D" w:rsidRPr="001E39FC">
        <w:rPr>
          <w:b w:val="0"/>
        </w:rPr>
        <w:t>«</w:t>
      </w:r>
      <w:r w:rsidRPr="001E39FC">
        <w:rPr>
          <w:b w:val="0"/>
        </w:rPr>
        <w:t>юрисконсульт</w:t>
      </w:r>
      <w:r w:rsidR="00B5320D" w:rsidRPr="001E39FC">
        <w:rPr>
          <w:b w:val="0"/>
        </w:rPr>
        <w:t>» и «экономист».</w:t>
      </w:r>
      <w:r w:rsidR="00935B7F" w:rsidRPr="001E39FC">
        <w:rPr>
          <w:b w:val="0"/>
        </w:rPr>
        <w:t xml:space="preserve"> </w:t>
      </w:r>
      <w:r w:rsidR="00B5320D" w:rsidRPr="001E39FC">
        <w:rPr>
          <w:b w:val="0"/>
        </w:rPr>
        <w:t xml:space="preserve">Согласно требованиям отдела по труду администрации города  с целью приведения в соответствии с нормативной документацией изменена название ставки «режиссер массовых мероприятий» на ставку «режиссер массовых представлений» с сохранением функциональных обязанностей сотрудника. </w:t>
      </w:r>
    </w:p>
    <w:p w:rsidR="00A726C8" w:rsidRPr="001E39FC" w:rsidRDefault="00A726C8" w:rsidP="00E962E7">
      <w:pPr>
        <w:pStyle w:val="a7"/>
        <w:spacing w:line="360" w:lineRule="auto"/>
        <w:ind w:firstLine="706"/>
        <w:rPr>
          <w:b w:val="0"/>
        </w:rPr>
      </w:pPr>
      <w:r w:rsidRPr="001E39FC">
        <w:rPr>
          <w:b w:val="0"/>
        </w:rPr>
        <w:t xml:space="preserve">В течение 2014 года </w:t>
      </w:r>
      <w:r w:rsidR="00FF5B06" w:rsidRPr="001E39FC">
        <w:rPr>
          <w:b w:val="0"/>
        </w:rPr>
        <w:t>выведены</w:t>
      </w:r>
      <w:r w:rsidRPr="001E39FC">
        <w:rPr>
          <w:b w:val="0"/>
        </w:rPr>
        <w:t xml:space="preserve"> из штатного расписания учреждения ставок младшего обслуживающего персонала </w:t>
      </w:r>
      <w:r w:rsidR="00B5320D" w:rsidRPr="001E39FC">
        <w:rPr>
          <w:b w:val="0"/>
        </w:rPr>
        <w:t>для</w:t>
      </w:r>
      <w:r w:rsidRPr="001E39FC">
        <w:rPr>
          <w:b w:val="0"/>
        </w:rPr>
        <w:t xml:space="preserve"> передачи в МКУ «Производственная группа»</w:t>
      </w:r>
      <w:r w:rsidR="00B5320D" w:rsidRPr="001E39FC">
        <w:rPr>
          <w:b w:val="0"/>
        </w:rPr>
        <w:t xml:space="preserve"> с соблюдением прав и социальных гарантий работников</w:t>
      </w:r>
      <w:r w:rsidR="00A70F6C" w:rsidRPr="001E39FC">
        <w:rPr>
          <w:b w:val="0"/>
        </w:rPr>
        <w:t xml:space="preserve">. </w:t>
      </w:r>
      <w:proofErr w:type="gramStart"/>
      <w:r w:rsidR="00A70F6C" w:rsidRPr="001E39FC">
        <w:rPr>
          <w:b w:val="0"/>
        </w:rPr>
        <w:t>Заключен договор об оказании услуг по подбору и предоставлению персонала № 126 от 27.06.2014 с МКУ «Производственная группа», на основании которого из штатного расписания будут выведены с 01.07.2014 года 18 штатных единиц: плотник, дворник, гардеробщик – 4, уборщик служебных помещений – 10 и рабочий по комплексному обслуживанию здания, оплата которых производилась как за счет бюджетной субсидии, так и внебюджетного финансирования.</w:t>
      </w:r>
      <w:proofErr w:type="gramEnd"/>
    </w:p>
    <w:p w:rsidR="008E0BC7" w:rsidRPr="00E43BDE" w:rsidRDefault="008D593E" w:rsidP="008E0BC7">
      <w:pPr>
        <w:tabs>
          <w:tab w:val="left" w:pos="284"/>
        </w:tabs>
        <w:jc w:val="both"/>
        <w:rPr>
          <w:rFonts w:eastAsia="Times New Roman"/>
          <w:b/>
          <w:sz w:val="22"/>
          <w:szCs w:val="22"/>
        </w:rPr>
      </w:pPr>
      <w:r w:rsidRPr="00E43BDE">
        <w:rPr>
          <w:b/>
          <w:bCs/>
          <w:sz w:val="22"/>
          <w:szCs w:val="22"/>
        </w:rPr>
        <w:tab/>
      </w:r>
      <w:r w:rsidR="003578FE" w:rsidRPr="00E43BDE">
        <w:rPr>
          <w:b/>
          <w:bCs/>
          <w:sz w:val="22"/>
          <w:szCs w:val="22"/>
        </w:rPr>
        <w:t>3.2.3. Анализ штатного расписания</w:t>
      </w:r>
      <w:r w:rsidR="00EE5A5B" w:rsidRPr="00E43BDE">
        <w:rPr>
          <w:b/>
          <w:bCs/>
          <w:sz w:val="22"/>
          <w:szCs w:val="22"/>
        </w:rPr>
        <w:t xml:space="preserve"> </w:t>
      </w:r>
      <w:r w:rsidR="008E0BC7" w:rsidRPr="00E43BDE">
        <w:rPr>
          <w:rFonts w:eastAsia="Times New Roman"/>
          <w:b/>
          <w:sz w:val="22"/>
          <w:szCs w:val="22"/>
        </w:rPr>
        <w:t>(</w:t>
      </w:r>
      <w:proofErr w:type="gramStart"/>
      <w:r w:rsidR="008E0BC7" w:rsidRPr="00E43BDE">
        <w:rPr>
          <w:rFonts w:eastAsia="Times New Roman"/>
          <w:b/>
          <w:sz w:val="22"/>
          <w:szCs w:val="22"/>
        </w:rPr>
        <w:t>годовая</w:t>
      </w:r>
      <w:proofErr w:type="gramEnd"/>
      <w:r w:rsidR="008E0BC7" w:rsidRPr="00E43BDE">
        <w:rPr>
          <w:rFonts w:eastAsia="Times New Roman"/>
          <w:b/>
          <w:sz w:val="22"/>
          <w:szCs w:val="22"/>
        </w:rPr>
        <w:t xml:space="preserve"> или при изменении структуры)</w:t>
      </w:r>
      <w:r w:rsidR="00EE5A5B" w:rsidRPr="00E43BDE">
        <w:rPr>
          <w:rFonts w:eastAsia="Times New Roman"/>
          <w:b/>
          <w:sz w:val="22"/>
          <w:szCs w:val="22"/>
        </w:rPr>
        <w:t xml:space="preserve"> </w:t>
      </w:r>
    </w:p>
    <w:p w:rsidR="008E0BC7" w:rsidRPr="00E43BDE" w:rsidRDefault="003578FE" w:rsidP="008E0BC7">
      <w:pPr>
        <w:tabs>
          <w:tab w:val="left" w:pos="284"/>
        </w:tabs>
        <w:jc w:val="both"/>
        <w:rPr>
          <w:rFonts w:eastAsia="Times New Roman"/>
          <w:b/>
          <w:sz w:val="22"/>
          <w:szCs w:val="22"/>
        </w:rPr>
      </w:pPr>
      <w:r w:rsidRPr="00E43BDE">
        <w:rPr>
          <w:b/>
          <w:bCs/>
          <w:sz w:val="22"/>
          <w:szCs w:val="22"/>
        </w:rPr>
        <w:t>3.2.3.1. За счет средств бюджета муниципального образования:</w:t>
      </w:r>
      <w:r w:rsidR="008E0BC7" w:rsidRPr="00E43BDE">
        <w:rPr>
          <w:rFonts w:eastAsia="Times New Roman"/>
          <w:b/>
          <w:sz w:val="22"/>
          <w:szCs w:val="22"/>
        </w:rPr>
        <w:t xml:space="preserve"> (</w:t>
      </w:r>
      <w:proofErr w:type="gramStart"/>
      <w:r w:rsidR="008E0BC7" w:rsidRPr="00E43BDE">
        <w:rPr>
          <w:rFonts w:eastAsia="Times New Roman"/>
          <w:b/>
          <w:sz w:val="22"/>
          <w:szCs w:val="22"/>
        </w:rPr>
        <w:t>годовая</w:t>
      </w:r>
      <w:proofErr w:type="gramEnd"/>
      <w:r w:rsidR="008E0BC7" w:rsidRPr="00E43BDE">
        <w:rPr>
          <w:rFonts w:eastAsia="Times New Roman"/>
          <w:b/>
          <w:sz w:val="22"/>
          <w:szCs w:val="22"/>
        </w:rPr>
        <w:t xml:space="preserve"> или при изменении структуры)</w:t>
      </w:r>
    </w:p>
    <w:p w:rsidR="003578FE" w:rsidRPr="00E43BDE" w:rsidRDefault="003578FE" w:rsidP="003578FE">
      <w:pPr>
        <w:pStyle w:val="a9"/>
        <w:spacing w:line="100" w:lineRule="atLeast"/>
        <w:ind w:left="0"/>
        <w:rPr>
          <w:bCs/>
          <w:sz w:val="22"/>
          <w:szCs w:val="22"/>
        </w:rPr>
      </w:pPr>
      <w:r w:rsidRPr="00E43BDE">
        <w:rPr>
          <w:bCs/>
          <w:sz w:val="22"/>
          <w:szCs w:val="22"/>
        </w:rPr>
        <w:t>Общее количество штатных единиц</w:t>
      </w:r>
      <w:r w:rsidR="00E43BDE" w:rsidRPr="00E43BDE">
        <w:rPr>
          <w:bCs/>
          <w:sz w:val="22"/>
          <w:szCs w:val="22"/>
        </w:rPr>
        <w:t xml:space="preserve"> (на начало 2014 года)</w:t>
      </w:r>
      <w:r w:rsidRPr="00E43BDE">
        <w:rPr>
          <w:bCs/>
          <w:sz w:val="22"/>
          <w:szCs w:val="22"/>
        </w:rPr>
        <w:t>:</w:t>
      </w:r>
      <w:r w:rsidR="0072501C" w:rsidRPr="00E43BDE">
        <w:rPr>
          <w:bCs/>
          <w:sz w:val="22"/>
          <w:szCs w:val="22"/>
        </w:rPr>
        <w:t xml:space="preserve"> 100</w:t>
      </w:r>
    </w:p>
    <w:p w:rsidR="003578FE" w:rsidRPr="00E43BDE" w:rsidRDefault="003578FE" w:rsidP="003578FE">
      <w:pPr>
        <w:pStyle w:val="a9"/>
        <w:spacing w:line="100" w:lineRule="atLeast"/>
        <w:ind w:left="0"/>
        <w:jc w:val="both"/>
        <w:rPr>
          <w:bCs/>
          <w:sz w:val="22"/>
          <w:szCs w:val="22"/>
        </w:rPr>
      </w:pPr>
      <w:r w:rsidRPr="00E43BDE">
        <w:rPr>
          <w:bCs/>
          <w:sz w:val="22"/>
          <w:szCs w:val="22"/>
        </w:rPr>
        <w:t>Доля АУП в количественных и финансовых характеристиках: анализ, эффективность, возможность сокращения расходов;</w:t>
      </w:r>
    </w:p>
    <w:p w:rsidR="003578FE" w:rsidRPr="00E43BDE" w:rsidRDefault="003578FE" w:rsidP="003578FE">
      <w:pPr>
        <w:pStyle w:val="a9"/>
        <w:spacing w:line="100" w:lineRule="atLeast"/>
        <w:ind w:left="0"/>
        <w:jc w:val="both"/>
        <w:rPr>
          <w:bCs/>
          <w:sz w:val="22"/>
          <w:szCs w:val="22"/>
        </w:rPr>
      </w:pPr>
      <w:r w:rsidRPr="00E43BDE">
        <w:rPr>
          <w:bCs/>
          <w:sz w:val="22"/>
          <w:szCs w:val="22"/>
        </w:rPr>
        <w:t>Доля МОП в количественных и финансовых характеристиках: анализ, эффективность, возможность сокращения расходов;</w:t>
      </w:r>
    </w:p>
    <w:p w:rsidR="00EE5A5B" w:rsidRPr="00E43BDE" w:rsidRDefault="003578FE" w:rsidP="00EE5A5B">
      <w:pPr>
        <w:pStyle w:val="a9"/>
        <w:spacing w:line="100" w:lineRule="atLeast"/>
        <w:ind w:left="0"/>
        <w:jc w:val="both"/>
        <w:rPr>
          <w:bCs/>
          <w:sz w:val="22"/>
          <w:szCs w:val="22"/>
        </w:rPr>
      </w:pPr>
      <w:r w:rsidRPr="00E43BDE">
        <w:rPr>
          <w:bCs/>
          <w:sz w:val="22"/>
          <w:szCs w:val="22"/>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сокращения расходов.</w:t>
      </w:r>
    </w:p>
    <w:p w:rsidR="005076D8" w:rsidRPr="00E43BDE" w:rsidRDefault="005076D8" w:rsidP="00EE5A5B">
      <w:pPr>
        <w:pStyle w:val="a9"/>
        <w:spacing w:line="100" w:lineRule="atLeast"/>
        <w:ind w:left="0"/>
        <w:jc w:val="both"/>
        <w:rPr>
          <w:bCs/>
          <w:sz w:val="22"/>
          <w:szCs w:val="22"/>
        </w:rPr>
      </w:pPr>
    </w:p>
    <w:tbl>
      <w:tblPr>
        <w:tblW w:w="9947" w:type="dxa"/>
        <w:tblLook w:val="04A0"/>
      </w:tblPr>
      <w:tblGrid>
        <w:gridCol w:w="1136"/>
        <w:gridCol w:w="991"/>
        <w:gridCol w:w="973"/>
        <w:gridCol w:w="973"/>
        <w:gridCol w:w="991"/>
        <w:gridCol w:w="973"/>
        <w:gridCol w:w="973"/>
        <w:gridCol w:w="991"/>
        <w:gridCol w:w="973"/>
        <w:gridCol w:w="973"/>
      </w:tblGrid>
      <w:tr w:rsidR="005076D8" w:rsidRPr="00E43BDE" w:rsidTr="005076D8">
        <w:trPr>
          <w:trHeight w:val="270"/>
        </w:trPr>
        <w:tc>
          <w:tcPr>
            <w:tcW w:w="11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6"/>
                <w:szCs w:val="16"/>
                <w:lang w:eastAsia="ru-RU"/>
              </w:rPr>
            </w:pPr>
            <w:r w:rsidRPr="00E43BDE">
              <w:rPr>
                <w:rFonts w:eastAsia="Times New Roman"/>
                <w:kern w:val="0"/>
                <w:sz w:val="16"/>
                <w:szCs w:val="16"/>
                <w:lang w:eastAsia="ru-RU"/>
              </w:rPr>
              <w:t>Категории работников</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20"/>
                <w:szCs w:val="20"/>
                <w:lang w:eastAsia="ru-RU"/>
              </w:rPr>
            </w:pPr>
            <w:r w:rsidRPr="00E43BDE">
              <w:rPr>
                <w:rFonts w:eastAsia="Times New Roman"/>
                <w:b/>
                <w:bCs/>
                <w:kern w:val="0"/>
                <w:sz w:val="20"/>
                <w:szCs w:val="20"/>
                <w:lang w:eastAsia="ru-RU"/>
              </w:rPr>
              <w:t>2012 год</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20"/>
                <w:szCs w:val="20"/>
                <w:lang w:eastAsia="ru-RU"/>
              </w:rPr>
            </w:pPr>
            <w:r w:rsidRPr="00E43BDE">
              <w:rPr>
                <w:rFonts w:eastAsia="Times New Roman"/>
                <w:b/>
                <w:bCs/>
                <w:kern w:val="0"/>
                <w:sz w:val="20"/>
                <w:szCs w:val="20"/>
                <w:lang w:eastAsia="ru-RU"/>
              </w:rPr>
              <w:t>2013 год</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20"/>
                <w:szCs w:val="20"/>
                <w:lang w:eastAsia="ru-RU"/>
              </w:rPr>
            </w:pPr>
            <w:r w:rsidRPr="00E43BDE">
              <w:rPr>
                <w:rFonts w:eastAsia="Times New Roman"/>
                <w:b/>
                <w:bCs/>
                <w:kern w:val="0"/>
                <w:sz w:val="20"/>
                <w:szCs w:val="20"/>
                <w:lang w:eastAsia="ru-RU"/>
              </w:rPr>
              <w:t>2014 год</w:t>
            </w:r>
          </w:p>
        </w:tc>
      </w:tr>
      <w:tr w:rsidR="005076D8" w:rsidRPr="00E43BDE" w:rsidTr="005076D8">
        <w:trPr>
          <w:trHeight w:val="1005"/>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5076D8" w:rsidRPr="00E43BDE" w:rsidRDefault="005076D8" w:rsidP="005076D8">
            <w:pPr>
              <w:widowControl/>
              <w:suppressAutoHyphens w:val="0"/>
              <w:rPr>
                <w:rFonts w:eastAsia="Times New Roman"/>
                <w:kern w:val="0"/>
                <w:sz w:val="16"/>
                <w:szCs w:val="16"/>
                <w:lang w:eastAsia="ru-RU"/>
              </w:rPr>
            </w:pPr>
          </w:p>
        </w:tc>
        <w:tc>
          <w:tcPr>
            <w:tcW w:w="991"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w:t>
            </w:r>
          </w:p>
        </w:tc>
        <w:tc>
          <w:tcPr>
            <w:tcW w:w="991"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w:t>
            </w:r>
          </w:p>
        </w:tc>
        <w:tc>
          <w:tcPr>
            <w:tcW w:w="991"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5076D8" w:rsidRPr="00E43BDE" w:rsidRDefault="005076D8" w:rsidP="005076D8">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w:t>
            </w:r>
          </w:p>
        </w:tc>
      </w:tr>
      <w:tr w:rsidR="005076D8" w:rsidRPr="00E43BDE" w:rsidTr="005076D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rPr>
                <w:rFonts w:eastAsia="Times New Roman"/>
                <w:kern w:val="0"/>
                <w:sz w:val="18"/>
                <w:szCs w:val="18"/>
                <w:lang w:eastAsia="ru-RU"/>
              </w:rPr>
            </w:pPr>
            <w:r w:rsidRPr="00E43BDE">
              <w:rPr>
                <w:rFonts w:eastAsia="Times New Roman"/>
                <w:kern w:val="0"/>
                <w:sz w:val="18"/>
                <w:szCs w:val="18"/>
                <w:lang w:eastAsia="ru-RU"/>
              </w:rPr>
              <w:t>АУП</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11</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6426,6</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25</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3645,5</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14</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D7E72"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4832,23</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D7E72">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w:t>
            </w:r>
            <w:r w:rsidR="005D7E72" w:rsidRPr="00E43BDE">
              <w:rPr>
                <w:rFonts w:eastAsia="Times New Roman"/>
                <w:kern w:val="0"/>
                <w:sz w:val="18"/>
                <w:szCs w:val="18"/>
                <w:lang w:eastAsia="ru-RU"/>
              </w:rPr>
              <w:t>7</w:t>
            </w:r>
          </w:p>
        </w:tc>
      </w:tr>
      <w:tr w:rsidR="005076D8" w:rsidRPr="00E43BDE" w:rsidTr="005076D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rPr>
                <w:rFonts w:eastAsia="Times New Roman"/>
                <w:kern w:val="0"/>
                <w:sz w:val="18"/>
                <w:szCs w:val="18"/>
                <w:lang w:eastAsia="ru-RU"/>
              </w:rPr>
            </w:pPr>
            <w:r w:rsidRPr="00E43BDE">
              <w:rPr>
                <w:rFonts w:eastAsia="Times New Roman"/>
                <w:kern w:val="0"/>
                <w:sz w:val="18"/>
                <w:szCs w:val="18"/>
                <w:lang w:eastAsia="ru-RU"/>
              </w:rPr>
              <w:t>Служащие</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0</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1605,7</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D7E72"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2020,42</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7</w:t>
            </w:r>
          </w:p>
        </w:tc>
      </w:tr>
      <w:tr w:rsidR="005076D8" w:rsidRPr="00E43BDE" w:rsidTr="005076D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rPr>
                <w:rFonts w:eastAsia="Times New Roman"/>
                <w:kern w:val="0"/>
                <w:sz w:val="16"/>
                <w:szCs w:val="16"/>
                <w:lang w:eastAsia="ru-RU"/>
              </w:rPr>
            </w:pPr>
            <w:r w:rsidRPr="00E43BDE">
              <w:rPr>
                <w:rFonts w:eastAsia="Times New Roman"/>
                <w:kern w:val="0"/>
                <w:sz w:val="16"/>
                <w:szCs w:val="16"/>
                <w:lang w:eastAsia="ru-RU"/>
              </w:rPr>
              <w:t>Специалисты</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68</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15437,8</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61</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69</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17349,1</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69</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69</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D7E72"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18286,42</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D7E72">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r w:rsidR="005D7E72" w:rsidRPr="00E43BDE">
              <w:rPr>
                <w:rFonts w:eastAsia="Times New Roman"/>
                <w:kern w:val="0"/>
                <w:sz w:val="18"/>
                <w:szCs w:val="18"/>
                <w:lang w:eastAsia="ru-RU"/>
              </w:rPr>
              <w:t>5</w:t>
            </w:r>
          </w:p>
        </w:tc>
      </w:tr>
      <w:tr w:rsidR="005076D8" w:rsidRPr="00E43BDE" w:rsidTr="005076D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rPr>
                <w:rFonts w:eastAsia="Times New Roman"/>
                <w:kern w:val="0"/>
                <w:sz w:val="18"/>
                <w:szCs w:val="18"/>
                <w:lang w:eastAsia="ru-RU"/>
              </w:rPr>
            </w:pPr>
            <w:r w:rsidRPr="00E43BDE">
              <w:rPr>
                <w:rFonts w:eastAsia="Times New Roman"/>
                <w:kern w:val="0"/>
                <w:sz w:val="18"/>
                <w:szCs w:val="18"/>
                <w:lang w:eastAsia="ru-RU"/>
              </w:rPr>
              <w:t>МОП</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21</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3372,3</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13</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19</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2549,3</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10</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19</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2912,19</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10</w:t>
            </w:r>
          </w:p>
        </w:tc>
      </w:tr>
      <w:tr w:rsidR="005076D8" w:rsidRPr="00E43BDE" w:rsidTr="005076D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rPr>
                <w:rFonts w:eastAsia="Times New Roman"/>
                <w:b/>
                <w:bCs/>
                <w:kern w:val="0"/>
                <w:sz w:val="18"/>
                <w:szCs w:val="18"/>
                <w:lang w:eastAsia="ru-RU"/>
              </w:rPr>
            </w:pPr>
            <w:r w:rsidRPr="00E43BDE">
              <w:rPr>
                <w:rFonts w:eastAsia="Times New Roman"/>
                <w:b/>
                <w:bCs/>
                <w:kern w:val="0"/>
                <w:sz w:val="18"/>
                <w:szCs w:val="18"/>
                <w:lang w:eastAsia="ru-RU"/>
              </w:rPr>
              <w:t>ИТОГО:</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25236,7</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25149,6</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c>
          <w:tcPr>
            <w:tcW w:w="991"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28058,95</w:t>
            </w:r>
          </w:p>
        </w:tc>
        <w:tc>
          <w:tcPr>
            <w:tcW w:w="973" w:type="dxa"/>
            <w:tcBorders>
              <w:top w:val="nil"/>
              <w:left w:val="nil"/>
              <w:bottom w:val="single" w:sz="8" w:space="0" w:color="auto"/>
              <w:right w:val="single" w:sz="8" w:space="0" w:color="auto"/>
            </w:tcBorders>
            <w:shd w:val="clear" w:color="auto" w:fill="auto"/>
            <w:noWrap/>
            <w:vAlign w:val="bottom"/>
            <w:hideMark/>
          </w:tcPr>
          <w:p w:rsidR="005076D8" w:rsidRPr="00E43BDE" w:rsidRDefault="005076D8" w:rsidP="005076D8">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r>
    </w:tbl>
    <w:p w:rsidR="00E43BDE" w:rsidRPr="00E43BDE" w:rsidRDefault="00E43BDE" w:rsidP="00E43BDE">
      <w:pPr>
        <w:spacing w:line="100" w:lineRule="atLeast"/>
        <w:rPr>
          <w:b/>
          <w:bCs/>
          <w:sz w:val="22"/>
          <w:szCs w:val="22"/>
        </w:rPr>
      </w:pPr>
    </w:p>
    <w:p w:rsidR="00E43BDE" w:rsidRPr="00E43BDE" w:rsidRDefault="00E43BDE" w:rsidP="00E43BDE">
      <w:pPr>
        <w:spacing w:line="100" w:lineRule="atLeast"/>
        <w:rPr>
          <w:bCs/>
          <w:sz w:val="22"/>
          <w:szCs w:val="22"/>
        </w:rPr>
      </w:pPr>
      <w:r w:rsidRPr="00E43BDE">
        <w:rPr>
          <w:bCs/>
          <w:sz w:val="22"/>
          <w:szCs w:val="22"/>
        </w:rPr>
        <w:t>Фактически по итогам 9 месяцев 2014 года:</w:t>
      </w:r>
    </w:p>
    <w:tbl>
      <w:tblPr>
        <w:tblW w:w="4073" w:type="dxa"/>
        <w:tblLook w:val="04A0"/>
      </w:tblPr>
      <w:tblGrid>
        <w:gridCol w:w="1136"/>
        <w:gridCol w:w="991"/>
        <w:gridCol w:w="973"/>
        <w:gridCol w:w="973"/>
      </w:tblGrid>
      <w:tr w:rsidR="00E43BDE" w:rsidRPr="00E43BDE" w:rsidTr="00E43BDE">
        <w:trPr>
          <w:trHeight w:val="270"/>
        </w:trPr>
        <w:tc>
          <w:tcPr>
            <w:tcW w:w="11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6"/>
                <w:szCs w:val="16"/>
                <w:lang w:eastAsia="ru-RU"/>
              </w:rPr>
            </w:pPr>
            <w:r w:rsidRPr="00E43BDE">
              <w:rPr>
                <w:rFonts w:eastAsia="Times New Roman"/>
                <w:kern w:val="0"/>
                <w:sz w:val="16"/>
                <w:szCs w:val="16"/>
                <w:lang w:eastAsia="ru-RU"/>
              </w:rPr>
              <w:t>Категории работников</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20"/>
                <w:szCs w:val="20"/>
                <w:lang w:eastAsia="ru-RU"/>
              </w:rPr>
            </w:pPr>
            <w:r w:rsidRPr="00E43BDE">
              <w:rPr>
                <w:rFonts w:eastAsia="Times New Roman"/>
                <w:b/>
                <w:bCs/>
                <w:kern w:val="0"/>
                <w:sz w:val="20"/>
                <w:szCs w:val="20"/>
                <w:lang w:eastAsia="ru-RU"/>
              </w:rPr>
              <w:t>2014 год</w:t>
            </w:r>
          </w:p>
        </w:tc>
      </w:tr>
      <w:tr w:rsidR="00E43BDE" w:rsidRPr="00E43BDE" w:rsidTr="00E43BDE">
        <w:trPr>
          <w:trHeight w:val="1005"/>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E43BDE" w:rsidRPr="00E43BDE" w:rsidRDefault="00E43BDE" w:rsidP="00805BAD">
            <w:pPr>
              <w:widowControl/>
              <w:suppressAutoHyphens w:val="0"/>
              <w:rPr>
                <w:rFonts w:eastAsia="Times New Roman"/>
                <w:kern w:val="0"/>
                <w:sz w:val="16"/>
                <w:szCs w:val="16"/>
                <w:lang w:eastAsia="ru-RU"/>
              </w:rPr>
            </w:pPr>
          </w:p>
        </w:tc>
        <w:tc>
          <w:tcPr>
            <w:tcW w:w="991" w:type="dxa"/>
            <w:tcBorders>
              <w:top w:val="nil"/>
              <w:left w:val="nil"/>
              <w:bottom w:val="single" w:sz="8" w:space="0" w:color="auto"/>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w:t>
            </w:r>
          </w:p>
        </w:tc>
      </w:tr>
      <w:tr w:rsidR="00E43BDE" w:rsidRPr="00E43BDE" w:rsidTr="00E43BDE">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8"/>
                <w:szCs w:val="18"/>
                <w:lang w:eastAsia="ru-RU"/>
              </w:rPr>
            </w:pPr>
            <w:r w:rsidRPr="00E43BDE">
              <w:rPr>
                <w:rFonts w:eastAsia="Times New Roman"/>
                <w:kern w:val="0"/>
                <w:sz w:val="18"/>
                <w:szCs w:val="18"/>
                <w:lang w:eastAsia="ru-RU"/>
              </w:rPr>
              <w:t>АУП</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4897,2</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E43BDE">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18</w:t>
            </w:r>
          </w:p>
        </w:tc>
      </w:tr>
      <w:tr w:rsidR="00E43BDE" w:rsidRPr="00E43BDE" w:rsidTr="00E43BDE">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8"/>
                <w:szCs w:val="18"/>
                <w:lang w:eastAsia="ru-RU"/>
              </w:rPr>
            </w:pPr>
            <w:r w:rsidRPr="00E43BDE">
              <w:rPr>
                <w:rFonts w:eastAsia="Times New Roman"/>
                <w:kern w:val="0"/>
                <w:sz w:val="18"/>
                <w:szCs w:val="18"/>
                <w:lang w:eastAsia="ru-RU"/>
              </w:rPr>
              <w:t>Служащие</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1718,0</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r>
      <w:tr w:rsidR="00E43BDE" w:rsidRPr="00E43BDE" w:rsidTr="00E43BDE">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6"/>
                <w:szCs w:val="16"/>
                <w:lang w:eastAsia="ru-RU"/>
              </w:rPr>
            </w:pPr>
            <w:r w:rsidRPr="00E43BDE">
              <w:rPr>
                <w:rFonts w:eastAsia="Times New Roman"/>
                <w:kern w:val="0"/>
                <w:sz w:val="16"/>
                <w:szCs w:val="16"/>
                <w:lang w:eastAsia="ru-RU"/>
              </w:rPr>
              <w:lastRenderedPageBreak/>
              <w:t>Специалисты</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69</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20300,5</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75</w:t>
            </w:r>
          </w:p>
        </w:tc>
      </w:tr>
      <w:tr w:rsidR="00E43BDE" w:rsidRPr="00E43BDE" w:rsidTr="00E43BDE">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8"/>
                <w:szCs w:val="18"/>
                <w:lang w:eastAsia="ru-RU"/>
              </w:rPr>
            </w:pPr>
            <w:r w:rsidRPr="00E43BDE">
              <w:rPr>
                <w:rFonts w:eastAsia="Times New Roman"/>
                <w:kern w:val="0"/>
                <w:sz w:val="18"/>
                <w:szCs w:val="18"/>
                <w:lang w:eastAsia="ru-RU"/>
              </w:rPr>
              <w:t>МОП</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E43BDE">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255,4</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E43BDE">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w:t>
            </w:r>
          </w:p>
        </w:tc>
      </w:tr>
      <w:tr w:rsidR="00E43BDE" w:rsidRPr="00E43BDE" w:rsidTr="00E43BDE">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b/>
                <w:bCs/>
                <w:kern w:val="0"/>
                <w:sz w:val="18"/>
                <w:szCs w:val="18"/>
                <w:lang w:eastAsia="ru-RU"/>
              </w:rPr>
            </w:pPr>
            <w:r w:rsidRPr="00E43BDE">
              <w:rPr>
                <w:rFonts w:eastAsia="Times New Roman"/>
                <w:b/>
                <w:bCs/>
                <w:kern w:val="0"/>
                <w:sz w:val="18"/>
                <w:szCs w:val="18"/>
                <w:lang w:eastAsia="ru-RU"/>
              </w:rPr>
              <w:t>ИТОГО:</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82</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27171,1</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r>
    </w:tbl>
    <w:p w:rsidR="00E43BDE" w:rsidRPr="00E43BDE" w:rsidRDefault="00E43BDE" w:rsidP="003578FE">
      <w:pPr>
        <w:pStyle w:val="a9"/>
        <w:spacing w:line="100" w:lineRule="atLeast"/>
        <w:ind w:left="708" w:firstLine="708"/>
        <w:rPr>
          <w:b/>
          <w:bCs/>
          <w:sz w:val="22"/>
          <w:szCs w:val="22"/>
        </w:rPr>
      </w:pPr>
    </w:p>
    <w:p w:rsidR="003578FE" w:rsidRPr="004905DB" w:rsidRDefault="003578FE" w:rsidP="008D593E">
      <w:pPr>
        <w:spacing w:line="100" w:lineRule="atLeast"/>
        <w:rPr>
          <w:b/>
          <w:bCs/>
          <w:sz w:val="22"/>
          <w:szCs w:val="22"/>
        </w:rPr>
      </w:pPr>
      <w:r w:rsidRPr="004905DB">
        <w:rPr>
          <w:b/>
          <w:bCs/>
          <w:sz w:val="22"/>
          <w:szCs w:val="22"/>
        </w:rPr>
        <w:t xml:space="preserve">3.2.3.2. За счет </w:t>
      </w:r>
      <w:r w:rsidR="00201771" w:rsidRPr="004905DB">
        <w:rPr>
          <w:b/>
          <w:bCs/>
          <w:sz w:val="22"/>
          <w:szCs w:val="22"/>
        </w:rPr>
        <w:t>вне бюджета</w:t>
      </w:r>
      <w:r w:rsidRPr="004905DB">
        <w:rPr>
          <w:b/>
          <w:bCs/>
          <w:sz w:val="22"/>
          <w:szCs w:val="22"/>
        </w:rPr>
        <w:t xml:space="preserve">: </w:t>
      </w:r>
    </w:p>
    <w:p w:rsidR="003578FE" w:rsidRPr="004905DB" w:rsidRDefault="003578FE" w:rsidP="003578FE">
      <w:pPr>
        <w:pStyle w:val="a9"/>
        <w:spacing w:line="100" w:lineRule="atLeast"/>
        <w:ind w:left="0"/>
        <w:rPr>
          <w:bCs/>
          <w:sz w:val="22"/>
          <w:szCs w:val="22"/>
        </w:rPr>
      </w:pPr>
      <w:r w:rsidRPr="004905DB">
        <w:rPr>
          <w:bCs/>
          <w:sz w:val="22"/>
          <w:szCs w:val="22"/>
        </w:rPr>
        <w:t>Общее количество штатных единиц:</w:t>
      </w:r>
      <w:r w:rsidR="0072501C" w:rsidRPr="004905DB">
        <w:rPr>
          <w:bCs/>
          <w:sz w:val="22"/>
          <w:szCs w:val="22"/>
        </w:rPr>
        <w:t xml:space="preserve"> 9</w:t>
      </w:r>
    </w:p>
    <w:p w:rsidR="003578FE" w:rsidRPr="004905DB" w:rsidRDefault="003578FE" w:rsidP="003578FE">
      <w:pPr>
        <w:pStyle w:val="a9"/>
        <w:spacing w:line="100" w:lineRule="atLeast"/>
        <w:ind w:left="0"/>
        <w:jc w:val="both"/>
        <w:rPr>
          <w:bCs/>
          <w:sz w:val="22"/>
          <w:szCs w:val="22"/>
        </w:rPr>
      </w:pPr>
      <w:r w:rsidRPr="004905DB">
        <w:rPr>
          <w:bCs/>
          <w:sz w:val="22"/>
          <w:szCs w:val="22"/>
        </w:rPr>
        <w:t>Доля АУП в количественных и финансовых характеристиках: анализ, эффективность, возможность увеличения расходов;</w:t>
      </w:r>
    </w:p>
    <w:p w:rsidR="003578FE" w:rsidRPr="004905DB" w:rsidRDefault="003578FE" w:rsidP="003578FE">
      <w:pPr>
        <w:pStyle w:val="a9"/>
        <w:spacing w:line="100" w:lineRule="atLeast"/>
        <w:ind w:left="0"/>
        <w:jc w:val="both"/>
        <w:rPr>
          <w:bCs/>
          <w:sz w:val="22"/>
          <w:szCs w:val="22"/>
        </w:rPr>
      </w:pPr>
      <w:r w:rsidRPr="004905DB">
        <w:rPr>
          <w:bCs/>
          <w:sz w:val="22"/>
          <w:szCs w:val="22"/>
        </w:rPr>
        <w:t>Доля МОП в количественных и финансовых характеристиках: анализ, эффективность, возможность увеличения расходов;</w:t>
      </w:r>
    </w:p>
    <w:p w:rsidR="003578FE" w:rsidRPr="004905DB" w:rsidRDefault="003578FE" w:rsidP="003578FE">
      <w:pPr>
        <w:autoSpaceDE w:val="0"/>
        <w:rPr>
          <w:bCs/>
          <w:sz w:val="22"/>
          <w:szCs w:val="22"/>
        </w:rPr>
      </w:pPr>
      <w:r w:rsidRPr="004905DB">
        <w:rPr>
          <w:bCs/>
          <w:sz w:val="22"/>
          <w:szCs w:val="22"/>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увеличения расходов.</w:t>
      </w:r>
    </w:p>
    <w:tbl>
      <w:tblPr>
        <w:tblW w:w="9947" w:type="dxa"/>
        <w:tblLook w:val="04A0"/>
      </w:tblPr>
      <w:tblGrid>
        <w:gridCol w:w="1136"/>
        <w:gridCol w:w="991"/>
        <w:gridCol w:w="973"/>
        <w:gridCol w:w="973"/>
        <w:gridCol w:w="991"/>
        <w:gridCol w:w="973"/>
        <w:gridCol w:w="973"/>
        <w:gridCol w:w="991"/>
        <w:gridCol w:w="973"/>
        <w:gridCol w:w="973"/>
      </w:tblGrid>
      <w:tr w:rsidR="007D74E8" w:rsidRPr="004905DB" w:rsidTr="007D74E8">
        <w:trPr>
          <w:trHeight w:val="270"/>
        </w:trPr>
        <w:tc>
          <w:tcPr>
            <w:tcW w:w="11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6"/>
                <w:szCs w:val="16"/>
                <w:lang w:eastAsia="ru-RU"/>
              </w:rPr>
            </w:pPr>
            <w:r w:rsidRPr="004905DB">
              <w:rPr>
                <w:rFonts w:eastAsia="Times New Roman"/>
                <w:kern w:val="0"/>
                <w:sz w:val="16"/>
                <w:szCs w:val="16"/>
                <w:lang w:eastAsia="ru-RU"/>
              </w:rPr>
              <w:t>Категории работников</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20"/>
                <w:szCs w:val="20"/>
                <w:lang w:eastAsia="ru-RU"/>
              </w:rPr>
            </w:pPr>
            <w:r w:rsidRPr="004905DB">
              <w:rPr>
                <w:rFonts w:eastAsia="Times New Roman"/>
                <w:b/>
                <w:bCs/>
                <w:kern w:val="0"/>
                <w:sz w:val="20"/>
                <w:szCs w:val="20"/>
                <w:lang w:eastAsia="ru-RU"/>
              </w:rPr>
              <w:t>2012 год</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20"/>
                <w:szCs w:val="20"/>
                <w:lang w:eastAsia="ru-RU"/>
              </w:rPr>
            </w:pPr>
            <w:r w:rsidRPr="004905DB">
              <w:rPr>
                <w:rFonts w:eastAsia="Times New Roman"/>
                <w:b/>
                <w:bCs/>
                <w:kern w:val="0"/>
                <w:sz w:val="20"/>
                <w:szCs w:val="20"/>
                <w:lang w:eastAsia="ru-RU"/>
              </w:rPr>
              <w:t>2013 год</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20"/>
                <w:szCs w:val="20"/>
                <w:lang w:eastAsia="ru-RU"/>
              </w:rPr>
            </w:pPr>
            <w:r w:rsidRPr="004905DB">
              <w:rPr>
                <w:rFonts w:eastAsia="Times New Roman"/>
                <w:b/>
                <w:bCs/>
                <w:kern w:val="0"/>
                <w:sz w:val="20"/>
                <w:szCs w:val="20"/>
                <w:lang w:eastAsia="ru-RU"/>
              </w:rPr>
              <w:t>2014 год</w:t>
            </w:r>
          </w:p>
        </w:tc>
      </w:tr>
      <w:tr w:rsidR="007D74E8" w:rsidRPr="004905DB" w:rsidTr="007D74E8">
        <w:trPr>
          <w:trHeight w:val="1005"/>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7D74E8" w:rsidRPr="004905DB" w:rsidRDefault="007D74E8" w:rsidP="007D74E8">
            <w:pPr>
              <w:widowControl/>
              <w:suppressAutoHyphens w:val="0"/>
              <w:rPr>
                <w:rFonts w:eastAsia="Times New Roman"/>
                <w:kern w:val="0"/>
                <w:sz w:val="16"/>
                <w:szCs w:val="16"/>
                <w:lang w:eastAsia="ru-RU"/>
              </w:rPr>
            </w:pPr>
          </w:p>
        </w:tc>
        <w:tc>
          <w:tcPr>
            <w:tcW w:w="991"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Затраты на содержание %</w:t>
            </w:r>
          </w:p>
        </w:tc>
        <w:tc>
          <w:tcPr>
            <w:tcW w:w="991"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Затраты на содержание %</w:t>
            </w:r>
          </w:p>
        </w:tc>
        <w:tc>
          <w:tcPr>
            <w:tcW w:w="991"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7D74E8" w:rsidRPr="004905DB" w:rsidRDefault="007D74E8" w:rsidP="007D74E8">
            <w:pPr>
              <w:widowControl/>
              <w:suppressAutoHyphens w:val="0"/>
              <w:jc w:val="center"/>
              <w:rPr>
                <w:rFonts w:eastAsia="Times New Roman"/>
                <w:kern w:val="0"/>
                <w:sz w:val="15"/>
                <w:szCs w:val="15"/>
                <w:lang w:eastAsia="ru-RU"/>
              </w:rPr>
            </w:pPr>
            <w:r w:rsidRPr="004905DB">
              <w:rPr>
                <w:rFonts w:eastAsia="Times New Roman"/>
                <w:kern w:val="0"/>
                <w:sz w:val="15"/>
                <w:szCs w:val="15"/>
                <w:lang w:eastAsia="ru-RU"/>
              </w:rPr>
              <w:t>Затраты на содержание %</w:t>
            </w:r>
          </w:p>
        </w:tc>
      </w:tr>
      <w:tr w:rsidR="007D74E8" w:rsidRPr="004905DB" w:rsidTr="007D74E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rPr>
                <w:rFonts w:eastAsia="Times New Roman"/>
                <w:kern w:val="0"/>
                <w:sz w:val="18"/>
                <w:szCs w:val="18"/>
                <w:lang w:eastAsia="ru-RU"/>
              </w:rPr>
            </w:pPr>
            <w:r w:rsidRPr="004905DB">
              <w:rPr>
                <w:rFonts w:eastAsia="Times New Roman"/>
                <w:kern w:val="0"/>
                <w:sz w:val="18"/>
                <w:szCs w:val="18"/>
                <w:lang w:eastAsia="ru-RU"/>
              </w:rPr>
              <w:t>АУП</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329,7</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22</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154,42</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12</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r>
      <w:tr w:rsidR="007D74E8" w:rsidRPr="004905DB" w:rsidTr="007D74E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rPr>
                <w:rFonts w:eastAsia="Times New Roman"/>
                <w:kern w:val="0"/>
                <w:sz w:val="18"/>
                <w:szCs w:val="18"/>
                <w:lang w:eastAsia="ru-RU"/>
              </w:rPr>
            </w:pPr>
            <w:r w:rsidRPr="004905DB">
              <w:rPr>
                <w:rFonts w:eastAsia="Times New Roman"/>
                <w:kern w:val="0"/>
                <w:sz w:val="18"/>
                <w:szCs w:val="18"/>
                <w:lang w:eastAsia="ru-RU"/>
              </w:rPr>
              <w:t>Служащие</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472,34</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19</w:t>
            </w:r>
          </w:p>
        </w:tc>
      </w:tr>
      <w:tr w:rsidR="007D74E8" w:rsidRPr="004905DB" w:rsidTr="007D74E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rPr>
                <w:rFonts w:eastAsia="Times New Roman"/>
                <w:kern w:val="0"/>
                <w:sz w:val="16"/>
                <w:szCs w:val="16"/>
                <w:lang w:eastAsia="ru-RU"/>
              </w:rPr>
            </w:pPr>
            <w:r w:rsidRPr="004905DB">
              <w:rPr>
                <w:rFonts w:eastAsia="Times New Roman"/>
                <w:kern w:val="0"/>
                <w:sz w:val="16"/>
                <w:szCs w:val="16"/>
                <w:lang w:eastAsia="ru-RU"/>
              </w:rPr>
              <w:t>Специалисты</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3</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423,5</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28</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5</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639,51</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50</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5</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1358,75</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5</w:t>
            </w:r>
            <w:r w:rsidR="00E45118" w:rsidRPr="004905DB">
              <w:rPr>
                <w:rFonts w:eastAsia="Times New Roman"/>
                <w:kern w:val="0"/>
                <w:sz w:val="18"/>
                <w:szCs w:val="18"/>
                <w:lang w:eastAsia="ru-RU"/>
              </w:rPr>
              <w:t>5</w:t>
            </w:r>
          </w:p>
        </w:tc>
      </w:tr>
      <w:tr w:rsidR="007D74E8" w:rsidRPr="004905DB" w:rsidTr="007D74E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rPr>
                <w:rFonts w:eastAsia="Times New Roman"/>
                <w:kern w:val="0"/>
                <w:sz w:val="18"/>
                <w:szCs w:val="18"/>
                <w:lang w:eastAsia="ru-RU"/>
              </w:rPr>
            </w:pPr>
            <w:r w:rsidRPr="004905DB">
              <w:rPr>
                <w:rFonts w:eastAsia="Times New Roman"/>
                <w:kern w:val="0"/>
                <w:sz w:val="18"/>
                <w:szCs w:val="18"/>
                <w:lang w:eastAsia="ru-RU"/>
              </w:rPr>
              <w:t>МОП</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5</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746,2</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50</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3</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484,36</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38</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3</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652,16</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kern w:val="0"/>
                <w:sz w:val="18"/>
                <w:szCs w:val="18"/>
                <w:lang w:eastAsia="ru-RU"/>
              </w:rPr>
            </w:pPr>
            <w:r w:rsidRPr="004905DB">
              <w:rPr>
                <w:rFonts w:eastAsia="Times New Roman"/>
                <w:kern w:val="0"/>
                <w:sz w:val="18"/>
                <w:szCs w:val="18"/>
                <w:lang w:eastAsia="ru-RU"/>
              </w:rPr>
              <w:t>2</w:t>
            </w:r>
            <w:r w:rsidR="00E45118" w:rsidRPr="004905DB">
              <w:rPr>
                <w:rFonts w:eastAsia="Times New Roman"/>
                <w:kern w:val="0"/>
                <w:sz w:val="18"/>
                <w:szCs w:val="18"/>
                <w:lang w:eastAsia="ru-RU"/>
              </w:rPr>
              <w:t>6</w:t>
            </w:r>
          </w:p>
        </w:tc>
      </w:tr>
      <w:tr w:rsidR="007D74E8" w:rsidRPr="004905DB" w:rsidTr="007D74E8">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rPr>
                <w:rFonts w:eastAsia="Times New Roman"/>
                <w:b/>
                <w:bCs/>
                <w:kern w:val="0"/>
                <w:sz w:val="18"/>
                <w:szCs w:val="18"/>
                <w:lang w:eastAsia="ru-RU"/>
              </w:rPr>
            </w:pPr>
            <w:r w:rsidRPr="004905DB">
              <w:rPr>
                <w:rFonts w:eastAsia="Times New Roman"/>
                <w:b/>
                <w:bCs/>
                <w:kern w:val="0"/>
                <w:sz w:val="18"/>
                <w:szCs w:val="18"/>
                <w:lang w:eastAsia="ru-RU"/>
              </w:rPr>
              <w:t>ИТОГО:</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100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1499,4</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100</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9</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1278,29</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100</w:t>
            </w:r>
          </w:p>
        </w:tc>
        <w:tc>
          <w:tcPr>
            <w:tcW w:w="991"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100</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E4511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2483,25</w:t>
            </w:r>
          </w:p>
        </w:tc>
        <w:tc>
          <w:tcPr>
            <w:tcW w:w="973" w:type="dxa"/>
            <w:tcBorders>
              <w:top w:val="nil"/>
              <w:left w:val="nil"/>
              <w:bottom w:val="single" w:sz="8" w:space="0" w:color="auto"/>
              <w:right w:val="single" w:sz="8" w:space="0" w:color="auto"/>
            </w:tcBorders>
            <w:shd w:val="clear" w:color="auto" w:fill="auto"/>
            <w:noWrap/>
            <w:vAlign w:val="bottom"/>
            <w:hideMark/>
          </w:tcPr>
          <w:p w:rsidR="007D74E8" w:rsidRPr="004905DB" w:rsidRDefault="007D74E8" w:rsidP="007D74E8">
            <w:pPr>
              <w:widowControl/>
              <w:suppressAutoHyphens w:val="0"/>
              <w:jc w:val="center"/>
              <w:rPr>
                <w:rFonts w:eastAsia="Times New Roman"/>
                <w:b/>
                <w:bCs/>
                <w:kern w:val="0"/>
                <w:sz w:val="18"/>
                <w:szCs w:val="18"/>
                <w:lang w:eastAsia="ru-RU"/>
              </w:rPr>
            </w:pPr>
            <w:r w:rsidRPr="004905DB">
              <w:rPr>
                <w:rFonts w:eastAsia="Times New Roman"/>
                <w:b/>
                <w:bCs/>
                <w:kern w:val="0"/>
                <w:sz w:val="18"/>
                <w:szCs w:val="18"/>
                <w:lang w:eastAsia="ru-RU"/>
              </w:rPr>
              <w:t>100</w:t>
            </w:r>
          </w:p>
        </w:tc>
      </w:tr>
    </w:tbl>
    <w:p w:rsidR="00E43BDE" w:rsidRPr="004905DB" w:rsidRDefault="00E43BDE" w:rsidP="00E43BDE">
      <w:pPr>
        <w:spacing w:line="100" w:lineRule="atLeast"/>
        <w:rPr>
          <w:bCs/>
          <w:sz w:val="22"/>
          <w:szCs w:val="22"/>
        </w:rPr>
      </w:pPr>
      <w:r w:rsidRPr="004905DB">
        <w:rPr>
          <w:bCs/>
          <w:sz w:val="22"/>
          <w:szCs w:val="22"/>
        </w:rPr>
        <w:t>Фактически по итогам 9 месяцев 2014 года:</w:t>
      </w:r>
    </w:p>
    <w:tbl>
      <w:tblPr>
        <w:tblW w:w="4073" w:type="dxa"/>
        <w:tblLook w:val="04A0"/>
      </w:tblPr>
      <w:tblGrid>
        <w:gridCol w:w="1136"/>
        <w:gridCol w:w="991"/>
        <w:gridCol w:w="973"/>
        <w:gridCol w:w="973"/>
      </w:tblGrid>
      <w:tr w:rsidR="00E43BDE" w:rsidRPr="004905DB" w:rsidTr="00805BAD">
        <w:trPr>
          <w:trHeight w:val="270"/>
        </w:trPr>
        <w:tc>
          <w:tcPr>
            <w:tcW w:w="11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43BDE" w:rsidRPr="004905DB" w:rsidRDefault="00E43BDE" w:rsidP="00805BAD">
            <w:pPr>
              <w:widowControl/>
              <w:suppressAutoHyphens w:val="0"/>
              <w:jc w:val="center"/>
              <w:rPr>
                <w:rFonts w:eastAsia="Times New Roman"/>
                <w:kern w:val="0"/>
                <w:sz w:val="16"/>
                <w:szCs w:val="16"/>
                <w:lang w:eastAsia="ru-RU"/>
              </w:rPr>
            </w:pPr>
            <w:r w:rsidRPr="004905DB">
              <w:rPr>
                <w:rFonts w:eastAsia="Times New Roman"/>
                <w:kern w:val="0"/>
                <w:sz w:val="16"/>
                <w:szCs w:val="16"/>
                <w:lang w:eastAsia="ru-RU"/>
              </w:rPr>
              <w:t>Категории работников</w:t>
            </w:r>
          </w:p>
        </w:tc>
        <w:tc>
          <w:tcPr>
            <w:tcW w:w="293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43BDE" w:rsidRPr="004905DB" w:rsidRDefault="00E43BDE" w:rsidP="00805BAD">
            <w:pPr>
              <w:widowControl/>
              <w:suppressAutoHyphens w:val="0"/>
              <w:jc w:val="center"/>
              <w:rPr>
                <w:rFonts w:eastAsia="Times New Roman"/>
                <w:b/>
                <w:bCs/>
                <w:kern w:val="0"/>
                <w:sz w:val="20"/>
                <w:szCs w:val="20"/>
                <w:lang w:eastAsia="ru-RU"/>
              </w:rPr>
            </w:pPr>
            <w:r w:rsidRPr="004905DB">
              <w:rPr>
                <w:rFonts w:eastAsia="Times New Roman"/>
                <w:b/>
                <w:bCs/>
                <w:kern w:val="0"/>
                <w:sz w:val="20"/>
                <w:szCs w:val="20"/>
                <w:lang w:eastAsia="ru-RU"/>
              </w:rPr>
              <w:t>2014 год</w:t>
            </w:r>
          </w:p>
        </w:tc>
      </w:tr>
      <w:tr w:rsidR="00E43BDE" w:rsidRPr="00E43BDE" w:rsidTr="00805BAD">
        <w:trPr>
          <w:trHeight w:val="1005"/>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E43BDE" w:rsidRPr="00E43BDE" w:rsidRDefault="00E43BDE" w:rsidP="00805BAD">
            <w:pPr>
              <w:widowControl/>
              <w:suppressAutoHyphens w:val="0"/>
              <w:rPr>
                <w:rFonts w:eastAsia="Times New Roman"/>
                <w:kern w:val="0"/>
                <w:sz w:val="16"/>
                <w:szCs w:val="16"/>
                <w:lang w:eastAsia="ru-RU"/>
              </w:rPr>
            </w:pPr>
          </w:p>
        </w:tc>
        <w:tc>
          <w:tcPr>
            <w:tcW w:w="991" w:type="dxa"/>
            <w:tcBorders>
              <w:top w:val="nil"/>
              <w:left w:val="nil"/>
              <w:bottom w:val="single" w:sz="8" w:space="0" w:color="auto"/>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Количество штатных единиц по штатному расписанию</w:t>
            </w:r>
          </w:p>
        </w:tc>
        <w:tc>
          <w:tcPr>
            <w:tcW w:w="973" w:type="dxa"/>
            <w:tcBorders>
              <w:top w:val="nil"/>
              <w:left w:val="nil"/>
              <w:bottom w:val="single" w:sz="8" w:space="0" w:color="auto"/>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тыс. руб.</w:t>
            </w:r>
          </w:p>
        </w:tc>
        <w:tc>
          <w:tcPr>
            <w:tcW w:w="973" w:type="dxa"/>
            <w:tcBorders>
              <w:top w:val="nil"/>
              <w:left w:val="nil"/>
              <w:bottom w:val="single" w:sz="8" w:space="0" w:color="auto"/>
              <w:right w:val="single" w:sz="8" w:space="0" w:color="auto"/>
            </w:tcBorders>
            <w:shd w:val="clear" w:color="auto" w:fill="auto"/>
            <w:vAlign w:val="bottom"/>
            <w:hideMark/>
          </w:tcPr>
          <w:p w:rsidR="00E43BDE" w:rsidRPr="00E43BDE" w:rsidRDefault="00E43BDE" w:rsidP="00805BAD">
            <w:pPr>
              <w:widowControl/>
              <w:suppressAutoHyphens w:val="0"/>
              <w:jc w:val="center"/>
              <w:rPr>
                <w:rFonts w:eastAsia="Times New Roman"/>
                <w:kern w:val="0"/>
                <w:sz w:val="15"/>
                <w:szCs w:val="15"/>
                <w:lang w:eastAsia="ru-RU"/>
              </w:rPr>
            </w:pPr>
            <w:r w:rsidRPr="00E43BDE">
              <w:rPr>
                <w:rFonts w:eastAsia="Times New Roman"/>
                <w:kern w:val="0"/>
                <w:sz w:val="15"/>
                <w:szCs w:val="15"/>
                <w:lang w:eastAsia="ru-RU"/>
              </w:rPr>
              <w:t>Затраты на содержание %</w:t>
            </w:r>
          </w:p>
        </w:tc>
      </w:tr>
      <w:tr w:rsidR="00E43BDE" w:rsidRPr="00E43BDE" w:rsidTr="00805BAD">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8"/>
                <w:szCs w:val="18"/>
                <w:lang w:eastAsia="ru-RU"/>
              </w:rPr>
            </w:pPr>
            <w:r w:rsidRPr="00E43BDE">
              <w:rPr>
                <w:rFonts w:eastAsia="Times New Roman"/>
                <w:kern w:val="0"/>
                <w:sz w:val="18"/>
                <w:szCs w:val="18"/>
                <w:lang w:eastAsia="ru-RU"/>
              </w:rPr>
              <w:t>Служащие</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1718,0</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w:t>
            </w:r>
          </w:p>
        </w:tc>
      </w:tr>
      <w:tr w:rsidR="00E43BDE" w:rsidRPr="00E43BDE" w:rsidTr="00805BAD">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6"/>
                <w:szCs w:val="16"/>
                <w:lang w:eastAsia="ru-RU"/>
              </w:rPr>
            </w:pPr>
            <w:r w:rsidRPr="00E43BDE">
              <w:rPr>
                <w:rFonts w:eastAsia="Times New Roman"/>
                <w:kern w:val="0"/>
                <w:sz w:val="16"/>
                <w:szCs w:val="16"/>
                <w:lang w:eastAsia="ru-RU"/>
              </w:rPr>
              <w:t>Специалисты</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69</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20300,5</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75</w:t>
            </w:r>
          </w:p>
        </w:tc>
      </w:tr>
      <w:tr w:rsidR="00E43BDE" w:rsidRPr="00E43BDE" w:rsidTr="00805BAD">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kern w:val="0"/>
                <w:sz w:val="18"/>
                <w:szCs w:val="18"/>
                <w:lang w:eastAsia="ru-RU"/>
              </w:rPr>
            </w:pPr>
            <w:r w:rsidRPr="00E43BDE">
              <w:rPr>
                <w:rFonts w:eastAsia="Times New Roman"/>
                <w:kern w:val="0"/>
                <w:sz w:val="18"/>
                <w:szCs w:val="18"/>
                <w:lang w:eastAsia="ru-RU"/>
              </w:rPr>
              <w:t>МОП</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255,4</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kern w:val="0"/>
                <w:sz w:val="18"/>
                <w:szCs w:val="18"/>
                <w:lang w:eastAsia="ru-RU"/>
              </w:rPr>
            </w:pPr>
            <w:r w:rsidRPr="00E43BDE">
              <w:rPr>
                <w:rFonts w:eastAsia="Times New Roman"/>
                <w:kern w:val="0"/>
                <w:sz w:val="18"/>
                <w:szCs w:val="18"/>
                <w:lang w:eastAsia="ru-RU"/>
              </w:rPr>
              <w:t>1</w:t>
            </w:r>
          </w:p>
        </w:tc>
      </w:tr>
      <w:tr w:rsidR="00E43BDE" w:rsidRPr="00E43BDE" w:rsidTr="00805BAD">
        <w:trPr>
          <w:trHeight w:val="270"/>
        </w:trPr>
        <w:tc>
          <w:tcPr>
            <w:tcW w:w="1136" w:type="dxa"/>
            <w:tcBorders>
              <w:top w:val="nil"/>
              <w:left w:val="single" w:sz="8" w:space="0" w:color="auto"/>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rPr>
                <w:rFonts w:eastAsia="Times New Roman"/>
                <w:b/>
                <w:bCs/>
                <w:kern w:val="0"/>
                <w:sz w:val="18"/>
                <w:szCs w:val="18"/>
                <w:lang w:eastAsia="ru-RU"/>
              </w:rPr>
            </w:pPr>
            <w:r w:rsidRPr="00E43BDE">
              <w:rPr>
                <w:rFonts w:eastAsia="Times New Roman"/>
                <w:b/>
                <w:bCs/>
                <w:kern w:val="0"/>
                <w:sz w:val="18"/>
                <w:szCs w:val="18"/>
                <w:lang w:eastAsia="ru-RU"/>
              </w:rPr>
              <w:t>ИТОГО:</w:t>
            </w:r>
          </w:p>
        </w:tc>
        <w:tc>
          <w:tcPr>
            <w:tcW w:w="991"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82</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27171,1</w:t>
            </w:r>
          </w:p>
        </w:tc>
        <w:tc>
          <w:tcPr>
            <w:tcW w:w="973" w:type="dxa"/>
            <w:tcBorders>
              <w:top w:val="nil"/>
              <w:left w:val="nil"/>
              <w:bottom w:val="single" w:sz="8" w:space="0" w:color="auto"/>
              <w:right w:val="single" w:sz="8" w:space="0" w:color="auto"/>
            </w:tcBorders>
            <w:shd w:val="clear" w:color="auto" w:fill="auto"/>
            <w:noWrap/>
            <w:vAlign w:val="bottom"/>
            <w:hideMark/>
          </w:tcPr>
          <w:p w:rsidR="00E43BDE" w:rsidRPr="00E43BDE" w:rsidRDefault="00E43BDE" w:rsidP="00805BAD">
            <w:pPr>
              <w:widowControl/>
              <w:suppressAutoHyphens w:val="0"/>
              <w:jc w:val="center"/>
              <w:rPr>
                <w:rFonts w:eastAsia="Times New Roman"/>
                <w:b/>
                <w:bCs/>
                <w:kern w:val="0"/>
                <w:sz w:val="18"/>
                <w:szCs w:val="18"/>
                <w:lang w:eastAsia="ru-RU"/>
              </w:rPr>
            </w:pPr>
            <w:r w:rsidRPr="00E43BDE">
              <w:rPr>
                <w:rFonts w:eastAsia="Times New Roman"/>
                <w:b/>
                <w:bCs/>
                <w:kern w:val="0"/>
                <w:sz w:val="18"/>
                <w:szCs w:val="18"/>
                <w:lang w:eastAsia="ru-RU"/>
              </w:rPr>
              <w:t>100</w:t>
            </w:r>
          </w:p>
        </w:tc>
      </w:tr>
    </w:tbl>
    <w:p w:rsidR="00E43BDE" w:rsidRPr="00E43BDE" w:rsidRDefault="00E43BDE" w:rsidP="00E43BDE">
      <w:pPr>
        <w:pStyle w:val="a9"/>
        <w:spacing w:line="100" w:lineRule="atLeast"/>
        <w:ind w:left="708" w:firstLine="708"/>
        <w:rPr>
          <w:b/>
          <w:bCs/>
          <w:sz w:val="22"/>
          <w:szCs w:val="22"/>
        </w:rPr>
      </w:pPr>
    </w:p>
    <w:p w:rsidR="00396D9D" w:rsidRPr="004905DB" w:rsidRDefault="00396D9D" w:rsidP="00396D9D">
      <w:pPr>
        <w:jc w:val="both"/>
        <w:rPr>
          <w:b/>
          <w:bCs/>
          <w:sz w:val="22"/>
          <w:szCs w:val="22"/>
        </w:rPr>
      </w:pPr>
      <w:r w:rsidRPr="004905DB">
        <w:rPr>
          <w:b/>
          <w:bCs/>
          <w:sz w:val="22"/>
          <w:szCs w:val="22"/>
        </w:rPr>
        <w:t>3.</w:t>
      </w:r>
      <w:r w:rsidR="003D1EFD" w:rsidRPr="004905DB">
        <w:rPr>
          <w:b/>
          <w:bCs/>
          <w:sz w:val="22"/>
          <w:szCs w:val="22"/>
        </w:rPr>
        <w:t>3</w:t>
      </w:r>
      <w:r w:rsidRPr="004905DB">
        <w:rPr>
          <w:b/>
          <w:bCs/>
          <w:sz w:val="22"/>
          <w:szCs w:val="22"/>
        </w:rPr>
        <w:t>. Управление имуществом</w:t>
      </w:r>
      <w:r w:rsidR="00CE4553" w:rsidRPr="004905DB">
        <w:rPr>
          <w:b/>
          <w:bCs/>
          <w:sz w:val="22"/>
          <w:szCs w:val="22"/>
        </w:rPr>
        <w:t>:</w:t>
      </w:r>
    </w:p>
    <w:p w:rsidR="00396D9D" w:rsidRPr="00F84994" w:rsidRDefault="00396D9D" w:rsidP="00396D9D">
      <w:pPr>
        <w:ind w:firstLine="708"/>
        <w:jc w:val="both"/>
        <w:rPr>
          <w:b/>
          <w:bCs/>
          <w:sz w:val="22"/>
          <w:szCs w:val="22"/>
        </w:rPr>
      </w:pPr>
      <w:r w:rsidRPr="00F84994">
        <w:rPr>
          <w:b/>
          <w:bCs/>
          <w:sz w:val="22"/>
          <w:szCs w:val="22"/>
        </w:rPr>
        <w:t>3.</w:t>
      </w:r>
      <w:r w:rsidR="003D1EFD" w:rsidRPr="00F84994">
        <w:rPr>
          <w:b/>
          <w:bCs/>
          <w:sz w:val="22"/>
          <w:szCs w:val="22"/>
        </w:rPr>
        <w:t>3</w:t>
      </w:r>
      <w:r w:rsidRPr="00F84994">
        <w:rPr>
          <w:b/>
          <w:bCs/>
          <w:sz w:val="22"/>
          <w:szCs w:val="22"/>
        </w:rPr>
        <w:t>.1. Сведения о предоставлении площадей (имущества) в аренду на долгосрочный период (более 2-х месяцев)</w:t>
      </w:r>
      <w:r w:rsidR="00CE4553" w:rsidRPr="00F84994">
        <w:rPr>
          <w:b/>
          <w:bCs/>
          <w:sz w:val="22"/>
          <w:szCs w:val="22"/>
        </w:rPr>
        <w:t>.</w:t>
      </w:r>
    </w:p>
    <w:p w:rsidR="00396D9D" w:rsidRPr="00F84994" w:rsidRDefault="0072501C" w:rsidP="00396D9D">
      <w:pPr>
        <w:rPr>
          <w:b/>
          <w:sz w:val="22"/>
          <w:szCs w:val="22"/>
        </w:rPr>
      </w:pPr>
      <w:r w:rsidRPr="00F84994">
        <w:rPr>
          <w:b/>
          <w:sz w:val="22"/>
          <w:szCs w:val="22"/>
        </w:rPr>
        <w:tab/>
      </w:r>
      <w:r w:rsidR="00396D9D" w:rsidRPr="00F84994">
        <w:rPr>
          <w:b/>
          <w:sz w:val="22"/>
          <w:szCs w:val="22"/>
        </w:rPr>
        <w:t>3.</w:t>
      </w:r>
      <w:r w:rsidR="003D1EFD" w:rsidRPr="00F84994">
        <w:rPr>
          <w:b/>
          <w:sz w:val="22"/>
          <w:szCs w:val="22"/>
        </w:rPr>
        <w:t>3</w:t>
      </w:r>
      <w:r w:rsidR="00396D9D" w:rsidRPr="00F84994">
        <w:rPr>
          <w:b/>
          <w:sz w:val="22"/>
          <w:szCs w:val="22"/>
        </w:rPr>
        <w:t>.1.1.</w:t>
      </w:r>
      <w:r w:rsidR="00B274B4" w:rsidRPr="00F84994">
        <w:rPr>
          <w:b/>
          <w:sz w:val="22"/>
          <w:szCs w:val="22"/>
        </w:rPr>
        <w:t xml:space="preserve"> П</w:t>
      </w:r>
      <w:r w:rsidR="00396D9D" w:rsidRPr="00F84994">
        <w:rPr>
          <w:b/>
          <w:sz w:val="22"/>
          <w:szCs w:val="22"/>
        </w:rPr>
        <w:t>еречень</w:t>
      </w:r>
      <w:r w:rsidR="00F3246D" w:rsidRPr="00F84994">
        <w:rPr>
          <w:b/>
          <w:sz w:val="22"/>
          <w:szCs w:val="22"/>
        </w:rPr>
        <w:t xml:space="preserve"> </w:t>
      </w:r>
      <w:r w:rsidR="00396D9D" w:rsidRPr="00F84994">
        <w:rPr>
          <w:b/>
          <w:sz w:val="22"/>
          <w:szCs w:val="22"/>
        </w:rPr>
        <w:t>сдаваемых в аренду площадей:</w:t>
      </w:r>
    </w:p>
    <w:tbl>
      <w:tblPr>
        <w:tblW w:w="0" w:type="auto"/>
        <w:tblInd w:w="55" w:type="dxa"/>
        <w:tblLayout w:type="fixed"/>
        <w:tblCellMar>
          <w:top w:w="55" w:type="dxa"/>
          <w:left w:w="55" w:type="dxa"/>
          <w:bottom w:w="55" w:type="dxa"/>
          <w:right w:w="55" w:type="dxa"/>
        </w:tblCellMar>
        <w:tblLook w:val="0000"/>
      </w:tblPr>
      <w:tblGrid>
        <w:gridCol w:w="666"/>
        <w:gridCol w:w="2574"/>
        <w:gridCol w:w="2760"/>
        <w:gridCol w:w="1560"/>
        <w:gridCol w:w="1200"/>
        <w:gridCol w:w="1200"/>
      </w:tblGrid>
      <w:tr w:rsidR="008869E1" w:rsidRPr="00F84994" w:rsidTr="00ED55D1">
        <w:tc>
          <w:tcPr>
            <w:tcW w:w="666" w:type="dxa"/>
            <w:tcBorders>
              <w:top w:val="single" w:sz="2" w:space="0" w:color="000000"/>
              <w:left w:val="single" w:sz="2" w:space="0" w:color="000000"/>
              <w:bottom w:val="single" w:sz="4" w:space="0" w:color="auto"/>
            </w:tcBorders>
            <w:vAlign w:val="center"/>
          </w:tcPr>
          <w:p w:rsidR="008869E1" w:rsidRPr="00F84994" w:rsidRDefault="008869E1" w:rsidP="00ED55D1">
            <w:pPr>
              <w:pStyle w:val="a8"/>
              <w:jc w:val="center"/>
              <w:rPr>
                <w:sz w:val="20"/>
                <w:szCs w:val="20"/>
              </w:rPr>
            </w:pPr>
            <w:r w:rsidRPr="00F84994">
              <w:rPr>
                <w:sz w:val="20"/>
                <w:szCs w:val="20"/>
              </w:rPr>
              <w:t xml:space="preserve">№ </w:t>
            </w:r>
            <w:proofErr w:type="gramStart"/>
            <w:r w:rsidRPr="00F84994">
              <w:rPr>
                <w:sz w:val="20"/>
                <w:szCs w:val="20"/>
              </w:rPr>
              <w:t>п</w:t>
            </w:r>
            <w:proofErr w:type="gramEnd"/>
            <w:r w:rsidRPr="00F84994">
              <w:rPr>
                <w:sz w:val="20"/>
                <w:szCs w:val="20"/>
              </w:rPr>
              <w:t>/п</w:t>
            </w:r>
          </w:p>
        </w:tc>
        <w:tc>
          <w:tcPr>
            <w:tcW w:w="2574" w:type="dxa"/>
            <w:tcBorders>
              <w:top w:val="single" w:sz="2" w:space="0" w:color="000000"/>
              <w:left w:val="single" w:sz="2" w:space="0" w:color="000000"/>
              <w:bottom w:val="single" w:sz="4" w:space="0" w:color="auto"/>
            </w:tcBorders>
            <w:vAlign w:val="center"/>
          </w:tcPr>
          <w:p w:rsidR="008869E1" w:rsidRPr="00F84994" w:rsidRDefault="008869E1" w:rsidP="00ED55D1">
            <w:pPr>
              <w:pStyle w:val="a8"/>
              <w:jc w:val="center"/>
              <w:rPr>
                <w:sz w:val="20"/>
                <w:szCs w:val="20"/>
              </w:rPr>
            </w:pPr>
            <w:r w:rsidRPr="00F84994">
              <w:rPr>
                <w:sz w:val="20"/>
                <w:szCs w:val="20"/>
              </w:rPr>
              <w:t>Реквизиты юридического лица – арендатора</w:t>
            </w:r>
          </w:p>
        </w:tc>
        <w:tc>
          <w:tcPr>
            <w:tcW w:w="2760" w:type="dxa"/>
            <w:tcBorders>
              <w:top w:val="single" w:sz="2" w:space="0" w:color="000000"/>
              <w:left w:val="single" w:sz="2" w:space="0" w:color="000000"/>
              <w:bottom w:val="single" w:sz="4" w:space="0" w:color="auto"/>
            </w:tcBorders>
            <w:vAlign w:val="center"/>
          </w:tcPr>
          <w:p w:rsidR="008869E1" w:rsidRPr="00F84994" w:rsidRDefault="008869E1" w:rsidP="00ED55D1">
            <w:pPr>
              <w:pStyle w:val="a8"/>
              <w:jc w:val="center"/>
              <w:rPr>
                <w:sz w:val="20"/>
                <w:szCs w:val="20"/>
              </w:rPr>
            </w:pPr>
            <w:r w:rsidRPr="00F84994">
              <w:rPr>
                <w:sz w:val="20"/>
                <w:szCs w:val="20"/>
              </w:rPr>
              <w:t xml:space="preserve">Условия предоставления аренды </w:t>
            </w:r>
          </w:p>
          <w:p w:rsidR="008869E1" w:rsidRPr="00F84994" w:rsidRDefault="008869E1" w:rsidP="00ED55D1">
            <w:pPr>
              <w:pStyle w:val="a8"/>
              <w:jc w:val="center"/>
              <w:rPr>
                <w:sz w:val="20"/>
                <w:szCs w:val="20"/>
              </w:rPr>
            </w:pPr>
            <w:r w:rsidRPr="00F84994">
              <w:rPr>
                <w:sz w:val="20"/>
                <w:szCs w:val="20"/>
              </w:rPr>
              <w:t>(предоставления площадей) (реквизиты договора)</w:t>
            </w:r>
          </w:p>
        </w:tc>
        <w:tc>
          <w:tcPr>
            <w:tcW w:w="1560" w:type="dxa"/>
            <w:tcBorders>
              <w:top w:val="single" w:sz="2" w:space="0" w:color="000000"/>
              <w:left w:val="single" w:sz="2" w:space="0" w:color="000000"/>
              <w:bottom w:val="single" w:sz="4" w:space="0" w:color="auto"/>
            </w:tcBorders>
            <w:vAlign w:val="center"/>
          </w:tcPr>
          <w:p w:rsidR="008869E1" w:rsidRPr="00F84994" w:rsidRDefault="008869E1" w:rsidP="00ED55D1">
            <w:pPr>
              <w:pStyle w:val="a8"/>
              <w:jc w:val="center"/>
              <w:rPr>
                <w:sz w:val="20"/>
                <w:szCs w:val="20"/>
              </w:rPr>
            </w:pPr>
            <w:r w:rsidRPr="00F84994">
              <w:rPr>
                <w:sz w:val="20"/>
                <w:szCs w:val="20"/>
              </w:rPr>
              <w:t>Срок предоставления</w:t>
            </w:r>
          </w:p>
          <w:p w:rsidR="008869E1" w:rsidRPr="00F84994" w:rsidRDefault="008869E1" w:rsidP="00ED55D1">
            <w:pPr>
              <w:pStyle w:val="a8"/>
              <w:jc w:val="center"/>
              <w:rPr>
                <w:sz w:val="20"/>
                <w:szCs w:val="20"/>
              </w:rPr>
            </w:pPr>
            <w:r w:rsidRPr="00F84994">
              <w:rPr>
                <w:sz w:val="20"/>
                <w:szCs w:val="20"/>
              </w:rPr>
              <w:t>аренды (предоставления площадей)</w:t>
            </w:r>
          </w:p>
        </w:tc>
        <w:tc>
          <w:tcPr>
            <w:tcW w:w="1200" w:type="dxa"/>
            <w:tcBorders>
              <w:top w:val="single" w:sz="2" w:space="0" w:color="000000"/>
              <w:left w:val="single" w:sz="2" w:space="0" w:color="000000"/>
              <w:bottom w:val="single" w:sz="4" w:space="0" w:color="auto"/>
            </w:tcBorders>
            <w:vAlign w:val="center"/>
          </w:tcPr>
          <w:p w:rsidR="008869E1" w:rsidRPr="00F84994" w:rsidRDefault="008869E1" w:rsidP="00ED55D1">
            <w:pPr>
              <w:pStyle w:val="a8"/>
              <w:jc w:val="center"/>
              <w:rPr>
                <w:sz w:val="20"/>
                <w:szCs w:val="20"/>
              </w:rPr>
            </w:pPr>
            <w:r w:rsidRPr="00F84994">
              <w:rPr>
                <w:sz w:val="20"/>
                <w:szCs w:val="20"/>
              </w:rPr>
              <w:t>Арендуемая площадь (кв. м)</w:t>
            </w:r>
          </w:p>
          <w:p w:rsidR="008869E1" w:rsidRPr="00F84994" w:rsidRDefault="008869E1" w:rsidP="00ED55D1">
            <w:pPr>
              <w:pStyle w:val="a8"/>
              <w:jc w:val="center"/>
              <w:rPr>
                <w:sz w:val="20"/>
                <w:szCs w:val="20"/>
              </w:rPr>
            </w:pPr>
          </w:p>
        </w:tc>
        <w:tc>
          <w:tcPr>
            <w:tcW w:w="1200" w:type="dxa"/>
            <w:tcBorders>
              <w:top w:val="single" w:sz="2" w:space="0" w:color="000000"/>
              <w:left w:val="single" w:sz="2" w:space="0" w:color="000000"/>
              <w:bottom w:val="single" w:sz="4" w:space="0" w:color="auto"/>
              <w:right w:val="single" w:sz="2" w:space="0" w:color="000000"/>
            </w:tcBorders>
            <w:vAlign w:val="center"/>
          </w:tcPr>
          <w:p w:rsidR="008869E1" w:rsidRPr="00F84994" w:rsidRDefault="008869E1" w:rsidP="00ED55D1">
            <w:pPr>
              <w:pStyle w:val="a8"/>
              <w:jc w:val="center"/>
              <w:rPr>
                <w:sz w:val="20"/>
                <w:szCs w:val="20"/>
              </w:rPr>
            </w:pPr>
            <w:r w:rsidRPr="00F84994">
              <w:rPr>
                <w:sz w:val="20"/>
                <w:szCs w:val="20"/>
              </w:rPr>
              <w:t xml:space="preserve">Доход от аренды </w:t>
            </w:r>
            <w:r w:rsidRPr="00F84994">
              <w:rPr>
                <w:sz w:val="14"/>
                <w:szCs w:val="14"/>
              </w:rPr>
              <w:t>(предоставления площадей)</w:t>
            </w:r>
          </w:p>
          <w:p w:rsidR="008869E1" w:rsidRPr="00F84994" w:rsidRDefault="008869E1" w:rsidP="00ED55D1">
            <w:pPr>
              <w:pStyle w:val="a8"/>
              <w:jc w:val="center"/>
              <w:rPr>
                <w:sz w:val="20"/>
                <w:szCs w:val="20"/>
              </w:rPr>
            </w:pPr>
            <w:r w:rsidRPr="00F84994">
              <w:rPr>
                <w:sz w:val="20"/>
                <w:szCs w:val="20"/>
              </w:rPr>
              <w:t>в год (тыс</w:t>
            </w:r>
            <w:proofErr w:type="gramStart"/>
            <w:r w:rsidRPr="00F84994">
              <w:rPr>
                <w:sz w:val="20"/>
                <w:szCs w:val="20"/>
              </w:rPr>
              <w:t>.р</w:t>
            </w:r>
            <w:proofErr w:type="gramEnd"/>
            <w:r w:rsidRPr="00F84994">
              <w:rPr>
                <w:sz w:val="20"/>
                <w:szCs w:val="20"/>
              </w:rPr>
              <w:t>уб.)</w:t>
            </w:r>
          </w:p>
        </w:tc>
      </w:tr>
      <w:tr w:rsidR="00D001B3" w:rsidRPr="00F84994" w:rsidTr="00D001B3">
        <w:tc>
          <w:tcPr>
            <w:tcW w:w="666" w:type="dxa"/>
            <w:tcBorders>
              <w:top w:val="single" w:sz="4" w:space="0" w:color="auto"/>
              <w:left w:val="single" w:sz="2" w:space="0" w:color="000000"/>
              <w:bottom w:val="single" w:sz="4" w:space="0" w:color="auto"/>
            </w:tcBorders>
          </w:tcPr>
          <w:p w:rsidR="00D001B3" w:rsidRPr="00F84994" w:rsidRDefault="00D001B3" w:rsidP="00ED55D1">
            <w:pPr>
              <w:jc w:val="center"/>
              <w:rPr>
                <w:sz w:val="20"/>
                <w:szCs w:val="20"/>
              </w:rPr>
            </w:pPr>
            <w:r w:rsidRPr="00F84994">
              <w:rPr>
                <w:sz w:val="20"/>
                <w:szCs w:val="20"/>
              </w:rPr>
              <w:t>1</w:t>
            </w:r>
          </w:p>
        </w:tc>
        <w:tc>
          <w:tcPr>
            <w:tcW w:w="2574" w:type="dxa"/>
            <w:tcBorders>
              <w:top w:val="single" w:sz="4" w:space="0" w:color="auto"/>
              <w:left w:val="single" w:sz="2" w:space="0" w:color="000000"/>
              <w:bottom w:val="single" w:sz="4" w:space="0" w:color="auto"/>
            </w:tcBorders>
          </w:tcPr>
          <w:p w:rsidR="00D001B3" w:rsidRPr="00F84994" w:rsidRDefault="00D001B3" w:rsidP="00ED55D1">
            <w:pPr>
              <w:rPr>
                <w:sz w:val="20"/>
                <w:szCs w:val="20"/>
              </w:rPr>
            </w:pPr>
            <w:r w:rsidRPr="00F84994">
              <w:rPr>
                <w:sz w:val="20"/>
                <w:szCs w:val="20"/>
              </w:rPr>
              <w:t>Общество с ограниченной ответственностью               «Провиантъ»</w:t>
            </w:r>
          </w:p>
          <w:p w:rsidR="00D001B3" w:rsidRPr="00F84994" w:rsidRDefault="00D001B3" w:rsidP="00ED55D1">
            <w:pPr>
              <w:rPr>
                <w:sz w:val="20"/>
                <w:szCs w:val="20"/>
              </w:rPr>
            </w:pPr>
            <w:smartTag w:uri="urn:schemas-microsoft-com:office:smarttags" w:element="metricconverter">
              <w:smartTagPr>
                <w:attr w:name="ProductID" w:val="2013 г"/>
              </w:smartTagPr>
              <w:r w:rsidRPr="00F84994">
                <w:rPr>
                  <w:sz w:val="20"/>
                  <w:szCs w:val="20"/>
                </w:rPr>
                <w:t>628260 г</w:t>
              </w:r>
            </w:smartTag>
            <w:r w:rsidRPr="00F84994">
              <w:rPr>
                <w:sz w:val="20"/>
                <w:szCs w:val="20"/>
              </w:rPr>
              <w:t xml:space="preserve">. Югорск </w:t>
            </w:r>
          </w:p>
          <w:p w:rsidR="00D001B3" w:rsidRPr="00F84994" w:rsidRDefault="00D001B3" w:rsidP="00ED55D1">
            <w:pPr>
              <w:rPr>
                <w:sz w:val="20"/>
                <w:szCs w:val="20"/>
              </w:rPr>
            </w:pPr>
            <w:r w:rsidRPr="00F84994">
              <w:rPr>
                <w:sz w:val="20"/>
                <w:szCs w:val="20"/>
              </w:rPr>
              <w:t xml:space="preserve">ул. Железнодорожная 14/2 </w:t>
            </w:r>
          </w:p>
          <w:p w:rsidR="00D001B3" w:rsidRPr="00F84994" w:rsidRDefault="00D001B3" w:rsidP="00ED55D1">
            <w:pPr>
              <w:rPr>
                <w:sz w:val="20"/>
                <w:szCs w:val="20"/>
              </w:rPr>
            </w:pPr>
            <w:r w:rsidRPr="00F84994">
              <w:rPr>
                <w:sz w:val="20"/>
                <w:szCs w:val="20"/>
              </w:rPr>
              <w:t>ИНН 8622013899</w:t>
            </w:r>
          </w:p>
          <w:p w:rsidR="00D001B3" w:rsidRPr="00F84994" w:rsidRDefault="00D001B3" w:rsidP="00ED55D1">
            <w:pPr>
              <w:rPr>
                <w:sz w:val="20"/>
                <w:szCs w:val="20"/>
              </w:rPr>
            </w:pPr>
            <w:r w:rsidRPr="00F84994">
              <w:rPr>
                <w:sz w:val="20"/>
                <w:szCs w:val="20"/>
              </w:rPr>
              <w:t>КПП 862201001</w:t>
            </w:r>
          </w:p>
        </w:tc>
        <w:tc>
          <w:tcPr>
            <w:tcW w:w="2760" w:type="dxa"/>
            <w:tcBorders>
              <w:top w:val="single" w:sz="4" w:space="0" w:color="auto"/>
              <w:left w:val="single" w:sz="2" w:space="0" w:color="000000"/>
              <w:bottom w:val="single" w:sz="4" w:space="0" w:color="auto"/>
            </w:tcBorders>
          </w:tcPr>
          <w:p w:rsidR="00D001B3" w:rsidRPr="00F84994" w:rsidRDefault="00D001B3" w:rsidP="00ED55D1">
            <w:pPr>
              <w:rPr>
                <w:sz w:val="20"/>
                <w:szCs w:val="20"/>
              </w:rPr>
            </w:pPr>
            <w:r w:rsidRPr="00F84994">
              <w:rPr>
                <w:sz w:val="20"/>
                <w:szCs w:val="20"/>
              </w:rPr>
              <w:t>Договор аренды объектов муниципального автономного учреждения № 1-2013 от 07.11.13г.</w:t>
            </w:r>
          </w:p>
          <w:p w:rsidR="00D001B3" w:rsidRPr="00F84994" w:rsidRDefault="00D001B3" w:rsidP="00ED55D1">
            <w:pPr>
              <w:rPr>
                <w:sz w:val="18"/>
                <w:szCs w:val="18"/>
              </w:rPr>
            </w:pPr>
            <w:r w:rsidRPr="00F84994">
              <w:rPr>
                <w:sz w:val="18"/>
                <w:szCs w:val="18"/>
              </w:rPr>
              <w:t>«Арендодатель» - МАУ «ЦК «Югра-презент»</w:t>
            </w:r>
          </w:p>
          <w:p w:rsidR="00D001B3" w:rsidRPr="00F84994" w:rsidRDefault="00D001B3" w:rsidP="00ED55D1">
            <w:pPr>
              <w:rPr>
                <w:sz w:val="20"/>
                <w:szCs w:val="20"/>
              </w:rPr>
            </w:pPr>
            <w:r w:rsidRPr="00F84994">
              <w:rPr>
                <w:sz w:val="18"/>
                <w:szCs w:val="18"/>
              </w:rPr>
              <w:t>«Арендатор» - Общество с ограниченной ответственностью «Провиантъ»</w:t>
            </w:r>
          </w:p>
        </w:tc>
        <w:tc>
          <w:tcPr>
            <w:tcW w:w="1560" w:type="dxa"/>
            <w:tcBorders>
              <w:top w:val="single" w:sz="4" w:space="0" w:color="auto"/>
              <w:left w:val="single" w:sz="2" w:space="0" w:color="000000"/>
              <w:bottom w:val="single" w:sz="4" w:space="0" w:color="auto"/>
            </w:tcBorders>
            <w:vAlign w:val="center"/>
          </w:tcPr>
          <w:p w:rsidR="00D001B3" w:rsidRPr="00F84994" w:rsidRDefault="00D001B3" w:rsidP="00ED55D1">
            <w:pPr>
              <w:jc w:val="center"/>
              <w:rPr>
                <w:sz w:val="20"/>
                <w:szCs w:val="20"/>
              </w:rPr>
            </w:pPr>
            <w:r w:rsidRPr="00F84994">
              <w:rPr>
                <w:sz w:val="20"/>
                <w:szCs w:val="20"/>
              </w:rPr>
              <w:t xml:space="preserve">3 года </w:t>
            </w:r>
          </w:p>
          <w:p w:rsidR="00D001B3" w:rsidRPr="00F84994" w:rsidRDefault="00D001B3" w:rsidP="00ED55D1">
            <w:pPr>
              <w:jc w:val="center"/>
              <w:rPr>
                <w:sz w:val="20"/>
                <w:szCs w:val="20"/>
              </w:rPr>
            </w:pPr>
            <w:r w:rsidRPr="00F84994">
              <w:rPr>
                <w:sz w:val="20"/>
                <w:szCs w:val="20"/>
              </w:rPr>
              <w:t>по 06.11.2016 г.</w:t>
            </w:r>
          </w:p>
        </w:tc>
        <w:tc>
          <w:tcPr>
            <w:tcW w:w="1200" w:type="dxa"/>
            <w:tcBorders>
              <w:top w:val="single" w:sz="4" w:space="0" w:color="auto"/>
              <w:left w:val="single" w:sz="2" w:space="0" w:color="000000"/>
              <w:bottom w:val="single" w:sz="4" w:space="0" w:color="auto"/>
            </w:tcBorders>
            <w:vAlign w:val="center"/>
          </w:tcPr>
          <w:p w:rsidR="00D001B3" w:rsidRPr="00F84994" w:rsidRDefault="00D001B3" w:rsidP="00D001B3">
            <w:pPr>
              <w:jc w:val="center"/>
              <w:rPr>
                <w:sz w:val="20"/>
                <w:szCs w:val="20"/>
              </w:rPr>
            </w:pPr>
            <w:r w:rsidRPr="00F84994">
              <w:rPr>
                <w:sz w:val="20"/>
                <w:szCs w:val="20"/>
              </w:rPr>
              <w:t>181,35</w:t>
            </w:r>
          </w:p>
        </w:tc>
        <w:tc>
          <w:tcPr>
            <w:tcW w:w="1200" w:type="dxa"/>
            <w:tcBorders>
              <w:top w:val="single" w:sz="4" w:space="0" w:color="auto"/>
              <w:left w:val="single" w:sz="2" w:space="0" w:color="000000"/>
              <w:bottom w:val="single" w:sz="4" w:space="0" w:color="auto"/>
              <w:right w:val="single" w:sz="2" w:space="0" w:color="000000"/>
            </w:tcBorders>
            <w:vAlign w:val="center"/>
          </w:tcPr>
          <w:p w:rsidR="00D001B3" w:rsidRPr="00F84994" w:rsidRDefault="00D001B3" w:rsidP="00D001B3">
            <w:pPr>
              <w:jc w:val="center"/>
              <w:rPr>
                <w:sz w:val="20"/>
                <w:szCs w:val="20"/>
              </w:rPr>
            </w:pPr>
            <w:r w:rsidRPr="00F84994">
              <w:rPr>
                <w:sz w:val="20"/>
                <w:szCs w:val="20"/>
              </w:rPr>
              <w:t>1 283,95</w:t>
            </w:r>
          </w:p>
        </w:tc>
      </w:tr>
      <w:tr w:rsidR="00D001B3" w:rsidRPr="00F84994" w:rsidTr="00D001B3">
        <w:tc>
          <w:tcPr>
            <w:tcW w:w="666" w:type="dxa"/>
            <w:tcBorders>
              <w:top w:val="single" w:sz="4" w:space="0" w:color="auto"/>
              <w:left w:val="single" w:sz="2" w:space="0" w:color="000000"/>
              <w:bottom w:val="single" w:sz="4" w:space="0" w:color="auto"/>
            </w:tcBorders>
          </w:tcPr>
          <w:p w:rsidR="00D001B3" w:rsidRPr="00F84994" w:rsidRDefault="00D001B3" w:rsidP="00ED55D1">
            <w:pPr>
              <w:jc w:val="center"/>
              <w:rPr>
                <w:sz w:val="20"/>
                <w:szCs w:val="20"/>
              </w:rPr>
            </w:pPr>
            <w:r w:rsidRPr="00F84994">
              <w:rPr>
                <w:sz w:val="20"/>
                <w:szCs w:val="20"/>
              </w:rPr>
              <w:t>2</w:t>
            </w:r>
          </w:p>
        </w:tc>
        <w:tc>
          <w:tcPr>
            <w:tcW w:w="2574" w:type="dxa"/>
            <w:tcBorders>
              <w:top w:val="single" w:sz="4" w:space="0" w:color="auto"/>
              <w:left w:val="single" w:sz="2" w:space="0" w:color="000000"/>
              <w:bottom w:val="single" w:sz="4" w:space="0" w:color="auto"/>
            </w:tcBorders>
          </w:tcPr>
          <w:p w:rsidR="00D001B3" w:rsidRPr="00F84994" w:rsidRDefault="00D001B3" w:rsidP="00ED55D1">
            <w:pPr>
              <w:rPr>
                <w:sz w:val="20"/>
                <w:szCs w:val="20"/>
              </w:rPr>
            </w:pPr>
            <w:r w:rsidRPr="00F84994">
              <w:rPr>
                <w:sz w:val="20"/>
                <w:szCs w:val="20"/>
              </w:rPr>
              <w:t>Индивидуальный предприниматель Шакиров Андрей Равильевич</w:t>
            </w:r>
          </w:p>
          <w:p w:rsidR="00D001B3" w:rsidRPr="00F84994" w:rsidRDefault="00D001B3" w:rsidP="00ED55D1">
            <w:pPr>
              <w:rPr>
                <w:sz w:val="20"/>
                <w:szCs w:val="20"/>
              </w:rPr>
            </w:pPr>
            <w:smartTag w:uri="urn:schemas-microsoft-com:office:smarttags" w:element="metricconverter">
              <w:smartTagPr>
                <w:attr w:name="ProductID" w:val="2013 г"/>
              </w:smartTagPr>
              <w:r w:rsidRPr="00F84994">
                <w:rPr>
                  <w:sz w:val="20"/>
                  <w:szCs w:val="20"/>
                </w:rPr>
                <w:t>628260 г</w:t>
              </w:r>
            </w:smartTag>
            <w:r w:rsidRPr="00F84994">
              <w:rPr>
                <w:sz w:val="20"/>
                <w:szCs w:val="20"/>
              </w:rPr>
              <w:t xml:space="preserve">. Югорск </w:t>
            </w:r>
          </w:p>
          <w:p w:rsidR="00D001B3" w:rsidRPr="00F84994" w:rsidRDefault="00D001B3" w:rsidP="00ED55D1">
            <w:pPr>
              <w:rPr>
                <w:sz w:val="20"/>
                <w:szCs w:val="20"/>
              </w:rPr>
            </w:pPr>
            <w:smartTag w:uri="urn:schemas-microsoft-com:office:smarttags" w:element="metricconverter">
              <w:smartTagPr>
                <w:attr w:name="ProductID" w:val="2013 г"/>
              </w:smartTagPr>
              <w:r w:rsidRPr="00F84994">
                <w:rPr>
                  <w:sz w:val="20"/>
                  <w:szCs w:val="20"/>
                </w:rPr>
                <w:t>628260 г</w:t>
              </w:r>
            </w:smartTag>
            <w:r w:rsidRPr="00F84994">
              <w:rPr>
                <w:sz w:val="20"/>
                <w:szCs w:val="20"/>
              </w:rPr>
              <w:t xml:space="preserve">. Югорск </w:t>
            </w:r>
          </w:p>
          <w:p w:rsidR="00D001B3" w:rsidRPr="00F84994" w:rsidRDefault="00D001B3" w:rsidP="00ED55D1">
            <w:pPr>
              <w:rPr>
                <w:sz w:val="20"/>
                <w:szCs w:val="20"/>
              </w:rPr>
            </w:pPr>
            <w:r w:rsidRPr="00F84994">
              <w:rPr>
                <w:sz w:val="20"/>
                <w:szCs w:val="20"/>
              </w:rPr>
              <w:lastRenderedPageBreak/>
              <w:t xml:space="preserve">ул. Менделеева д.9 </w:t>
            </w:r>
          </w:p>
          <w:p w:rsidR="00D001B3" w:rsidRPr="00F84994" w:rsidRDefault="00D001B3" w:rsidP="00ED55D1">
            <w:pPr>
              <w:rPr>
                <w:sz w:val="20"/>
                <w:szCs w:val="20"/>
              </w:rPr>
            </w:pPr>
            <w:r w:rsidRPr="00F84994">
              <w:rPr>
                <w:sz w:val="20"/>
                <w:szCs w:val="20"/>
              </w:rPr>
              <w:t>ИНН 7736011540</w:t>
            </w:r>
          </w:p>
          <w:p w:rsidR="00D001B3" w:rsidRPr="00F84994" w:rsidRDefault="00D001B3" w:rsidP="00ED55D1">
            <w:pPr>
              <w:rPr>
                <w:sz w:val="20"/>
                <w:szCs w:val="20"/>
              </w:rPr>
            </w:pPr>
            <w:r w:rsidRPr="00F84994">
              <w:rPr>
                <w:sz w:val="20"/>
                <w:szCs w:val="20"/>
              </w:rPr>
              <w:t>КПП 862202001</w:t>
            </w:r>
          </w:p>
        </w:tc>
        <w:tc>
          <w:tcPr>
            <w:tcW w:w="2760" w:type="dxa"/>
            <w:tcBorders>
              <w:top w:val="single" w:sz="4" w:space="0" w:color="auto"/>
              <w:left w:val="single" w:sz="2" w:space="0" w:color="000000"/>
              <w:bottom w:val="single" w:sz="4" w:space="0" w:color="auto"/>
            </w:tcBorders>
          </w:tcPr>
          <w:p w:rsidR="00D001B3" w:rsidRPr="00F84994" w:rsidRDefault="00D001B3" w:rsidP="00ED55D1">
            <w:pPr>
              <w:rPr>
                <w:sz w:val="20"/>
                <w:szCs w:val="20"/>
              </w:rPr>
            </w:pPr>
            <w:r w:rsidRPr="00F84994">
              <w:rPr>
                <w:sz w:val="20"/>
                <w:szCs w:val="20"/>
              </w:rPr>
              <w:lastRenderedPageBreak/>
              <w:t>Договор аренды объектов муниципального автономного учреждения № 2-2013 от 06.09.2013 г.</w:t>
            </w:r>
          </w:p>
          <w:p w:rsidR="00D001B3" w:rsidRPr="00F84994" w:rsidRDefault="00D001B3" w:rsidP="00ED55D1">
            <w:pPr>
              <w:rPr>
                <w:sz w:val="18"/>
                <w:szCs w:val="18"/>
              </w:rPr>
            </w:pPr>
            <w:r w:rsidRPr="00F84994">
              <w:rPr>
                <w:i/>
                <w:sz w:val="18"/>
                <w:szCs w:val="18"/>
              </w:rPr>
              <w:t>«Арендодатель»</w:t>
            </w:r>
            <w:r w:rsidRPr="00F84994">
              <w:rPr>
                <w:sz w:val="18"/>
                <w:szCs w:val="18"/>
              </w:rPr>
              <w:t xml:space="preserve"> - МАУ «ЦК «Югра-презент», </w:t>
            </w:r>
          </w:p>
          <w:p w:rsidR="00D001B3" w:rsidRPr="00F84994" w:rsidRDefault="00D001B3" w:rsidP="00ED55D1">
            <w:pPr>
              <w:rPr>
                <w:sz w:val="20"/>
                <w:szCs w:val="20"/>
              </w:rPr>
            </w:pPr>
            <w:r w:rsidRPr="00F84994">
              <w:rPr>
                <w:i/>
                <w:sz w:val="18"/>
                <w:szCs w:val="18"/>
              </w:rPr>
              <w:lastRenderedPageBreak/>
              <w:t>«Арендатор»</w:t>
            </w:r>
            <w:r w:rsidRPr="00F84994">
              <w:rPr>
                <w:sz w:val="18"/>
                <w:szCs w:val="18"/>
              </w:rPr>
              <w:t xml:space="preserve"> - ИП Шакиров Андрей Равильевич</w:t>
            </w:r>
          </w:p>
        </w:tc>
        <w:tc>
          <w:tcPr>
            <w:tcW w:w="1560" w:type="dxa"/>
            <w:tcBorders>
              <w:top w:val="single" w:sz="4" w:space="0" w:color="auto"/>
              <w:left w:val="single" w:sz="2" w:space="0" w:color="000000"/>
              <w:bottom w:val="single" w:sz="4" w:space="0" w:color="auto"/>
            </w:tcBorders>
            <w:vAlign w:val="center"/>
          </w:tcPr>
          <w:p w:rsidR="00D001B3" w:rsidRPr="00F84994" w:rsidRDefault="00D001B3" w:rsidP="00D001B3">
            <w:pPr>
              <w:jc w:val="center"/>
              <w:rPr>
                <w:sz w:val="20"/>
                <w:szCs w:val="20"/>
              </w:rPr>
            </w:pPr>
            <w:r w:rsidRPr="00F84994">
              <w:rPr>
                <w:sz w:val="20"/>
                <w:szCs w:val="20"/>
              </w:rPr>
              <w:lastRenderedPageBreak/>
              <w:t>3 года</w:t>
            </w:r>
          </w:p>
          <w:p w:rsidR="00D001B3" w:rsidRPr="00F84994" w:rsidRDefault="00D001B3" w:rsidP="00D001B3">
            <w:pPr>
              <w:jc w:val="center"/>
              <w:rPr>
                <w:sz w:val="20"/>
                <w:szCs w:val="20"/>
              </w:rPr>
            </w:pPr>
            <w:r w:rsidRPr="00F84994">
              <w:rPr>
                <w:sz w:val="20"/>
                <w:szCs w:val="20"/>
              </w:rPr>
              <w:t>по 05.09.2016 г.</w:t>
            </w:r>
          </w:p>
        </w:tc>
        <w:tc>
          <w:tcPr>
            <w:tcW w:w="1200" w:type="dxa"/>
            <w:tcBorders>
              <w:top w:val="single" w:sz="4" w:space="0" w:color="auto"/>
              <w:left w:val="single" w:sz="2" w:space="0" w:color="000000"/>
              <w:bottom w:val="single" w:sz="4" w:space="0" w:color="auto"/>
            </w:tcBorders>
            <w:vAlign w:val="center"/>
          </w:tcPr>
          <w:p w:rsidR="00D001B3" w:rsidRPr="00F84994" w:rsidRDefault="00D001B3" w:rsidP="00D001B3">
            <w:pPr>
              <w:jc w:val="center"/>
              <w:rPr>
                <w:sz w:val="20"/>
                <w:szCs w:val="20"/>
              </w:rPr>
            </w:pPr>
            <w:r w:rsidRPr="00F84994">
              <w:rPr>
                <w:sz w:val="20"/>
                <w:szCs w:val="20"/>
              </w:rPr>
              <w:t>19</w:t>
            </w:r>
          </w:p>
        </w:tc>
        <w:tc>
          <w:tcPr>
            <w:tcW w:w="1200" w:type="dxa"/>
            <w:tcBorders>
              <w:top w:val="single" w:sz="4" w:space="0" w:color="auto"/>
              <w:left w:val="single" w:sz="2" w:space="0" w:color="000000"/>
              <w:bottom w:val="single" w:sz="4" w:space="0" w:color="auto"/>
              <w:right w:val="single" w:sz="2" w:space="0" w:color="000000"/>
            </w:tcBorders>
            <w:vAlign w:val="center"/>
          </w:tcPr>
          <w:p w:rsidR="00D001B3" w:rsidRPr="00F84994" w:rsidRDefault="00D001B3" w:rsidP="00D001B3">
            <w:pPr>
              <w:jc w:val="center"/>
              <w:rPr>
                <w:sz w:val="20"/>
                <w:szCs w:val="20"/>
              </w:rPr>
            </w:pPr>
            <w:r w:rsidRPr="00F84994">
              <w:rPr>
                <w:sz w:val="20"/>
                <w:szCs w:val="20"/>
              </w:rPr>
              <w:t>206,34</w:t>
            </w:r>
          </w:p>
        </w:tc>
      </w:tr>
      <w:tr w:rsidR="00D001B3" w:rsidRPr="00F84994" w:rsidTr="00D001B3">
        <w:tc>
          <w:tcPr>
            <w:tcW w:w="666" w:type="dxa"/>
            <w:tcBorders>
              <w:top w:val="single" w:sz="4" w:space="0" w:color="auto"/>
              <w:left w:val="single" w:sz="2" w:space="0" w:color="000000"/>
              <w:bottom w:val="single" w:sz="2" w:space="0" w:color="000000"/>
            </w:tcBorders>
          </w:tcPr>
          <w:p w:rsidR="00D001B3" w:rsidRPr="00F84994" w:rsidRDefault="00D001B3" w:rsidP="00ED55D1">
            <w:pPr>
              <w:jc w:val="center"/>
              <w:rPr>
                <w:sz w:val="20"/>
                <w:szCs w:val="20"/>
              </w:rPr>
            </w:pPr>
            <w:r w:rsidRPr="00F84994">
              <w:rPr>
                <w:sz w:val="20"/>
                <w:szCs w:val="20"/>
              </w:rPr>
              <w:lastRenderedPageBreak/>
              <w:t>3</w:t>
            </w:r>
          </w:p>
        </w:tc>
        <w:tc>
          <w:tcPr>
            <w:tcW w:w="2574" w:type="dxa"/>
            <w:tcBorders>
              <w:top w:val="single" w:sz="4" w:space="0" w:color="auto"/>
              <w:left w:val="single" w:sz="2" w:space="0" w:color="000000"/>
              <w:bottom w:val="single" w:sz="2" w:space="0" w:color="000000"/>
            </w:tcBorders>
          </w:tcPr>
          <w:p w:rsidR="00D001B3" w:rsidRPr="00F84994" w:rsidRDefault="00D001B3" w:rsidP="00ED55D1">
            <w:pPr>
              <w:rPr>
                <w:sz w:val="20"/>
                <w:szCs w:val="20"/>
              </w:rPr>
            </w:pPr>
            <w:r w:rsidRPr="00F84994">
              <w:rPr>
                <w:sz w:val="20"/>
                <w:szCs w:val="20"/>
              </w:rPr>
              <w:t xml:space="preserve">Индивидуальный предприниматель  Шунина А.В. </w:t>
            </w:r>
            <w:smartTag w:uri="urn:schemas-microsoft-com:office:smarttags" w:element="metricconverter">
              <w:smartTagPr>
                <w:attr w:name="ProductID" w:val="2013 г"/>
              </w:smartTagPr>
              <w:r w:rsidRPr="00F84994">
                <w:rPr>
                  <w:sz w:val="20"/>
                  <w:szCs w:val="20"/>
                </w:rPr>
                <w:t>628260 г</w:t>
              </w:r>
            </w:smartTag>
            <w:r w:rsidRPr="00F84994">
              <w:rPr>
                <w:sz w:val="20"/>
                <w:szCs w:val="20"/>
              </w:rPr>
              <w:t xml:space="preserve">. Югорск </w:t>
            </w:r>
          </w:p>
          <w:p w:rsidR="00D001B3" w:rsidRPr="00F84994" w:rsidRDefault="00D001B3" w:rsidP="00ED55D1">
            <w:pPr>
              <w:rPr>
                <w:sz w:val="20"/>
                <w:szCs w:val="20"/>
              </w:rPr>
            </w:pPr>
            <w:r w:rsidRPr="00F84994">
              <w:rPr>
                <w:sz w:val="20"/>
                <w:szCs w:val="20"/>
              </w:rPr>
              <w:t xml:space="preserve">ул. Толстого 2/56 </w:t>
            </w:r>
          </w:p>
          <w:p w:rsidR="00D001B3" w:rsidRPr="00F84994" w:rsidRDefault="00D001B3" w:rsidP="00ED55D1">
            <w:pPr>
              <w:rPr>
                <w:sz w:val="20"/>
                <w:szCs w:val="20"/>
              </w:rPr>
            </w:pPr>
            <w:r w:rsidRPr="00F84994">
              <w:rPr>
                <w:sz w:val="20"/>
                <w:szCs w:val="20"/>
              </w:rPr>
              <w:t>ИНН 862201172395</w:t>
            </w:r>
          </w:p>
          <w:p w:rsidR="00D001B3" w:rsidRPr="00F84994" w:rsidRDefault="00D001B3" w:rsidP="00ED55D1">
            <w:pPr>
              <w:rPr>
                <w:sz w:val="20"/>
                <w:szCs w:val="20"/>
              </w:rPr>
            </w:pPr>
            <w:r w:rsidRPr="00F84994">
              <w:rPr>
                <w:sz w:val="20"/>
                <w:szCs w:val="20"/>
              </w:rPr>
              <w:t>ОГРНИП 313862201600015</w:t>
            </w:r>
          </w:p>
        </w:tc>
        <w:tc>
          <w:tcPr>
            <w:tcW w:w="2760" w:type="dxa"/>
            <w:tcBorders>
              <w:top w:val="single" w:sz="4" w:space="0" w:color="auto"/>
              <w:left w:val="single" w:sz="2" w:space="0" w:color="000000"/>
              <w:bottom w:val="single" w:sz="2" w:space="0" w:color="000000"/>
            </w:tcBorders>
          </w:tcPr>
          <w:p w:rsidR="00D001B3" w:rsidRPr="00F84994" w:rsidRDefault="00D001B3" w:rsidP="00ED55D1">
            <w:pPr>
              <w:rPr>
                <w:sz w:val="20"/>
                <w:szCs w:val="20"/>
              </w:rPr>
            </w:pPr>
            <w:r w:rsidRPr="00F84994">
              <w:rPr>
                <w:sz w:val="20"/>
                <w:szCs w:val="20"/>
              </w:rPr>
              <w:t>Договор аренды объектов муниципального автономного учреждения № 3-2013 от 08.11.13г.</w:t>
            </w:r>
          </w:p>
          <w:p w:rsidR="00D001B3" w:rsidRPr="00F84994" w:rsidRDefault="00D001B3" w:rsidP="00ED55D1">
            <w:pPr>
              <w:rPr>
                <w:sz w:val="18"/>
                <w:szCs w:val="18"/>
              </w:rPr>
            </w:pPr>
            <w:r w:rsidRPr="00F84994">
              <w:rPr>
                <w:sz w:val="18"/>
                <w:szCs w:val="18"/>
              </w:rPr>
              <w:t>«Арендодатель» - МАУ «ЦК «Югра-презент»</w:t>
            </w:r>
          </w:p>
          <w:p w:rsidR="00D001B3" w:rsidRPr="00F84994" w:rsidRDefault="00D001B3" w:rsidP="00ED55D1">
            <w:pPr>
              <w:rPr>
                <w:sz w:val="20"/>
                <w:szCs w:val="20"/>
              </w:rPr>
            </w:pPr>
            <w:r w:rsidRPr="00F84994">
              <w:rPr>
                <w:sz w:val="18"/>
                <w:szCs w:val="18"/>
              </w:rPr>
              <w:t>«Арендатор» - ИП Шунина А.В.</w:t>
            </w:r>
          </w:p>
        </w:tc>
        <w:tc>
          <w:tcPr>
            <w:tcW w:w="1560" w:type="dxa"/>
            <w:tcBorders>
              <w:top w:val="single" w:sz="4" w:space="0" w:color="auto"/>
              <w:left w:val="single" w:sz="2" w:space="0" w:color="000000"/>
              <w:bottom w:val="single" w:sz="2" w:space="0" w:color="000000"/>
            </w:tcBorders>
            <w:vAlign w:val="center"/>
          </w:tcPr>
          <w:p w:rsidR="00D001B3" w:rsidRPr="00F84994" w:rsidRDefault="00D001B3" w:rsidP="00D001B3">
            <w:pPr>
              <w:jc w:val="center"/>
              <w:rPr>
                <w:sz w:val="20"/>
                <w:szCs w:val="20"/>
              </w:rPr>
            </w:pPr>
            <w:r w:rsidRPr="00F84994">
              <w:rPr>
                <w:sz w:val="20"/>
                <w:szCs w:val="20"/>
              </w:rPr>
              <w:t>3 года</w:t>
            </w:r>
          </w:p>
          <w:p w:rsidR="00D001B3" w:rsidRPr="00F84994" w:rsidRDefault="00D001B3" w:rsidP="00D001B3">
            <w:pPr>
              <w:jc w:val="center"/>
              <w:rPr>
                <w:sz w:val="20"/>
                <w:szCs w:val="20"/>
              </w:rPr>
            </w:pPr>
            <w:r w:rsidRPr="00F84994">
              <w:rPr>
                <w:sz w:val="20"/>
                <w:szCs w:val="20"/>
              </w:rPr>
              <w:t>по 07.11.2016 г.</w:t>
            </w:r>
          </w:p>
        </w:tc>
        <w:tc>
          <w:tcPr>
            <w:tcW w:w="1200" w:type="dxa"/>
            <w:tcBorders>
              <w:top w:val="single" w:sz="4" w:space="0" w:color="auto"/>
              <w:left w:val="single" w:sz="2" w:space="0" w:color="000000"/>
              <w:bottom w:val="single" w:sz="2" w:space="0" w:color="000000"/>
            </w:tcBorders>
            <w:vAlign w:val="center"/>
          </w:tcPr>
          <w:p w:rsidR="00D001B3" w:rsidRPr="00F84994" w:rsidRDefault="00D001B3" w:rsidP="00D001B3">
            <w:pPr>
              <w:jc w:val="center"/>
              <w:rPr>
                <w:sz w:val="20"/>
                <w:szCs w:val="20"/>
              </w:rPr>
            </w:pPr>
            <w:r w:rsidRPr="00F84994">
              <w:rPr>
                <w:sz w:val="20"/>
                <w:szCs w:val="20"/>
              </w:rPr>
              <w:t>23,44</w:t>
            </w:r>
          </w:p>
        </w:tc>
        <w:tc>
          <w:tcPr>
            <w:tcW w:w="1200" w:type="dxa"/>
            <w:tcBorders>
              <w:top w:val="single" w:sz="4" w:space="0" w:color="auto"/>
              <w:left w:val="single" w:sz="2" w:space="0" w:color="000000"/>
              <w:bottom w:val="single" w:sz="2" w:space="0" w:color="000000"/>
              <w:right w:val="single" w:sz="2" w:space="0" w:color="000000"/>
            </w:tcBorders>
            <w:vAlign w:val="center"/>
          </w:tcPr>
          <w:p w:rsidR="00D001B3" w:rsidRPr="00F84994" w:rsidRDefault="00D001B3" w:rsidP="00D001B3">
            <w:pPr>
              <w:jc w:val="center"/>
              <w:rPr>
                <w:sz w:val="20"/>
                <w:szCs w:val="20"/>
              </w:rPr>
            </w:pPr>
            <w:r w:rsidRPr="00F84994">
              <w:rPr>
                <w:sz w:val="20"/>
                <w:szCs w:val="20"/>
              </w:rPr>
              <w:t>586,26</w:t>
            </w:r>
          </w:p>
        </w:tc>
      </w:tr>
    </w:tbl>
    <w:p w:rsidR="00F84994" w:rsidRPr="00F84994" w:rsidRDefault="00D001B3" w:rsidP="00D001B3">
      <w:pPr>
        <w:ind w:firstLine="708"/>
        <w:jc w:val="both"/>
        <w:rPr>
          <w:bCs/>
          <w:sz w:val="22"/>
          <w:szCs w:val="22"/>
        </w:rPr>
      </w:pPr>
      <w:r w:rsidRPr="00F84994">
        <w:rPr>
          <w:b/>
          <w:sz w:val="22"/>
          <w:szCs w:val="22"/>
        </w:rPr>
        <w:t xml:space="preserve">Примечание: </w:t>
      </w:r>
      <w:r w:rsidRPr="00F84994">
        <w:rPr>
          <w:sz w:val="22"/>
          <w:szCs w:val="22"/>
        </w:rPr>
        <w:t>доходы от</w:t>
      </w:r>
      <w:r w:rsidRPr="00F84994">
        <w:rPr>
          <w:bCs/>
          <w:sz w:val="22"/>
          <w:szCs w:val="22"/>
        </w:rPr>
        <w:t xml:space="preserve"> предоставления площадей (имущества) в аренду на долгосрочный период (более 2-х месяцев) составили: </w:t>
      </w:r>
    </w:p>
    <w:p w:rsidR="00F84994" w:rsidRPr="00F84994" w:rsidRDefault="00D001B3" w:rsidP="00D001B3">
      <w:pPr>
        <w:ind w:firstLine="708"/>
        <w:jc w:val="both"/>
        <w:rPr>
          <w:sz w:val="22"/>
          <w:szCs w:val="22"/>
        </w:rPr>
      </w:pPr>
      <w:r w:rsidRPr="00F84994">
        <w:rPr>
          <w:sz w:val="22"/>
          <w:szCs w:val="22"/>
        </w:rPr>
        <w:t xml:space="preserve">за 1 квартал – 519,13 тыс. руб.,                                                                              </w:t>
      </w:r>
    </w:p>
    <w:p w:rsidR="00F84994" w:rsidRPr="00F84994" w:rsidRDefault="00D001B3" w:rsidP="00D001B3">
      <w:pPr>
        <w:ind w:firstLine="708"/>
        <w:jc w:val="both"/>
        <w:rPr>
          <w:sz w:val="22"/>
          <w:szCs w:val="22"/>
        </w:rPr>
      </w:pPr>
      <w:r w:rsidRPr="00F84994">
        <w:rPr>
          <w:sz w:val="22"/>
          <w:szCs w:val="22"/>
        </w:rPr>
        <w:t xml:space="preserve">за 2 квартал – 519,13 тыс. руб. </w:t>
      </w:r>
    </w:p>
    <w:p w:rsidR="00F84994" w:rsidRPr="00F84994" w:rsidRDefault="00F84994" w:rsidP="00D001B3">
      <w:pPr>
        <w:ind w:firstLine="708"/>
        <w:jc w:val="both"/>
        <w:rPr>
          <w:sz w:val="22"/>
          <w:szCs w:val="22"/>
        </w:rPr>
      </w:pPr>
      <w:r w:rsidRPr="00F84994">
        <w:rPr>
          <w:sz w:val="22"/>
          <w:szCs w:val="22"/>
        </w:rPr>
        <w:t>за 3 квартал – 519,14 тыс. руб.</w:t>
      </w:r>
    </w:p>
    <w:p w:rsidR="00F84994" w:rsidRPr="00F84994" w:rsidRDefault="00D001B3" w:rsidP="00F84994">
      <w:pPr>
        <w:ind w:firstLine="708"/>
        <w:jc w:val="both"/>
        <w:rPr>
          <w:b/>
          <w:sz w:val="22"/>
          <w:szCs w:val="22"/>
        </w:rPr>
      </w:pPr>
      <w:r w:rsidRPr="00F84994">
        <w:rPr>
          <w:sz w:val="22"/>
          <w:szCs w:val="22"/>
        </w:rPr>
        <w:t xml:space="preserve">Всего за </w:t>
      </w:r>
      <w:r w:rsidR="00F84994" w:rsidRPr="00F84994">
        <w:rPr>
          <w:sz w:val="22"/>
          <w:szCs w:val="22"/>
        </w:rPr>
        <w:t xml:space="preserve">2014 год: </w:t>
      </w:r>
      <w:r w:rsidRPr="00F84994">
        <w:rPr>
          <w:sz w:val="22"/>
          <w:szCs w:val="22"/>
        </w:rPr>
        <w:t xml:space="preserve"> </w:t>
      </w:r>
      <w:r w:rsidR="00F84994" w:rsidRPr="00F84994">
        <w:rPr>
          <w:b/>
          <w:sz w:val="22"/>
          <w:szCs w:val="22"/>
        </w:rPr>
        <w:t>1 557,40 тыс. руб.</w:t>
      </w:r>
    </w:p>
    <w:p w:rsidR="00F84994" w:rsidRPr="00F84994" w:rsidRDefault="00F84994" w:rsidP="00F84994">
      <w:pPr>
        <w:spacing w:line="360" w:lineRule="auto"/>
        <w:ind w:right="-464"/>
      </w:pPr>
    </w:p>
    <w:p w:rsidR="00FE422A" w:rsidRPr="001C61A0" w:rsidRDefault="00FE422A" w:rsidP="00FE422A">
      <w:pPr>
        <w:rPr>
          <w:color w:val="3333FF"/>
          <w:sz w:val="22"/>
          <w:szCs w:val="22"/>
        </w:rPr>
      </w:pPr>
    </w:p>
    <w:p w:rsidR="00FE422A" w:rsidRPr="00CD74F3" w:rsidRDefault="00FE422A" w:rsidP="00FE422A">
      <w:pPr>
        <w:spacing w:line="360" w:lineRule="auto"/>
        <w:rPr>
          <w:sz w:val="22"/>
          <w:szCs w:val="22"/>
        </w:rPr>
      </w:pPr>
      <w:r w:rsidRPr="00CD74F3">
        <w:rPr>
          <w:b/>
          <w:sz w:val="22"/>
          <w:szCs w:val="22"/>
        </w:rPr>
        <w:t xml:space="preserve">3.3.1.2. Реквизиты договоров аренды помещения или условий предоставления площадей </w:t>
      </w:r>
      <w:r w:rsidRPr="00CD74F3">
        <w:rPr>
          <w:sz w:val="22"/>
          <w:szCs w:val="22"/>
        </w:rPr>
        <w:t xml:space="preserve">(копии в приложении): </w:t>
      </w:r>
    </w:p>
    <w:p w:rsidR="00FE422A" w:rsidRPr="00CD74F3" w:rsidRDefault="00FE422A" w:rsidP="00FE422A">
      <w:pPr>
        <w:spacing w:line="360" w:lineRule="auto"/>
        <w:ind w:right="-464"/>
      </w:pPr>
      <w:r w:rsidRPr="00CD74F3">
        <w:t>1. Договор аренды объектов муниципального автономного учреждения № 1-2013 от 07.11.13 г.</w:t>
      </w:r>
    </w:p>
    <w:p w:rsidR="00FE422A" w:rsidRPr="00CD74F3" w:rsidRDefault="00FE422A" w:rsidP="00FE422A">
      <w:pPr>
        <w:spacing w:line="360" w:lineRule="auto"/>
        <w:ind w:right="-464"/>
        <w:rPr>
          <w:sz w:val="20"/>
          <w:szCs w:val="20"/>
        </w:rPr>
      </w:pPr>
      <w:r w:rsidRPr="00CD74F3">
        <w:t xml:space="preserve">2. Договор аренды объектов муниципального автономного учреждения № 2-2013 от 06.09.2013 г. </w:t>
      </w:r>
      <w:r w:rsidRPr="00CD74F3">
        <w:rPr>
          <w:sz w:val="20"/>
          <w:szCs w:val="20"/>
        </w:rPr>
        <w:t>(заключен на основании согласования с департаментом муниципальной собственности и градостроительства администрации города Югорска о заключении договора аренды без проведения аукциона на срок 3 года, письмо от 05.09.2013 № 01/2026, копия прилагается).</w:t>
      </w:r>
    </w:p>
    <w:p w:rsidR="00FE422A" w:rsidRPr="00CD74F3" w:rsidRDefault="00FE422A" w:rsidP="00FE422A">
      <w:pPr>
        <w:spacing w:line="360" w:lineRule="auto"/>
        <w:ind w:right="-464"/>
      </w:pPr>
      <w:r w:rsidRPr="00CD74F3">
        <w:t>3. Договор аренды объектов муниципального автономного учреждения № 3-2013 от 08.11.13 г.</w:t>
      </w:r>
    </w:p>
    <w:p w:rsidR="00FE422A" w:rsidRPr="00CD74F3" w:rsidRDefault="00FE422A" w:rsidP="00FE422A">
      <w:pPr>
        <w:jc w:val="both"/>
        <w:rPr>
          <w:sz w:val="22"/>
          <w:szCs w:val="22"/>
        </w:rPr>
      </w:pPr>
      <w:r w:rsidRPr="00CD74F3">
        <w:rPr>
          <w:b/>
          <w:sz w:val="22"/>
          <w:szCs w:val="22"/>
        </w:rPr>
        <w:t xml:space="preserve">3.3.1.3. Рентабельность предоставления помещений (имущества) в аренду: </w:t>
      </w:r>
      <w:r w:rsidRPr="00CD74F3">
        <w:rPr>
          <w:sz w:val="22"/>
          <w:szCs w:val="22"/>
        </w:rPr>
        <w:t>составляет 0,3%</w:t>
      </w:r>
    </w:p>
    <w:p w:rsidR="00FE422A" w:rsidRPr="00CD74F3" w:rsidRDefault="00FE422A" w:rsidP="00FE422A">
      <w:pPr>
        <w:jc w:val="both"/>
        <w:rPr>
          <w:sz w:val="22"/>
          <w:szCs w:val="22"/>
        </w:rPr>
      </w:pPr>
    </w:p>
    <w:p w:rsidR="00FE422A" w:rsidRPr="00CD74F3" w:rsidRDefault="00FE422A" w:rsidP="00FE422A">
      <w:pPr>
        <w:jc w:val="center"/>
        <w:rPr>
          <w:b/>
          <w:bCs/>
          <w:kern w:val="0"/>
          <w:sz w:val="20"/>
          <w:szCs w:val="20"/>
          <w:lang w:eastAsia="ru-RU"/>
        </w:rPr>
      </w:pPr>
      <w:r w:rsidRPr="00CD74F3">
        <w:rPr>
          <w:b/>
          <w:bCs/>
          <w:kern w:val="0"/>
          <w:sz w:val="20"/>
          <w:szCs w:val="20"/>
          <w:lang w:eastAsia="ru-RU"/>
        </w:rPr>
        <w:t>Анализ рентабельности от приносящей доход деятельности за 2014 год</w:t>
      </w:r>
    </w:p>
    <w:tbl>
      <w:tblPr>
        <w:tblW w:w="10221" w:type="dxa"/>
        <w:tblInd w:w="93" w:type="dxa"/>
        <w:tblLayout w:type="fixed"/>
        <w:tblLook w:val="0000"/>
      </w:tblPr>
      <w:tblGrid>
        <w:gridCol w:w="555"/>
        <w:gridCol w:w="1620"/>
        <w:gridCol w:w="1440"/>
        <w:gridCol w:w="1440"/>
        <w:gridCol w:w="1620"/>
        <w:gridCol w:w="1260"/>
        <w:gridCol w:w="2286"/>
      </w:tblGrid>
      <w:tr w:rsidR="00FE422A" w:rsidRPr="00CD74F3" w:rsidTr="00CD74F3">
        <w:trPr>
          <w:trHeight w:val="570"/>
        </w:trPr>
        <w:tc>
          <w:tcPr>
            <w:tcW w:w="5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 xml:space="preserve">№ </w:t>
            </w:r>
            <w:proofErr w:type="gramStart"/>
            <w:r w:rsidRPr="00CD74F3">
              <w:rPr>
                <w:kern w:val="0"/>
                <w:sz w:val="20"/>
                <w:szCs w:val="20"/>
                <w:lang w:eastAsia="ru-RU"/>
              </w:rPr>
              <w:t>п</w:t>
            </w:r>
            <w:proofErr w:type="gramEnd"/>
            <w:r w:rsidRPr="00CD74F3">
              <w:rPr>
                <w:kern w:val="0"/>
                <w:sz w:val="20"/>
                <w:szCs w:val="20"/>
                <w:lang w:eastAsia="ru-RU"/>
              </w:rPr>
              <w:t>/п</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Перечень платных услуг по уставной деятельности</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Реализуемые виды платных услуг</w:t>
            </w:r>
          </w:p>
        </w:tc>
        <w:tc>
          <w:tcPr>
            <w:tcW w:w="4320" w:type="dxa"/>
            <w:gridSpan w:val="3"/>
            <w:tcBorders>
              <w:top w:val="single" w:sz="4" w:space="0" w:color="auto"/>
              <w:left w:val="nil"/>
              <w:bottom w:val="single" w:sz="4" w:space="0" w:color="auto"/>
              <w:right w:val="single" w:sz="4" w:space="0" w:color="000000"/>
            </w:tcBorders>
            <w:shd w:val="clear" w:color="auto" w:fill="auto"/>
            <w:vAlign w:val="bottom"/>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 </w:t>
            </w:r>
          </w:p>
        </w:tc>
        <w:tc>
          <w:tcPr>
            <w:tcW w:w="228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Рентабельность (чист</w:t>
            </w:r>
            <w:proofErr w:type="gramStart"/>
            <w:r w:rsidRPr="00CD74F3">
              <w:rPr>
                <w:kern w:val="0"/>
                <w:sz w:val="20"/>
                <w:szCs w:val="20"/>
                <w:lang w:eastAsia="ru-RU"/>
              </w:rPr>
              <w:t>.п</w:t>
            </w:r>
            <w:proofErr w:type="gramEnd"/>
            <w:r w:rsidRPr="00CD74F3">
              <w:rPr>
                <w:kern w:val="0"/>
                <w:sz w:val="20"/>
                <w:szCs w:val="20"/>
                <w:lang w:eastAsia="ru-RU"/>
              </w:rPr>
              <w:t>рибыль / выручку) (%)</w:t>
            </w:r>
          </w:p>
        </w:tc>
      </w:tr>
      <w:tr w:rsidR="00FE422A" w:rsidRPr="00CD74F3" w:rsidTr="00CD74F3">
        <w:trPr>
          <w:trHeight w:val="1200"/>
        </w:trPr>
        <w:tc>
          <w:tcPr>
            <w:tcW w:w="555" w:type="dxa"/>
            <w:vMerge/>
            <w:tcBorders>
              <w:top w:val="single" w:sz="4" w:space="0" w:color="auto"/>
              <w:left w:val="single" w:sz="4" w:space="0" w:color="auto"/>
              <w:bottom w:val="single" w:sz="4" w:space="0" w:color="000000"/>
              <w:right w:val="single" w:sz="4" w:space="0" w:color="auto"/>
            </w:tcBorders>
            <w:vAlign w:val="center"/>
          </w:tcPr>
          <w:p w:rsidR="00FE422A" w:rsidRPr="00CD74F3" w:rsidRDefault="00FE422A" w:rsidP="00EC39C4">
            <w:pPr>
              <w:widowControl/>
              <w:suppressAutoHyphens w:val="0"/>
              <w:rPr>
                <w:kern w:val="0"/>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FE422A" w:rsidRPr="00CD74F3" w:rsidRDefault="00FE422A" w:rsidP="00EC39C4">
            <w:pPr>
              <w:widowControl/>
              <w:suppressAutoHyphens w:val="0"/>
              <w:rPr>
                <w:kern w:val="0"/>
                <w:sz w:val="20"/>
                <w:szCs w:val="20"/>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FE422A" w:rsidRPr="00CD74F3" w:rsidRDefault="00FE422A" w:rsidP="00EC39C4">
            <w:pPr>
              <w:widowControl/>
              <w:suppressAutoHyphens w:val="0"/>
              <w:rPr>
                <w:kern w:val="0"/>
                <w:sz w:val="20"/>
                <w:szCs w:val="20"/>
                <w:lang w:eastAsia="ru-RU"/>
              </w:rPr>
            </w:pPr>
          </w:p>
        </w:tc>
        <w:tc>
          <w:tcPr>
            <w:tcW w:w="1440" w:type="dxa"/>
            <w:tcBorders>
              <w:top w:val="nil"/>
              <w:left w:val="nil"/>
              <w:bottom w:val="single" w:sz="4" w:space="0" w:color="auto"/>
              <w:right w:val="single" w:sz="4" w:space="0" w:color="auto"/>
            </w:tcBorders>
            <w:shd w:val="clear" w:color="auto" w:fill="auto"/>
            <w:vAlign w:val="bottom"/>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2014 год (план)</w:t>
            </w:r>
          </w:p>
        </w:tc>
        <w:tc>
          <w:tcPr>
            <w:tcW w:w="1620" w:type="dxa"/>
            <w:tcBorders>
              <w:top w:val="nil"/>
              <w:left w:val="nil"/>
              <w:bottom w:val="single" w:sz="4" w:space="0" w:color="auto"/>
              <w:right w:val="single" w:sz="4" w:space="0" w:color="auto"/>
            </w:tcBorders>
            <w:shd w:val="clear" w:color="auto" w:fill="auto"/>
            <w:vAlign w:val="bottom"/>
          </w:tcPr>
          <w:p w:rsidR="00FE422A" w:rsidRPr="00CD74F3" w:rsidRDefault="00FE422A" w:rsidP="00CD74F3">
            <w:pPr>
              <w:widowControl/>
              <w:suppressAutoHyphens w:val="0"/>
              <w:jc w:val="center"/>
              <w:rPr>
                <w:kern w:val="0"/>
                <w:sz w:val="20"/>
                <w:szCs w:val="20"/>
                <w:lang w:eastAsia="ru-RU"/>
              </w:rPr>
            </w:pPr>
            <w:r w:rsidRPr="00CD74F3">
              <w:rPr>
                <w:kern w:val="0"/>
                <w:sz w:val="20"/>
                <w:szCs w:val="20"/>
                <w:lang w:eastAsia="ru-RU"/>
              </w:rPr>
              <w:t xml:space="preserve">2014 год (факт-выручка за </w:t>
            </w:r>
            <w:r w:rsidR="00CD74F3" w:rsidRPr="00CD74F3">
              <w:rPr>
                <w:kern w:val="0"/>
                <w:sz w:val="20"/>
                <w:szCs w:val="20"/>
                <w:lang w:eastAsia="ru-RU"/>
              </w:rPr>
              <w:t>3</w:t>
            </w:r>
            <w:r w:rsidRPr="00CD74F3">
              <w:rPr>
                <w:kern w:val="0"/>
                <w:sz w:val="20"/>
                <w:szCs w:val="20"/>
                <w:lang w:eastAsia="ru-RU"/>
              </w:rPr>
              <w:t xml:space="preserve"> квартала)</w:t>
            </w:r>
          </w:p>
        </w:tc>
        <w:tc>
          <w:tcPr>
            <w:tcW w:w="1260" w:type="dxa"/>
            <w:tcBorders>
              <w:top w:val="nil"/>
              <w:left w:val="nil"/>
              <w:bottom w:val="single" w:sz="4" w:space="0" w:color="auto"/>
              <w:right w:val="single" w:sz="4" w:space="0" w:color="auto"/>
            </w:tcBorders>
            <w:shd w:val="clear" w:color="auto" w:fill="auto"/>
            <w:vAlign w:val="bottom"/>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Чистая прибыль за 6 мес. 2014 года</w:t>
            </w:r>
          </w:p>
        </w:tc>
        <w:tc>
          <w:tcPr>
            <w:tcW w:w="2286" w:type="dxa"/>
            <w:vMerge/>
            <w:tcBorders>
              <w:top w:val="single" w:sz="4" w:space="0" w:color="auto"/>
              <w:left w:val="single" w:sz="4" w:space="0" w:color="auto"/>
              <w:bottom w:val="single" w:sz="4" w:space="0" w:color="000000"/>
              <w:right w:val="single" w:sz="4" w:space="0" w:color="auto"/>
            </w:tcBorders>
            <w:vAlign w:val="center"/>
          </w:tcPr>
          <w:p w:rsidR="00FE422A" w:rsidRPr="00CD74F3" w:rsidRDefault="00FE422A" w:rsidP="00EC39C4">
            <w:pPr>
              <w:widowControl/>
              <w:suppressAutoHyphens w:val="0"/>
              <w:rPr>
                <w:kern w:val="0"/>
                <w:sz w:val="20"/>
                <w:szCs w:val="20"/>
                <w:lang w:eastAsia="ru-RU"/>
              </w:rPr>
            </w:pPr>
          </w:p>
        </w:tc>
      </w:tr>
      <w:tr w:rsidR="00FE422A" w:rsidRPr="00CD74F3" w:rsidTr="00CD74F3">
        <w:trPr>
          <w:trHeight w:val="375"/>
        </w:trPr>
        <w:tc>
          <w:tcPr>
            <w:tcW w:w="555" w:type="dxa"/>
            <w:tcBorders>
              <w:top w:val="nil"/>
              <w:left w:val="single" w:sz="4" w:space="0" w:color="auto"/>
              <w:bottom w:val="single" w:sz="4" w:space="0" w:color="auto"/>
              <w:right w:val="single" w:sz="4" w:space="0" w:color="auto"/>
            </w:tcBorders>
            <w:shd w:val="clear" w:color="auto" w:fill="auto"/>
            <w:noWrap/>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1</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Аренда за помещения</w:t>
            </w:r>
          </w:p>
        </w:tc>
        <w:tc>
          <w:tcPr>
            <w:tcW w:w="1440" w:type="dxa"/>
            <w:tcBorders>
              <w:top w:val="single" w:sz="4" w:space="0" w:color="auto"/>
              <w:left w:val="nil"/>
              <w:bottom w:val="single" w:sz="4" w:space="0" w:color="auto"/>
              <w:right w:val="single" w:sz="4" w:space="0" w:color="000000"/>
            </w:tcBorders>
            <w:shd w:val="clear" w:color="auto" w:fill="auto"/>
            <w:noWrap/>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Аренда за помещения</w:t>
            </w:r>
          </w:p>
        </w:tc>
        <w:tc>
          <w:tcPr>
            <w:tcW w:w="1440" w:type="dxa"/>
            <w:tcBorders>
              <w:top w:val="nil"/>
              <w:left w:val="nil"/>
              <w:bottom w:val="single" w:sz="4" w:space="0" w:color="auto"/>
              <w:right w:val="single" w:sz="4" w:space="0" w:color="auto"/>
            </w:tcBorders>
            <w:shd w:val="clear" w:color="auto" w:fill="auto"/>
            <w:noWrap/>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2 076 520,00</w:t>
            </w:r>
          </w:p>
        </w:tc>
        <w:tc>
          <w:tcPr>
            <w:tcW w:w="1620" w:type="dxa"/>
            <w:tcBorders>
              <w:top w:val="nil"/>
              <w:left w:val="nil"/>
              <w:bottom w:val="single" w:sz="4" w:space="0" w:color="auto"/>
              <w:right w:val="single" w:sz="4" w:space="0" w:color="auto"/>
            </w:tcBorders>
            <w:shd w:val="clear" w:color="auto" w:fill="auto"/>
            <w:noWrap/>
            <w:vAlign w:val="center"/>
          </w:tcPr>
          <w:p w:rsidR="00FE422A" w:rsidRPr="00CD74F3" w:rsidRDefault="00CD74F3" w:rsidP="00EC39C4">
            <w:pPr>
              <w:widowControl/>
              <w:suppressAutoHyphens w:val="0"/>
              <w:jc w:val="center"/>
              <w:rPr>
                <w:kern w:val="0"/>
                <w:sz w:val="20"/>
                <w:szCs w:val="20"/>
                <w:lang w:eastAsia="ru-RU"/>
              </w:rPr>
            </w:pPr>
            <w:r w:rsidRPr="00CD74F3">
              <w:rPr>
                <w:kern w:val="0"/>
                <w:sz w:val="20"/>
                <w:szCs w:val="20"/>
                <w:lang w:eastAsia="ru-RU"/>
              </w:rPr>
              <w:t>1 557 414,00</w:t>
            </w:r>
          </w:p>
        </w:tc>
        <w:tc>
          <w:tcPr>
            <w:tcW w:w="1260" w:type="dxa"/>
            <w:tcBorders>
              <w:top w:val="nil"/>
              <w:left w:val="nil"/>
              <w:bottom w:val="single" w:sz="4" w:space="0" w:color="auto"/>
              <w:right w:val="single" w:sz="4" w:space="0" w:color="auto"/>
            </w:tcBorders>
            <w:shd w:val="clear" w:color="auto" w:fill="auto"/>
            <w:noWrap/>
            <w:vAlign w:val="center"/>
          </w:tcPr>
          <w:p w:rsidR="00FE422A" w:rsidRPr="00CD74F3" w:rsidRDefault="00CD74F3" w:rsidP="00EC39C4">
            <w:pPr>
              <w:widowControl/>
              <w:suppressAutoHyphens w:val="0"/>
              <w:jc w:val="center"/>
              <w:rPr>
                <w:kern w:val="0"/>
                <w:sz w:val="20"/>
                <w:szCs w:val="20"/>
                <w:lang w:eastAsia="ru-RU"/>
              </w:rPr>
            </w:pPr>
            <w:r w:rsidRPr="00CD74F3">
              <w:rPr>
                <w:kern w:val="0"/>
                <w:sz w:val="20"/>
                <w:szCs w:val="20"/>
                <w:lang w:eastAsia="ru-RU"/>
              </w:rPr>
              <w:t>467 224, 00</w:t>
            </w:r>
          </w:p>
        </w:tc>
        <w:tc>
          <w:tcPr>
            <w:tcW w:w="2286" w:type="dxa"/>
            <w:tcBorders>
              <w:top w:val="nil"/>
              <w:left w:val="nil"/>
              <w:bottom w:val="single" w:sz="4" w:space="0" w:color="auto"/>
              <w:right w:val="single" w:sz="4" w:space="0" w:color="auto"/>
            </w:tcBorders>
            <w:shd w:val="clear" w:color="auto" w:fill="auto"/>
            <w:noWrap/>
            <w:vAlign w:val="center"/>
          </w:tcPr>
          <w:p w:rsidR="00FE422A" w:rsidRPr="00CD74F3" w:rsidRDefault="00FE422A" w:rsidP="00EC39C4">
            <w:pPr>
              <w:widowControl/>
              <w:suppressAutoHyphens w:val="0"/>
              <w:jc w:val="center"/>
              <w:rPr>
                <w:kern w:val="0"/>
                <w:sz w:val="20"/>
                <w:szCs w:val="20"/>
                <w:lang w:eastAsia="ru-RU"/>
              </w:rPr>
            </w:pPr>
            <w:r w:rsidRPr="00CD74F3">
              <w:rPr>
                <w:kern w:val="0"/>
                <w:sz w:val="20"/>
                <w:szCs w:val="20"/>
                <w:lang w:eastAsia="ru-RU"/>
              </w:rPr>
              <w:t>0,30</w:t>
            </w:r>
          </w:p>
        </w:tc>
      </w:tr>
    </w:tbl>
    <w:p w:rsidR="00FE422A" w:rsidRPr="00CD74F3" w:rsidRDefault="00FE422A" w:rsidP="00FE422A">
      <w:pPr>
        <w:jc w:val="both"/>
        <w:rPr>
          <w:sz w:val="22"/>
          <w:szCs w:val="22"/>
        </w:rPr>
      </w:pPr>
    </w:p>
    <w:p w:rsidR="00FE422A" w:rsidRPr="00CD74F3" w:rsidRDefault="00FE422A" w:rsidP="00FE422A">
      <w:pPr>
        <w:spacing w:line="360" w:lineRule="auto"/>
        <w:jc w:val="both"/>
      </w:pPr>
      <w:r w:rsidRPr="00CD74F3">
        <w:t xml:space="preserve">      Рентабельность предоставления помещений в аренду показывает, какую долю чистая прибыль занимает в общем объеме предоставления помещений, т.е. отношение чистой прибыли к объему продаж.</w:t>
      </w:r>
    </w:p>
    <w:p w:rsidR="00FE422A" w:rsidRPr="00CD74F3" w:rsidRDefault="00FE422A" w:rsidP="00FE422A">
      <w:pPr>
        <w:spacing w:line="360" w:lineRule="auto"/>
        <w:jc w:val="both"/>
      </w:pPr>
      <w:r w:rsidRPr="00CD74F3">
        <w:t xml:space="preserve">      Чистая прибыль от предоставления помещений рассчитана как разница между выручкой и затратами (расходы на оплату труда и начисления на выплаты по оплате труда, услуг связи, коммунальных услуг, работ по содержанию имущества, прочих работ услуг, а так же на уплату налогов, пошлин), что составляет 70 %.</w:t>
      </w:r>
    </w:p>
    <w:p w:rsidR="00F84994" w:rsidRPr="00CD74F3" w:rsidRDefault="00F84994" w:rsidP="00F84994">
      <w:pPr>
        <w:jc w:val="both"/>
        <w:rPr>
          <w:b/>
          <w:sz w:val="22"/>
          <w:szCs w:val="22"/>
          <w:highlight w:val="yellow"/>
        </w:rPr>
      </w:pPr>
    </w:p>
    <w:p w:rsidR="00467CE4" w:rsidRPr="00CD74F3" w:rsidRDefault="00467CE4" w:rsidP="00467CE4">
      <w:pPr>
        <w:jc w:val="both"/>
        <w:rPr>
          <w:sz w:val="22"/>
          <w:szCs w:val="22"/>
        </w:rPr>
      </w:pPr>
      <w:r w:rsidRPr="00CD74F3">
        <w:rPr>
          <w:b/>
          <w:sz w:val="22"/>
          <w:szCs w:val="22"/>
        </w:rPr>
        <w:t>3.3.1.4. Условия оплаты электроэнергии, коммунальных услуг и других обязательствах имущественного характера</w:t>
      </w:r>
      <w:r w:rsidRPr="00CD74F3">
        <w:rPr>
          <w:sz w:val="22"/>
          <w:szCs w:val="22"/>
        </w:rPr>
        <w:t>:</w:t>
      </w:r>
      <w:r w:rsidRPr="00CD74F3">
        <w:rPr>
          <w:b/>
          <w:sz w:val="22"/>
          <w:szCs w:val="22"/>
        </w:rPr>
        <w:t xml:space="preserve"> </w:t>
      </w:r>
      <w:r w:rsidRPr="00CD74F3">
        <w:rPr>
          <w:sz w:val="22"/>
          <w:szCs w:val="22"/>
        </w:rPr>
        <w:t>указаны в договорах</w:t>
      </w:r>
      <w:r w:rsidR="008349F9" w:rsidRPr="00CD74F3">
        <w:rPr>
          <w:sz w:val="22"/>
          <w:szCs w:val="22"/>
        </w:rPr>
        <w:t>, заключенных с Арендаторами  о возмещении затрат, связанных с коммунально-эксплуатационными расходами.</w:t>
      </w:r>
    </w:p>
    <w:p w:rsidR="00467CE4" w:rsidRPr="00CD74F3" w:rsidRDefault="00467CE4" w:rsidP="00467CE4">
      <w:pPr>
        <w:jc w:val="both"/>
        <w:rPr>
          <w:b/>
          <w:sz w:val="22"/>
          <w:szCs w:val="22"/>
        </w:rPr>
      </w:pPr>
    </w:p>
    <w:p w:rsidR="00467CE4" w:rsidRPr="00CD74F3" w:rsidRDefault="00467CE4" w:rsidP="00467CE4">
      <w:pPr>
        <w:jc w:val="both"/>
        <w:rPr>
          <w:b/>
          <w:sz w:val="22"/>
          <w:szCs w:val="22"/>
        </w:rPr>
      </w:pPr>
      <w:r w:rsidRPr="00CD74F3">
        <w:rPr>
          <w:b/>
          <w:sz w:val="22"/>
          <w:szCs w:val="22"/>
        </w:rPr>
        <w:t xml:space="preserve">3.3.1.5. Условия </w:t>
      </w:r>
      <w:proofErr w:type="gramStart"/>
      <w:r w:rsidRPr="00CD74F3">
        <w:rPr>
          <w:b/>
          <w:sz w:val="22"/>
          <w:szCs w:val="22"/>
        </w:rPr>
        <w:t>обеспечения контроля защиты прав потребителей</w:t>
      </w:r>
      <w:proofErr w:type="gramEnd"/>
      <w:r w:rsidRPr="00CD74F3">
        <w:rPr>
          <w:b/>
          <w:sz w:val="22"/>
          <w:szCs w:val="22"/>
        </w:rPr>
        <w:t>:</w:t>
      </w:r>
    </w:p>
    <w:p w:rsidR="00467CE4" w:rsidRPr="00CD74F3" w:rsidRDefault="00467CE4" w:rsidP="00467CE4">
      <w:pPr>
        <w:spacing w:line="360" w:lineRule="auto"/>
        <w:ind w:firstLine="708"/>
        <w:jc w:val="both"/>
      </w:pPr>
      <w:r w:rsidRPr="00CD74F3">
        <w:t>В учреждении проводится контроль рекламной продукции на основании Федерального закона № 436 от 29.12.2010 г.</w:t>
      </w:r>
    </w:p>
    <w:p w:rsidR="00E13418" w:rsidRPr="00CD74F3" w:rsidRDefault="00E13418" w:rsidP="00E13418">
      <w:pPr>
        <w:jc w:val="both"/>
        <w:rPr>
          <w:b/>
          <w:sz w:val="22"/>
          <w:szCs w:val="22"/>
        </w:rPr>
      </w:pPr>
      <w:r w:rsidRPr="00CD74F3">
        <w:rPr>
          <w:b/>
          <w:sz w:val="22"/>
          <w:szCs w:val="22"/>
        </w:rPr>
        <w:t>3.3.1.6. Условия консолидированной ответственности по обеспечению комплексной безопасности объекта (учреждения)</w:t>
      </w:r>
    </w:p>
    <w:p w:rsidR="00E13418" w:rsidRPr="00CD74F3" w:rsidRDefault="00E13418" w:rsidP="00E13418">
      <w:pPr>
        <w:spacing w:line="360" w:lineRule="auto"/>
        <w:ind w:firstLine="708"/>
        <w:jc w:val="both"/>
        <w:rPr>
          <w:b/>
          <w:sz w:val="22"/>
          <w:szCs w:val="22"/>
        </w:rPr>
      </w:pPr>
      <w:r w:rsidRPr="00CD74F3">
        <w:t xml:space="preserve">Для обеспечения комплексной безопасности учреждением заключен договор с охранной организацией ЧОО «Витязь», которая обеспечивает круглосуточную охрану объекта двумя сотрудниками, договор с Межрайонным отделом вневедомственной охраны по </w:t>
      </w:r>
      <w:proofErr w:type="gramStart"/>
      <w:r w:rsidRPr="00CD74F3">
        <w:t>г</w:t>
      </w:r>
      <w:proofErr w:type="gramEnd"/>
      <w:r w:rsidRPr="00CD74F3">
        <w:t xml:space="preserve">. Югорску – филиал ФГКУ УВО УМВД России по ХМАО-Югре на оказание охранных услуг с использованием средств тревожной сигнализации, разработан паспорт комплексной безопасности учреждения. Ответственность за безопасность </w:t>
      </w:r>
      <w:r w:rsidR="008349F9" w:rsidRPr="00CD74F3">
        <w:t>арендованных помещений возлагается на арендаторов</w:t>
      </w:r>
      <w:r w:rsidRPr="00CD74F3">
        <w:t>.</w:t>
      </w:r>
    </w:p>
    <w:p w:rsidR="0072501C" w:rsidRPr="00CD74F3" w:rsidRDefault="0072501C" w:rsidP="0072501C">
      <w:pPr>
        <w:numPr>
          <w:ilvl w:val="5"/>
          <w:numId w:val="2"/>
        </w:numPr>
        <w:tabs>
          <w:tab w:val="clear" w:pos="1152"/>
          <w:tab w:val="num" w:pos="0"/>
        </w:tabs>
        <w:ind w:left="18" w:hanging="18"/>
        <w:jc w:val="both"/>
        <w:rPr>
          <w:b/>
          <w:sz w:val="22"/>
          <w:szCs w:val="22"/>
        </w:rPr>
      </w:pPr>
      <w:r w:rsidRPr="00CD74F3">
        <w:rPr>
          <w:b/>
          <w:sz w:val="22"/>
          <w:szCs w:val="22"/>
        </w:rPr>
        <w:t xml:space="preserve">3.3.1.7. Перечень других документов имущественного и неимущественного характера, отражающих взаимодействие (копии в приложении).  </w:t>
      </w:r>
    </w:p>
    <w:p w:rsidR="0072501C" w:rsidRPr="00CD74F3" w:rsidRDefault="0072501C" w:rsidP="0072501C">
      <w:pPr>
        <w:tabs>
          <w:tab w:val="num" w:pos="142"/>
        </w:tabs>
        <w:ind w:left="142"/>
        <w:jc w:val="both"/>
        <w:rPr>
          <w:b/>
          <w:bCs/>
          <w:sz w:val="22"/>
          <w:szCs w:val="22"/>
        </w:rPr>
      </w:pPr>
      <w:r w:rsidRPr="00CD74F3">
        <w:rPr>
          <w:b/>
          <w:bCs/>
          <w:sz w:val="22"/>
          <w:szCs w:val="22"/>
        </w:rPr>
        <w:tab/>
        <w:t>3.3.2. Сведения о предоставлении площадей (имущества) в аренду на краткосрочный период (менее 2-х месяцев) (выставки, ярмарки и др.).</w:t>
      </w:r>
    </w:p>
    <w:p w:rsidR="0072501C" w:rsidRPr="00CD74F3" w:rsidRDefault="0072501C" w:rsidP="0072501C">
      <w:pPr>
        <w:rPr>
          <w:b/>
          <w:sz w:val="22"/>
          <w:szCs w:val="22"/>
        </w:rPr>
      </w:pPr>
      <w:r w:rsidRPr="00CD74F3">
        <w:rPr>
          <w:b/>
          <w:sz w:val="22"/>
          <w:szCs w:val="22"/>
        </w:rPr>
        <w:t>3.3.2.1. Перечень сдаваемых в аренду площадей:</w:t>
      </w:r>
    </w:p>
    <w:tbl>
      <w:tblPr>
        <w:tblW w:w="10260" w:type="dxa"/>
        <w:tblInd w:w="55" w:type="dxa"/>
        <w:tblLayout w:type="fixed"/>
        <w:tblCellMar>
          <w:top w:w="55" w:type="dxa"/>
          <w:left w:w="55" w:type="dxa"/>
          <w:bottom w:w="55" w:type="dxa"/>
          <w:right w:w="55" w:type="dxa"/>
        </w:tblCellMar>
        <w:tblLook w:val="0000"/>
      </w:tblPr>
      <w:tblGrid>
        <w:gridCol w:w="666"/>
        <w:gridCol w:w="2574"/>
        <w:gridCol w:w="2760"/>
        <w:gridCol w:w="1560"/>
        <w:gridCol w:w="1260"/>
        <w:gridCol w:w="1440"/>
      </w:tblGrid>
      <w:tr w:rsidR="00F3246D" w:rsidRPr="00CD74F3" w:rsidTr="00ED55D1">
        <w:tc>
          <w:tcPr>
            <w:tcW w:w="666" w:type="dxa"/>
            <w:tcBorders>
              <w:top w:val="single" w:sz="2" w:space="0" w:color="000000"/>
              <w:left w:val="single" w:sz="2" w:space="0" w:color="000000"/>
              <w:bottom w:val="single" w:sz="4" w:space="0" w:color="auto"/>
            </w:tcBorders>
            <w:vAlign w:val="center"/>
          </w:tcPr>
          <w:p w:rsidR="00F3246D" w:rsidRPr="00CD74F3" w:rsidRDefault="00F3246D" w:rsidP="00ED55D1">
            <w:pPr>
              <w:pStyle w:val="a8"/>
              <w:jc w:val="center"/>
              <w:rPr>
                <w:sz w:val="20"/>
                <w:szCs w:val="20"/>
              </w:rPr>
            </w:pPr>
            <w:r w:rsidRPr="00CD74F3">
              <w:rPr>
                <w:sz w:val="20"/>
                <w:szCs w:val="20"/>
              </w:rPr>
              <w:t xml:space="preserve">№ </w:t>
            </w:r>
            <w:proofErr w:type="gramStart"/>
            <w:r w:rsidRPr="00CD74F3">
              <w:rPr>
                <w:sz w:val="20"/>
                <w:szCs w:val="20"/>
              </w:rPr>
              <w:t>п</w:t>
            </w:r>
            <w:proofErr w:type="gramEnd"/>
            <w:r w:rsidRPr="00CD74F3">
              <w:rPr>
                <w:sz w:val="20"/>
                <w:szCs w:val="20"/>
              </w:rPr>
              <w:t>/п</w:t>
            </w:r>
          </w:p>
        </w:tc>
        <w:tc>
          <w:tcPr>
            <w:tcW w:w="2574" w:type="dxa"/>
            <w:tcBorders>
              <w:top w:val="single" w:sz="2" w:space="0" w:color="000000"/>
              <w:left w:val="single" w:sz="2" w:space="0" w:color="000000"/>
              <w:bottom w:val="single" w:sz="4" w:space="0" w:color="auto"/>
            </w:tcBorders>
            <w:vAlign w:val="center"/>
          </w:tcPr>
          <w:p w:rsidR="00F3246D" w:rsidRPr="00CD74F3" w:rsidRDefault="00F3246D" w:rsidP="00ED55D1">
            <w:pPr>
              <w:pStyle w:val="a8"/>
              <w:jc w:val="center"/>
              <w:rPr>
                <w:sz w:val="20"/>
                <w:szCs w:val="20"/>
              </w:rPr>
            </w:pPr>
            <w:r w:rsidRPr="00CD74F3">
              <w:rPr>
                <w:sz w:val="20"/>
                <w:szCs w:val="20"/>
              </w:rPr>
              <w:t>Реквизиты юридического лица – арендатора</w:t>
            </w:r>
          </w:p>
        </w:tc>
        <w:tc>
          <w:tcPr>
            <w:tcW w:w="2760" w:type="dxa"/>
            <w:tcBorders>
              <w:top w:val="single" w:sz="2" w:space="0" w:color="000000"/>
              <w:left w:val="single" w:sz="2" w:space="0" w:color="000000"/>
              <w:bottom w:val="single" w:sz="4" w:space="0" w:color="auto"/>
            </w:tcBorders>
            <w:vAlign w:val="center"/>
          </w:tcPr>
          <w:p w:rsidR="00F3246D" w:rsidRPr="00CD74F3" w:rsidRDefault="00F3246D" w:rsidP="00ED55D1">
            <w:pPr>
              <w:pStyle w:val="a8"/>
              <w:jc w:val="center"/>
              <w:rPr>
                <w:sz w:val="20"/>
                <w:szCs w:val="20"/>
              </w:rPr>
            </w:pPr>
            <w:r w:rsidRPr="00CD74F3">
              <w:rPr>
                <w:sz w:val="20"/>
                <w:szCs w:val="20"/>
              </w:rPr>
              <w:t xml:space="preserve">Условия предоставления аренды </w:t>
            </w:r>
          </w:p>
          <w:p w:rsidR="00F3246D" w:rsidRPr="00CD74F3" w:rsidRDefault="00F3246D" w:rsidP="00ED55D1">
            <w:pPr>
              <w:pStyle w:val="a8"/>
              <w:jc w:val="center"/>
              <w:rPr>
                <w:sz w:val="20"/>
                <w:szCs w:val="20"/>
              </w:rPr>
            </w:pPr>
            <w:r w:rsidRPr="00CD74F3">
              <w:rPr>
                <w:sz w:val="20"/>
                <w:szCs w:val="20"/>
              </w:rPr>
              <w:t>(предоставления площадей) (реквизиты договора)</w:t>
            </w:r>
          </w:p>
        </w:tc>
        <w:tc>
          <w:tcPr>
            <w:tcW w:w="1560" w:type="dxa"/>
            <w:tcBorders>
              <w:top w:val="single" w:sz="2" w:space="0" w:color="000000"/>
              <w:left w:val="single" w:sz="2" w:space="0" w:color="000000"/>
              <w:bottom w:val="single" w:sz="4" w:space="0" w:color="auto"/>
            </w:tcBorders>
            <w:vAlign w:val="center"/>
          </w:tcPr>
          <w:p w:rsidR="00F3246D" w:rsidRPr="00CD74F3" w:rsidRDefault="00F3246D" w:rsidP="00ED55D1">
            <w:pPr>
              <w:pStyle w:val="a8"/>
              <w:jc w:val="center"/>
              <w:rPr>
                <w:sz w:val="20"/>
                <w:szCs w:val="20"/>
              </w:rPr>
            </w:pPr>
            <w:r w:rsidRPr="00CD74F3">
              <w:rPr>
                <w:sz w:val="20"/>
                <w:szCs w:val="20"/>
              </w:rPr>
              <w:t>Срок предоставления</w:t>
            </w:r>
          </w:p>
          <w:p w:rsidR="00F3246D" w:rsidRPr="00CD74F3" w:rsidRDefault="00F3246D" w:rsidP="00ED55D1">
            <w:pPr>
              <w:pStyle w:val="a8"/>
              <w:jc w:val="center"/>
              <w:rPr>
                <w:sz w:val="20"/>
                <w:szCs w:val="20"/>
              </w:rPr>
            </w:pPr>
            <w:r w:rsidRPr="00CD74F3">
              <w:rPr>
                <w:sz w:val="20"/>
                <w:szCs w:val="20"/>
              </w:rPr>
              <w:t>аренды (предоставления площадей)</w:t>
            </w:r>
          </w:p>
        </w:tc>
        <w:tc>
          <w:tcPr>
            <w:tcW w:w="1260" w:type="dxa"/>
            <w:tcBorders>
              <w:top w:val="single" w:sz="2" w:space="0" w:color="000000"/>
              <w:left w:val="single" w:sz="2" w:space="0" w:color="000000"/>
              <w:bottom w:val="single" w:sz="4" w:space="0" w:color="auto"/>
            </w:tcBorders>
            <w:vAlign w:val="center"/>
          </w:tcPr>
          <w:p w:rsidR="006D0FE7" w:rsidRPr="00CD74F3" w:rsidRDefault="00F3246D" w:rsidP="00ED55D1">
            <w:pPr>
              <w:pStyle w:val="a8"/>
              <w:jc w:val="center"/>
              <w:rPr>
                <w:sz w:val="20"/>
                <w:szCs w:val="20"/>
              </w:rPr>
            </w:pPr>
            <w:r w:rsidRPr="00CD74F3">
              <w:rPr>
                <w:sz w:val="20"/>
                <w:szCs w:val="20"/>
              </w:rPr>
              <w:t>Арендуемая площадь</w:t>
            </w:r>
          </w:p>
          <w:p w:rsidR="00F3246D" w:rsidRPr="00CD74F3" w:rsidRDefault="00F3246D" w:rsidP="00ED55D1">
            <w:pPr>
              <w:pStyle w:val="a8"/>
              <w:jc w:val="center"/>
              <w:rPr>
                <w:sz w:val="20"/>
                <w:szCs w:val="20"/>
              </w:rPr>
            </w:pPr>
            <w:r w:rsidRPr="00CD74F3">
              <w:rPr>
                <w:sz w:val="20"/>
                <w:szCs w:val="20"/>
              </w:rPr>
              <w:t xml:space="preserve"> (кв. м)</w:t>
            </w:r>
          </w:p>
          <w:p w:rsidR="00F3246D" w:rsidRPr="00CD74F3" w:rsidRDefault="00F3246D" w:rsidP="00ED55D1">
            <w:pPr>
              <w:pStyle w:val="a8"/>
              <w:jc w:val="center"/>
              <w:rPr>
                <w:sz w:val="20"/>
                <w:szCs w:val="20"/>
              </w:rPr>
            </w:pPr>
          </w:p>
        </w:tc>
        <w:tc>
          <w:tcPr>
            <w:tcW w:w="1440" w:type="dxa"/>
            <w:tcBorders>
              <w:top w:val="single" w:sz="2" w:space="0" w:color="000000"/>
              <w:left w:val="single" w:sz="2" w:space="0" w:color="000000"/>
              <w:bottom w:val="single" w:sz="4" w:space="0" w:color="auto"/>
              <w:right w:val="single" w:sz="2" w:space="0" w:color="000000"/>
            </w:tcBorders>
            <w:vAlign w:val="center"/>
          </w:tcPr>
          <w:p w:rsidR="00F3246D" w:rsidRPr="00CD74F3" w:rsidRDefault="00F3246D" w:rsidP="00ED55D1">
            <w:pPr>
              <w:pStyle w:val="a8"/>
              <w:jc w:val="center"/>
              <w:rPr>
                <w:sz w:val="20"/>
                <w:szCs w:val="20"/>
              </w:rPr>
            </w:pPr>
            <w:r w:rsidRPr="00CD74F3">
              <w:rPr>
                <w:sz w:val="20"/>
                <w:szCs w:val="20"/>
              </w:rPr>
              <w:t xml:space="preserve">Доход от аренды </w:t>
            </w:r>
            <w:r w:rsidRPr="00CD74F3">
              <w:rPr>
                <w:sz w:val="14"/>
                <w:szCs w:val="14"/>
              </w:rPr>
              <w:t>(предоставления площадей)</w:t>
            </w:r>
          </w:p>
          <w:p w:rsidR="00F3246D" w:rsidRPr="00CD74F3" w:rsidRDefault="00F3246D" w:rsidP="00ED55D1">
            <w:pPr>
              <w:pStyle w:val="a8"/>
              <w:jc w:val="center"/>
              <w:rPr>
                <w:sz w:val="20"/>
                <w:szCs w:val="20"/>
              </w:rPr>
            </w:pPr>
            <w:r w:rsidRPr="00CD74F3">
              <w:rPr>
                <w:sz w:val="20"/>
                <w:szCs w:val="20"/>
              </w:rPr>
              <w:t>в год (тыс</w:t>
            </w:r>
            <w:proofErr w:type="gramStart"/>
            <w:r w:rsidRPr="00CD74F3">
              <w:rPr>
                <w:sz w:val="20"/>
                <w:szCs w:val="20"/>
              </w:rPr>
              <w:t>.р</w:t>
            </w:r>
            <w:proofErr w:type="gramEnd"/>
            <w:r w:rsidRPr="00CD74F3">
              <w:rPr>
                <w:sz w:val="20"/>
                <w:szCs w:val="20"/>
              </w:rPr>
              <w:t>уб.)</w:t>
            </w:r>
          </w:p>
        </w:tc>
      </w:tr>
      <w:tr w:rsidR="008349F9" w:rsidRPr="00CD74F3" w:rsidTr="00ED55D1">
        <w:tc>
          <w:tcPr>
            <w:tcW w:w="666" w:type="dxa"/>
            <w:tcBorders>
              <w:top w:val="single" w:sz="4" w:space="0" w:color="auto"/>
              <w:left w:val="single" w:sz="4" w:space="0" w:color="auto"/>
              <w:bottom w:val="single" w:sz="4" w:space="0" w:color="auto"/>
            </w:tcBorders>
          </w:tcPr>
          <w:p w:rsidR="008349F9" w:rsidRPr="00CD74F3" w:rsidRDefault="008349F9" w:rsidP="00F3246D">
            <w:pPr>
              <w:numPr>
                <w:ilvl w:val="0"/>
                <w:numId w:val="2"/>
              </w:numPr>
              <w:tabs>
                <w:tab w:val="clear" w:pos="432"/>
              </w:tabs>
              <w:ind w:left="185" w:hanging="312"/>
              <w:jc w:val="center"/>
              <w:rPr>
                <w:sz w:val="20"/>
                <w:szCs w:val="20"/>
              </w:rPr>
            </w:pPr>
          </w:p>
        </w:tc>
        <w:tc>
          <w:tcPr>
            <w:tcW w:w="2574" w:type="dxa"/>
            <w:tcBorders>
              <w:top w:val="single" w:sz="4" w:space="0" w:color="auto"/>
              <w:left w:val="single" w:sz="2" w:space="0" w:color="000000"/>
              <w:bottom w:val="single" w:sz="4" w:space="0" w:color="auto"/>
            </w:tcBorders>
          </w:tcPr>
          <w:p w:rsidR="008349F9" w:rsidRPr="00CD74F3" w:rsidRDefault="008349F9" w:rsidP="00ED55D1">
            <w:pPr>
              <w:rPr>
                <w:sz w:val="20"/>
                <w:szCs w:val="20"/>
              </w:rPr>
            </w:pPr>
            <w:r w:rsidRPr="00CD74F3">
              <w:rPr>
                <w:sz w:val="20"/>
                <w:szCs w:val="20"/>
              </w:rPr>
              <w:t>1 квартал 2014 года</w:t>
            </w:r>
          </w:p>
        </w:tc>
        <w:tc>
          <w:tcPr>
            <w:tcW w:w="2760" w:type="dxa"/>
            <w:tcBorders>
              <w:top w:val="single" w:sz="4" w:space="0" w:color="auto"/>
              <w:left w:val="single" w:sz="2" w:space="0" w:color="000000"/>
              <w:bottom w:val="single" w:sz="4" w:space="0" w:color="auto"/>
            </w:tcBorders>
          </w:tcPr>
          <w:p w:rsidR="008349F9" w:rsidRPr="00CD74F3" w:rsidRDefault="008349F9" w:rsidP="00ED55D1">
            <w:pPr>
              <w:rPr>
                <w:sz w:val="20"/>
                <w:szCs w:val="20"/>
              </w:rPr>
            </w:pPr>
          </w:p>
        </w:tc>
        <w:tc>
          <w:tcPr>
            <w:tcW w:w="1560" w:type="dxa"/>
            <w:tcBorders>
              <w:top w:val="single" w:sz="4" w:space="0" w:color="auto"/>
              <w:left w:val="single" w:sz="2" w:space="0" w:color="000000"/>
              <w:bottom w:val="single" w:sz="4" w:space="0" w:color="auto"/>
            </w:tcBorders>
          </w:tcPr>
          <w:p w:rsidR="008349F9" w:rsidRPr="00CD74F3" w:rsidRDefault="008349F9" w:rsidP="00ED55D1">
            <w:pPr>
              <w:jc w:val="center"/>
              <w:rPr>
                <w:sz w:val="20"/>
                <w:szCs w:val="20"/>
              </w:rPr>
            </w:pPr>
          </w:p>
        </w:tc>
        <w:tc>
          <w:tcPr>
            <w:tcW w:w="1260" w:type="dxa"/>
            <w:tcBorders>
              <w:top w:val="single" w:sz="4" w:space="0" w:color="auto"/>
              <w:left w:val="single" w:sz="2" w:space="0" w:color="000000"/>
              <w:bottom w:val="single" w:sz="4" w:space="0" w:color="auto"/>
            </w:tcBorders>
          </w:tcPr>
          <w:p w:rsidR="008349F9" w:rsidRPr="00CD74F3" w:rsidRDefault="008349F9" w:rsidP="00ED55D1">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8349F9" w:rsidRPr="00CD74F3" w:rsidRDefault="008349F9"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F3246D">
            <w:pPr>
              <w:numPr>
                <w:ilvl w:val="0"/>
                <w:numId w:val="2"/>
              </w:numPr>
              <w:tabs>
                <w:tab w:val="clear" w:pos="432"/>
              </w:tabs>
              <w:ind w:left="185" w:hanging="312"/>
              <w:jc w:val="center"/>
              <w:rPr>
                <w:sz w:val="20"/>
                <w:szCs w:val="20"/>
              </w:rPr>
            </w:pPr>
            <w:r w:rsidRPr="00CD74F3">
              <w:rPr>
                <w:sz w:val="20"/>
                <w:szCs w:val="20"/>
              </w:rPr>
              <w:t>1</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Суслов Михаил Николаевич</w:t>
            </w:r>
          </w:p>
          <w:p w:rsidR="00F3246D" w:rsidRPr="00CD74F3" w:rsidRDefault="00F3246D" w:rsidP="00ED55D1">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F3246D" w:rsidRPr="00CD74F3" w:rsidRDefault="00F3246D" w:rsidP="00ED55D1">
            <w:pPr>
              <w:rPr>
                <w:sz w:val="20"/>
                <w:szCs w:val="20"/>
              </w:rPr>
            </w:pPr>
            <w:r w:rsidRPr="00CD74F3">
              <w:rPr>
                <w:sz w:val="20"/>
                <w:szCs w:val="20"/>
              </w:rPr>
              <w:t>ул. Советская 23-37</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06.01.2014г.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16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37,76</w:t>
            </w:r>
          </w:p>
          <w:p w:rsidR="00F3246D" w:rsidRPr="00CD74F3" w:rsidRDefault="00F3246D"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pPr>
            <w:r w:rsidRPr="00CD74F3">
              <w:rPr>
                <w:sz w:val="20"/>
                <w:szCs w:val="20"/>
              </w:rPr>
              <w:t>2</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Соколов Александр Николаевич</w:t>
            </w:r>
          </w:p>
          <w:p w:rsidR="00F3246D" w:rsidRPr="00CD74F3" w:rsidRDefault="00F3246D" w:rsidP="00ED55D1">
            <w:pPr>
              <w:rPr>
                <w:sz w:val="20"/>
                <w:szCs w:val="20"/>
              </w:rPr>
            </w:pPr>
            <w:smartTag w:uri="urn:schemas-microsoft-com:office:smarttags" w:element="metricconverter">
              <w:smartTagPr>
                <w:attr w:name="ProductID" w:val="628263 г"/>
              </w:smartTagPr>
              <w:r w:rsidRPr="00CD74F3">
                <w:rPr>
                  <w:sz w:val="20"/>
                  <w:szCs w:val="20"/>
                </w:rPr>
                <w:t>628263 г</w:t>
              </w:r>
            </w:smartTag>
            <w:r w:rsidRPr="00CD74F3">
              <w:rPr>
                <w:sz w:val="20"/>
                <w:szCs w:val="20"/>
              </w:rPr>
              <w:t xml:space="preserve">. Югорск </w:t>
            </w:r>
          </w:p>
          <w:p w:rsidR="00F3246D" w:rsidRPr="00CD74F3" w:rsidRDefault="00F3246D" w:rsidP="00ED55D1">
            <w:pPr>
              <w:rPr>
                <w:sz w:val="20"/>
                <w:szCs w:val="20"/>
              </w:rPr>
            </w:pPr>
            <w:r w:rsidRPr="00CD74F3">
              <w:rPr>
                <w:sz w:val="20"/>
                <w:szCs w:val="20"/>
              </w:rPr>
              <w:t>ул. Садовач 25</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862200250026</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06.01.2014г.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Соколов А.Н.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1,5 час</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250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5,31</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pPr>
            <w:r w:rsidRPr="00CD74F3">
              <w:rPr>
                <w:sz w:val="20"/>
                <w:szCs w:val="20"/>
              </w:rPr>
              <w:t>3</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Кулебакин Михаил Александрович</w:t>
            </w:r>
          </w:p>
          <w:p w:rsidR="00F3246D" w:rsidRPr="00CD74F3" w:rsidRDefault="00F3246D" w:rsidP="00ED55D1">
            <w:pPr>
              <w:rPr>
                <w:sz w:val="20"/>
                <w:szCs w:val="20"/>
              </w:rPr>
            </w:pPr>
            <w:smartTag w:uri="urn:schemas-microsoft-com:office:smarttags" w:element="metricconverter">
              <w:smartTagPr>
                <w:attr w:name="ProductID" w:val="630099 г"/>
              </w:smartTagPr>
              <w:r w:rsidRPr="00CD74F3">
                <w:rPr>
                  <w:sz w:val="20"/>
                  <w:szCs w:val="20"/>
                </w:rPr>
                <w:t>630099 г</w:t>
              </w:r>
            </w:smartTag>
            <w:r w:rsidRPr="00CD74F3">
              <w:rPr>
                <w:sz w:val="20"/>
                <w:szCs w:val="20"/>
              </w:rPr>
              <w:t xml:space="preserve">. Новосибирск </w:t>
            </w:r>
          </w:p>
          <w:p w:rsidR="00F3246D" w:rsidRPr="00CD74F3" w:rsidRDefault="00F3246D" w:rsidP="00ED55D1">
            <w:pPr>
              <w:rPr>
                <w:sz w:val="20"/>
                <w:szCs w:val="20"/>
              </w:rPr>
            </w:pPr>
            <w:r w:rsidRPr="00CD74F3">
              <w:rPr>
                <w:sz w:val="20"/>
                <w:szCs w:val="20"/>
              </w:rPr>
              <w:t>ул. Каменская 30</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544608544346</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19.01.2014г.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Кулебакин М.А.</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11,8</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pPr>
            <w:r w:rsidRPr="00CD74F3">
              <w:rPr>
                <w:sz w:val="20"/>
                <w:szCs w:val="20"/>
              </w:rPr>
              <w:t>4</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Иванов Василий Александрович</w:t>
            </w:r>
          </w:p>
          <w:p w:rsidR="00F3246D" w:rsidRPr="00CD74F3" w:rsidRDefault="00F3246D" w:rsidP="00ED55D1">
            <w:pPr>
              <w:rPr>
                <w:sz w:val="20"/>
                <w:szCs w:val="20"/>
              </w:rPr>
            </w:pPr>
            <w:smartTag w:uri="urn:schemas-microsoft-com:office:smarttags" w:element="metricconverter">
              <w:smartTagPr>
                <w:attr w:name="ProductID" w:val="628260 г"/>
              </w:smartTagPr>
              <w:r w:rsidRPr="00CD74F3">
                <w:rPr>
                  <w:sz w:val="20"/>
                  <w:szCs w:val="20"/>
                </w:rPr>
                <w:t>628260 г</w:t>
              </w:r>
            </w:smartTag>
            <w:r w:rsidRPr="00CD74F3">
              <w:rPr>
                <w:sz w:val="20"/>
                <w:szCs w:val="20"/>
              </w:rPr>
              <w:t>. Югорск</w:t>
            </w:r>
          </w:p>
          <w:p w:rsidR="00F3246D" w:rsidRPr="00CD74F3" w:rsidRDefault="00F3246D" w:rsidP="00ED55D1">
            <w:pPr>
              <w:rPr>
                <w:sz w:val="20"/>
                <w:szCs w:val="20"/>
              </w:rPr>
            </w:pPr>
            <w:r w:rsidRPr="00CD74F3">
              <w:rPr>
                <w:sz w:val="20"/>
                <w:szCs w:val="20"/>
              </w:rPr>
              <w:t>ул. Садовая 72/1 кв. 9</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14.01.2014г.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Иванов В.А.</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250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3,54</w:t>
            </w:r>
          </w:p>
        </w:tc>
      </w:tr>
      <w:tr w:rsidR="00F3246D" w:rsidRPr="00CD74F3" w:rsidTr="00ED55D1">
        <w:trPr>
          <w:trHeight w:val="1514"/>
        </w:trPr>
        <w:tc>
          <w:tcPr>
            <w:tcW w:w="666" w:type="dxa"/>
            <w:tcBorders>
              <w:top w:val="single" w:sz="4" w:space="0" w:color="auto"/>
              <w:left w:val="single" w:sz="4" w:space="0" w:color="auto"/>
              <w:bottom w:val="single" w:sz="4" w:space="0" w:color="auto"/>
            </w:tcBorders>
          </w:tcPr>
          <w:p w:rsidR="00F3246D" w:rsidRPr="00CD74F3" w:rsidRDefault="00F3246D" w:rsidP="00ED55D1">
            <w:pPr>
              <w:jc w:val="center"/>
            </w:pPr>
            <w:r w:rsidRPr="00CD74F3">
              <w:rPr>
                <w:sz w:val="20"/>
                <w:szCs w:val="20"/>
              </w:rPr>
              <w:t>5</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Суслов Михаил Николаевич</w:t>
            </w:r>
          </w:p>
          <w:p w:rsidR="00F3246D" w:rsidRPr="00CD74F3" w:rsidRDefault="00F3246D" w:rsidP="00ED55D1">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F3246D" w:rsidRPr="00CD74F3" w:rsidRDefault="00F3246D" w:rsidP="00ED55D1">
            <w:pPr>
              <w:rPr>
                <w:sz w:val="20"/>
                <w:szCs w:val="20"/>
              </w:rPr>
            </w:pPr>
            <w:r w:rsidRPr="00CD74F3">
              <w:rPr>
                <w:sz w:val="20"/>
                <w:szCs w:val="20"/>
              </w:rPr>
              <w:t>ул. Советская 23-37</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22.01.2014г.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30,68</w:t>
            </w:r>
          </w:p>
          <w:p w:rsidR="00F3246D" w:rsidRPr="00CD74F3" w:rsidRDefault="00F3246D"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pPr>
            <w:r w:rsidRPr="00CD74F3">
              <w:rPr>
                <w:sz w:val="20"/>
                <w:szCs w:val="20"/>
              </w:rPr>
              <w:lastRenderedPageBreak/>
              <w:t>6</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proofErr w:type="gramStart"/>
            <w:r w:rsidRPr="00CD74F3">
              <w:rPr>
                <w:sz w:val="20"/>
                <w:szCs w:val="20"/>
              </w:rPr>
              <w:t>Индивидуальный</w:t>
            </w:r>
            <w:proofErr w:type="gramEnd"/>
            <w:r w:rsidRPr="00CD74F3">
              <w:rPr>
                <w:sz w:val="20"/>
                <w:szCs w:val="20"/>
              </w:rPr>
              <w:t xml:space="preserve"> Якубо Марина Александровна</w:t>
            </w:r>
          </w:p>
          <w:p w:rsidR="00F3246D" w:rsidRPr="00CD74F3" w:rsidRDefault="00F3246D" w:rsidP="00ED55D1">
            <w:pPr>
              <w:rPr>
                <w:sz w:val="20"/>
                <w:szCs w:val="20"/>
              </w:rPr>
            </w:pPr>
            <w:r w:rsidRPr="00CD74F3">
              <w:rPr>
                <w:sz w:val="20"/>
                <w:szCs w:val="20"/>
              </w:rPr>
              <w:t xml:space="preserve">656903 Алтайский край, г. Барнаул, ул. </w:t>
            </w:r>
            <w:proofErr w:type="gramStart"/>
            <w:r w:rsidRPr="00CD74F3">
              <w:rPr>
                <w:sz w:val="20"/>
                <w:szCs w:val="20"/>
              </w:rPr>
              <w:t>Цветущая</w:t>
            </w:r>
            <w:proofErr w:type="gramEnd"/>
            <w:r w:rsidRPr="00CD74F3">
              <w:rPr>
                <w:sz w:val="20"/>
                <w:szCs w:val="20"/>
              </w:rPr>
              <w:t>, 17</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222301135275</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26.01.2014г.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Якубо М.А.</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11,80</w:t>
            </w:r>
          </w:p>
          <w:p w:rsidR="00F3246D" w:rsidRPr="00CD74F3" w:rsidRDefault="00F3246D"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pPr>
            <w:r w:rsidRPr="00CD74F3">
              <w:rPr>
                <w:sz w:val="20"/>
                <w:szCs w:val="20"/>
              </w:rPr>
              <w:t>7</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Ушаков Дмитрий Николаевич</w:t>
            </w:r>
          </w:p>
          <w:p w:rsidR="00F3246D" w:rsidRPr="00CD74F3" w:rsidRDefault="00F3246D" w:rsidP="00ED55D1">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F3246D" w:rsidRPr="00CD74F3" w:rsidRDefault="00F3246D" w:rsidP="00ED55D1">
            <w:pPr>
              <w:rPr>
                <w:bCs/>
                <w:sz w:val="20"/>
                <w:szCs w:val="20"/>
                <w:lang w:eastAsia="ar-SA"/>
              </w:rPr>
            </w:pPr>
            <w:r w:rsidRPr="00CD74F3">
              <w:rPr>
                <w:bCs/>
                <w:sz w:val="20"/>
                <w:szCs w:val="20"/>
                <w:lang w:eastAsia="ar-SA"/>
              </w:rPr>
              <w:t>пер. Сталеваров д.1, кв. 8</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30.01.2014г.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 xml:space="preserve">6 </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2,4</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8.</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Пикалова Наталья Николаевна</w:t>
            </w:r>
          </w:p>
          <w:p w:rsidR="00F3246D" w:rsidRPr="00CD74F3" w:rsidRDefault="00F3246D" w:rsidP="00ED55D1">
            <w:pPr>
              <w:rPr>
                <w:sz w:val="20"/>
                <w:szCs w:val="20"/>
              </w:rPr>
            </w:pPr>
            <w:r w:rsidRPr="00CD74F3">
              <w:rPr>
                <w:sz w:val="20"/>
                <w:szCs w:val="20"/>
              </w:rPr>
              <w:t xml:space="preserve">353252 Краснодарский край, советский р-н, ст. Григорьевская, </w:t>
            </w:r>
          </w:p>
          <w:p w:rsidR="00F3246D" w:rsidRPr="00CD74F3" w:rsidRDefault="00F3246D" w:rsidP="00ED55D1">
            <w:pPr>
              <w:rPr>
                <w:sz w:val="20"/>
                <w:szCs w:val="20"/>
              </w:rPr>
            </w:pPr>
            <w:r w:rsidRPr="00CD74F3">
              <w:rPr>
                <w:sz w:val="20"/>
                <w:szCs w:val="20"/>
              </w:rPr>
              <w:t>ул. Ленина , 2-5</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550605563935</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27.01.2014г.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Пикалова Н.Н.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30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80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70,8</w:t>
            </w:r>
          </w:p>
          <w:p w:rsidR="00F3246D" w:rsidRPr="00CD74F3" w:rsidRDefault="00F3246D" w:rsidP="00ED55D1">
            <w:pPr>
              <w:jc w:val="center"/>
              <w:rPr>
                <w:sz w:val="20"/>
                <w:szCs w:val="20"/>
              </w:rPr>
            </w:pPr>
          </w:p>
          <w:p w:rsidR="00F3246D" w:rsidRPr="00CD74F3" w:rsidRDefault="00F3246D"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9.</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Гринбаум Елена Дмитриевна</w:t>
            </w:r>
          </w:p>
          <w:p w:rsidR="00F3246D" w:rsidRPr="00CD74F3" w:rsidRDefault="00F3246D" w:rsidP="00ED55D1">
            <w:pPr>
              <w:rPr>
                <w:sz w:val="20"/>
                <w:szCs w:val="20"/>
              </w:rPr>
            </w:pPr>
            <w:smartTag w:uri="urn:schemas-microsoft-com:office:smarttags" w:element="metricconverter">
              <w:smartTagPr>
                <w:attr w:name="ProductID" w:val="628260 г"/>
              </w:smartTagPr>
              <w:r w:rsidRPr="00CD74F3">
                <w:rPr>
                  <w:sz w:val="20"/>
                  <w:szCs w:val="20"/>
                </w:rPr>
                <w:t>628260 г</w:t>
              </w:r>
            </w:smartTag>
            <w:r w:rsidRPr="00CD74F3">
              <w:rPr>
                <w:sz w:val="20"/>
                <w:szCs w:val="20"/>
              </w:rPr>
              <w:t>. Югорск</w:t>
            </w:r>
          </w:p>
          <w:p w:rsidR="00F3246D" w:rsidRPr="00CD74F3" w:rsidRDefault="00F3246D" w:rsidP="00ED55D1">
            <w:pPr>
              <w:rPr>
                <w:sz w:val="20"/>
                <w:szCs w:val="20"/>
              </w:rPr>
            </w:pPr>
            <w:r w:rsidRPr="00CD74F3">
              <w:rPr>
                <w:sz w:val="20"/>
                <w:szCs w:val="20"/>
              </w:rPr>
              <w:t>ул. Попова, 8-8</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29.01.2014г.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Грнбаум Е.Д.</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7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100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16,52</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10.</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Ушаков Дмитрий Николаевич</w:t>
            </w:r>
          </w:p>
          <w:p w:rsidR="00F3246D" w:rsidRPr="00CD74F3" w:rsidRDefault="00F3246D" w:rsidP="00ED55D1">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F3246D" w:rsidRPr="00CD74F3" w:rsidRDefault="00F3246D" w:rsidP="00ED55D1">
            <w:pPr>
              <w:rPr>
                <w:bCs/>
                <w:sz w:val="20"/>
                <w:szCs w:val="20"/>
                <w:lang w:eastAsia="ar-SA"/>
              </w:rPr>
            </w:pPr>
            <w:r w:rsidRPr="00CD74F3">
              <w:rPr>
                <w:bCs/>
                <w:sz w:val="20"/>
                <w:szCs w:val="20"/>
                <w:lang w:eastAsia="ar-SA"/>
              </w:rPr>
              <w:t>пер. Сталеваров д.1, кв. 8</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27.02.2014г.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 xml:space="preserve">6 </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2,4</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11</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Кардаков Роман Анатольевич</w:t>
            </w:r>
          </w:p>
          <w:p w:rsidR="00F3246D" w:rsidRPr="00CD74F3" w:rsidRDefault="00F3246D" w:rsidP="00ED55D1">
            <w:pPr>
              <w:rPr>
                <w:bCs/>
                <w:sz w:val="20"/>
                <w:szCs w:val="20"/>
                <w:lang w:eastAsia="ar-SA"/>
              </w:rPr>
            </w:pPr>
            <w:smartTag w:uri="urn:schemas-microsoft-com:office:smarttags" w:element="metricconverter">
              <w:smartTagPr>
                <w:attr w:name="ProductID" w:val="614000, г"/>
              </w:smartTagPr>
              <w:r w:rsidRPr="00CD74F3">
                <w:rPr>
                  <w:bCs/>
                  <w:sz w:val="20"/>
                  <w:szCs w:val="20"/>
                  <w:lang w:eastAsia="ar-SA"/>
                </w:rPr>
                <w:t>614000, г</w:t>
              </w:r>
            </w:smartTag>
            <w:r w:rsidRPr="00CD74F3">
              <w:rPr>
                <w:bCs/>
                <w:sz w:val="20"/>
                <w:szCs w:val="20"/>
                <w:lang w:eastAsia="ar-SA"/>
              </w:rPr>
              <w:t>. Пермь ул. Большевистская, 52-3</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 xml:space="preserve">590200340527 </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07.03.2014г.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Кардаков Р.А.</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 час</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80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11,8</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12</w:t>
            </w:r>
          </w:p>
          <w:p w:rsidR="00F3246D" w:rsidRPr="00CD74F3" w:rsidRDefault="00F3246D" w:rsidP="00ED55D1">
            <w:pPr>
              <w:jc w:val="center"/>
              <w:rPr>
                <w:sz w:val="20"/>
                <w:szCs w:val="20"/>
              </w:rPr>
            </w:pP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Первичная организация БУ «Югорская городская больница» Профсоюза работников здравоохранения РФ</w:t>
            </w:r>
          </w:p>
          <w:p w:rsidR="00F3246D" w:rsidRPr="00CD74F3" w:rsidRDefault="00F3246D" w:rsidP="00ED55D1">
            <w:pPr>
              <w:rPr>
                <w:i/>
                <w:sz w:val="20"/>
                <w:szCs w:val="20"/>
              </w:rPr>
            </w:pPr>
            <w:r w:rsidRPr="00CD74F3">
              <w:rPr>
                <w:bCs/>
                <w:sz w:val="20"/>
                <w:szCs w:val="20"/>
              </w:rPr>
              <w:t>РФ, Тюменская область, ХМАО -Югра, г</w:t>
            </w:r>
            <w:proofErr w:type="gramStart"/>
            <w:r w:rsidRPr="00CD74F3">
              <w:rPr>
                <w:bCs/>
                <w:sz w:val="20"/>
                <w:szCs w:val="20"/>
              </w:rPr>
              <w:t>.Ю</w:t>
            </w:r>
            <w:proofErr w:type="gramEnd"/>
            <w:r w:rsidRPr="00CD74F3">
              <w:rPr>
                <w:bCs/>
                <w:sz w:val="20"/>
                <w:szCs w:val="20"/>
              </w:rPr>
              <w:t>горск, ул. Попова, 29/1</w:t>
            </w:r>
          </w:p>
          <w:p w:rsidR="00F3246D" w:rsidRPr="00CD74F3" w:rsidRDefault="00F3246D" w:rsidP="00ED55D1">
            <w:pPr>
              <w:rPr>
                <w:sz w:val="20"/>
                <w:szCs w:val="20"/>
              </w:rPr>
            </w:pPr>
            <w:r w:rsidRPr="00CD74F3">
              <w:rPr>
                <w:sz w:val="20"/>
                <w:szCs w:val="20"/>
              </w:rPr>
              <w:t>ИНН 8601013633,  КПП 860101001</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04.03.2014г.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Первичная организация БУ «Югорская городская больница» Профсоюза работников здравоохранения РФ</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6 час</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100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14,16</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13</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Суслов Михаил Николаевич</w:t>
            </w:r>
          </w:p>
          <w:p w:rsidR="00F3246D" w:rsidRPr="00CD74F3" w:rsidRDefault="00F3246D" w:rsidP="00ED55D1">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F3246D" w:rsidRPr="00CD74F3" w:rsidRDefault="00F3246D" w:rsidP="00ED55D1">
            <w:pPr>
              <w:rPr>
                <w:sz w:val="20"/>
                <w:szCs w:val="20"/>
              </w:rPr>
            </w:pPr>
            <w:r w:rsidRPr="00CD74F3">
              <w:rPr>
                <w:sz w:val="20"/>
                <w:szCs w:val="20"/>
              </w:rPr>
              <w:t>ул. Советская 23-37</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05.03.2014г.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30,68</w:t>
            </w:r>
          </w:p>
          <w:p w:rsidR="00F3246D" w:rsidRPr="00CD74F3" w:rsidRDefault="00F3246D"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14</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Суслов Михаил Николаевич</w:t>
            </w:r>
          </w:p>
          <w:p w:rsidR="00F3246D" w:rsidRPr="00CD74F3" w:rsidRDefault="00F3246D" w:rsidP="00ED55D1">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F3246D" w:rsidRPr="00CD74F3" w:rsidRDefault="00F3246D" w:rsidP="00ED55D1">
            <w:pPr>
              <w:rPr>
                <w:sz w:val="20"/>
                <w:szCs w:val="20"/>
              </w:rPr>
            </w:pPr>
            <w:r w:rsidRPr="00CD74F3">
              <w:rPr>
                <w:sz w:val="20"/>
                <w:szCs w:val="20"/>
              </w:rPr>
              <w:t>ул. Советская 23-37</w:t>
            </w:r>
          </w:p>
          <w:p w:rsidR="00F3246D" w:rsidRPr="00CD74F3" w:rsidRDefault="00F3246D" w:rsidP="00ED55D1">
            <w:pPr>
              <w:rPr>
                <w:sz w:val="20"/>
                <w:szCs w:val="20"/>
              </w:rPr>
            </w:pPr>
            <w:r w:rsidRPr="00CD74F3">
              <w:rPr>
                <w:sz w:val="20"/>
                <w:szCs w:val="20"/>
              </w:rPr>
              <w:lastRenderedPageBreak/>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lastRenderedPageBreak/>
              <w:t xml:space="preserve">Договор возмездного оказания </w:t>
            </w:r>
            <w:proofErr w:type="gramStart"/>
            <w:r w:rsidRPr="00CD74F3">
              <w:rPr>
                <w:sz w:val="20"/>
                <w:szCs w:val="20"/>
              </w:rPr>
              <w:t>услуг № б</w:t>
            </w:r>
            <w:proofErr w:type="gramEnd"/>
            <w:r w:rsidRPr="00CD74F3">
              <w:rPr>
                <w:sz w:val="20"/>
                <w:szCs w:val="20"/>
              </w:rPr>
              <w:t>/н от 18.03.2014г.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30,68</w:t>
            </w:r>
          </w:p>
          <w:p w:rsidR="00F3246D" w:rsidRPr="00CD74F3" w:rsidRDefault="00F3246D" w:rsidP="00ED55D1">
            <w:pPr>
              <w:jc w:val="center"/>
              <w:rPr>
                <w:sz w:val="20"/>
                <w:szCs w:val="20"/>
              </w:rPr>
            </w:pP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lastRenderedPageBreak/>
              <w:t>15</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Департамент социального развития ХМАО-Югры, </w:t>
            </w:r>
          </w:p>
          <w:p w:rsidR="00F3246D" w:rsidRPr="00CD74F3" w:rsidRDefault="00F3246D" w:rsidP="00ED55D1">
            <w:pPr>
              <w:rPr>
                <w:sz w:val="20"/>
                <w:szCs w:val="20"/>
              </w:rPr>
            </w:pPr>
            <w:smartTag w:uri="urn:schemas-microsoft-com:office:smarttags" w:element="metricconverter">
              <w:smartTagPr>
                <w:attr w:name="ProductID" w:val="628006, г"/>
              </w:smartTagPr>
              <w:r w:rsidRPr="00CD74F3">
                <w:rPr>
                  <w:sz w:val="20"/>
                  <w:szCs w:val="20"/>
                </w:rPr>
                <w:t>628006, г</w:t>
              </w:r>
            </w:smartTag>
            <w:r w:rsidRPr="00CD74F3">
              <w:rPr>
                <w:sz w:val="20"/>
                <w:szCs w:val="20"/>
              </w:rPr>
              <w:t>. Ханты-Мансийск, ул. Мир, 5</w:t>
            </w:r>
          </w:p>
          <w:p w:rsidR="00F3246D" w:rsidRPr="00CD74F3" w:rsidRDefault="00F3246D" w:rsidP="00ED55D1">
            <w:pPr>
              <w:rPr>
                <w:sz w:val="20"/>
                <w:szCs w:val="20"/>
              </w:rPr>
            </w:pPr>
            <w:r w:rsidRPr="00CD74F3">
              <w:rPr>
                <w:sz w:val="20"/>
                <w:szCs w:val="20"/>
              </w:rPr>
              <w:t>ИНН 8601009644,  КПП 860101001</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Государственный контракт на предоставление нежилого помещения (зрительного зала)</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7,2 часов</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250</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17,0</w:t>
            </w:r>
          </w:p>
        </w:tc>
      </w:tr>
      <w:tr w:rsidR="00F3246D" w:rsidRPr="00CD74F3" w:rsidTr="00ED55D1">
        <w:tc>
          <w:tcPr>
            <w:tcW w:w="666" w:type="dxa"/>
            <w:tcBorders>
              <w:top w:val="single" w:sz="4" w:space="0" w:color="auto"/>
              <w:left w:val="single" w:sz="4" w:space="0" w:color="auto"/>
              <w:bottom w:val="single" w:sz="4" w:space="0" w:color="auto"/>
            </w:tcBorders>
          </w:tcPr>
          <w:p w:rsidR="00F3246D" w:rsidRPr="00CD74F3" w:rsidRDefault="00F3246D" w:rsidP="00ED55D1">
            <w:pPr>
              <w:jc w:val="center"/>
              <w:rPr>
                <w:sz w:val="20"/>
                <w:szCs w:val="20"/>
              </w:rPr>
            </w:pPr>
            <w:r w:rsidRPr="00CD74F3">
              <w:rPr>
                <w:sz w:val="20"/>
                <w:szCs w:val="20"/>
              </w:rPr>
              <w:t>16</w:t>
            </w:r>
          </w:p>
        </w:tc>
        <w:tc>
          <w:tcPr>
            <w:tcW w:w="2574"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Индивидуальный предприниматель Ушаков Дмитрий Николаевич</w:t>
            </w:r>
          </w:p>
          <w:p w:rsidR="00F3246D" w:rsidRPr="00CD74F3" w:rsidRDefault="00F3246D" w:rsidP="00ED55D1">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F3246D" w:rsidRPr="00CD74F3" w:rsidRDefault="00F3246D" w:rsidP="00ED55D1">
            <w:pPr>
              <w:rPr>
                <w:bCs/>
                <w:sz w:val="20"/>
                <w:szCs w:val="20"/>
                <w:lang w:eastAsia="ar-SA"/>
              </w:rPr>
            </w:pPr>
            <w:r w:rsidRPr="00CD74F3">
              <w:rPr>
                <w:bCs/>
                <w:sz w:val="20"/>
                <w:szCs w:val="20"/>
                <w:lang w:eastAsia="ar-SA"/>
              </w:rPr>
              <w:t>пер. Сталеваров д.1, кв. 8</w:t>
            </w:r>
          </w:p>
          <w:p w:rsidR="00F3246D" w:rsidRPr="00CD74F3" w:rsidRDefault="00F3246D" w:rsidP="00ED55D1">
            <w:pPr>
              <w:rPr>
                <w:sz w:val="20"/>
                <w:szCs w:val="20"/>
              </w:rPr>
            </w:pPr>
            <w:r w:rsidRPr="00CD74F3">
              <w:rPr>
                <w:sz w:val="20"/>
                <w:szCs w:val="20"/>
              </w:rPr>
              <w:t xml:space="preserve">ИНН </w:t>
            </w:r>
            <w:r w:rsidRPr="00CD74F3">
              <w:rPr>
                <w:bCs/>
                <w:sz w:val="20"/>
                <w:szCs w:val="20"/>
                <w:lang w:eastAsia="ar-SA"/>
              </w:rPr>
              <w:t xml:space="preserve">662603479342 </w:t>
            </w:r>
          </w:p>
        </w:tc>
        <w:tc>
          <w:tcPr>
            <w:tcW w:w="2760" w:type="dxa"/>
            <w:tcBorders>
              <w:top w:val="single" w:sz="4" w:space="0" w:color="auto"/>
              <w:left w:val="single" w:sz="2" w:space="0" w:color="000000"/>
              <w:bottom w:val="single" w:sz="4" w:space="0" w:color="auto"/>
            </w:tcBorders>
          </w:tcPr>
          <w:p w:rsidR="00F3246D" w:rsidRPr="00CD74F3" w:rsidRDefault="00F3246D" w:rsidP="00ED55D1">
            <w:pPr>
              <w:rPr>
                <w:sz w:val="20"/>
                <w:szCs w:val="20"/>
              </w:rPr>
            </w:pPr>
            <w:r w:rsidRPr="00CD74F3">
              <w:rPr>
                <w:sz w:val="20"/>
                <w:szCs w:val="20"/>
              </w:rPr>
              <w:t xml:space="preserve">Договор возмездного оказания </w:t>
            </w:r>
            <w:proofErr w:type="gramStart"/>
            <w:r w:rsidRPr="00CD74F3">
              <w:rPr>
                <w:sz w:val="20"/>
                <w:szCs w:val="20"/>
              </w:rPr>
              <w:t>услуг № б</w:t>
            </w:r>
            <w:proofErr w:type="gramEnd"/>
            <w:r w:rsidRPr="00CD74F3">
              <w:rPr>
                <w:sz w:val="20"/>
                <w:szCs w:val="20"/>
              </w:rPr>
              <w:t>/н от 27.03.2014г.</w:t>
            </w:r>
          </w:p>
          <w:p w:rsidR="00F3246D" w:rsidRPr="00CD74F3" w:rsidRDefault="00F3246D" w:rsidP="00ED55D1">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F3246D" w:rsidRPr="00CD74F3" w:rsidRDefault="00F3246D" w:rsidP="00ED55D1">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tcPr>
          <w:p w:rsidR="00F3246D" w:rsidRPr="00CD74F3" w:rsidRDefault="00F3246D" w:rsidP="00ED55D1">
            <w:pPr>
              <w:jc w:val="center"/>
              <w:rPr>
                <w:sz w:val="20"/>
                <w:szCs w:val="20"/>
              </w:rPr>
            </w:pPr>
            <w:r w:rsidRPr="00CD74F3">
              <w:rPr>
                <w:sz w:val="20"/>
                <w:szCs w:val="20"/>
              </w:rPr>
              <w:t xml:space="preserve">6 </w:t>
            </w:r>
          </w:p>
        </w:tc>
        <w:tc>
          <w:tcPr>
            <w:tcW w:w="1440" w:type="dxa"/>
            <w:tcBorders>
              <w:top w:val="single" w:sz="4" w:space="0" w:color="auto"/>
              <w:left w:val="single" w:sz="2" w:space="0" w:color="000000"/>
              <w:bottom w:val="single" w:sz="4" w:space="0" w:color="auto"/>
              <w:right w:val="single" w:sz="4" w:space="0" w:color="auto"/>
            </w:tcBorders>
          </w:tcPr>
          <w:p w:rsidR="00F3246D" w:rsidRPr="00CD74F3" w:rsidRDefault="00F3246D" w:rsidP="00ED55D1">
            <w:pPr>
              <w:jc w:val="center"/>
              <w:rPr>
                <w:sz w:val="20"/>
                <w:szCs w:val="20"/>
              </w:rPr>
            </w:pPr>
            <w:r w:rsidRPr="00CD74F3">
              <w:rPr>
                <w:sz w:val="20"/>
                <w:szCs w:val="20"/>
              </w:rPr>
              <w:t>2,4</w:t>
            </w:r>
          </w:p>
        </w:tc>
      </w:tr>
      <w:tr w:rsidR="008349F9" w:rsidRPr="00CD74F3" w:rsidTr="006D0FE7">
        <w:tc>
          <w:tcPr>
            <w:tcW w:w="666" w:type="dxa"/>
            <w:tcBorders>
              <w:top w:val="single" w:sz="4" w:space="0" w:color="auto"/>
              <w:left w:val="single" w:sz="4" w:space="0" w:color="auto"/>
              <w:bottom w:val="single" w:sz="4" w:space="0" w:color="auto"/>
            </w:tcBorders>
          </w:tcPr>
          <w:p w:rsidR="008349F9" w:rsidRPr="00CD74F3" w:rsidRDefault="008349F9" w:rsidP="00ED55D1">
            <w:pPr>
              <w:jc w:val="center"/>
              <w:rPr>
                <w:sz w:val="20"/>
                <w:szCs w:val="20"/>
              </w:rPr>
            </w:pPr>
          </w:p>
        </w:tc>
        <w:tc>
          <w:tcPr>
            <w:tcW w:w="2574" w:type="dxa"/>
            <w:tcBorders>
              <w:top w:val="single" w:sz="4" w:space="0" w:color="auto"/>
              <w:left w:val="single" w:sz="2" w:space="0" w:color="000000"/>
              <w:bottom w:val="single" w:sz="4" w:space="0" w:color="auto"/>
            </w:tcBorders>
          </w:tcPr>
          <w:p w:rsidR="008349F9" w:rsidRPr="00CD74F3" w:rsidRDefault="006D0FE7" w:rsidP="00ED55D1">
            <w:pPr>
              <w:rPr>
                <w:sz w:val="20"/>
                <w:szCs w:val="20"/>
              </w:rPr>
            </w:pPr>
            <w:r w:rsidRPr="00CD74F3">
              <w:rPr>
                <w:sz w:val="20"/>
                <w:szCs w:val="20"/>
              </w:rPr>
              <w:t>Всего за 1 квартал 2014 года заключено 16 договоров</w:t>
            </w:r>
          </w:p>
        </w:tc>
        <w:tc>
          <w:tcPr>
            <w:tcW w:w="2760" w:type="dxa"/>
            <w:tcBorders>
              <w:top w:val="single" w:sz="4" w:space="0" w:color="auto"/>
              <w:left w:val="single" w:sz="2" w:space="0" w:color="000000"/>
              <w:bottom w:val="single" w:sz="4" w:space="0" w:color="auto"/>
            </w:tcBorders>
          </w:tcPr>
          <w:p w:rsidR="008349F9" w:rsidRPr="00CD74F3" w:rsidRDefault="008349F9" w:rsidP="00ED55D1">
            <w:pPr>
              <w:rPr>
                <w:sz w:val="20"/>
                <w:szCs w:val="20"/>
              </w:rPr>
            </w:pPr>
          </w:p>
        </w:tc>
        <w:tc>
          <w:tcPr>
            <w:tcW w:w="1560" w:type="dxa"/>
            <w:tcBorders>
              <w:top w:val="single" w:sz="4" w:space="0" w:color="auto"/>
              <w:left w:val="single" w:sz="2" w:space="0" w:color="000000"/>
              <w:bottom w:val="single" w:sz="4" w:space="0" w:color="auto"/>
            </w:tcBorders>
          </w:tcPr>
          <w:p w:rsidR="008349F9" w:rsidRPr="00CD74F3" w:rsidRDefault="008349F9" w:rsidP="00ED55D1">
            <w:pPr>
              <w:jc w:val="center"/>
              <w:rPr>
                <w:sz w:val="20"/>
                <w:szCs w:val="20"/>
              </w:rPr>
            </w:pPr>
          </w:p>
        </w:tc>
        <w:tc>
          <w:tcPr>
            <w:tcW w:w="1260" w:type="dxa"/>
            <w:tcBorders>
              <w:top w:val="single" w:sz="4" w:space="0" w:color="auto"/>
              <w:left w:val="single" w:sz="2" w:space="0" w:color="000000"/>
              <w:bottom w:val="single" w:sz="4" w:space="0" w:color="auto"/>
            </w:tcBorders>
          </w:tcPr>
          <w:p w:rsidR="008349F9" w:rsidRPr="00CD74F3" w:rsidRDefault="008349F9" w:rsidP="00ED55D1">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8349F9" w:rsidRPr="00CD74F3" w:rsidRDefault="006D0FE7" w:rsidP="00ED55D1">
            <w:pPr>
              <w:jc w:val="center"/>
              <w:rPr>
                <w:sz w:val="20"/>
                <w:szCs w:val="20"/>
              </w:rPr>
            </w:pPr>
            <w:r w:rsidRPr="00CD74F3">
              <w:rPr>
                <w:sz w:val="20"/>
                <w:szCs w:val="20"/>
              </w:rPr>
              <w:t>299,73 тыс</w:t>
            </w:r>
            <w:proofErr w:type="gramStart"/>
            <w:r w:rsidRPr="00CD74F3">
              <w:rPr>
                <w:sz w:val="20"/>
                <w:szCs w:val="20"/>
              </w:rPr>
              <w:t>.р</w:t>
            </w:r>
            <w:proofErr w:type="gramEnd"/>
            <w:r w:rsidRPr="00CD74F3">
              <w:rPr>
                <w:sz w:val="20"/>
                <w:szCs w:val="20"/>
              </w:rPr>
              <w:t>уб.</w:t>
            </w:r>
          </w:p>
        </w:tc>
      </w:tr>
      <w:tr w:rsidR="006D0FE7" w:rsidRPr="00CD74F3" w:rsidTr="006D0FE7">
        <w:tc>
          <w:tcPr>
            <w:tcW w:w="666" w:type="dxa"/>
            <w:tcBorders>
              <w:top w:val="single" w:sz="4" w:space="0" w:color="auto"/>
              <w:left w:val="single" w:sz="4" w:space="0" w:color="auto"/>
              <w:bottom w:val="single" w:sz="4" w:space="0" w:color="auto"/>
            </w:tcBorders>
            <w:shd w:val="pct5" w:color="auto" w:fill="auto"/>
            <w:vAlign w:val="center"/>
          </w:tcPr>
          <w:p w:rsidR="006D0FE7" w:rsidRPr="00CD74F3" w:rsidRDefault="006D0FE7" w:rsidP="006D0FE7">
            <w:pPr>
              <w:pStyle w:val="a8"/>
              <w:jc w:val="center"/>
              <w:rPr>
                <w:sz w:val="20"/>
                <w:szCs w:val="20"/>
              </w:rPr>
            </w:pPr>
            <w:r w:rsidRPr="00CD74F3">
              <w:rPr>
                <w:sz w:val="20"/>
                <w:szCs w:val="20"/>
              </w:rPr>
              <w:t xml:space="preserve">№ </w:t>
            </w:r>
            <w:proofErr w:type="gramStart"/>
            <w:r w:rsidRPr="00CD74F3">
              <w:rPr>
                <w:sz w:val="20"/>
                <w:szCs w:val="20"/>
              </w:rPr>
              <w:t>п</w:t>
            </w:r>
            <w:proofErr w:type="gramEnd"/>
            <w:r w:rsidRPr="00CD74F3">
              <w:rPr>
                <w:sz w:val="20"/>
                <w:szCs w:val="20"/>
              </w:rPr>
              <w:t>/п</w:t>
            </w:r>
          </w:p>
        </w:tc>
        <w:tc>
          <w:tcPr>
            <w:tcW w:w="2574" w:type="dxa"/>
            <w:tcBorders>
              <w:top w:val="single" w:sz="4" w:space="0" w:color="auto"/>
              <w:left w:val="single" w:sz="2" w:space="0" w:color="000000"/>
              <w:bottom w:val="single" w:sz="4" w:space="0" w:color="auto"/>
            </w:tcBorders>
            <w:shd w:val="pct5" w:color="auto" w:fill="auto"/>
            <w:vAlign w:val="center"/>
          </w:tcPr>
          <w:p w:rsidR="006D0FE7" w:rsidRPr="00CD74F3" w:rsidRDefault="006D0FE7" w:rsidP="006D0FE7">
            <w:pPr>
              <w:pStyle w:val="a8"/>
              <w:jc w:val="center"/>
              <w:rPr>
                <w:sz w:val="20"/>
                <w:szCs w:val="20"/>
              </w:rPr>
            </w:pPr>
            <w:r w:rsidRPr="00CD74F3">
              <w:rPr>
                <w:sz w:val="20"/>
                <w:szCs w:val="20"/>
              </w:rPr>
              <w:t>Реквизиты юридического лица – арендатора</w:t>
            </w:r>
          </w:p>
        </w:tc>
        <w:tc>
          <w:tcPr>
            <w:tcW w:w="2760" w:type="dxa"/>
            <w:tcBorders>
              <w:top w:val="single" w:sz="4" w:space="0" w:color="auto"/>
              <w:left w:val="single" w:sz="2" w:space="0" w:color="000000"/>
              <w:bottom w:val="single" w:sz="4" w:space="0" w:color="auto"/>
            </w:tcBorders>
            <w:shd w:val="pct5" w:color="auto" w:fill="auto"/>
            <w:vAlign w:val="center"/>
          </w:tcPr>
          <w:p w:rsidR="006D0FE7" w:rsidRPr="00CD74F3" w:rsidRDefault="006D0FE7" w:rsidP="006D0FE7">
            <w:pPr>
              <w:pStyle w:val="a8"/>
              <w:jc w:val="center"/>
              <w:rPr>
                <w:sz w:val="20"/>
                <w:szCs w:val="20"/>
              </w:rPr>
            </w:pPr>
            <w:r w:rsidRPr="00CD74F3">
              <w:rPr>
                <w:sz w:val="20"/>
                <w:szCs w:val="20"/>
              </w:rPr>
              <w:t xml:space="preserve">Условия предоставления аренды </w:t>
            </w:r>
          </w:p>
          <w:p w:rsidR="006D0FE7" w:rsidRPr="00CD74F3" w:rsidRDefault="006D0FE7" w:rsidP="006D0FE7">
            <w:pPr>
              <w:pStyle w:val="a8"/>
              <w:jc w:val="center"/>
              <w:rPr>
                <w:sz w:val="20"/>
                <w:szCs w:val="20"/>
              </w:rPr>
            </w:pPr>
            <w:r w:rsidRPr="00CD74F3">
              <w:rPr>
                <w:sz w:val="20"/>
                <w:szCs w:val="20"/>
              </w:rPr>
              <w:t>(предоставления площадей) (реквизиты договора)</w:t>
            </w:r>
          </w:p>
        </w:tc>
        <w:tc>
          <w:tcPr>
            <w:tcW w:w="1560" w:type="dxa"/>
            <w:tcBorders>
              <w:top w:val="single" w:sz="4" w:space="0" w:color="auto"/>
              <w:left w:val="single" w:sz="2" w:space="0" w:color="000000"/>
              <w:bottom w:val="single" w:sz="4" w:space="0" w:color="auto"/>
            </w:tcBorders>
            <w:shd w:val="pct5" w:color="auto" w:fill="auto"/>
            <w:vAlign w:val="center"/>
          </w:tcPr>
          <w:p w:rsidR="006D0FE7" w:rsidRPr="00CD74F3" w:rsidRDefault="006D0FE7" w:rsidP="006D0FE7">
            <w:pPr>
              <w:pStyle w:val="a8"/>
              <w:jc w:val="center"/>
              <w:rPr>
                <w:sz w:val="20"/>
                <w:szCs w:val="20"/>
              </w:rPr>
            </w:pPr>
            <w:r w:rsidRPr="00CD74F3">
              <w:rPr>
                <w:sz w:val="20"/>
                <w:szCs w:val="20"/>
              </w:rPr>
              <w:t>Срок предоставления</w:t>
            </w:r>
          </w:p>
          <w:p w:rsidR="006D0FE7" w:rsidRPr="00CD74F3" w:rsidRDefault="006D0FE7" w:rsidP="006D0FE7">
            <w:pPr>
              <w:pStyle w:val="a8"/>
              <w:jc w:val="center"/>
              <w:rPr>
                <w:sz w:val="20"/>
                <w:szCs w:val="20"/>
              </w:rPr>
            </w:pPr>
            <w:r w:rsidRPr="00CD74F3">
              <w:rPr>
                <w:sz w:val="20"/>
                <w:szCs w:val="20"/>
              </w:rPr>
              <w:t>аренды (предоставления площадей)</w:t>
            </w:r>
          </w:p>
        </w:tc>
        <w:tc>
          <w:tcPr>
            <w:tcW w:w="1260" w:type="dxa"/>
            <w:tcBorders>
              <w:top w:val="single" w:sz="4" w:space="0" w:color="auto"/>
              <w:left w:val="single" w:sz="2" w:space="0" w:color="000000"/>
              <w:bottom w:val="single" w:sz="4" w:space="0" w:color="auto"/>
            </w:tcBorders>
            <w:shd w:val="pct5" w:color="auto" w:fill="auto"/>
            <w:vAlign w:val="center"/>
          </w:tcPr>
          <w:p w:rsidR="00FE422A" w:rsidRPr="00CD74F3" w:rsidRDefault="006D0FE7" w:rsidP="006D0FE7">
            <w:pPr>
              <w:pStyle w:val="a8"/>
              <w:jc w:val="center"/>
              <w:rPr>
                <w:sz w:val="20"/>
                <w:szCs w:val="20"/>
              </w:rPr>
            </w:pPr>
            <w:r w:rsidRPr="00CD74F3">
              <w:rPr>
                <w:sz w:val="20"/>
                <w:szCs w:val="20"/>
              </w:rPr>
              <w:t>Арендуемая площадь</w:t>
            </w:r>
          </w:p>
          <w:p w:rsidR="006D0FE7" w:rsidRPr="00CD74F3" w:rsidRDefault="006D0FE7" w:rsidP="006D0FE7">
            <w:pPr>
              <w:pStyle w:val="a8"/>
              <w:jc w:val="center"/>
              <w:rPr>
                <w:sz w:val="20"/>
                <w:szCs w:val="20"/>
              </w:rPr>
            </w:pPr>
            <w:r w:rsidRPr="00CD74F3">
              <w:rPr>
                <w:sz w:val="20"/>
                <w:szCs w:val="20"/>
              </w:rPr>
              <w:t xml:space="preserve"> (кв. м)</w:t>
            </w:r>
          </w:p>
          <w:p w:rsidR="006D0FE7" w:rsidRPr="00CD74F3" w:rsidRDefault="006D0FE7" w:rsidP="006D0FE7">
            <w:pPr>
              <w:pStyle w:val="a8"/>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pct5" w:color="auto" w:fill="auto"/>
            <w:vAlign w:val="center"/>
          </w:tcPr>
          <w:p w:rsidR="006D0FE7" w:rsidRPr="00CD74F3" w:rsidRDefault="006D0FE7" w:rsidP="006D0FE7">
            <w:pPr>
              <w:pStyle w:val="a8"/>
              <w:jc w:val="center"/>
              <w:rPr>
                <w:sz w:val="20"/>
                <w:szCs w:val="20"/>
              </w:rPr>
            </w:pPr>
            <w:r w:rsidRPr="00CD74F3">
              <w:rPr>
                <w:sz w:val="20"/>
                <w:szCs w:val="20"/>
              </w:rPr>
              <w:t>Доход от аренды (предоставления площадей)</w:t>
            </w:r>
          </w:p>
          <w:p w:rsidR="006D0FE7" w:rsidRPr="00CD74F3" w:rsidRDefault="006D0FE7" w:rsidP="006D0FE7">
            <w:pPr>
              <w:pStyle w:val="a8"/>
              <w:jc w:val="center"/>
              <w:rPr>
                <w:sz w:val="20"/>
                <w:szCs w:val="20"/>
              </w:rPr>
            </w:pPr>
            <w:r w:rsidRPr="00CD74F3">
              <w:rPr>
                <w:sz w:val="20"/>
                <w:szCs w:val="20"/>
              </w:rPr>
              <w:t>в год (тыс</w:t>
            </w:r>
            <w:proofErr w:type="gramStart"/>
            <w:r w:rsidRPr="00CD74F3">
              <w:rPr>
                <w:sz w:val="20"/>
                <w:szCs w:val="20"/>
              </w:rPr>
              <w:t>.р</w:t>
            </w:r>
            <w:proofErr w:type="gramEnd"/>
            <w:r w:rsidRPr="00CD74F3">
              <w:rPr>
                <w:sz w:val="20"/>
                <w:szCs w:val="20"/>
              </w:rPr>
              <w:t>уб.)</w:t>
            </w: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numPr>
                <w:ilvl w:val="0"/>
                <w:numId w:val="2"/>
              </w:numPr>
              <w:tabs>
                <w:tab w:val="clear" w:pos="432"/>
              </w:tabs>
              <w:ind w:left="185" w:hanging="312"/>
              <w:jc w:val="center"/>
              <w:rPr>
                <w:sz w:val="20"/>
                <w:szCs w:val="20"/>
              </w:rPr>
            </w:pPr>
            <w:r w:rsidRPr="00CD74F3">
              <w:rPr>
                <w:sz w:val="20"/>
                <w:szCs w:val="20"/>
              </w:rPr>
              <w:t>1</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Индивидуальный предприниматель Пикалова Наталья Николаевна</w:t>
            </w:r>
          </w:p>
          <w:p w:rsidR="006D0FE7" w:rsidRPr="00CD74F3" w:rsidRDefault="006D0FE7" w:rsidP="006D0FE7">
            <w:pPr>
              <w:rPr>
                <w:sz w:val="20"/>
                <w:szCs w:val="20"/>
              </w:rPr>
            </w:pPr>
            <w:r w:rsidRPr="00CD74F3">
              <w:rPr>
                <w:sz w:val="20"/>
                <w:szCs w:val="20"/>
              </w:rPr>
              <w:t xml:space="preserve">Россия, Краснодарский край, Северский район, ст. Григорьевская, ул. Ленина, 2-5 ИНН </w:t>
            </w:r>
            <w:r w:rsidRPr="00CD74F3">
              <w:rPr>
                <w:bCs/>
                <w:sz w:val="20"/>
                <w:szCs w:val="20"/>
                <w:lang w:eastAsia="ar-SA"/>
              </w:rPr>
              <w:t>550605563935</w:t>
            </w: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Договор возмездного оказания услуг</w:t>
            </w:r>
            <w:r w:rsidR="00A054FB" w:rsidRPr="00CD74F3">
              <w:rPr>
                <w:sz w:val="20"/>
                <w:szCs w:val="20"/>
              </w:rPr>
              <w:t xml:space="preserve"> </w:t>
            </w:r>
            <w:r w:rsidRPr="00CD74F3">
              <w:rPr>
                <w:sz w:val="20"/>
                <w:szCs w:val="20"/>
              </w:rPr>
              <w:t xml:space="preserve"> от 28.03.2014г.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ИП Пикалова Наталья Николаевна</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25 часов</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59,00</w:t>
            </w:r>
          </w:p>
          <w:p w:rsidR="006D0FE7" w:rsidRPr="00CD74F3" w:rsidRDefault="006D0FE7" w:rsidP="006D0FE7">
            <w:pPr>
              <w:jc w:val="center"/>
              <w:rPr>
                <w:sz w:val="20"/>
                <w:szCs w:val="20"/>
              </w:rPr>
            </w:pP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pPr>
            <w:r w:rsidRPr="00CD74F3">
              <w:rPr>
                <w:sz w:val="20"/>
                <w:szCs w:val="20"/>
              </w:rPr>
              <w:t>2</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Индивидуальный предприниматель Ушаков Дмитрий Николаевич</w:t>
            </w:r>
          </w:p>
          <w:p w:rsidR="006D0FE7" w:rsidRPr="00CD74F3" w:rsidRDefault="006D0FE7" w:rsidP="006D0FE7">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6D0FE7" w:rsidRPr="00CD74F3" w:rsidRDefault="006D0FE7" w:rsidP="006D0FE7">
            <w:pPr>
              <w:rPr>
                <w:bCs/>
                <w:sz w:val="20"/>
                <w:szCs w:val="20"/>
                <w:lang w:eastAsia="ar-SA"/>
              </w:rPr>
            </w:pPr>
            <w:r w:rsidRPr="00CD74F3">
              <w:rPr>
                <w:bCs/>
                <w:sz w:val="20"/>
                <w:szCs w:val="20"/>
                <w:lang w:eastAsia="ar-SA"/>
              </w:rPr>
              <w:t>пер. Сталеваров д.1, кв. 8</w:t>
            </w:r>
          </w:p>
          <w:p w:rsidR="006D0FE7" w:rsidRPr="00CD74F3" w:rsidRDefault="006D0FE7" w:rsidP="006D0FE7">
            <w:pPr>
              <w:rPr>
                <w:sz w:val="20"/>
                <w:szCs w:val="20"/>
              </w:rPr>
            </w:pPr>
            <w:r w:rsidRPr="00CD74F3">
              <w:rPr>
                <w:sz w:val="20"/>
                <w:szCs w:val="20"/>
              </w:rPr>
              <w:t xml:space="preserve">ИНН </w:t>
            </w:r>
            <w:r w:rsidRPr="00CD74F3">
              <w:rPr>
                <w:bCs/>
                <w:sz w:val="20"/>
                <w:szCs w:val="20"/>
                <w:lang w:eastAsia="ar-SA"/>
              </w:rPr>
              <w:t>662603479342</w:t>
            </w: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Договор возмездного оказания услуг  от 07.05.2014г.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2,36</w:t>
            </w: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pPr>
            <w:r w:rsidRPr="00CD74F3">
              <w:rPr>
                <w:sz w:val="20"/>
                <w:szCs w:val="20"/>
              </w:rPr>
              <w:t>3</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Шуваева Галина Юрьевна</w:t>
            </w:r>
          </w:p>
          <w:p w:rsidR="006D0FE7" w:rsidRPr="00CD74F3" w:rsidRDefault="006D0FE7" w:rsidP="006D0FE7">
            <w:pPr>
              <w:rPr>
                <w:sz w:val="20"/>
                <w:szCs w:val="20"/>
              </w:rPr>
            </w:pPr>
            <w:r w:rsidRPr="00CD74F3">
              <w:rPr>
                <w:sz w:val="20"/>
                <w:szCs w:val="20"/>
              </w:rPr>
              <w:t>628260, ХМАО-Югра, г</w:t>
            </w:r>
            <w:proofErr w:type="gramStart"/>
            <w:r w:rsidRPr="00CD74F3">
              <w:rPr>
                <w:sz w:val="20"/>
                <w:szCs w:val="20"/>
              </w:rPr>
              <w:t>.Ю</w:t>
            </w:r>
            <w:proofErr w:type="gramEnd"/>
            <w:r w:rsidRPr="00CD74F3">
              <w:rPr>
                <w:sz w:val="20"/>
                <w:szCs w:val="20"/>
              </w:rPr>
              <w:t>горск, ул. Ленина, д.1/1, кв.28</w:t>
            </w:r>
          </w:p>
          <w:p w:rsidR="006D0FE7" w:rsidRPr="00CD74F3" w:rsidRDefault="006D0FE7" w:rsidP="006D0FE7">
            <w:pPr>
              <w:rPr>
                <w:sz w:val="20"/>
                <w:szCs w:val="20"/>
              </w:rPr>
            </w:pP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Договор возмездного оказания услуг  от 19.05.2014г.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Шуваева Г.Ю.</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3 часов</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7,08</w:t>
            </w: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pPr>
            <w:r w:rsidRPr="00CD74F3">
              <w:rPr>
                <w:sz w:val="20"/>
                <w:szCs w:val="20"/>
              </w:rPr>
              <w:t>4</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Индивидуальный предприниматель Ушаков Дмитрий Николаевич</w:t>
            </w:r>
          </w:p>
          <w:p w:rsidR="006D0FE7" w:rsidRPr="00CD74F3" w:rsidRDefault="006D0FE7" w:rsidP="006D0FE7">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6D0FE7" w:rsidRPr="00CD74F3" w:rsidRDefault="006D0FE7" w:rsidP="006D0FE7">
            <w:pPr>
              <w:rPr>
                <w:bCs/>
                <w:sz w:val="20"/>
                <w:szCs w:val="20"/>
                <w:lang w:eastAsia="ar-SA"/>
              </w:rPr>
            </w:pPr>
            <w:r w:rsidRPr="00CD74F3">
              <w:rPr>
                <w:bCs/>
                <w:sz w:val="20"/>
                <w:szCs w:val="20"/>
                <w:lang w:eastAsia="ar-SA"/>
              </w:rPr>
              <w:t>пер. Сталеваров д.1, кв. 8</w:t>
            </w:r>
          </w:p>
          <w:p w:rsidR="006D0FE7" w:rsidRPr="00CD74F3" w:rsidRDefault="006D0FE7" w:rsidP="006D0FE7">
            <w:pPr>
              <w:rPr>
                <w:sz w:val="20"/>
                <w:szCs w:val="20"/>
              </w:rPr>
            </w:pPr>
            <w:r w:rsidRPr="00CD74F3">
              <w:rPr>
                <w:sz w:val="20"/>
                <w:szCs w:val="20"/>
              </w:rPr>
              <w:t xml:space="preserve">ИНН </w:t>
            </w:r>
            <w:r w:rsidRPr="00CD74F3">
              <w:rPr>
                <w:bCs/>
                <w:sz w:val="20"/>
                <w:szCs w:val="20"/>
                <w:lang w:eastAsia="ar-SA"/>
              </w:rPr>
              <w:t>662603479342</w:t>
            </w: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Договор возмездного оказания услуг  от 29.05.2014г.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2,36</w:t>
            </w: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pPr>
            <w:r w:rsidRPr="00CD74F3">
              <w:rPr>
                <w:sz w:val="20"/>
                <w:szCs w:val="20"/>
              </w:rPr>
              <w:t>5</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Индивидуальный предприниматель Суслов Михаил Николаевич</w:t>
            </w:r>
          </w:p>
          <w:p w:rsidR="006D0FE7" w:rsidRPr="00CD74F3" w:rsidRDefault="006D0FE7" w:rsidP="006D0FE7">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6D0FE7" w:rsidRPr="00CD74F3" w:rsidRDefault="006D0FE7" w:rsidP="006D0FE7">
            <w:pPr>
              <w:rPr>
                <w:sz w:val="20"/>
                <w:szCs w:val="20"/>
              </w:rPr>
            </w:pPr>
            <w:r w:rsidRPr="00CD74F3">
              <w:rPr>
                <w:sz w:val="20"/>
                <w:szCs w:val="20"/>
              </w:rPr>
              <w:t>ул. Советская 23-37</w:t>
            </w:r>
          </w:p>
          <w:p w:rsidR="006D0FE7" w:rsidRPr="00CD74F3" w:rsidRDefault="006D0FE7" w:rsidP="006D0FE7">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Договор возмездного оказания услуг  от 16.06.2014г.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30,68</w:t>
            </w:r>
          </w:p>
          <w:p w:rsidR="006D0FE7" w:rsidRPr="00CD74F3" w:rsidRDefault="006D0FE7" w:rsidP="006D0FE7">
            <w:pPr>
              <w:jc w:val="center"/>
              <w:rPr>
                <w:sz w:val="20"/>
                <w:szCs w:val="20"/>
              </w:rPr>
            </w:pP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rPr>
                <w:sz w:val="20"/>
                <w:szCs w:val="20"/>
              </w:rPr>
            </w:pPr>
            <w:r w:rsidRPr="00CD74F3">
              <w:rPr>
                <w:sz w:val="20"/>
                <w:szCs w:val="20"/>
              </w:rPr>
              <w:t>6</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Индивидуальный предприниматель Ушаков Дмитрий Николаевич</w:t>
            </w:r>
          </w:p>
          <w:p w:rsidR="006D0FE7" w:rsidRPr="00CD74F3" w:rsidRDefault="006D0FE7" w:rsidP="006D0FE7">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6D0FE7" w:rsidRPr="00CD74F3" w:rsidRDefault="006D0FE7" w:rsidP="006D0FE7">
            <w:pPr>
              <w:rPr>
                <w:bCs/>
                <w:sz w:val="20"/>
                <w:szCs w:val="20"/>
                <w:lang w:eastAsia="ar-SA"/>
              </w:rPr>
            </w:pPr>
            <w:r w:rsidRPr="00CD74F3">
              <w:rPr>
                <w:bCs/>
                <w:sz w:val="20"/>
                <w:szCs w:val="20"/>
                <w:lang w:eastAsia="ar-SA"/>
              </w:rPr>
              <w:lastRenderedPageBreak/>
              <w:t>пер. Сталеваров д.1, кв. 8</w:t>
            </w:r>
          </w:p>
          <w:p w:rsidR="006D0FE7" w:rsidRPr="00CD74F3" w:rsidRDefault="006D0FE7" w:rsidP="006D0FE7">
            <w:pPr>
              <w:rPr>
                <w:sz w:val="20"/>
                <w:szCs w:val="20"/>
              </w:rPr>
            </w:pPr>
            <w:r w:rsidRPr="00CD74F3">
              <w:rPr>
                <w:sz w:val="20"/>
                <w:szCs w:val="20"/>
              </w:rPr>
              <w:t xml:space="preserve">ИНН </w:t>
            </w:r>
            <w:r w:rsidRPr="00CD74F3">
              <w:rPr>
                <w:bCs/>
                <w:sz w:val="20"/>
                <w:szCs w:val="20"/>
                <w:lang w:eastAsia="ar-SA"/>
              </w:rPr>
              <w:t>662603479342</w:t>
            </w: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lastRenderedPageBreak/>
              <w:t>Договор возмездного оказания услуг  от 20.06.2014г.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2,36</w:t>
            </w: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rPr>
                <w:sz w:val="20"/>
                <w:szCs w:val="20"/>
              </w:rPr>
            </w:pPr>
            <w:r w:rsidRPr="00CD74F3">
              <w:rPr>
                <w:sz w:val="20"/>
                <w:szCs w:val="20"/>
              </w:rPr>
              <w:lastRenderedPageBreak/>
              <w:t>7</w:t>
            </w: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Булдаков Кирилл Юрьевич</w:t>
            </w:r>
          </w:p>
          <w:p w:rsidR="006D0FE7" w:rsidRPr="00CD74F3" w:rsidRDefault="006D0FE7" w:rsidP="006D0FE7">
            <w:pPr>
              <w:rPr>
                <w:sz w:val="20"/>
                <w:szCs w:val="20"/>
              </w:rPr>
            </w:pPr>
            <w:r w:rsidRPr="00CD74F3">
              <w:rPr>
                <w:sz w:val="20"/>
                <w:szCs w:val="20"/>
              </w:rPr>
              <w:t>г. Балахна, ул. Н. Кольцова, д.15, кв.29</w:t>
            </w:r>
          </w:p>
          <w:p w:rsidR="006D0FE7" w:rsidRPr="00CD74F3" w:rsidRDefault="006D0FE7" w:rsidP="006D0FE7">
            <w:pPr>
              <w:rPr>
                <w:sz w:val="20"/>
                <w:szCs w:val="20"/>
              </w:rPr>
            </w:pP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Договор возмездного оказания услуг  от 17.06.2014г.</w:t>
            </w:r>
          </w:p>
          <w:p w:rsidR="006D0FE7" w:rsidRPr="00CD74F3" w:rsidRDefault="006D0FE7" w:rsidP="006D0FE7">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6D0FE7" w:rsidRPr="00CD74F3" w:rsidRDefault="006D0FE7" w:rsidP="006D0FE7">
            <w:pPr>
              <w:rPr>
                <w:sz w:val="20"/>
                <w:szCs w:val="20"/>
              </w:rPr>
            </w:pPr>
            <w:r w:rsidRPr="00CD74F3">
              <w:rPr>
                <w:sz w:val="20"/>
                <w:szCs w:val="20"/>
              </w:rPr>
              <w:t>Булдаков К.Ю.</w:t>
            </w: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r w:rsidRPr="00CD74F3">
              <w:rPr>
                <w:sz w:val="20"/>
                <w:szCs w:val="20"/>
              </w:rPr>
              <w:t>4 часов</w:t>
            </w: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9,44</w:t>
            </w:r>
          </w:p>
        </w:tc>
      </w:tr>
      <w:tr w:rsidR="006D0FE7" w:rsidRPr="00CD74F3" w:rsidTr="006D0FE7">
        <w:tc>
          <w:tcPr>
            <w:tcW w:w="666" w:type="dxa"/>
            <w:tcBorders>
              <w:top w:val="single" w:sz="4" w:space="0" w:color="auto"/>
              <w:left w:val="single" w:sz="4" w:space="0" w:color="auto"/>
              <w:bottom w:val="single" w:sz="4" w:space="0" w:color="auto"/>
            </w:tcBorders>
          </w:tcPr>
          <w:p w:rsidR="006D0FE7" w:rsidRPr="00CD74F3" w:rsidRDefault="006D0FE7" w:rsidP="006D0FE7">
            <w:pPr>
              <w:jc w:val="center"/>
              <w:rPr>
                <w:sz w:val="20"/>
                <w:szCs w:val="20"/>
              </w:rPr>
            </w:pPr>
          </w:p>
        </w:tc>
        <w:tc>
          <w:tcPr>
            <w:tcW w:w="2574"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r w:rsidRPr="00CD74F3">
              <w:rPr>
                <w:sz w:val="20"/>
                <w:szCs w:val="20"/>
              </w:rPr>
              <w:t>Всего за</w:t>
            </w:r>
            <w:r w:rsidR="00FE422A" w:rsidRPr="00CD74F3">
              <w:rPr>
                <w:sz w:val="20"/>
                <w:szCs w:val="20"/>
              </w:rPr>
              <w:t xml:space="preserve"> </w:t>
            </w:r>
            <w:r w:rsidRPr="00CD74F3">
              <w:rPr>
                <w:sz w:val="20"/>
                <w:szCs w:val="20"/>
              </w:rPr>
              <w:t>2  квартал 2014 года заключено 7 договоров</w:t>
            </w:r>
          </w:p>
        </w:tc>
        <w:tc>
          <w:tcPr>
            <w:tcW w:w="2760" w:type="dxa"/>
            <w:tcBorders>
              <w:top w:val="single" w:sz="4" w:space="0" w:color="auto"/>
              <w:left w:val="single" w:sz="2" w:space="0" w:color="000000"/>
              <w:bottom w:val="single" w:sz="4" w:space="0" w:color="auto"/>
            </w:tcBorders>
          </w:tcPr>
          <w:p w:rsidR="006D0FE7" w:rsidRPr="00CD74F3" w:rsidRDefault="006D0FE7" w:rsidP="006D0FE7">
            <w:pPr>
              <w:rPr>
                <w:sz w:val="20"/>
                <w:szCs w:val="20"/>
              </w:rPr>
            </w:pPr>
          </w:p>
        </w:tc>
        <w:tc>
          <w:tcPr>
            <w:tcW w:w="15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260" w:type="dxa"/>
            <w:tcBorders>
              <w:top w:val="single" w:sz="4" w:space="0" w:color="auto"/>
              <w:left w:val="single" w:sz="2" w:space="0" w:color="000000"/>
              <w:bottom w:val="single" w:sz="4" w:space="0" w:color="auto"/>
            </w:tcBorders>
          </w:tcPr>
          <w:p w:rsidR="006D0FE7" w:rsidRPr="00CD74F3" w:rsidRDefault="006D0FE7" w:rsidP="006D0FE7">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6D0FE7" w:rsidRPr="00CD74F3" w:rsidRDefault="006D0FE7" w:rsidP="006D0FE7">
            <w:pPr>
              <w:jc w:val="center"/>
              <w:rPr>
                <w:sz w:val="20"/>
                <w:szCs w:val="20"/>
              </w:rPr>
            </w:pPr>
            <w:r w:rsidRPr="00CD74F3">
              <w:rPr>
                <w:sz w:val="20"/>
                <w:szCs w:val="20"/>
              </w:rPr>
              <w:t>113,28 тыс</w:t>
            </w:r>
            <w:proofErr w:type="gramStart"/>
            <w:r w:rsidRPr="00CD74F3">
              <w:rPr>
                <w:sz w:val="20"/>
                <w:szCs w:val="20"/>
              </w:rPr>
              <w:t>.р</w:t>
            </w:r>
            <w:proofErr w:type="gramEnd"/>
            <w:r w:rsidRPr="00CD74F3">
              <w:rPr>
                <w:sz w:val="20"/>
                <w:szCs w:val="20"/>
              </w:rPr>
              <w:t>уб.</w:t>
            </w:r>
          </w:p>
        </w:tc>
      </w:tr>
      <w:tr w:rsidR="00A054FB" w:rsidRPr="00CD74F3" w:rsidTr="00CD74F3">
        <w:tc>
          <w:tcPr>
            <w:tcW w:w="666" w:type="dxa"/>
            <w:tcBorders>
              <w:top w:val="single" w:sz="4" w:space="0" w:color="auto"/>
              <w:left w:val="single" w:sz="4" w:space="0" w:color="auto"/>
              <w:bottom w:val="single" w:sz="4" w:space="0" w:color="auto"/>
            </w:tcBorders>
          </w:tcPr>
          <w:p w:rsidR="00A054FB" w:rsidRPr="00CD74F3" w:rsidRDefault="00A054FB" w:rsidP="00E34BB3">
            <w:pPr>
              <w:jc w:val="center"/>
              <w:rPr>
                <w:sz w:val="20"/>
                <w:szCs w:val="20"/>
              </w:rPr>
            </w:pPr>
          </w:p>
        </w:tc>
        <w:tc>
          <w:tcPr>
            <w:tcW w:w="2574" w:type="dxa"/>
            <w:tcBorders>
              <w:top w:val="single" w:sz="4" w:space="0" w:color="auto"/>
              <w:left w:val="single" w:sz="2" w:space="0" w:color="000000"/>
              <w:bottom w:val="single" w:sz="4" w:space="0" w:color="auto"/>
            </w:tcBorders>
          </w:tcPr>
          <w:p w:rsidR="00A054FB" w:rsidRPr="00CD74F3" w:rsidRDefault="00A054FB" w:rsidP="00A054FB">
            <w:pPr>
              <w:rPr>
                <w:sz w:val="20"/>
                <w:szCs w:val="20"/>
              </w:rPr>
            </w:pPr>
            <w:r w:rsidRPr="00CD74F3">
              <w:rPr>
                <w:sz w:val="20"/>
                <w:szCs w:val="20"/>
              </w:rPr>
              <w:t>ИТОГО за 1 полугодие 2014 года заключено 23 договора</w:t>
            </w:r>
          </w:p>
        </w:tc>
        <w:tc>
          <w:tcPr>
            <w:tcW w:w="2760" w:type="dxa"/>
            <w:tcBorders>
              <w:top w:val="single" w:sz="4" w:space="0" w:color="auto"/>
              <w:left w:val="single" w:sz="2" w:space="0" w:color="000000"/>
              <w:bottom w:val="single" w:sz="4" w:space="0" w:color="auto"/>
            </w:tcBorders>
          </w:tcPr>
          <w:p w:rsidR="00A054FB" w:rsidRPr="00CD74F3" w:rsidRDefault="00A054FB" w:rsidP="00E34BB3">
            <w:pPr>
              <w:rPr>
                <w:sz w:val="20"/>
                <w:szCs w:val="20"/>
              </w:rPr>
            </w:pPr>
          </w:p>
        </w:tc>
        <w:tc>
          <w:tcPr>
            <w:tcW w:w="1560" w:type="dxa"/>
            <w:tcBorders>
              <w:top w:val="single" w:sz="4" w:space="0" w:color="auto"/>
              <w:left w:val="single" w:sz="2" w:space="0" w:color="000000"/>
              <w:bottom w:val="single" w:sz="4" w:space="0" w:color="auto"/>
            </w:tcBorders>
          </w:tcPr>
          <w:p w:rsidR="00A054FB" w:rsidRPr="00CD74F3" w:rsidRDefault="00A054FB" w:rsidP="00E34BB3">
            <w:pPr>
              <w:jc w:val="center"/>
              <w:rPr>
                <w:sz w:val="20"/>
                <w:szCs w:val="20"/>
              </w:rPr>
            </w:pPr>
          </w:p>
        </w:tc>
        <w:tc>
          <w:tcPr>
            <w:tcW w:w="1260" w:type="dxa"/>
            <w:tcBorders>
              <w:top w:val="single" w:sz="4" w:space="0" w:color="auto"/>
              <w:left w:val="single" w:sz="2" w:space="0" w:color="000000"/>
              <w:bottom w:val="single" w:sz="4" w:space="0" w:color="auto"/>
            </w:tcBorders>
          </w:tcPr>
          <w:p w:rsidR="00A054FB" w:rsidRPr="00CD74F3" w:rsidRDefault="00A054FB" w:rsidP="00E34BB3">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tcPr>
          <w:p w:rsidR="00A054FB" w:rsidRPr="00CD74F3" w:rsidRDefault="00A054FB" w:rsidP="00E34BB3">
            <w:pPr>
              <w:jc w:val="center"/>
              <w:rPr>
                <w:sz w:val="20"/>
                <w:szCs w:val="20"/>
              </w:rPr>
            </w:pPr>
            <w:r w:rsidRPr="00CD74F3">
              <w:rPr>
                <w:sz w:val="20"/>
                <w:szCs w:val="20"/>
              </w:rPr>
              <w:t>413,01 тыс</w:t>
            </w:r>
            <w:proofErr w:type="gramStart"/>
            <w:r w:rsidRPr="00CD74F3">
              <w:rPr>
                <w:sz w:val="20"/>
                <w:szCs w:val="20"/>
              </w:rPr>
              <w:t>.р</w:t>
            </w:r>
            <w:proofErr w:type="gramEnd"/>
            <w:r w:rsidRPr="00CD74F3">
              <w:rPr>
                <w:sz w:val="20"/>
                <w:szCs w:val="20"/>
              </w:rPr>
              <w:t>уб.</w:t>
            </w:r>
          </w:p>
        </w:tc>
      </w:tr>
      <w:tr w:rsidR="00CD74F3" w:rsidRPr="00CD74F3" w:rsidTr="00CD74F3">
        <w:tc>
          <w:tcPr>
            <w:tcW w:w="666" w:type="dxa"/>
            <w:tcBorders>
              <w:top w:val="single" w:sz="4" w:space="0" w:color="auto"/>
              <w:left w:val="single" w:sz="4" w:space="0" w:color="auto"/>
              <w:bottom w:val="single" w:sz="4" w:space="0" w:color="auto"/>
            </w:tcBorders>
            <w:shd w:val="pct10" w:color="auto" w:fill="auto"/>
          </w:tcPr>
          <w:p w:rsidR="00CD74F3" w:rsidRPr="00CD74F3" w:rsidRDefault="00CD74F3" w:rsidP="00CD74F3">
            <w:pPr>
              <w:rPr>
                <w:sz w:val="20"/>
                <w:szCs w:val="20"/>
              </w:rPr>
            </w:pPr>
            <w:r w:rsidRPr="00CD74F3">
              <w:rPr>
                <w:sz w:val="20"/>
                <w:szCs w:val="20"/>
              </w:rPr>
              <w:t xml:space="preserve">№ </w:t>
            </w:r>
            <w:proofErr w:type="gramStart"/>
            <w:r w:rsidRPr="00CD74F3">
              <w:rPr>
                <w:sz w:val="20"/>
                <w:szCs w:val="20"/>
              </w:rPr>
              <w:t>п</w:t>
            </w:r>
            <w:proofErr w:type="gramEnd"/>
            <w:r w:rsidRPr="00CD74F3">
              <w:rPr>
                <w:sz w:val="20"/>
                <w:szCs w:val="20"/>
              </w:rPr>
              <w:t>/п</w:t>
            </w:r>
          </w:p>
        </w:tc>
        <w:tc>
          <w:tcPr>
            <w:tcW w:w="2574" w:type="dxa"/>
            <w:tcBorders>
              <w:top w:val="single" w:sz="4" w:space="0" w:color="auto"/>
              <w:left w:val="single" w:sz="2" w:space="0" w:color="000000"/>
              <w:bottom w:val="single" w:sz="4" w:space="0" w:color="auto"/>
            </w:tcBorders>
            <w:shd w:val="pct10" w:color="auto" w:fill="auto"/>
          </w:tcPr>
          <w:p w:rsidR="00CD74F3" w:rsidRPr="00CD74F3" w:rsidRDefault="00CD74F3" w:rsidP="00CD74F3">
            <w:pPr>
              <w:rPr>
                <w:sz w:val="20"/>
                <w:szCs w:val="20"/>
              </w:rPr>
            </w:pPr>
            <w:r w:rsidRPr="00CD74F3">
              <w:rPr>
                <w:sz w:val="20"/>
                <w:szCs w:val="20"/>
              </w:rPr>
              <w:t>Реквизиты юридического лица – арендатора</w:t>
            </w:r>
          </w:p>
        </w:tc>
        <w:tc>
          <w:tcPr>
            <w:tcW w:w="2760" w:type="dxa"/>
            <w:tcBorders>
              <w:top w:val="single" w:sz="4" w:space="0" w:color="auto"/>
              <w:left w:val="single" w:sz="2" w:space="0" w:color="000000"/>
              <w:bottom w:val="single" w:sz="4" w:space="0" w:color="auto"/>
            </w:tcBorders>
            <w:shd w:val="pct10" w:color="auto" w:fill="auto"/>
          </w:tcPr>
          <w:p w:rsidR="00CD74F3" w:rsidRPr="00CD74F3" w:rsidRDefault="00CD74F3" w:rsidP="00CD74F3">
            <w:pPr>
              <w:rPr>
                <w:sz w:val="20"/>
                <w:szCs w:val="20"/>
              </w:rPr>
            </w:pPr>
            <w:r w:rsidRPr="00CD74F3">
              <w:rPr>
                <w:sz w:val="20"/>
                <w:szCs w:val="20"/>
              </w:rPr>
              <w:t xml:space="preserve">Условия предоставления аренды </w:t>
            </w:r>
          </w:p>
          <w:p w:rsidR="00CD74F3" w:rsidRPr="00CD74F3" w:rsidRDefault="00CD74F3" w:rsidP="00CD74F3">
            <w:pPr>
              <w:rPr>
                <w:sz w:val="20"/>
                <w:szCs w:val="20"/>
              </w:rPr>
            </w:pPr>
            <w:r w:rsidRPr="00CD74F3">
              <w:rPr>
                <w:sz w:val="20"/>
                <w:szCs w:val="20"/>
              </w:rPr>
              <w:t>(предоставления площадей) (реквизиты договора)</w:t>
            </w:r>
          </w:p>
        </w:tc>
        <w:tc>
          <w:tcPr>
            <w:tcW w:w="1560" w:type="dxa"/>
            <w:tcBorders>
              <w:top w:val="single" w:sz="4" w:space="0" w:color="auto"/>
              <w:left w:val="single" w:sz="2" w:space="0" w:color="000000"/>
              <w:bottom w:val="single" w:sz="4" w:space="0" w:color="auto"/>
            </w:tcBorders>
            <w:shd w:val="pct10" w:color="auto" w:fill="auto"/>
          </w:tcPr>
          <w:p w:rsidR="00CD74F3" w:rsidRPr="00CD74F3" w:rsidRDefault="00CD74F3" w:rsidP="00CD74F3">
            <w:pPr>
              <w:rPr>
                <w:sz w:val="20"/>
                <w:szCs w:val="20"/>
              </w:rPr>
            </w:pPr>
            <w:r w:rsidRPr="00CD74F3">
              <w:rPr>
                <w:sz w:val="20"/>
                <w:szCs w:val="20"/>
              </w:rPr>
              <w:t>Срок предоставления</w:t>
            </w:r>
          </w:p>
          <w:p w:rsidR="00CD74F3" w:rsidRPr="00CD74F3" w:rsidRDefault="00CD74F3" w:rsidP="00CD74F3">
            <w:pPr>
              <w:rPr>
                <w:sz w:val="20"/>
                <w:szCs w:val="20"/>
              </w:rPr>
            </w:pPr>
            <w:r w:rsidRPr="00CD74F3">
              <w:rPr>
                <w:sz w:val="20"/>
                <w:szCs w:val="20"/>
              </w:rPr>
              <w:t>аренды (предоставления площадей)</w:t>
            </w:r>
          </w:p>
        </w:tc>
        <w:tc>
          <w:tcPr>
            <w:tcW w:w="1260" w:type="dxa"/>
            <w:tcBorders>
              <w:top w:val="single" w:sz="4" w:space="0" w:color="auto"/>
              <w:left w:val="single" w:sz="2" w:space="0" w:color="000000"/>
              <w:bottom w:val="single" w:sz="4" w:space="0" w:color="auto"/>
            </w:tcBorders>
            <w:shd w:val="pct10" w:color="auto" w:fill="auto"/>
          </w:tcPr>
          <w:p w:rsidR="00CD74F3" w:rsidRPr="00CD74F3" w:rsidRDefault="00CD74F3" w:rsidP="00CD74F3">
            <w:pPr>
              <w:rPr>
                <w:sz w:val="20"/>
                <w:szCs w:val="20"/>
              </w:rPr>
            </w:pPr>
            <w:r w:rsidRPr="00CD74F3">
              <w:rPr>
                <w:sz w:val="20"/>
                <w:szCs w:val="20"/>
              </w:rPr>
              <w:t>Арендуемая площадь</w:t>
            </w:r>
          </w:p>
          <w:p w:rsidR="00CD74F3" w:rsidRPr="00CD74F3" w:rsidRDefault="00CD74F3" w:rsidP="00CD74F3">
            <w:pPr>
              <w:rPr>
                <w:sz w:val="20"/>
                <w:szCs w:val="20"/>
              </w:rPr>
            </w:pPr>
            <w:r w:rsidRPr="00CD74F3">
              <w:rPr>
                <w:sz w:val="20"/>
                <w:szCs w:val="20"/>
              </w:rPr>
              <w:t xml:space="preserve"> (кв. м)</w:t>
            </w:r>
          </w:p>
          <w:p w:rsidR="00CD74F3" w:rsidRPr="00CD74F3" w:rsidRDefault="00CD74F3" w:rsidP="00CD74F3">
            <w:pPr>
              <w:rPr>
                <w:sz w:val="20"/>
                <w:szCs w:val="20"/>
              </w:rPr>
            </w:pPr>
          </w:p>
        </w:tc>
        <w:tc>
          <w:tcPr>
            <w:tcW w:w="1440" w:type="dxa"/>
            <w:tcBorders>
              <w:top w:val="single" w:sz="4" w:space="0" w:color="auto"/>
              <w:left w:val="single" w:sz="2" w:space="0" w:color="000000"/>
              <w:bottom w:val="single" w:sz="4" w:space="0" w:color="auto"/>
              <w:right w:val="single" w:sz="4" w:space="0" w:color="auto"/>
            </w:tcBorders>
            <w:shd w:val="pct10" w:color="auto" w:fill="auto"/>
          </w:tcPr>
          <w:p w:rsidR="00CD74F3" w:rsidRPr="00CD74F3" w:rsidRDefault="00CD74F3" w:rsidP="00CD74F3">
            <w:pPr>
              <w:rPr>
                <w:sz w:val="20"/>
                <w:szCs w:val="20"/>
              </w:rPr>
            </w:pPr>
            <w:r w:rsidRPr="00CD74F3">
              <w:rPr>
                <w:sz w:val="20"/>
                <w:szCs w:val="20"/>
              </w:rPr>
              <w:t>Доход от аренды (предоставления площадей)</w:t>
            </w:r>
          </w:p>
          <w:p w:rsidR="00CD74F3" w:rsidRPr="00CD74F3" w:rsidRDefault="00CD74F3" w:rsidP="00CD74F3">
            <w:pPr>
              <w:rPr>
                <w:sz w:val="20"/>
                <w:szCs w:val="20"/>
              </w:rPr>
            </w:pPr>
            <w:r w:rsidRPr="00CD74F3">
              <w:rPr>
                <w:sz w:val="20"/>
                <w:szCs w:val="20"/>
              </w:rPr>
              <w:t>в год (тыс</w:t>
            </w:r>
            <w:proofErr w:type="gramStart"/>
            <w:r w:rsidRPr="00CD74F3">
              <w:rPr>
                <w:sz w:val="20"/>
                <w:szCs w:val="20"/>
              </w:rPr>
              <w:t>.р</w:t>
            </w:r>
            <w:proofErr w:type="gramEnd"/>
            <w:r w:rsidRPr="00CD74F3">
              <w:rPr>
                <w:sz w:val="20"/>
                <w:szCs w:val="20"/>
              </w:rPr>
              <w:t>уб.)</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numPr>
                <w:ilvl w:val="0"/>
                <w:numId w:val="2"/>
              </w:numPr>
              <w:tabs>
                <w:tab w:val="clear" w:pos="432"/>
              </w:tabs>
              <w:ind w:left="185" w:hanging="312"/>
              <w:jc w:val="center"/>
              <w:rPr>
                <w:sz w:val="20"/>
                <w:szCs w:val="20"/>
              </w:rPr>
            </w:pPr>
            <w:r w:rsidRPr="00CD74F3">
              <w:rPr>
                <w:sz w:val="20"/>
                <w:szCs w:val="20"/>
              </w:rPr>
              <w:t>1</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Суслов Михаил Николаевич</w:t>
            </w:r>
          </w:p>
          <w:p w:rsidR="00CD74F3" w:rsidRPr="00CD74F3" w:rsidRDefault="00CD74F3" w:rsidP="00805BAD">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CD74F3" w:rsidRPr="00CD74F3" w:rsidRDefault="00CD74F3" w:rsidP="00805BAD">
            <w:pPr>
              <w:rPr>
                <w:sz w:val="20"/>
                <w:szCs w:val="20"/>
              </w:rPr>
            </w:pPr>
            <w:r w:rsidRPr="00CD74F3">
              <w:rPr>
                <w:sz w:val="20"/>
                <w:szCs w:val="20"/>
              </w:rPr>
              <w:t>ул. Советская 23-37</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94 от 10.07.2014г.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30,68</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pPr>
            <w:r w:rsidRPr="00CD74F3">
              <w:rPr>
                <w:sz w:val="20"/>
                <w:szCs w:val="20"/>
              </w:rPr>
              <w:t>2</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Гараев Дамир Фанисович</w:t>
            </w:r>
          </w:p>
          <w:p w:rsidR="00CD74F3" w:rsidRPr="00CD74F3" w:rsidRDefault="00CD74F3" w:rsidP="00805BAD">
            <w:pPr>
              <w:rPr>
                <w:bCs/>
                <w:sz w:val="20"/>
                <w:szCs w:val="20"/>
                <w:lang w:eastAsia="ar-SA"/>
              </w:rPr>
            </w:pPr>
            <w:r w:rsidRPr="00CD74F3">
              <w:rPr>
                <w:bCs/>
                <w:sz w:val="20"/>
                <w:szCs w:val="20"/>
                <w:lang w:eastAsia="ar-SA"/>
              </w:rPr>
              <w:t xml:space="preserve">426000, Удмуртская  Республика, </w:t>
            </w:r>
            <w:proofErr w:type="gramStart"/>
            <w:r w:rsidRPr="00CD74F3">
              <w:rPr>
                <w:bCs/>
                <w:sz w:val="20"/>
                <w:szCs w:val="20"/>
                <w:lang w:eastAsia="ar-SA"/>
              </w:rPr>
              <w:t>г</w:t>
            </w:r>
            <w:proofErr w:type="gramEnd"/>
            <w:r w:rsidRPr="00CD74F3">
              <w:rPr>
                <w:bCs/>
                <w:sz w:val="20"/>
                <w:szCs w:val="20"/>
                <w:lang w:eastAsia="ar-SA"/>
              </w:rPr>
              <w:t xml:space="preserve">. Ижевск, </w:t>
            </w:r>
          </w:p>
          <w:p w:rsidR="00CD74F3" w:rsidRPr="00CD74F3" w:rsidRDefault="00CD74F3" w:rsidP="00805BAD">
            <w:pPr>
              <w:rPr>
                <w:bCs/>
                <w:sz w:val="20"/>
                <w:szCs w:val="20"/>
                <w:lang w:eastAsia="ar-SA"/>
              </w:rPr>
            </w:pPr>
            <w:r w:rsidRPr="00CD74F3">
              <w:rPr>
                <w:bCs/>
                <w:sz w:val="20"/>
                <w:szCs w:val="20"/>
                <w:lang w:eastAsia="ar-SA"/>
              </w:rPr>
              <w:t>ул. М.Горького д.164</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183310516002</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97 от 15.07.2014г.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Гараев Д.Ф.</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9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21,24</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pPr>
            <w:r w:rsidRPr="00CD74F3">
              <w:rPr>
                <w:sz w:val="20"/>
                <w:szCs w:val="20"/>
              </w:rPr>
              <w:t>3</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Булдаков Кирилл Юрьевич</w:t>
            </w:r>
          </w:p>
          <w:p w:rsidR="00CD74F3" w:rsidRPr="00CD74F3" w:rsidRDefault="00CD74F3" w:rsidP="00805BAD">
            <w:pPr>
              <w:rPr>
                <w:sz w:val="20"/>
                <w:szCs w:val="20"/>
              </w:rPr>
            </w:pPr>
            <w:r w:rsidRPr="00CD74F3">
              <w:rPr>
                <w:sz w:val="20"/>
                <w:szCs w:val="20"/>
              </w:rPr>
              <w:t>г. Балахна, ул. Н.Кольцова, д.15, кв.29</w:t>
            </w:r>
          </w:p>
          <w:p w:rsidR="00CD74F3" w:rsidRPr="00CD74F3" w:rsidRDefault="00CD74F3" w:rsidP="00805BAD">
            <w:pPr>
              <w:rPr>
                <w:sz w:val="20"/>
                <w:szCs w:val="20"/>
              </w:rPr>
            </w:pP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67 от 17.06.2014г.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Булдаков К.Ю.</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4 часа</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250</w:t>
            </w:r>
          </w:p>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9,44</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pPr>
            <w:r w:rsidRPr="00CD74F3">
              <w:rPr>
                <w:sz w:val="20"/>
                <w:szCs w:val="20"/>
              </w:rPr>
              <w:t>4</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Наймушин Олег Иванович</w:t>
            </w:r>
          </w:p>
          <w:p w:rsidR="00CD74F3" w:rsidRPr="00CD74F3" w:rsidRDefault="00CD74F3" w:rsidP="00805BAD">
            <w:pPr>
              <w:rPr>
                <w:bCs/>
                <w:sz w:val="20"/>
                <w:szCs w:val="20"/>
                <w:lang w:eastAsia="ar-SA"/>
              </w:rPr>
            </w:pPr>
            <w:r w:rsidRPr="00CD74F3">
              <w:rPr>
                <w:bCs/>
                <w:sz w:val="20"/>
                <w:szCs w:val="20"/>
                <w:lang w:eastAsia="ar-SA"/>
              </w:rPr>
              <w:t>610008, г. Киров Октябрьский проспект д.107а, кв. 14</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430600023955</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90 от 07.07.2014г.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Наймушин О.И.</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250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30,68</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pPr>
            <w:r w:rsidRPr="00CD74F3">
              <w:rPr>
                <w:sz w:val="20"/>
                <w:szCs w:val="20"/>
              </w:rPr>
              <w:t>5</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Суслов Михаил Николаевич</w:t>
            </w:r>
          </w:p>
          <w:p w:rsidR="00CD74F3" w:rsidRPr="00CD74F3" w:rsidRDefault="00CD74F3" w:rsidP="00805BAD">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CD74F3" w:rsidRPr="00CD74F3" w:rsidRDefault="00CD74F3" w:rsidP="00805BAD">
            <w:pPr>
              <w:rPr>
                <w:sz w:val="20"/>
                <w:szCs w:val="20"/>
              </w:rPr>
            </w:pPr>
            <w:r w:rsidRPr="00CD74F3">
              <w:rPr>
                <w:sz w:val="20"/>
                <w:szCs w:val="20"/>
              </w:rPr>
              <w:t>ул. Советская 23-37</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107 от 31.07.2014г.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13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30,68</w:t>
            </w:r>
          </w:p>
          <w:p w:rsidR="00CD74F3" w:rsidRPr="00CD74F3" w:rsidRDefault="00CD74F3" w:rsidP="00805BAD">
            <w:pPr>
              <w:jc w:val="center"/>
              <w:rPr>
                <w:sz w:val="20"/>
                <w:szCs w:val="20"/>
              </w:rPr>
            </w:pP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6</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Акулова Ольга Валерьевна</w:t>
            </w:r>
          </w:p>
          <w:p w:rsidR="00CD74F3" w:rsidRPr="00CD74F3" w:rsidRDefault="00CD74F3" w:rsidP="00805BAD">
            <w:pPr>
              <w:rPr>
                <w:bCs/>
                <w:sz w:val="20"/>
                <w:szCs w:val="20"/>
                <w:lang w:eastAsia="ar-SA"/>
              </w:rPr>
            </w:pPr>
            <w:r w:rsidRPr="00CD74F3">
              <w:rPr>
                <w:bCs/>
                <w:sz w:val="20"/>
                <w:szCs w:val="20"/>
                <w:lang w:eastAsia="ar-SA"/>
              </w:rPr>
              <w:t xml:space="preserve">426000, Удмуртская  Республика, </w:t>
            </w:r>
            <w:proofErr w:type="gramStart"/>
            <w:r w:rsidRPr="00CD74F3">
              <w:rPr>
                <w:bCs/>
                <w:sz w:val="20"/>
                <w:szCs w:val="20"/>
                <w:lang w:eastAsia="ar-SA"/>
              </w:rPr>
              <w:t>г</w:t>
            </w:r>
            <w:proofErr w:type="gramEnd"/>
            <w:r w:rsidRPr="00CD74F3">
              <w:rPr>
                <w:bCs/>
                <w:sz w:val="20"/>
                <w:szCs w:val="20"/>
                <w:lang w:eastAsia="ar-SA"/>
              </w:rPr>
              <w:t>. Ижевск,</w:t>
            </w:r>
          </w:p>
          <w:p w:rsidR="00CD74F3" w:rsidRPr="00CD74F3" w:rsidRDefault="00CD74F3" w:rsidP="00805BAD">
            <w:pPr>
              <w:rPr>
                <w:bCs/>
                <w:sz w:val="20"/>
                <w:szCs w:val="20"/>
                <w:lang w:eastAsia="ar-SA"/>
              </w:rPr>
            </w:pPr>
            <w:r w:rsidRPr="00CD74F3">
              <w:rPr>
                <w:bCs/>
                <w:sz w:val="20"/>
                <w:szCs w:val="20"/>
                <w:lang w:eastAsia="ar-SA"/>
              </w:rPr>
              <w:t>Воткинское шоссе д.24, кв. 17</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183304056300</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109 от 07.08.2014г.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Акулова О.В.</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11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25,96</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7</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Ушаков Дмитрий Николаевич</w:t>
            </w:r>
          </w:p>
          <w:p w:rsidR="00CD74F3" w:rsidRPr="00CD74F3" w:rsidRDefault="00CD74F3" w:rsidP="00805BAD">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lastRenderedPageBreak/>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CD74F3" w:rsidRPr="00CD74F3" w:rsidRDefault="00CD74F3" w:rsidP="00805BAD">
            <w:pPr>
              <w:rPr>
                <w:bCs/>
                <w:sz w:val="20"/>
                <w:szCs w:val="20"/>
                <w:lang w:eastAsia="ar-SA"/>
              </w:rPr>
            </w:pPr>
            <w:r w:rsidRPr="00CD74F3">
              <w:rPr>
                <w:bCs/>
                <w:sz w:val="20"/>
                <w:szCs w:val="20"/>
                <w:lang w:eastAsia="ar-SA"/>
              </w:rPr>
              <w:t>пер. Сталеваров д.1, кв. 8</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662603479342</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lastRenderedPageBreak/>
              <w:t>Договор возмездного оказания услуг № 113 от 14.08.2014г.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w:t>
            </w:r>
            <w:r w:rsidRPr="00CD74F3">
              <w:rPr>
                <w:sz w:val="20"/>
                <w:szCs w:val="20"/>
              </w:rPr>
              <w:lastRenderedPageBreak/>
              <w:t xml:space="preserve">«Югра-презент»,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lastRenderedPageBreak/>
              <w:t>1 час</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 xml:space="preserve">6 </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2,36</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lastRenderedPageBreak/>
              <w:t>8</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proofErr w:type="gramStart"/>
            <w:r w:rsidRPr="00CD74F3">
              <w:rPr>
                <w:sz w:val="20"/>
                <w:szCs w:val="20"/>
              </w:rPr>
              <w:t>Индивидуальный предприниматель Турундаев Александр Николаевич 610008, г. Киров, ул. Советская д. 58, кв.77</w:t>
            </w:r>
            <w:proofErr w:type="gramEnd"/>
          </w:p>
          <w:p w:rsidR="00CD74F3" w:rsidRPr="00CD74F3" w:rsidRDefault="00CD74F3" w:rsidP="00805BAD">
            <w:pPr>
              <w:rPr>
                <w:sz w:val="20"/>
                <w:szCs w:val="20"/>
              </w:rPr>
            </w:pPr>
            <w:r w:rsidRPr="00CD74F3">
              <w:rPr>
                <w:sz w:val="20"/>
                <w:szCs w:val="20"/>
              </w:rPr>
              <w:t>ИНН 432202686146</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106 от 28.07.2014г.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Турундаев А.Н.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11,80</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9</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Ковалева Александра Геннадьевна</w:t>
            </w:r>
          </w:p>
          <w:p w:rsidR="00CD74F3" w:rsidRPr="00CD74F3" w:rsidRDefault="00CD74F3" w:rsidP="00805BAD">
            <w:pPr>
              <w:rPr>
                <w:sz w:val="20"/>
                <w:szCs w:val="20"/>
              </w:rPr>
            </w:pPr>
            <w:r w:rsidRPr="00CD74F3">
              <w:rPr>
                <w:sz w:val="20"/>
                <w:szCs w:val="20"/>
              </w:rPr>
              <w:t xml:space="preserve">628260, г. Югорск, ул. </w:t>
            </w:r>
            <w:proofErr w:type="gramStart"/>
            <w:r w:rsidRPr="00CD74F3">
              <w:rPr>
                <w:sz w:val="20"/>
                <w:szCs w:val="20"/>
              </w:rPr>
              <w:t>Железнодорожная</w:t>
            </w:r>
            <w:proofErr w:type="gramEnd"/>
            <w:r w:rsidRPr="00CD74F3">
              <w:rPr>
                <w:sz w:val="20"/>
                <w:szCs w:val="20"/>
              </w:rPr>
              <w:t>, д.17, кв.39</w:t>
            </w:r>
          </w:p>
          <w:p w:rsidR="00CD74F3" w:rsidRPr="00CD74F3" w:rsidRDefault="00CD74F3" w:rsidP="00805BAD">
            <w:pPr>
              <w:rPr>
                <w:sz w:val="20"/>
                <w:szCs w:val="20"/>
              </w:rPr>
            </w:pP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116 от 20.08.2014г.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Ковалева А.Г.</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4 часа</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250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9,44</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10</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Слезкина Нина Константиновна</w:t>
            </w:r>
          </w:p>
          <w:p w:rsidR="00CD74F3" w:rsidRPr="00CD74F3" w:rsidRDefault="00CD74F3" w:rsidP="00805BAD">
            <w:pPr>
              <w:rPr>
                <w:bCs/>
                <w:sz w:val="20"/>
                <w:szCs w:val="20"/>
                <w:lang w:eastAsia="ar-SA"/>
              </w:rPr>
            </w:pPr>
            <w:r w:rsidRPr="00CD74F3">
              <w:rPr>
                <w:bCs/>
                <w:sz w:val="20"/>
                <w:szCs w:val="20"/>
                <w:lang w:eastAsia="ar-SA"/>
              </w:rPr>
              <w:t>622000, г. Нижний Тагил, ул. Новаторов  д.68</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590773663415</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120 от 22.08.2014г.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Слезкина Н.К.</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7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16,52</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11</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i/>
                <w:color w:val="000000"/>
                <w:sz w:val="20"/>
                <w:szCs w:val="20"/>
              </w:rPr>
            </w:pPr>
            <w:r w:rsidRPr="00CD74F3">
              <w:rPr>
                <w:sz w:val="20"/>
                <w:szCs w:val="20"/>
              </w:rPr>
              <w:t>Открытое акционерное общество  «Ремонтно-строительное управление»</w:t>
            </w:r>
            <w:r w:rsidRPr="00CD74F3">
              <w:rPr>
                <w:bCs/>
                <w:sz w:val="20"/>
                <w:szCs w:val="20"/>
              </w:rPr>
              <w:t>, 628260, Тюменская область, ХМАО -Югра, г</w:t>
            </w:r>
            <w:proofErr w:type="gramStart"/>
            <w:r w:rsidRPr="00CD74F3">
              <w:rPr>
                <w:bCs/>
                <w:sz w:val="20"/>
                <w:szCs w:val="20"/>
              </w:rPr>
              <w:t>.Ю</w:t>
            </w:r>
            <w:proofErr w:type="gramEnd"/>
            <w:r w:rsidRPr="00CD74F3">
              <w:rPr>
                <w:bCs/>
                <w:sz w:val="20"/>
                <w:szCs w:val="20"/>
              </w:rPr>
              <w:t>горск, ул. Промышленная, 3, а/я 181</w:t>
            </w:r>
          </w:p>
          <w:p w:rsidR="00CD74F3" w:rsidRPr="00CD74F3" w:rsidRDefault="00CD74F3" w:rsidP="00805BAD">
            <w:pPr>
              <w:rPr>
                <w:color w:val="000000"/>
                <w:sz w:val="20"/>
                <w:szCs w:val="20"/>
              </w:rPr>
            </w:pPr>
            <w:r w:rsidRPr="00CD74F3">
              <w:rPr>
                <w:color w:val="000000"/>
                <w:sz w:val="20"/>
                <w:szCs w:val="20"/>
              </w:rPr>
              <w:t>ИНН 8622015991,  КПП 862201001</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108 от 04.08.2014г.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Открытое акционерное общество  «Ремонтно-строительное управление»</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100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3,54</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12</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Вознюк Дмитрий Иванович</w:t>
            </w:r>
          </w:p>
          <w:p w:rsidR="00CD74F3" w:rsidRPr="00CD74F3" w:rsidRDefault="00CD74F3" w:rsidP="00805BAD">
            <w:pPr>
              <w:rPr>
                <w:bCs/>
                <w:sz w:val="20"/>
                <w:szCs w:val="20"/>
                <w:lang w:eastAsia="ar-SA"/>
              </w:rPr>
            </w:pPr>
            <w:r w:rsidRPr="00CD74F3">
              <w:rPr>
                <w:bCs/>
                <w:sz w:val="20"/>
                <w:szCs w:val="20"/>
                <w:lang w:eastAsia="ar-SA"/>
              </w:rPr>
              <w:t>610008, г. Киров, ул. Чапаева  д.7/1, кв. 61</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434601297988</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121 от 28.08.2014г.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Слезкина Н.К.</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19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44,84</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13</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Ушаков Дмитрий Николаевич</w:t>
            </w:r>
          </w:p>
          <w:p w:rsidR="00CD74F3" w:rsidRPr="00CD74F3" w:rsidRDefault="00CD74F3" w:rsidP="00805BAD">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CD74F3" w:rsidRPr="00CD74F3" w:rsidRDefault="00CD74F3" w:rsidP="00805BAD">
            <w:pPr>
              <w:rPr>
                <w:bCs/>
                <w:sz w:val="20"/>
                <w:szCs w:val="20"/>
                <w:lang w:eastAsia="ar-SA"/>
              </w:rPr>
            </w:pPr>
            <w:r w:rsidRPr="00CD74F3">
              <w:rPr>
                <w:bCs/>
                <w:sz w:val="20"/>
                <w:szCs w:val="20"/>
                <w:lang w:eastAsia="ar-SA"/>
              </w:rPr>
              <w:t>пер. Сталеваров д.1, кв. 8</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662603479342</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123 от 04.09.2014г.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 xml:space="preserve">6 </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2,36</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14</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Суслов Михаил Николаевич</w:t>
            </w:r>
          </w:p>
          <w:p w:rsidR="00CD74F3" w:rsidRPr="00CD74F3" w:rsidRDefault="00CD74F3" w:rsidP="00805BAD">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xml:space="preserve">. Киров </w:t>
            </w:r>
          </w:p>
          <w:p w:rsidR="00CD74F3" w:rsidRPr="00CD74F3" w:rsidRDefault="00CD74F3" w:rsidP="00805BAD">
            <w:pPr>
              <w:rPr>
                <w:sz w:val="20"/>
                <w:szCs w:val="20"/>
              </w:rPr>
            </w:pPr>
            <w:r w:rsidRPr="00CD74F3">
              <w:rPr>
                <w:sz w:val="20"/>
                <w:szCs w:val="20"/>
              </w:rPr>
              <w:t>ул. Советская 23-37</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434579532827</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126 от 18.09.2014г.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Суслов М.Н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8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18,88</w:t>
            </w:r>
          </w:p>
          <w:p w:rsidR="00CD74F3" w:rsidRPr="00CD74F3" w:rsidRDefault="00CD74F3" w:rsidP="00805BAD">
            <w:pPr>
              <w:jc w:val="center"/>
              <w:rPr>
                <w:sz w:val="20"/>
                <w:szCs w:val="20"/>
              </w:rPr>
            </w:pP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15</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Неклюдов Игорь Евгеньевич</w:t>
            </w:r>
          </w:p>
          <w:p w:rsidR="00CD74F3" w:rsidRPr="00CD74F3" w:rsidRDefault="00CD74F3" w:rsidP="00805BAD">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Киров, Нововятский р-он</w:t>
            </w:r>
            <w:proofErr w:type="gramStart"/>
            <w:r w:rsidRPr="00CD74F3">
              <w:rPr>
                <w:sz w:val="20"/>
                <w:szCs w:val="20"/>
              </w:rPr>
              <w:t>,и</w:t>
            </w:r>
            <w:proofErr w:type="gramEnd"/>
            <w:r w:rsidRPr="00CD74F3">
              <w:rPr>
                <w:sz w:val="20"/>
                <w:szCs w:val="20"/>
              </w:rPr>
              <w:t xml:space="preserve"> пгт. Радужный, ул. Индустриальная д. 5</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434521072869</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124 от 04.09.2014г.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Неклюдов И.Е.</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7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16,52</w:t>
            </w:r>
          </w:p>
          <w:p w:rsidR="00CD74F3" w:rsidRPr="00CD74F3" w:rsidRDefault="00CD74F3" w:rsidP="00805BAD">
            <w:pPr>
              <w:jc w:val="center"/>
              <w:rPr>
                <w:sz w:val="20"/>
                <w:szCs w:val="20"/>
              </w:rPr>
            </w:pP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16</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 xml:space="preserve">Индивидуальный предприниматель Усольцева </w:t>
            </w:r>
            <w:r w:rsidRPr="00CD74F3">
              <w:rPr>
                <w:sz w:val="20"/>
                <w:szCs w:val="20"/>
              </w:rPr>
              <w:lastRenderedPageBreak/>
              <w:t>Надежда Андрияновна</w:t>
            </w:r>
          </w:p>
          <w:p w:rsidR="00CD74F3" w:rsidRPr="00CD74F3" w:rsidRDefault="00CD74F3" w:rsidP="00805BAD">
            <w:pPr>
              <w:rPr>
                <w:sz w:val="20"/>
                <w:szCs w:val="20"/>
              </w:rPr>
            </w:pPr>
            <w:smartTag w:uri="urn:schemas-microsoft-com:office:smarttags" w:element="metricconverter">
              <w:smartTagPr>
                <w:attr w:name="ProductID" w:val="610008 г"/>
              </w:smartTagPr>
              <w:r w:rsidRPr="00CD74F3">
                <w:rPr>
                  <w:sz w:val="20"/>
                  <w:szCs w:val="20"/>
                </w:rPr>
                <w:t>610008 г</w:t>
              </w:r>
            </w:smartTag>
            <w:r w:rsidRPr="00CD74F3">
              <w:rPr>
                <w:sz w:val="20"/>
                <w:szCs w:val="20"/>
              </w:rPr>
              <w:t>. Верхняя Пышма, п. Сагра, ул. Набережная д. 6</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660313766768</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lastRenderedPageBreak/>
              <w:t>Договор возмездного оказания услуг № 127 от 19.09.2014г.</w:t>
            </w:r>
          </w:p>
          <w:p w:rsidR="00CD74F3" w:rsidRPr="00CD74F3" w:rsidRDefault="00CD74F3" w:rsidP="00805BAD">
            <w:pPr>
              <w:rPr>
                <w:sz w:val="20"/>
                <w:szCs w:val="20"/>
              </w:rPr>
            </w:pPr>
            <w:r w:rsidRPr="00CD74F3">
              <w:rPr>
                <w:i/>
                <w:sz w:val="20"/>
                <w:szCs w:val="20"/>
              </w:rPr>
              <w:lastRenderedPageBreak/>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Усольцева Н.А.</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lastRenderedPageBreak/>
              <w:t>10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23,60</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lastRenderedPageBreak/>
              <w:t>17</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Игошин Максим Геннадьевич</w:t>
            </w:r>
          </w:p>
          <w:p w:rsidR="00CD74F3" w:rsidRPr="00CD74F3" w:rsidRDefault="00CD74F3" w:rsidP="00805BAD">
            <w:pPr>
              <w:rPr>
                <w:sz w:val="20"/>
                <w:szCs w:val="20"/>
              </w:rPr>
            </w:pPr>
            <w:r w:rsidRPr="00CD74F3">
              <w:rPr>
                <w:sz w:val="20"/>
                <w:szCs w:val="20"/>
              </w:rPr>
              <w:t>613032, Кировская область, Кирово-Чепецкий р-он, д. Чуваши, ул. Советская  д. 15, кв. 6</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431207209402</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128 от 24.09.2014г.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w:t>
            </w:r>
            <w:proofErr w:type="gramStart"/>
            <w:r w:rsidRPr="00CD74F3">
              <w:rPr>
                <w:sz w:val="20"/>
                <w:szCs w:val="20"/>
              </w:rPr>
              <w:t>,</w:t>
            </w:r>
            <w:r w:rsidRPr="00CD74F3">
              <w:rPr>
                <w:i/>
                <w:sz w:val="20"/>
                <w:szCs w:val="20"/>
              </w:rPr>
              <w:t>«</w:t>
            </w:r>
            <w:proofErr w:type="gramEnd"/>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Игошин М.Г.</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9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21,24</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18</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Ушаков Дмитрий Николаевич</w:t>
            </w:r>
          </w:p>
          <w:p w:rsidR="00CD74F3" w:rsidRPr="00CD74F3" w:rsidRDefault="00CD74F3" w:rsidP="00805BAD">
            <w:pPr>
              <w:rPr>
                <w:bCs/>
                <w:sz w:val="20"/>
                <w:szCs w:val="20"/>
                <w:lang w:eastAsia="ar-SA"/>
              </w:rPr>
            </w:pPr>
            <w:smartTag w:uri="urn:schemas-microsoft-com:office:smarttags" w:element="metricconverter">
              <w:smartTagPr>
                <w:attr w:name="ProductID" w:val="623380, г"/>
              </w:smartTagPr>
              <w:r w:rsidRPr="00CD74F3">
                <w:rPr>
                  <w:bCs/>
                  <w:sz w:val="20"/>
                  <w:szCs w:val="20"/>
                  <w:lang w:eastAsia="ar-SA"/>
                </w:rPr>
                <w:t>623380, г</w:t>
              </w:r>
            </w:smartTag>
            <w:r w:rsidRPr="00CD74F3">
              <w:rPr>
                <w:bCs/>
                <w:sz w:val="20"/>
                <w:szCs w:val="20"/>
                <w:lang w:eastAsia="ar-SA"/>
              </w:rPr>
              <w:t xml:space="preserve">. Полевской </w:t>
            </w:r>
            <w:proofErr w:type="gramStart"/>
            <w:r w:rsidRPr="00CD74F3">
              <w:rPr>
                <w:bCs/>
                <w:sz w:val="20"/>
                <w:szCs w:val="20"/>
                <w:lang w:eastAsia="ar-SA"/>
              </w:rPr>
              <w:t>Свердловской</w:t>
            </w:r>
            <w:proofErr w:type="gramEnd"/>
            <w:r w:rsidRPr="00CD74F3">
              <w:rPr>
                <w:bCs/>
                <w:sz w:val="20"/>
                <w:szCs w:val="20"/>
                <w:lang w:eastAsia="ar-SA"/>
              </w:rPr>
              <w:t xml:space="preserve"> обл., </w:t>
            </w:r>
          </w:p>
          <w:p w:rsidR="00CD74F3" w:rsidRPr="00CD74F3" w:rsidRDefault="00CD74F3" w:rsidP="00805BAD">
            <w:pPr>
              <w:rPr>
                <w:bCs/>
                <w:sz w:val="20"/>
                <w:szCs w:val="20"/>
                <w:lang w:eastAsia="ar-SA"/>
              </w:rPr>
            </w:pPr>
            <w:r w:rsidRPr="00CD74F3">
              <w:rPr>
                <w:bCs/>
                <w:sz w:val="20"/>
                <w:szCs w:val="20"/>
                <w:lang w:eastAsia="ar-SA"/>
              </w:rPr>
              <w:t>пер. Сталеваров д.1, кв. 8</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662603479342</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129 от 25.09.2014г.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sz w:val="20"/>
                <w:szCs w:val="20"/>
              </w:rPr>
            </w:pPr>
            <w:r w:rsidRPr="00CD74F3">
              <w:rPr>
                <w:sz w:val="20"/>
                <w:szCs w:val="20"/>
              </w:rPr>
              <w:t>ИП Ушаков Д.Н.</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 час</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 xml:space="preserve">6 </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2,36</w:t>
            </w:r>
          </w:p>
        </w:tc>
      </w:tr>
      <w:tr w:rsidR="00CD74F3" w:rsidRPr="00CD74F3"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19</w:t>
            </w: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Индивидуальный предприниматель Вознюк Дмитрий Иванович</w:t>
            </w:r>
          </w:p>
          <w:p w:rsidR="00CD74F3" w:rsidRPr="00CD74F3" w:rsidRDefault="00CD74F3" w:rsidP="00805BAD">
            <w:pPr>
              <w:rPr>
                <w:bCs/>
                <w:sz w:val="20"/>
                <w:szCs w:val="20"/>
                <w:lang w:eastAsia="ar-SA"/>
              </w:rPr>
            </w:pPr>
            <w:r w:rsidRPr="00CD74F3">
              <w:rPr>
                <w:bCs/>
                <w:sz w:val="20"/>
                <w:szCs w:val="20"/>
                <w:lang w:eastAsia="ar-SA"/>
              </w:rPr>
              <w:t>610008, г. Киров, ул. Чапаева  д.7/1, кв. 61</w:t>
            </w:r>
          </w:p>
          <w:p w:rsidR="00CD74F3" w:rsidRPr="00CD74F3" w:rsidRDefault="00CD74F3" w:rsidP="00805BAD">
            <w:pPr>
              <w:rPr>
                <w:sz w:val="20"/>
                <w:szCs w:val="20"/>
              </w:rPr>
            </w:pPr>
            <w:r w:rsidRPr="00CD74F3">
              <w:rPr>
                <w:sz w:val="20"/>
                <w:szCs w:val="20"/>
              </w:rPr>
              <w:t xml:space="preserve">ИНН </w:t>
            </w:r>
            <w:r w:rsidRPr="00CD74F3">
              <w:rPr>
                <w:bCs/>
                <w:sz w:val="20"/>
                <w:szCs w:val="20"/>
                <w:lang w:eastAsia="ar-SA"/>
              </w:rPr>
              <w:t>434601297988</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r w:rsidRPr="00CD74F3">
              <w:rPr>
                <w:sz w:val="20"/>
                <w:szCs w:val="20"/>
              </w:rPr>
              <w:t>Договор возмездного оказания услуг № 130 от 26.09.2014г.</w:t>
            </w:r>
          </w:p>
          <w:p w:rsidR="00CD74F3" w:rsidRPr="00CD74F3" w:rsidRDefault="00CD74F3" w:rsidP="00805BAD">
            <w:pPr>
              <w:rPr>
                <w:sz w:val="20"/>
                <w:szCs w:val="20"/>
              </w:rPr>
            </w:pPr>
            <w:r w:rsidRPr="00CD74F3">
              <w:rPr>
                <w:i/>
                <w:sz w:val="20"/>
                <w:szCs w:val="20"/>
              </w:rPr>
              <w:t>«Исполнитель»</w:t>
            </w:r>
            <w:r w:rsidRPr="00CD74F3">
              <w:rPr>
                <w:sz w:val="20"/>
                <w:szCs w:val="20"/>
              </w:rPr>
              <w:t xml:space="preserve"> - МАУ «ЦК «Югра-презент», </w:t>
            </w:r>
            <w:r w:rsidRPr="00CD74F3">
              <w:rPr>
                <w:i/>
                <w:sz w:val="20"/>
                <w:szCs w:val="20"/>
              </w:rPr>
              <w:t>«Заказчик»</w:t>
            </w:r>
            <w:r w:rsidRPr="00CD74F3">
              <w:rPr>
                <w:sz w:val="20"/>
                <w:szCs w:val="20"/>
              </w:rPr>
              <w:t xml:space="preserve"> -</w:t>
            </w:r>
          </w:p>
          <w:p w:rsidR="00CD74F3" w:rsidRPr="00CD74F3" w:rsidRDefault="00CD74F3" w:rsidP="00805BAD">
            <w:pPr>
              <w:rPr>
                <w:color w:val="FF0000"/>
                <w:sz w:val="20"/>
                <w:szCs w:val="20"/>
              </w:rPr>
            </w:pPr>
            <w:r w:rsidRPr="00CD74F3">
              <w:rPr>
                <w:sz w:val="20"/>
                <w:szCs w:val="20"/>
              </w:rPr>
              <w:t>ИП Вознюк Д.И.</w:t>
            </w: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19 часов</w:t>
            </w: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r w:rsidRPr="00CD74F3">
              <w:rPr>
                <w:sz w:val="20"/>
                <w:szCs w:val="20"/>
              </w:rPr>
              <w:t>50</w:t>
            </w: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sidRPr="00CD74F3">
              <w:rPr>
                <w:sz w:val="20"/>
                <w:szCs w:val="20"/>
              </w:rPr>
              <w:t>44,84</w:t>
            </w:r>
          </w:p>
        </w:tc>
      </w:tr>
      <w:tr w:rsidR="00CD74F3" w:rsidRPr="001C61A0"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CD74F3">
            <w:pPr>
              <w:jc w:val="right"/>
              <w:rPr>
                <w:sz w:val="20"/>
                <w:szCs w:val="20"/>
              </w:rPr>
            </w:pP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CD74F3">
            <w:pPr>
              <w:jc w:val="center"/>
              <w:rPr>
                <w:sz w:val="20"/>
                <w:szCs w:val="20"/>
              </w:rPr>
            </w:pPr>
            <w:r w:rsidRPr="00CD74F3">
              <w:rPr>
                <w:sz w:val="20"/>
                <w:szCs w:val="20"/>
              </w:rPr>
              <w:t xml:space="preserve">Всего за </w:t>
            </w:r>
            <w:r>
              <w:rPr>
                <w:sz w:val="20"/>
                <w:szCs w:val="20"/>
              </w:rPr>
              <w:t>3</w:t>
            </w:r>
            <w:r w:rsidRPr="00CD74F3">
              <w:rPr>
                <w:sz w:val="20"/>
                <w:szCs w:val="20"/>
              </w:rPr>
              <w:t xml:space="preserve">  квартал 2014 года заключено </w:t>
            </w:r>
            <w:r>
              <w:rPr>
                <w:sz w:val="20"/>
                <w:szCs w:val="20"/>
              </w:rPr>
              <w:t>19</w:t>
            </w:r>
            <w:r w:rsidRPr="00CD74F3">
              <w:rPr>
                <w:sz w:val="20"/>
                <w:szCs w:val="20"/>
              </w:rPr>
              <w:t xml:space="preserve"> договоров</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Pr>
                <w:sz w:val="20"/>
                <w:szCs w:val="20"/>
              </w:rPr>
              <w:t>366,98</w:t>
            </w:r>
            <w:r w:rsidRPr="00CD74F3">
              <w:rPr>
                <w:sz w:val="20"/>
                <w:szCs w:val="20"/>
              </w:rPr>
              <w:t xml:space="preserve"> тыс</w:t>
            </w:r>
            <w:proofErr w:type="gramStart"/>
            <w:r w:rsidRPr="00CD74F3">
              <w:rPr>
                <w:sz w:val="20"/>
                <w:szCs w:val="20"/>
              </w:rPr>
              <w:t>.р</w:t>
            </w:r>
            <w:proofErr w:type="gramEnd"/>
            <w:r w:rsidRPr="00CD74F3">
              <w:rPr>
                <w:sz w:val="20"/>
                <w:szCs w:val="20"/>
              </w:rPr>
              <w:t>уб.</w:t>
            </w:r>
          </w:p>
        </w:tc>
      </w:tr>
      <w:tr w:rsidR="00CD74F3" w:rsidRPr="001C61A0" w:rsidTr="00CD74F3">
        <w:tc>
          <w:tcPr>
            <w:tcW w:w="666" w:type="dxa"/>
            <w:tcBorders>
              <w:top w:val="single" w:sz="4" w:space="0" w:color="auto"/>
              <w:left w:val="single" w:sz="4" w:space="0" w:color="auto"/>
              <w:bottom w:val="single" w:sz="4" w:space="0" w:color="auto"/>
            </w:tcBorders>
            <w:shd w:val="clear" w:color="auto" w:fill="auto"/>
          </w:tcPr>
          <w:p w:rsidR="00CD74F3" w:rsidRPr="00CD74F3" w:rsidRDefault="00CD74F3" w:rsidP="00CD74F3">
            <w:pPr>
              <w:jc w:val="right"/>
              <w:rPr>
                <w:sz w:val="20"/>
                <w:szCs w:val="20"/>
              </w:rPr>
            </w:pPr>
          </w:p>
        </w:tc>
        <w:tc>
          <w:tcPr>
            <w:tcW w:w="2574" w:type="dxa"/>
            <w:tcBorders>
              <w:top w:val="single" w:sz="4" w:space="0" w:color="auto"/>
              <w:left w:val="single" w:sz="2" w:space="0" w:color="000000"/>
              <w:bottom w:val="single" w:sz="4" w:space="0" w:color="auto"/>
            </w:tcBorders>
            <w:shd w:val="clear" w:color="auto" w:fill="auto"/>
          </w:tcPr>
          <w:p w:rsidR="00CD74F3" w:rsidRPr="00CD74F3" w:rsidRDefault="00CD74F3" w:rsidP="00CD74F3">
            <w:pPr>
              <w:jc w:val="center"/>
              <w:rPr>
                <w:sz w:val="20"/>
                <w:szCs w:val="20"/>
              </w:rPr>
            </w:pPr>
            <w:r w:rsidRPr="00CD74F3">
              <w:rPr>
                <w:sz w:val="20"/>
                <w:szCs w:val="20"/>
              </w:rPr>
              <w:t xml:space="preserve">ИТОГО за 2014 года заключено </w:t>
            </w:r>
            <w:r>
              <w:rPr>
                <w:sz w:val="20"/>
                <w:szCs w:val="20"/>
              </w:rPr>
              <w:t>42</w:t>
            </w:r>
            <w:r w:rsidRPr="00CD74F3">
              <w:rPr>
                <w:sz w:val="20"/>
                <w:szCs w:val="20"/>
              </w:rPr>
              <w:t xml:space="preserve"> договора</w:t>
            </w:r>
          </w:p>
        </w:tc>
        <w:tc>
          <w:tcPr>
            <w:tcW w:w="27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rPr>
                <w:sz w:val="20"/>
                <w:szCs w:val="20"/>
              </w:rPr>
            </w:pPr>
          </w:p>
        </w:tc>
        <w:tc>
          <w:tcPr>
            <w:tcW w:w="15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p>
        </w:tc>
        <w:tc>
          <w:tcPr>
            <w:tcW w:w="1260" w:type="dxa"/>
            <w:tcBorders>
              <w:top w:val="single" w:sz="4" w:space="0" w:color="auto"/>
              <w:left w:val="single" w:sz="2" w:space="0" w:color="000000"/>
              <w:bottom w:val="single" w:sz="4" w:space="0" w:color="auto"/>
            </w:tcBorders>
            <w:shd w:val="clear" w:color="auto" w:fill="auto"/>
          </w:tcPr>
          <w:p w:rsidR="00CD74F3" w:rsidRPr="00CD74F3" w:rsidRDefault="00CD74F3" w:rsidP="00805BAD">
            <w:pPr>
              <w:jc w:val="center"/>
              <w:rPr>
                <w:sz w:val="20"/>
                <w:szCs w:val="20"/>
              </w:rPr>
            </w:pPr>
          </w:p>
        </w:tc>
        <w:tc>
          <w:tcPr>
            <w:tcW w:w="1440" w:type="dxa"/>
            <w:tcBorders>
              <w:top w:val="single" w:sz="4" w:space="0" w:color="auto"/>
              <w:left w:val="single" w:sz="2" w:space="0" w:color="000000"/>
              <w:bottom w:val="single" w:sz="4" w:space="0" w:color="auto"/>
              <w:right w:val="single" w:sz="4" w:space="0" w:color="auto"/>
            </w:tcBorders>
            <w:shd w:val="clear" w:color="auto" w:fill="auto"/>
          </w:tcPr>
          <w:p w:rsidR="00CD74F3" w:rsidRPr="00CD74F3" w:rsidRDefault="00CD74F3" w:rsidP="00805BAD">
            <w:pPr>
              <w:jc w:val="center"/>
              <w:rPr>
                <w:sz w:val="20"/>
                <w:szCs w:val="20"/>
              </w:rPr>
            </w:pPr>
            <w:r>
              <w:rPr>
                <w:sz w:val="20"/>
                <w:szCs w:val="20"/>
              </w:rPr>
              <w:t>779,99</w:t>
            </w:r>
            <w:r w:rsidRPr="00CD74F3">
              <w:rPr>
                <w:sz w:val="20"/>
                <w:szCs w:val="20"/>
              </w:rPr>
              <w:t xml:space="preserve"> тыс</w:t>
            </w:r>
            <w:proofErr w:type="gramStart"/>
            <w:r w:rsidRPr="00CD74F3">
              <w:rPr>
                <w:sz w:val="20"/>
                <w:szCs w:val="20"/>
              </w:rPr>
              <w:t>.р</w:t>
            </w:r>
            <w:proofErr w:type="gramEnd"/>
            <w:r w:rsidRPr="00CD74F3">
              <w:rPr>
                <w:sz w:val="20"/>
                <w:szCs w:val="20"/>
              </w:rPr>
              <w:t>уб.</w:t>
            </w:r>
          </w:p>
        </w:tc>
      </w:tr>
    </w:tbl>
    <w:p w:rsidR="00FE422A" w:rsidRPr="001C61A0" w:rsidRDefault="00FE422A" w:rsidP="00FE422A">
      <w:pPr>
        <w:jc w:val="both"/>
        <w:rPr>
          <w:color w:val="3333FF"/>
          <w:sz w:val="22"/>
          <w:szCs w:val="22"/>
        </w:rPr>
      </w:pPr>
    </w:p>
    <w:p w:rsidR="00FE422A" w:rsidRPr="00B30735" w:rsidRDefault="00FE422A" w:rsidP="00FE422A">
      <w:pPr>
        <w:spacing w:line="360" w:lineRule="auto"/>
        <w:jc w:val="both"/>
        <w:rPr>
          <w:sz w:val="22"/>
          <w:szCs w:val="22"/>
        </w:rPr>
      </w:pPr>
      <w:r w:rsidRPr="00B30735">
        <w:rPr>
          <w:b/>
          <w:sz w:val="22"/>
          <w:szCs w:val="22"/>
        </w:rPr>
        <w:t>Примечание:</w:t>
      </w:r>
      <w:r w:rsidRPr="00B30735">
        <w:rPr>
          <w:sz w:val="22"/>
          <w:szCs w:val="22"/>
        </w:rPr>
        <w:t xml:space="preserve"> расчет стоимости предоставления помещений произведен на основании прейскуранта цен МАУ «ЦК «Югра-презент» и зависит от количества часов, на которые предоставляется помещение.</w:t>
      </w:r>
    </w:p>
    <w:p w:rsidR="00CD74F3" w:rsidRPr="00B30735" w:rsidRDefault="00CD74F3" w:rsidP="00CD74F3">
      <w:pPr>
        <w:jc w:val="both"/>
        <w:rPr>
          <w:b/>
          <w:sz w:val="22"/>
          <w:szCs w:val="22"/>
          <w:highlight w:val="yellow"/>
        </w:rPr>
      </w:pPr>
    </w:p>
    <w:p w:rsidR="00FE422A" w:rsidRPr="00B30735" w:rsidRDefault="008349F9" w:rsidP="00FE422A">
      <w:pPr>
        <w:spacing w:line="360" w:lineRule="auto"/>
        <w:jc w:val="both"/>
      </w:pPr>
      <w:r w:rsidRPr="00B30735">
        <w:rPr>
          <w:b/>
          <w:sz w:val="22"/>
          <w:szCs w:val="22"/>
        </w:rPr>
        <w:t>3.3.2.2. Реквизиты договоров аренды помещения или условий предоставления площадей</w:t>
      </w:r>
      <w:r w:rsidRPr="00B30735">
        <w:rPr>
          <w:sz w:val="22"/>
          <w:szCs w:val="22"/>
        </w:rPr>
        <w:t xml:space="preserve"> (копии договоров в приложении):</w:t>
      </w:r>
      <w:r w:rsidR="00FE422A" w:rsidRPr="00B30735">
        <w:t xml:space="preserve">            </w:t>
      </w:r>
    </w:p>
    <w:p w:rsidR="00FE422A" w:rsidRPr="00B30735" w:rsidRDefault="00FE422A" w:rsidP="00FE422A">
      <w:pPr>
        <w:spacing w:line="360" w:lineRule="auto"/>
        <w:ind w:firstLine="360"/>
        <w:jc w:val="both"/>
        <w:rPr>
          <w:b/>
        </w:rPr>
      </w:pPr>
      <w:r w:rsidRPr="00B30735">
        <w:t>Журнал регистрации договоров возмездного оказания услуг заведен с 06.01.2014 года, нумерация договоров продолжена с 1 июня 2014 года.</w:t>
      </w:r>
    </w:p>
    <w:p w:rsidR="008349F9" w:rsidRPr="00B30735" w:rsidRDefault="008349F9" w:rsidP="00AB74AF">
      <w:pPr>
        <w:numPr>
          <w:ilvl w:val="0"/>
          <w:numId w:val="55"/>
        </w:numPr>
      </w:pPr>
      <w:r w:rsidRPr="00B30735">
        <w:t>Договор возмездного оказания услуг  от 28.03.2014г.</w:t>
      </w:r>
    </w:p>
    <w:p w:rsidR="008349F9" w:rsidRPr="00B30735" w:rsidRDefault="008349F9" w:rsidP="00AB74AF">
      <w:pPr>
        <w:numPr>
          <w:ilvl w:val="0"/>
          <w:numId w:val="55"/>
        </w:numPr>
      </w:pPr>
      <w:r w:rsidRPr="00B30735">
        <w:t xml:space="preserve">Договор возмездного оказания услуг </w:t>
      </w:r>
      <w:r w:rsidR="00A054FB" w:rsidRPr="00B30735">
        <w:t xml:space="preserve"> </w:t>
      </w:r>
      <w:r w:rsidRPr="00B30735">
        <w:t>от 07.05.2014г.</w:t>
      </w:r>
    </w:p>
    <w:p w:rsidR="008349F9" w:rsidRPr="00B30735" w:rsidRDefault="008349F9" w:rsidP="00AB74AF">
      <w:pPr>
        <w:numPr>
          <w:ilvl w:val="0"/>
          <w:numId w:val="55"/>
        </w:numPr>
      </w:pPr>
      <w:r w:rsidRPr="00B30735">
        <w:t xml:space="preserve">Договор возмездного оказания услуг </w:t>
      </w:r>
      <w:r w:rsidR="00A054FB" w:rsidRPr="00B30735">
        <w:t xml:space="preserve"> </w:t>
      </w:r>
      <w:r w:rsidRPr="00B30735">
        <w:t>от 19.05.2014г.</w:t>
      </w:r>
    </w:p>
    <w:p w:rsidR="008349F9" w:rsidRPr="00B30735" w:rsidRDefault="008349F9" w:rsidP="00AB74AF">
      <w:pPr>
        <w:numPr>
          <w:ilvl w:val="0"/>
          <w:numId w:val="55"/>
        </w:numPr>
      </w:pPr>
      <w:r w:rsidRPr="00B30735">
        <w:t>Договор возмездного оказания услуг  от 29.05.2014г.</w:t>
      </w:r>
    </w:p>
    <w:p w:rsidR="008349F9" w:rsidRPr="00B30735" w:rsidRDefault="008349F9" w:rsidP="00AB74AF">
      <w:pPr>
        <w:numPr>
          <w:ilvl w:val="0"/>
          <w:numId w:val="55"/>
        </w:numPr>
      </w:pPr>
      <w:r w:rsidRPr="00B30735">
        <w:t xml:space="preserve">Договор возмездного оказания услуг </w:t>
      </w:r>
      <w:r w:rsidR="00A054FB" w:rsidRPr="00B30735">
        <w:t xml:space="preserve"> </w:t>
      </w:r>
      <w:r w:rsidR="00FE422A" w:rsidRPr="00B30735">
        <w:t xml:space="preserve">№ 66 </w:t>
      </w:r>
      <w:r w:rsidRPr="00B30735">
        <w:t>от 16.06.2014г.</w:t>
      </w:r>
    </w:p>
    <w:p w:rsidR="00FE422A" w:rsidRPr="00B30735" w:rsidRDefault="00FE422A" w:rsidP="00AB74AF">
      <w:pPr>
        <w:numPr>
          <w:ilvl w:val="0"/>
          <w:numId w:val="55"/>
        </w:numPr>
      </w:pPr>
      <w:r w:rsidRPr="00B30735">
        <w:t>Договор возмездного оказания услуг  № 67 от 17.06.2014г.</w:t>
      </w:r>
    </w:p>
    <w:p w:rsidR="008349F9" w:rsidRPr="00B30735" w:rsidRDefault="008349F9" w:rsidP="00AB74AF">
      <w:pPr>
        <w:numPr>
          <w:ilvl w:val="0"/>
          <w:numId w:val="55"/>
        </w:numPr>
      </w:pPr>
      <w:r w:rsidRPr="00B30735">
        <w:t xml:space="preserve">Договор возмездного оказания услуг  </w:t>
      </w:r>
      <w:r w:rsidR="00FE422A" w:rsidRPr="00B30735">
        <w:t xml:space="preserve">№ 75 </w:t>
      </w:r>
      <w:r w:rsidRPr="00B30735">
        <w:t>от 20.06.2014г.</w:t>
      </w:r>
    </w:p>
    <w:p w:rsidR="00A736F0" w:rsidRPr="00B30735" w:rsidRDefault="00A736F0" w:rsidP="00A736F0">
      <w:pPr>
        <w:numPr>
          <w:ilvl w:val="0"/>
          <w:numId w:val="55"/>
        </w:numPr>
      </w:pPr>
      <w:r w:rsidRPr="00B30735">
        <w:t>Договор возмездного оказания услуг № 94 от 10.07.2014г.</w:t>
      </w:r>
    </w:p>
    <w:p w:rsidR="00A736F0" w:rsidRPr="00B30735" w:rsidRDefault="00A736F0" w:rsidP="00A736F0">
      <w:pPr>
        <w:numPr>
          <w:ilvl w:val="0"/>
          <w:numId w:val="55"/>
        </w:numPr>
      </w:pPr>
      <w:r w:rsidRPr="00B30735">
        <w:t>Договор возмездного оказания услуг № 97 от 15.07.2014г.</w:t>
      </w:r>
    </w:p>
    <w:p w:rsidR="00A736F0" w:rsidRPr="00B30735" w:rsidRDefault="00A736F0" w:rsidP="00A736F0">
      <w:pPr>
        <w:numPr>
          <w:ilvl w:val="0"/>
          <w:numId w:val="55"/>
        </w:numPr>
      </w:pPr>
      <w:r w:rsidRPr="00B30735">
        <w:t>Договор возмездного оказания услуг № 67 от 17.06.2014г.</w:t>
      </w:r>
    </w:p>
    <w:p w:rsidR="00A736F0" w:rsidRPr="00B30735" w:rsidRDefault="00A736F0" w:rsidP="00A736F0">
      <w:pPr>
        <w:numPr>
          <w:ilvl w:val="0"/>
          <w:numId w:val="55"/>
        </w:numPr>
      </w:pPr>
      <w:r w:rsidRPr="00B30735">
        <w:t>Договор возмездного оказания услуг № 90 от 07.07.2014г.</w:t>
      </w:r>
    </w:p>
    <w:p w:rsidR="00A736F0" w:rsidRPr="00B30735" w:rsidRDefault="00A736F0" w:rsidP="00A736F0">
      <w:pPr>
        <w:numPr>
          <w:ilvl w:val="0"/>
          <w:numId w:val="55"/>
        </w:numPr>
      </w:pPr>
      <w:r w:rsidRPr="00B30735">
        <w:t>Договор возмездного оказания услуг № 107 от 31.07.2014г.</w:t>
      </w:r>
    </w:p>
    <w:p w:rsidR="00A736F0" w:rsidRPr="00B30735" w:rsidRDefault="00A736F0" w:rsidP="00A736F0">
      <w:pPr>
        <w:numPr>
          <w:ilvl w:val="0"/>
          <w:numId w:val="55"/>
        </w:numPr>
      </w:pPr>
      <w:r w:rsidRPr="00B30735">
        <w:t>Договор возмездного оказания услуг № 109 от 07.08.2014г.</w:t>
      </w:r>
    </w:p>
    <w:p w:rsidR="00A736F0" w:rsidRPr="00B30735" w:rsidRDefault="00A736F0" w:rsidP="00A736F0">
      <w:pPr>
        <w:numPr>
          <w:ilvl w:val="0"/>
          <w:numId w:val="55"/>
        </w:numPr>
      </w:pPr>
      <w:r w:rsidRPr="00B30735">
        <w:t>Договор возмездного оказания услуг № 113 от 14.08.2014г.</w:t>
      </w:r>
    </w:p>
    <w:p w:rsidR="00A736F0" w:rsidRPr="00B30735" w:rsidRDefault="00A736F0" w:rsidP="00A736F0">
      <w:pPr>
        <w:numPr>
          <w:ilvl w:val="0"/>
          <w:numId w:val="55"/>
        </w:numPr>
      </w:pPr>
      <w:r w:rsidRPr="00B30735">
        <w:t>Договор возмездного оказания услуг № 106 от 28.07.2014г.</w:t>
      </w:r>
    </w:p>
    <w:p w:rsidR="00A736F0" w:rsidRPr="00B30735" w:rsidRDefault="00A736F0" w:rsidP="00A736F0">
      <w:pPr>
        <w:numPr>
          <w:ilvl w:val="0"/>
          <w:numId w:val="55"/>
        </w:numPr>
      </w:pPr>
      <w:r w:rsidRPr="00B30735">
        <w:lastRenderedPageBreak/>
        <w:t>Договор возмездного оказания услуг № 116 от 20.08.2014г.</w:t>
      </w:r>
    </w:p>
    <w:p w:rsidR="00A736F0" w:rsidRPr="00B30735" w:rsidRDefault="00A736F0" w:rsidP="00A736F0">
      <w:pPr>
        <w:numPr>
          <w:ilvl w:val="0"/>
          <w:numId w:val="55"/>
        </w:numPr>
      </w:pPr>
      <w:r w:rsidRPr="00B30735">
        <w:t>Договор возмездного оказания услуг № 120 от 22.08.2014г.</w:t>
      </w:r>
    </w:p>
    <w:p w:rsidR="00A736F0" w:rsidRPr="00B30735" w:rsidRDefault="00A736F0" w:rsidP="00A736F0">
      <w:pPr>
        <w:numPr>
          <w:ilvl w:val="0"/>
          <w:numId w:val="55"/>
        </w:numPr>
      </w:pPr>
      <w:r w:rsidRPr="00B30735">
        <w:t>Договор возмездного оказания услуг № 108 от 04.08.2014г.</w:t>
      </w:r>
    </w:p>
    <w:p w:rsidR="00A736F0" w:rsidRPr="00B30735" w:rsidRDefault="00A736F0" w:rsidP="00A736F0">
      <w:pPr>
        <w:numPr>
          <w:ilvl w:val="0"/>
          <w:numId w:val="55"/>
        </w:numPr>
      </w:pPr>
      <w:r w:rsidRPr="00B30735">
        <w:t>Договор возмездного оказания услуг № 121 от 28.08.2014г.</w:t>
      </w:r>
    </w:p>
    <w:p w:rsidR="00A736F0" w:rsidRPr="00B30735" w:rsidRDefault="00A736F0" w:rsidP="00A736F0">
      <w:pPr>
        <w:numPr>
          <w:ilvl w:val="0"/>
          <w:numId w:val="55"/>
        </w:numPr>
      </w:pPr>
      <w:r w:rsidRPr="00B30735">
        <w:t>Договор возмездного оказания услуг № 123 от 04.09.2014г.</w:t>
      </w:r>
    </w:p>
    <w:p w:rsidR="00A736F0" w:rsidRPr="00B30735" w:rsidRDefault="00A736F0" w:rsidP="00A736F0">
      <w:pPr>
        <w:numPr>
          <w:ilvl w:val="0"/>
          <w:numId w:val="55"/>
        </w:numPr>
      </w:pPr>
      <w:r w:rsidRPr="00B30735">
        <w:t>Договор возмездного оказания услуг № 126 от 18.09.2014г.</w:t>
      </w:r>
    </w:p>
    <w:p w:rsidR="00A736F0" w:rsidRPr="00B30735" w:rsidRDefault="00A736F0" w:rsidP="00A736F0">
      <w:pPr>
        <w:numPr>
          <w:ilvl w:val="0"/>
          <w:numId w:val="55"/>
        </w:numPr>
      </w:pPr>
      <w:r w:rsidRPr="00B30735">
        <w:t>Договор возмездного оказания услуг № 124 от 04.09.2014г.</w:t>
      </w:r>
    </w:p>
    <w:p w:rsidR="00A736F0" w:rsidRPr="00B30735" w:rsidRDefault="00A736F0" w:rsidP="00A736F0">
      <w:pPr>
        <w:numPr>
          <w:ilvl w:val="0"/>
          <w:numId w:val="55"/>
        </w:numPr>
      </w:pPr>
      <w:r w:rsidRPr="00B30735">
        <w:t>Договор возмездного оказания услуг № 127 от 19.09.2014г.</w:t>
      </w:r>
    </w:p>
    <w:p w:rsidR="00A736F0" w:rsidRPr="00B30735" w:rsidRDefault="00A736F0" w:rsidP="00A736F0">
      <w:pPr>
        <w:numPr>
          <w:ilvl w:val="0"/>
          <w:numId w:val="55"/>
        </w:numPr>
      </w:pPr>
      <w:r w:rsidRPr="00B30735">
        <w:t>Договор возмездного оказания услуг № 128 от 24.09.2014г.</w:t>
      </w:r>
    </w:p>
    <w:p w:rsidR="00A736F0" w:rsidRPr="00B30735" w:rsidRDefault="00A736F0" w:rsidP="00A736F0">
      <w:pPr>
        <w:numPr>
          <w:ilvl w:val="0"/>
          <w:numId w:val="55"/>
        </w:numPr>
      </w:pPr>
      <w:r w:rsidRPr="00B30735">
        <w:t>Договор возмездного оказания услуг № 129 от 25.09.2014г.</w:t>
      </w:r>
    </w:p>
    <w:p w:rsidR="00A736F0" w:rsidRPr="00B30735" w:rsidRDefault="00A736F0" w:rsidP="00A736F0">
      <w:pPr>
        <w:numPr>
          <w:ilvl w:val="0"/>
          <w:numId w:val="55"/>
        </w:numPr>
      </w:pPr>
      <w:r w:rsidRPr="00B30735">
        <w:t>Договор возмездного оказания услуг № 130 от 26.09.2014г.</w:t>
      </w:r>
    </w:p>
    <w:p w:rsidR="00A736F0" w:rsidRDefault="00A736F0" w:rsidP="00FE422A">
      <w:pPr>
        <w:jc w:val="both"/>
        <w:rPr>
          <w:b/>
          <w:color w:val="3333FF"/>
          <w:sz w:val="22"/>
          <w:szCs w:val="22"/>
        </w:rPr>
      </w:pPr>
    </w:p>
    <w:p w:rsidR="008349F9" w:rsidRPr="0010154A" w:rsidRDefault="008349F9" w:rsidP="008349F9">
      <w:pPr>
        <w:jc w:val="both"/>
        <w:rPr>
          <w:sz w:val="22"/>
          <w:szCs w:val="22"/>
        </w:rPr>
      </w:pPr>
      <w:r w:rsidRPr="0010154A">
        <w:rPr>
          <w:b/>
          <w:sz w:val="22"/>
          <w:szCs w:val="22"/>
        </w:rPr>
        <w:t xml:space="preserve">3.3.2.3. Рентабельность предоставления помещений (имущества) в аренду: </w:t>
      </w:r>
      <w:r w:rsidRPr="0010154A">
        <w:rPr>
          <w:sz w:val="22"/>
          <w:szCs w:val="22"/>
        </w:rPr>
        <w:t>составляет 0,3%</w:t>
      </w:r>
    </w:p>
    <w:tbl>
      <w:tblPr>
        <w:tblW w:w="9735" w:type="dxa"/>
        <w:tblInd w:w="93" w:type="dxa"/>
        <w:tblLayout w:type="fixed"/>
        <w:tblLook w:val="0000"/>
      </w:tblPr>
      <w:tblGrid>
        <w:gridCol w:w="555"/>
        <w:gridCol w:w="1620"/>
        <w:gridCol w:w="1620"/>
        <w:gridCol w:w="1260"/>
        <w:gridCol w:w="1620"/>
        <w:gridCol w:w="1440"/>
        <w:gridCol w:w="1620"/>
      </w:tblGrid>
      <w:tr w:rsidR="008349F9" w:rsidRPr="0010154A" w:rsidTr="006D0FE7">
        <w:trPr>
          <w:trHeight w:val="375"/>
        </w:trPr>
        <w:tc>
          <w:tcPr>
            <w:tcW w:w="555" w:type="dxa"/>
            <w:tcBorders>
              <w:top w:val="nil"/>
              <w:left w:val="nil"/>
              <w:bottom w:val="nil"/>
              <w:right w:val="nil"/>
            </w:tcBorders>
            <w:shd w:val="clear" w:color="auto" w:fill="auto"/>
            <w:noWrap/>
            <w:vAlign w:val="bottom"/>
          </w:tcPr>
          <w:p w:rsidR="008349F9" w:rsidRPr="0010154A" w:rsidRDefault="008349F9" w:rsidP="006D0FE7">
            <w:pPr>
              <w:widowControl/>
              <w:suppressAutoHyphens w:val="0"/>
              <w:rPr>
                <w:kern w:val="0"/>
                <w:sz w:val="20"/>
                <w:szCs w:val="20"/>
                <w:lang w:eastAsia="ru-RU"/>
              </w:rPr>
            </w:pPr>
          </w:p>
        </w:tc>
        <w:tc>
          <w:tcPr>
            <w:tcW w:w="9180" w:type="dxa"/>
            <w:gridSpan w:val="6"/>
            <w:tcBorders>
              <w:top w:val="nil"/>
              <w:left w:val="nil"/>
              <w:bottom w:val="nil"/>
              <w:right w:val="nil"/>
            </w:tcBorders>
            <w:shd w:val="clear" w:color="auto" w:fill="auto"/>
            <w:noWrap/>
            <w:vAlign w:val="bottom"/>
          </w:tcPr>
          <w:p w:rsidR="008349F9" w:rsidRPr="0010154A" w:rsidRDefault="008349F9" w:rsidP="006D0FE7">
            <w:pPr>
              <w:widowControl/>
              <w:suppressAutoHyphens w:val="0"/>
              <w:jc w:val="center"/>
              <w:rPr>
                <w:b/>
                <w:bCs/>
                <w:kern w:val="0"/>
                <w:sz w:val="20"/>
                <w:szCs w:val="20"/>
                <w:lang w:eastAsia="ru-RU"/>
              </w:rPr>
            </w:pPr>
            <w:r w:rsidRPr="0010154A">
              <w:rPr>
                <w:b/>
                <w:bCs/>
                <w:kern w:val="0"/>
                <w:sz w:val="20"/>
                <w:szCs w:val="20"/>
                <w:lang w:eastAsia="ru-RU"/>
              </w:rPr>
              <w:t>Анализ рентабельности от приносящей доход деятельности за 2014 год</w:t>
            </w:r>
          </w:p>
        </w:tc>
      </w:tr>
      <w:tr w:rsidR="008349F9" w:rsidRPr="0010154A" w:rsidTr="00A054FB">
        <w:trPr>
          <w:trHeight w:val="266"/>
        </w:trPr>
        <w:tc>
          <w:tcPr>
            <w:tcW w:w="5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 xml:space="preserve">№ </w:t>
            </w:r>
            <w:proofErr w:type="gramStart"/>
            <w:r w:rsidRPr="0010154A">
              <w:rPr>
                <w:kern w:val="0"/>
                <w:sz w:val="20"/>
                <w:szCs w:val="20"/>
                <w:lang w:eastAsia="ru-RU"/>
              </w:rPr>
              <w:t>п</w:t>
            </w:r>
            <w:proofErr w:type="gramEnd"/>
            <w:r w:rsidRPr="0010154A">
              <w:rPr>
                <w:kern w:val="0"/>
                <w:sz w:val="20"/>
                <w:szCs w:val="20"/>
                <w:lang w:eastAsia="ru-RU"/>
              </w:rPr>
              <w:t>/п</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Перечень платных услуг по уставной деятельности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Реализуемые виды платных услуг</w:t>
            </w:r>
          </w:p>
        </w:tc>
        <w:tc>
          <w:tcPr>
            <w:tcW w:w="4320" w:type="dxa"/>
            <w:gridSpan w:val="3"/>
            <w:tcBorders>
              <w:top w:val="single" w:sz="4" w:space="0" w:color="auto"/>
              <w:left w:val="nil"/>
              <w:bottom w:val="single" w:sz="4" w:space="0" w:color="auto"/>
              <w:right w:val="single" w:sz="4" w:space="0" w:color="000000"/>
            </w:tcBorders>
            <w:shd w:val="clear" w:color="auto" w:fill="auto"/>
            <w:vAlign w:val="bottom"/>
          </w:tcPr>
          <w:p w:rsidR="008349F9" w:rsidRPr="0010154A" w:rsidRDefault="00A054FB" w:rsidP="006D0FE7">
            <w:pPr>
              <w:widowControl/>
              <w:suppressAutoHyphens w:val="0"/>
              <w:jc w:val="center"/>
              <w:rPr>
                <w:kern w:val="0"/>
                <w:sz w:val="20"/>
                <w:szCs w:val="20"/>
                <w:lang w:eastAsia="ru-RU"/>
              </w:rPr>
            </w:pPr>
            <w:r w:rsidRPr="0010154A">
              <w:rPr>
                <w:kern w:val="0"/>
                <w:sz w:val="20"/>
                <w:szCs w:val="20"/>
                <w:lang w:eastAsia="ru-RU"/>
              </w:rPr>
              <w:t>Период</w:t>
            </w:r>
            <w:r w:rsidR="008349F9" w:rsidRPr="0010154A">
              <w:rPr>
                <w:kern w:val="0"/>
                <w:sz w:val="20"/>
                <w:szCs w:val="20"/>
                <w:lang w:eastAsia="ru-RU"/>
              </w:rPr>
              <w:t> </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Рентабельность (чист</w:t>
            </w:r>
            <w:r w:rsidR="006D0FE7" w:rsidRPr="0010154A">
              <w:rPr>
                <w:kern w:val="0"/>
                <w:sz w:val="20"/>
                <w:szCs w:val="20"/>
                <w:lang w:eastAsia="ru-RU"/>
              </w:rPr>
              <w:t xml:space="preserve">ая </w:t>
            </w:r>
            <w:r w:rsidRPr="0010154A">
              <w:rPr>
                <w:kern w:val="0"/>
                <w:sz w:val="20"/>
                <w:szCs w:val="20"/>
                <w:lang w:eastAsia="ru-RU"/>
              </w:rPr>
              <w:t>прибыль</w:t>
            </w:r>
            <w:r w:rsidR="006D0FE7" w:rsidRPr="0010154A">
              <w:rPr>
                <w:kern w:val="0"/>
                <w:sz w:val="20"/>
                <w:szCs w:val="20"/>
                <w:lang w:eastAsia="ru-RU"/>
              </w:rPr>
              <w:t xml:space="preserve"> </w:t>
            </w:r>
            <w:r w:rsidRPr="0010154A">
              <w:rPr>
                <w:kern w:val="0"/>
                <w:sz w:val="20"/>
                <w:szCs w:val="20"/>
                <w:lang w:eastAsia="ru-RU"/>
              </w:rPr>
              <w:t>/</w:t>
            </w:r>
            <w:r w:rsidR="006D0FE7" w:rsidRPr="0010154A">
              <w:rPr>
                <w:kern w:val="0"/>
                <w:sz w:val="20"/>
                <w:szCs w:val="20"/>
                <w:lang w:eastAsia="ru-RU"/>
              </w:rPr>
              <w:t xml:space="preserve"> </w:t>
            </w:r>
            <w:r w:rsidRPr="0010154A">
              <w:rPr>
                <w:kern w:val="0"/>
                <w:sz w:val="20"/>
                <w:szCs w:val="20"/>
                <w:lang w:eastAsia="ru-RU"/>
              </w:rPr>
              <w:t>выручку</w:t>
            </w:r>
            <w:proofErr w:type="gramStart"/>
            <w:r w:rsidRPr="0010154A">
              <w:rPr>
                <w:kern w:val="0"/>
                <w:sz w:val="20"/>
                <w:szCs w:val="20"/>
                <w:lang w:eastAsia="ru-RU"/>
              </w:rPr>
              <w:t>) (%)</w:t>
            </w:r>
            <w:proofErr w:type="gramEnd"/>
          </w:p>
        </w:tc>
      </w:tr>
      <w:tr w:rsidR="008349F9" w:rsidRPr="0010154A" w:rsidTr="00A054FB">
        <w:trPr>
          <w:trHeight w:val="685"/>
        </w:trPr>
        <w:tc>
          <w:tcPr>
            <w:tcW w:w="555" w:type="dxa"/>
            <w:vMerge/>
            <w:tcBorders>
              <w:top w:val="single" w:sz="4" w:space="0" w:color="auto"/>
              <w:left w:val="single" w:sz="4" w:space="0" w:color="auto"/>
              <w:bottom w:val="single" w:sz="4" w:space="0" w:color="auto"/>
              <w:right w:val="single" w:sz="4" w:space="0" w:color="auto"/>
            </w:tcBorders>
            <w:vAlign w:val="center"/>
          </w:tcPr>
          <w:p w:rsidR="008349F9" w:rsidRPr="0010154A" w:rsidRDefault="008349F9" w:rsidP="006D0FE7">
            <w:pPr>
              <w:widowControl/>
              <w:suppressAutoHyphens w:val="0"/>
              <w:rPr>
                <w:kern w:val="0"/>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8349F9" w:rsidRPr="0010154A" w:rsidRDefault="008349F9" w:rsidP="006D0FE7">
            <w:pPr>
              <w:widowControl/>
              <w:suppressAutoHyphens w:val="0"/>
              <w:rPr>
                <w:kern w:val="0"/>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8349F9" w:rsidRPr="0010154A" w:rsidRDefault="008349F9" w:rsidP="006D0FE7">
            <w:pPr>
              <w:widowControl/>
              <w:suppressAutoHyphens w:val="0"/>
              <w:rPr>
                <w:kern w:val="0"/>
                <w:sz w:val="20"/>
                <w:szCs w:val="20"/>
                <w:lang w:eastAsia="ru-RU"/>
              </w:rPr>
            </w:pPr>
          </w:p>
        </w:tc>
        <w:tc>
          <w:tcPr>
            <w:tcW w:w="1260" w:type="dxa"/>
            <w:tcBorders>
              <w:top w:val="nil"/>
              <w:left w:val="nil"/>
              <w:bottom w:val="single" w:sz="4" w:space="0" w:color="auto"/>
              <w:right w:val="single" w:sz="4" w:space="0" w:color="auto"/>
            </w:tcBorders>
            <w:shd w:val="clear" w:color="auto" w:fill="auto"/>
            <w:vAlign w:val="bottom"/>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2014 год (план)</w:t>
            </w:r>
          </w:p>
        </w:tc>
        <w:tc>
          <w:tcPr>
            <w:tcW w:w="1620" w:type="dxa"/>
            <w:tcBorders>
              <w:top w:val="nil"/>
              <w:left w:val="nil"/>
              <w:bottom w:val="single" w:sz="4" w:space="0" w:color="auto"/>
              <w:right w:val="single" w:sz="4" w:space="0" w:color="auto"/>
            </w:tcBorders>
            <w:shd w:val="clear" w:color="auto" w:fill="auto"/>
            <w:vAlign w:val="bottom"/>
          </w:tcPr>
          <w:p w:rsidR="008349F9" w:rsidRPr="0010154A" w:rsidRDefault="008349F9" w:rsidP="00D90EA9">
            <w:pPr>
              <w:widowControl/>
              <w:suppressAutoHyphens w:val="0"/>
              <w:jc w:val="center"/>
              <w:rPr>
                <w:kern w:val="0"/>
                <w:sz w:val="20"/>
                <w:szCs w:val="20"/>
                <w:lang w:eastAsia="ru-RU"/>
              </w:rPr>
            </w:pPr>
            <w:r w:rsidRPr="0010154A">
              <w:rPr>
                <w:kern w:val="0"/>
                <w:sz w:val="20"/>
                <w:szCs w:val="20"/>
                <w:lang w:eastAsia="ru-RU"/>
              </w:rPr>
              <w:t>2014 год (выручка за</w:t>
            </w:r>
            <w:r w:rsidR="00D90EA9" w:rsidRPr="0010154A">
              <w:rPr>
                <w:kern w:val="0"/>
                <w:sz w:val="20"/>
                <w:szCs w:val="20"/>
                <w:lang w:eastAsia="ru-RU"/>
              </w:rPr>
              <w:t xml:space="preserve"> 1,</w:t>
            </w:r>
            <w:r w:rsidRPr="0010154A">
              <w:rPr>
                <w:kern w:val="0"/>
                <w:sz w:val="20"/>
                <w:szCs w:val="20"/>
                <w:lang w:eastAsia="ru-RU"/>
              </w:rPr>
              <w:t xml:space="preserve"> 2</w:t>
            </w:r>
            <w:r w:rsidR="00B30735" w:rsidRPr="0010154A">
              <w:rPr>
                <w:kern w:val="0"/>
                <w:sz w:val="20"/>
                <w:szCs w:val="20"/>
                <w:lang w:eastAsia="ru-RU"/>
              </w:rPr>
              <w:t>,3</w:t>
            </w:r>
            <w:r w:rsidRPr="0010154A">
              <w:rPr>
                <w:kern w:val="0"/>
                <w:sz w:val="20"/>
                <w:szCs w:val="20"/>
                <w:lang w:eastAsia="ru-RU"/>
              </w:rPr>
              <w:t xml:space="preserve"> квартал</w:t>
            </w:r>
            <w:r w:rsidR="00D90EA9" w:rsidRPr="0010154A">
              <w:rPr>
                <w:kern w:val="0"/>
                <w:sz w:val="20"/>
                <w:szCs w:val="20"/>
                <w:lang w:eastAsia="ru-RU"/>
              </w:rPr>
              <w:t>ы</w:t>
            </w:r>
            <w:r w:rsidRPr="0010154A">
              <w:rPr>
                <w:kern w:val="0"/>
                <w:sz w:val="20"/>
                <w:szCs w:val="20"/>
                <w:lang w:eastAsia="ru-RU"/>
              </w:rPr>
              <w:t>)</w:t>
            </w:r>
          </w:p>
        </w:tc>
        <w:tc>
          <w:tcPr>
            <w:tcW w:w="1440" w:type="dxa"/>
            <w:tcBorders>
              <w:top w:val="nil"/>
              <w:left w:val="nil"/>
              <w:bottom w:val="single" w:sz="4" w:space="0" w:color="auto"/>
              <w:right w:val="single" w:sz="4" w:space="0" w:color="auto"/>
            </w:tcBorders>
            <w:shd w:val="clear" w:color="auto" w:fill="auto"/>
            <w:vAlign w:val="bottom"/>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Чистая прибыль за 6 мес. 2014</w:t>
            </w:r>
            <w:r w:rsidR="006D0FE7" w:rsidRPr="0010154A">
              <w:rPr>
                <w:kern w:val="0"/>
                <w:sz w:val="20"/>
                <w:szCs w:val="20"/>
                <w:lang w:eastAsia="ru-RU"/>
              </w:rPr>
              <w:t xml:space="preserve"> </w:t>
            </w:r>
            <w:r w:rsidRPr="0010154A">
              <w:rPr>
                <w:kern w:val="0"/>
                <w:sz w:val="20"/>
                <w:szCs w:val="20"/>
                <w:lang w:eastAsia="ru-RU"/>
              </w:rPr>
              <w:t>года</w:t>
            </w:r>
          </w:p>
        </w:tc>
        <w:tc>
          <w:tcPr>
            <w:tcW w:w="1620" w:type="dxa"/>
            <w:vMerge/>
            <w:tcBorders>
              <w:top w:val="single" w:sz="4" w:space="0" w:color="auto"/>
              <w:left w:val="single" w:sz="4" w:space="0" w:color="auto"/>
              <w:bottom w:val="single" w:sz="4" w:space="0" w:color="auto"/>
              <w:right w:val="single" w:sz="4" w:space="0" w:color="auto"/>
            </w:tcBorders>
            <w:vAlign w:val="center"/>
          </w:tcPr>
          <w:p w:rsidR="008349F9" w:rsidRPr="0010154A" w:rsidRDefault="008349F9" w:rsidP="006D0FE7">
            <w:pPr>
              <w:widowControl/>
              <w:suppressAutoHyphens w:val="0"/>
              <w:rPr>
                <w:kern w:val="0"/>
                <w:sz w:val="20"/>
                <w:szCs w:val="20"/>
                <w:lang w:eastAsia="ru-RU"/>
              </w:rPr>
            </w:pPr>
          </w:p>
        </w:tc>
      </w:tr>
      <w:tr w:rsidR="008349F9" w:rsidRPr="0010154A" w:rsidTr="00A054FB">
        <w:trPr>
          <w:trHeight w:val="2025"/>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349F9" w:rsidRPr="0010154A" w:rsidRDefault="008349F9" w:rsidP="006D0FE7">
            <w:pPr>
              <w:widowControl/>
              <w:suppressAutoHyphens w:val="0"/>
              <w:jc w:val="center"/>
              <w:rPr>
                <w:kern w:val="0"/>
                <w:sz w:val="20"/>
                <w:szCs w:val="20"/>
                <w:lang w:eastAsia="ru-RU"/>
              </w:rPr>
            </w:pPr>
            <w:proofErr w:type="gramStart"/>
            <w:r w:rsidRPr="0010154A">
              <w:rPr>
                <w:kern w:val="0"/>
                <w:sz w:val="20"/>
                <w:szCs w:val="20"/>
                <w:lang w:eastAsia="ru-RU"/>
              </w:rPr>
              <w:t>Предоставление аудиторий, залов, студий для проведения семинаров, конференций, собраний, юбилеев, праздников</w:t>
            </w:r>
            <w:proofErr w:type="gramEnd"/>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349F9" w:rsidRPr="0010154A" w:rsidRDefault="008349F9" w:rsidP="006D0FE7">
            <w:pPr>
              <w:widowControl/>
              <w:suppressAutoHyphens w:val="0"/>
              <w:jc w:val="center"/>
              <w:rPr>
                <w:kern w:val="0"/>
                <w:sz w:val="20"/>
                <w:szCs w:val="20"/>
                <w:lang w:eastAsia="ru-RU"/>
              </w:rPr>
            </w:pPr>
            <w:proofErr w:type="gramStart"/>
            <w:r w:rsidRPr="0010154A">
              <w:rPr>
                <w:kern w:val="0"/>
                <w:sz w:val="20"/>
                <w:szCs w:val="20"/>
                <w:lang w:eastAsia="ru-RU"/>
              </w:rPr>
              <w:t>Предоставление аудиторий, залов, студий для проведения семинаров, конференций, собраний, юбилеев, праздников</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829 000,00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9F9" w:rsidRPr="0010154A" w:rsidRDefault="0010154A" w:rsidP="006D0FE7">
            <w:pPr>
              <w:widowControl/>
              <w:suppressAutoHyphens w:val="0"/>
              <w:jc w:val="center"/>
              <w:rPr>
                <w:kern w:val="0"/>
                <w:sz w:val="20"/>
                <w:szCs w:val="20"/>
                <w:lang w:eastAsia="ru-RU"/>
              </w:rPr>
            </w:pPr>
            <w:r w:rsidRPr="0010154A">
              <w:rPr>
                <w:kern w:val="0"/>
                <w:sz w:val="20"/>
                <w:szCs w:val="20"/>
                <w:lang w:eastAsia="ru-RU"/>
              </w:rPr>
              <w:t>885 260</w:t>
            </w:r>
            <w:r w:rsidR="008349F9" w:rsidRPr="0010154A">
              <w:rPr>
                <w:kern w:val="0"/>
                <w:sz w:val="20"/>
                <w:szCs w:val="20"/>
                <w:lang w:eastAsia="ru-RU"/>
              </w:rPr>
              <w:t>,00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9F9" w:rsidRPr="0010154A" w:rsidRDefault="0010154A" w:rsidP="006D0FE7">
            <w:pPr>
              <w:widowControl/>
              <w:suppressAutoHyphens w:val="0"/>
              <w:jc w:val="center"/>
              <w:rPr>
                <w:kern w:val="0"/>
                <w:sz w:val="20"/>
                <w:szCs w:val="20"/>
                <w:lang w:eastAsia="ru-RU"/>
              </w:rPr>
            </w:pPr>
            <w:r w:rsidRPr="0010154A">
              <w:rPr>
                <w:kern w:val="0"/>
                <w:sz w:val="20"/>
                <w:szCs w:val="20"/>
                <w:lang w:eastAsia="ru-RU"/>
              </w:rPr>
              <w:t>265 578</w:t>
            </w:r>
            <w:r w:rsidR="008349F9" w:rsidRPr="0010154A">
              <w:rPr>
                <w:kern w:val="0"/>
                <w:sz w:val="20"/>
                <w:szCs w:val="20"/>
                <w:lang w:eastAsia="ru-RU"/>
              </w:rPr>
              <w:t>,00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9F9" w:rsidRPr="0010154A" w:rsidRDefault="008349F9" w:rsidP="006D0FE7">
            <w:pPr>
              <w:widowControl/>
              <w:suppressAutoHyphens w:val="0"/>
              <w:jc w:val="center"/>
              <w:rPr>
                <w:kern w:val="0"/>
                <w:sz w:val="20"/>
                <w:szCs w:val="20"/>
                <w:lang w:eastAsia="ru-RU"/>
              </w:rPr>
            </w:pPr>
            <w:r w:rsidRPr="0010154A">
              <w:rPr>
                <w:kern w:val="0"/>
                <w:sz w:val="20"/>
                <w:szCs w:val="20"/>
                <w:lang w:eastAsia="ru-RU"/>
              </w:rPr>
              <w:t>0,30</w:t>
            </w:r>
          </w:p>
        </w:tc>
      </w:tr>
    </w:tbl>
    <w:p w:rsidR="008349F9" w:rsidRPr="0010154A" w:rsidRDefault="008349F9" w:rsidP="008349F9">
      <w:pPr>
        <w:jc w:val="both"/>
        <w:rPr>
          <w:b/>
          <w:sz w:val="22"/>
          <w:szCs w:val="22"/>
          <w:highlight w:val="yellow"/>
        </w:rPr>
      </w:pPr>
    </w:p>
    <w:p w:rsidR="00FE422A" w:rsidRPr="0010154A" w:rsidRDefault="00FE422A" w:rsidP="00FE422A">
      <w:pPr>
        <w:spacing w:line="360" w:lineRule="auto"/>
        <w:jc w:val="both"/>
      </w:pPr>
      <w:r w:rsidRPr="0010154A">
        <w:t xml:space="preserve">       Рентабельность предоставления помещений в аренду показывает, какую долю чистая прибыль занимает в общем объеме предоставления помещений, т.е. отношение чистой прибыли к объему продаж.</w:t>
      </w:r>
    </w:p>
    <w:p w:rsidR="00FE422A" w:rsidRPr="0010154A" w:rsidRDefault="00FE422A" w:rsidP="00FE422A">
      <w:pPr>
        <w:spacing w:line="360" w:lineRule="auto"/>
        <w:jc w:val="both"/>
      </w:pPr>
      <w:r w:rsidRPr="0010154A">
        <w:t xml:space="preserve">      Чистая прибыль от предоставления помещений рассчитана как разница между выручкой и затратами (расходы на оплату труда и начисления на выплаты по оплате труда, услуг связи, коммунальных услуг, работ по содержанию имущества, прочих работ услуг, а так же на уплату налогов, пошлин), что составляет 70 %.</w:t>
      </w:r>
    </w:p>
    <w:p w:rsidR="00CD74F3" w:rsidRPr="0010154A" w:rsidRDefault="00CD74F3" w:rsidP="00CD74F3">
      <w:pPr>
        <w:jc w:val="both"/>
        <w:rPr>
          <w:sz w:val="22"/>
          <w:szCs w:val="22"/>
          <w:highlight w:val="yellow"/>
        </w:rPr>
      </w:pPr>
    </w:p>
    <w:p w:rsidR="00CD74F3" w:rsidRPr="0010154A" w:rsidRDefault="00CD74F3" w:rsidP="00CD74F3">
      <w:pPr>
        <w:jc w:val="both"/>
        <w:rPr>
          <w:b/>
          <w:sz w:val="22"/>
          <w:szCs w:val="22"/>
          <w:highlight w:val="yellow"/>
        </w:rPr>
      </w:pPr>
    </w:p>
    <w:p w:rsidR="00E13418" w:rsidRPr="0010154A" w:rsidRDefault="00E13418" w:rsidP="00E13418">
      <w:pPr>
        <w:jc w:val="both"/>
        <w:rPr>
          <w:b/>
          <w:sz w:val="22"/>
          <w:szCs w:val="22"/>
        </w:rPr>
      </w:pPr>
      <w:r w:rsidRPr="0010154A">
        <w:rPr>
          <w:b/>
          <w:sz w:val="22"/>
          <w:szCs w:val="22"/>
        </w:rPr>
        <w:t>3.3.2.4.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F35FB0" w:rsidRPr="0010154A" w:rsidRDefault="00E13418" w:rsidP="00F35FB0">
      <w:pPr>
        <w:spacing w:line="360" w:lineRule="auto"/>
        <w:ind w:firstLine="708"/>
        <w:jc w:val="both"/>
      </w:pPr>
      <w:r w:rsidRPr="0010154A">
        <w:t>В краткосрочных договорах по предоставлению помещений условия оплаты электроэнергии и коммунальных услуг не предусмотрены.</w:t>
      </w:r>
      <w:r w:rsidR="00F35FB0" w:rsidRPr="0010154A">
        <w:t xml:space="preserve"> Затраты, связанные с коммунально-эксплуатационными расходами включены </w:t>
      </w:r>
      <w:r w:rsidR="00FE422A" w:rsidRPr="0010154A">
        <w:t xml:space="preserve">в стоимость предоставления помещений на краткосрочный период </w:t>
      </w:r>
      <w:r w:rsidR="00E34BB3" w:rsidRPr="0010154A">
        <w:t xml:space="preserve">и </w:t>
      </w:r>
      <w:r w:rsidR="00F35FB0" w:rsidRPr="0010154A">
        <w:t>учитываются при расчете рентабельности договоров.</w:t>
      </w:r>
    </w:p>
    <w:p w:rsidR="00E13418" w:rsidRPr="0010154A" w:rsidRDefault="00E13418" w:rsidP="00E13418">
      <w:pPr>
        <w:jc w:val="both"/>
        <w:rPr>
          <w:b/>
          <w:sz w:val="22"/>
          <w:szCs w:val="22"/>
        </w:rPr>
      </w:pPr>
      <w:r w:rsidRPr="0010154A">
        <w:rPr>
          <w:b/>
          <w:sz w:val="22"/>
          <w:szCs w:val="22"/>
        </w:rPr>
        <w:t>3.3.2.5. Условия обеспечения контроля защиты прав потребителей (ограничение по возрасту, отсутствие запрещенной информации, в том числе экстремисткой)</w:t>
      </w:r>
    </w:p>
    <w:p w:rsidR="00E13418" w:rsidRPr="0010154A" w:rsidRDefault="00E13418" w:rsidP="00E13418">
      <w:pPr>
        <w:spacing w:line="360" w:lineRule="auto"/>
        <w:ind w:firstLine="708"/>
        <w:jc w:val="both"/>
      </w:pPr>
      <w:r w:rsidRPr="0010154A">
        <w:t>При изготовлении рекламной продукции, записи аудио и видеороликов,  предоставлении графиков мероприятий учреждения указываются возрастные ограничения с целью защиты прав потребителей.</w:t>
      </w:r>
    </w:p>
    <w:p w:rsidR="00E13418" w:rsidRPr="0010154A" w:rsidRDefault="00E13418" w:rsidP="00E13418">
      <w:pPr>
        <w:jc w:val="both"/>
        <w:rPr>
          <w:b/>
          <w:sz w:val="22"/>
          <w:szCs w:val="22"/>
        </w:rPr>
      </w:pPr>
      <w:r w:rsidRPr="0010154A">
        <w:rPr>
          <w:b/>
          <w:sz w:val="22"/>
          <w:szCs w:val="22"/>
        </w:rPr>
        <w:lastRenderedPageBreak/>
        <w:t>3.3.2.6. Условия консолидированной ответственности по обеспечению комплексной безопасности объекта (учреждения)</w:t>
      </w:r>
    </w:p>
    <w:p w:rsidR="00E13418" w:rsidRPr="0010154A" w:rsidRDefault="00E13418" w:rsidP="00E13418">
      <w:pPr>
        <w:spacing w:line="360" w:lineRule="auto"/>
        <w:ind w:firstLine="708"/>
        <w:jc w:val="both"/>
      </w:pPr>
      <w:r w:rsidRPr="0010154A">
        <w:t xml:space="preserve">Для обеспечения комплексной безопасности учреждением заключен договор с охранной организацией ЧОО «Витязь», которая обеспечивает круглосуточную охрану объекта двумя сотрудниками, договор с Межрайонным отделом вневедомственной охраны по </w:t>
      </w:r>
      <w:proofErr w:type="gramStart"/>
      <w:r w:rsidRPr="0010154A">
        <w:t>г</w:t>
      </w:r>
      <w:proofErr w:type="gramEnd"/>
      <w:r w:rsidRPr="0010154A">
        <w:t>. Югорску – филиал ФГКУ УВО УМВД России по ХМАО-Югре на оказание охранных услуг с использованием средств тревожной сигнализации.</w:t>
      </w:r>
      <w:r w:rsidR="00F35FB0" w:rsidRPr="0010154A">
        <w:t xml:space="preserve"> Ответственность за пожарную безопасность, охрану труда, жизнь и здоровье потребителей услуг возлагается на арендаторов в период действия договора.</w:t>
      </w:r>
    </w:p>
    <w:p w:rsidR="00E13418" w:rsidRPr="0010154A" w:rsidRDefault="00E13418" w:rsidP="00E13418">
      <w:pPr>
        <w:jc w:val="both"/>
        <w:rPr>
          <w:b/>
          <w:sz w:val="22"/>
          <w:szCs w:val="22"/>
        </w:rPr>
      </w:pPr>
      <w:r w:rsidRPr="0010154A">
        <w:rPr>
          <w:b/>
          <w:sz w:val="22"/>
          <w:szCs w:val="22"/>
        </w:rPr>
        <w:t xml:space="preserve">3.3.2.7. Перечень других документов имущественного и неимущественного характера, отражающих взаимодействие </w:t>
      </w:r>
      <w:r w:rsidRPr="0010154A">
        <w:rPr>
          <w:sz w:val="22"/>
          <w:szCs w:val="22"/>
        </w:rPr>
        <w:t>(копии в приложении).</w:t>
      </w:r>
      <w:r w:rsidRPr="0010154A">
        <w:rPr>
          <w:b/>
          <w:sz w:val="22"/>
          <w:szCs w:val="22"/>
        </w:rPr>
        <w:t xml:space="preserve">  </w:t>
      </w:r>
    </w:p>
    <w:p w:rsidR="00E13418" w:rsidRPr="0010154A" w:rsidRDefault="00E13418" w:rsidP="00E13418">
      <w:pPr>
        <w:jc w:val="both"/>
        <w:rPr>
          <w:b/>
          <w:sz w:val="22"/>
          <w:szCs w:val="22"/>
          <w:highlight w:val="yellow"/>
        </w:rPr>
      </w:pPr>
    </w:p>
    <w:p w:rsidR="00E13418" w:rsidRPr="0010154A" w:rsidRDefault="00E13418" w:rsidP="00E13418">
      <w:pPr>
        <w:autoSpaceDE w:val="0"/>
        <w:rPr>
          <w:b/>
          <w:bCs/>
        </w:rPr>
      </w:pPr>
      <w:r w:rsidRPr="0010154A">
        <w:rPr>
          <w:b/>
          <w:bCs/>
          <w:sz w:val="22"/>
          <w:szCs w:val="22"/>
        </w:rPr>
        <w:t>3.4. Управление</w:t>
      </w:r>
      <w:r w:rsidRPr="0010154A">
        <w:rPr>
          <w:b/>
          <w:bCs/>
        </w:rPr>
        <w:t>.</w:t>
      </w:r>
    </w:p>
    <w:tbl>
      <w:tblPr>
        <w:tblW w:w="10440" w:type="dxa"/>
        <w:tblInd w:w="55" w:type="dxa"/>
        <w:tblLayout w:type="fixed"/>
        <w:tblCellMar>
          <w:top w:w="55" w:type="dxa"/>
          <w:left w:w="55" w:type="dxa"/>
          <w:bottom w:w="55" w:type="dxa"/>
          <w:right w:w="55" w:type="dxa"/>
        </w:tblCellMar>
        <w:tblLook w:val="0000"/>
      </w:tblPr>
      <w:tblGrid>
        <w:gridCol w:w="720"/>
        <w:gridCol w:w="1832"/>
        <w:gridCol w:w="1588"/>
        <w:gridCol w:w="1620"/>
        <w:gridCol w:w="1440"/>
        <w:gridCol w:w="3240"/>
      </w:tblGrid>
      <w:tr w:rsidR="00E13418" w:rsidRPr="0010154A" w:rsidTr="00ED55D1">
        <w:tc>
          <w:tcPr>
            <w:tcW w:w="720" w:type="dxa"/>
            <w:tcBorders>
              <w:top w:val="single" w:sz="2" w:space="0" w:color="000000"/>
              <w:left w:val="single" w:sz="2" w:space="0" w:color="000000"/>
              <w:bottom w:val="single" w:sz="2" w:space="0" w:color="000000"/>
              <w:right w:val="nil"/>
            </w:tcBorders>
          </w:tcPr>
          <w:p w:rsidR="00E13418" w:rsidRPr="0010154A" w:rsidRDefault="00E13418" w:rsidP="00ED55D1">
            <w:pPr>
              <w:pStyle w:val="a8"/>
              <w:snapToGrid w:val="0"/>
              <w:jc w:val="center"/>
              <w:rPr>
                <w:bCs/>
                <w:szCs w:val="20"/>
              </w:rPr>
            </w:pPr>
            <w:r w:rsidRPr="0010154A">
              <w:rPr>
                <w:bCs/>
                <w:sz w:val="22"/>
                <w:szCs w:val="20"/>
              </w:rPr>
              <w:t>№</w:t>
            </w:r>
            <w:proofErr w:type="gramStart"/>
            <w:r w:rsidRPr="0010154A">
              <w:rPr>
                <w:bCs/>
                <w:sz w:val="22"/>
                <w:szCs w:val="20"/>
              </w:rPr>
              <w:t>п</w:t>
            </w:r>
            <w:proofErr w:type="gramEnd"/>
            <w:r w:rsidRPr="0010154A">
              <w:rPr>
                <w:bCs/>
                <w:sz w:val="22"/>
                <w:szCs w:val="20"/>
              </w:rPr>
              <w:t>/п</w:t>
            </w:r>
          </w:p>
        </w:tc>
        <w:tc>
          <w:tcPr>
            <w:tcW w:w="1832" w:type="dxa"/>
            <w:tcBorders>
              <w:top w:val="single" w:sz="2" w:space="0" w:color="000000"/>
              <w:left w:val="single" w:sz="2" w:space="0" w:color="000000"/>
              <w:bottom w:val="single" w:sz="2" w:space="0" w:color="000000"/>
              <w:right w:val="nil"/>
            </w:tcBorders>
          </w:tcPr>
          <w:p w:rsidR="00E13418" w:rsidRPr="0010154A" w:rsidRDefault="00E13418" w:rsidP="00ED55D1">
            <w:pPr>
              <w:pStyle w:val="a8"/>
              <w:snapToGrid w:val="0"/>
              <w:jc w:val="center"/>
              <w:rPr>
                <w:bCs/>
                <w:szCs w:val="20"/>
              </w:rPr>
            </w:pPr>
            <w:r w:rsidRPr="0010154A">
              <w:rPr>
                <w:bCs/>
                <w:sz w:val="22"/>
                <w:szCs w:val="20"/>
              </w:rPr>
              <w:t xml:space="preserve">Форма </w:t>
            </w:r>
          </w:p>
          <w:p w:rsidR="00E13418" w:rsidRPr="0010154A" w:rsidRDefault="00E13418" w:rsidP="00ED55D1">
            <w:pPr>
              <w:pStyle w:val="a8"/>
              <w:snapToGrid w:val="0"/>
              <w:jc w:val="center"/>
              <w:rPr>
                <w:bCs/>
                <w:sz w:val="16"/>
                <w:szCs w:val="19"/>
              </w:rPr>
            </w:pPr>
          </w:p>
        </w:tc>
        <w:tc>
          <w:tcPr>
            <w:tcW w:w="1588" w:type="dxa"/>
            <w:tcBorders>
              <w:top w:val="single" w:sz="2" w:space="0" w:color="000000"/>
              <w:left w:val="single" w:sz="2" w:space="0" w:color="000000"/>
              <w:bottom w:val="single" w:sz="2" w:space="0" w:color="000000"/>
              <w:right w:val="nil"/>
            </w:tcBorders>
          </w:tcPr>
          <w:p w:rsidR="00E13418" w:rsidRPr="0010154A" w:rsidRDefault="00E13418" w:rsidP="00ED55D1">
            <w:pPr>
              <w:pStyle w:val="a8"/>
              <w:snapToGrid w:val="0"/>
              <w:jc w:val="center"/>
              <w:rPr>
                <w:bCs/>
                <w:szCs w:val="20"/>
              </w:rPr>
            </w:pPr>
            <w:r w:rsidRPr="0010154A">
              <w:rPr>
                <w:bCs/>
                <w:sz w:val="22"/>
                <w:szCs w:val="20"/>
              </w:rPr>
              <w:t xml:space="preserve">Периодичность </w:t>
            </w:r>
          </w:p>
        </w:tc>
        <w:tc>
          <w:tcPr>
            <w:tcW w:w="1620" w:type="dxa"/>
            <w:tcBorders>
              <w:top w:val="single" w:sz="2" w:space="0" w:color="000000"/>
              <w:left w:val="single" w:sz="2" w:space="0" w:color="000000"/>
              <w:bottom w:val="single" w:sz="2" w:space="0" w:color="000000"/>
              <w:right w:val="nil"/>
            </w:tcBorders>
          </w:tcPr>
          <w:p w:rsidR="00E13418" w:rsidRPr="0010154A" w:rsidRDefault="00E13418" w:rsidP="00ED55D1">
            <w:pPr>
              <w:pStyle w:val="a8"/>
              <w:snapToGrid w:val="0"/>
              <w:jc w:val="center"/>
              <w:rPr>
                <w:bCs/>
                <w:szCs w:val="20"/>
              </w:rPr>
            </w:pPr>
            <w:r w:rsidRPr="0010154A">
              <w:rPr>
                <w:bCs/>
                <w:sz w:val="22"/>
                <w:szCs w:val="20"/>
              </w:rPr>
              <w:t>Количество мероприятий</w:t>
            </w:r>
          </w:p>
        </w:tc>
        <w:tc>
          <w:tcPr>
            <w:tcW w:w="1440" w:type="dxa"/>
            <w:tcBorders>
              <w:top w:val="single" w:sz="2" w:space="0" w:color="000000"/>
              <w:left w:val="single" w:sz="2" w:space="0" w:color="000000"/>
              <w:bottom w:val="single" w:sz="2" w:space="0" w:color="000000"/>
              <w:right w:val="nil"/>
            </w:tcBorders>
          </w:tcPr>
          <w:p w:rsidR="00E13418" w:rsidRPr="0010154A" w:rsidRDefault="00E13418" w:rsidP="00ED55D1">
            <w:pPr>
              <w:pStyle w:val="a8"/>
              <w:snapToGrid w:val="0"/>
              <w:jc w:val="center"/>
              <w:rPr>
                <w:bCs/>
                <w:szCs w:val="20"/>
              </w:rPr>
            </w:pPr>
            <w:r w:rsidRPr="0010154A">
              <w:rPr>
                <w:bCs/>
                <w:sz w:val="22"/>
                <w:szCs w:val="20"/>
              </w:rPr>
              <w:t>Дата</w:t>
            </w:r>
          </w:p>
        </w:tc>
        <w:tc>
          <w:tcPr>
            <w:tcW w:w="3240" w:type="dxa"/>
            <w:tcBorders>
              <w:top w:val="single" w:sz="2" w:space="0" w:color="000000"/>
              <w:left w:val="single" w:sz="2" w:space="0" w:color="000000"/>
              <w:bottom w:val="single" w:sz="2" w:space="0" w:color="000000"/>
              <w:right w:val="single" w:sz="2" w:space="0" w:color="000000"/>
            </w:tcBorders>
          </w:tcPr>
          <w:p w:rsidR="00E13418" w:rsidRPr="0010154A" w:rsidRDefault="00E13418" w:rsidP="00ED55D1">
            <w:pPr>
              <w:pStyle w:val="a8"/>
              <w:snapToGrid w:val="0"/>
              <w:jc w:val="center"/>
              <w:rPr>
                <w:bCs/>
                <w:szCs w:val="20"/>
              </w:rPr>
            </w:pPr>
            <w:r w:rsidRPr="0010154A">
              <w:rPr>
                <w:bCs/>
                <w:sz w:val="22"/>
                <w:szCs w:val="20"/>
              </w:rPr>
              <w:t>Тема (для крупных управленческих форм)</w:t>
            </w:r>
          </w:p>
        </w:tc>
      </w:tr>
      <w:tr w:rsidR="00E13418" w:rsidRPr="0010154A" w:rsidTr="00ED55D1">
        <w:tc>
          <w:tcPr>
            <w:tcW w:w="720" w:type="dxa"/>
            <w:tcBorders>
              <w:top w:val="nil"/>
              <w:left w:val="single" w:sz="2" w:space="0" w:color="000000"/>
              <w:bottom w:val="single" w:sz="4" w:space="0" w:color="auto"/>
              <w:right w:val="nil"/>
            </w:tcBorders>
          </w:tcPr>
          <w:p w:rsidR="00E13418" w:rsidRPr="0010154A" w:rsidRDefault="00E13418" w:rsidP="00ED55D1">
            <w:pPr>
              <w:pStyle w:val="a8"/>
              <w:snapToGrid w:val="0"/>
              <w:jc w:val="center"/>
              <w:rPr>
                <w:iCs/>
              </w:rPr>
            </w:pPr>
            <w:r w:rsidRPr="0010154A">
              <w:rPr>
                <w:iCs/>
                <w:sz w:val="22"/>
                <w:szCs w:val="22"/>
              </w:rPr>
              <w:t>1.</w:t>
            </w:r>
          </w:p>
        </w:tc>
        <w:tc>
          <w:tcPr>
            <w:tcW w:w="1832" w:type="dxa"/>
            <w:tcBorders>
              <w:top w:val="nil"/>
              <w:left w:val="single" w:sz="2" w:space="0" w:color="000000"/>
              <w:bottom w:val="single" w:sz="4" w:space="0" w:color="auto"/>
              <w:right w:val="nil"/>
            </w:tcBorders>
          </w:tcPr>
          <w:p w:rsidR="00E13418" w:rsidRPr="0010154A" w:rsidRDefault="00E13418" w:rsidP="00ED55D1">
            <w:pPr>
              <w:pStyle w:val="a8"/>
              <w:snapToGrid w:val="0"/>
              <w:rPr>
                <w:iCs/>
              </w:rPr>
            </w:pPr>
            <w:r w:rsidRPr="0010154A">
              <w:rPr>
                <w:iCs/>
                <w:sz w:val="22"/>
                <w:szCs w:val="22"/>
              </w:rPr>
              <w:t>Собрание трудового коллектива</w:t>
            </w:r>
          </w:p>
        </w:tc>
        <w:tc>
          <w:tcPr>
            <w:tcW w:w="1588" w:type="dxa"/>
            <w:tcBorders>
              <w:top w:val="nil"/>
              <w:left w:val="single" w:sz="2" w:space="0" w:color="000000"/>
              <w:bottom w:val="single" w:sz="4" w:space="0" w:color="auto"/>
              <w:right w:val="nil"/>
            </w:tcBorders>
          </w:tcPr>
          <w:p w:rsidR="00E13418" w:rsidRPr="0010154A" w:rsidRDefault="00E13418" w:rsidP="00ED55D1">
            <w:pPr>
              <w:pStyle w:val="a8"/>
              <w:snapToGrid w:val="0"/>
            </w:pPr>
            <w:r w:rsidRPr="0010154A">
              <w:rPr>
                <w:sz w:val="22"/>
                <w:szCs w:val="22"/>
              </w:rPr>
              <w:t>1 раз в квартал</w:t>
            </w:r>
          </w:p>
        </w:tc>
        <w:tc>
          <w:tcPr>
            <w:tcW w:w="1620" w:type="dxa"/>
            <w:tcBorders>
              <w:top w:val="nil"/>
              <w:left w:val="single" w:sz="2" w:space="0" w:color="000000"/>
              <w:bottom w:val="single" w:sz="4" w:space="0" w:color="auto"/>
              <w:right w:val="nil"/>
            </w:tcBorders>
          </w:tcPr>
          <w:p w:rsidR="00E13418" w:rsidRPr="0010154A" w:rsidRDefault="00E13418" w:rsidP="00ED55D1">
            <w:pPr>
              <w:pStyle w:val="a8"/>
              <w:snapToGrid w:val="0"/>
              <w:jc w:val="center"/>
            </w:pPr>
            <w:r w:rsidRPr="0010154A">
              <w:rPr>
                <w:sz w:val="22"/>
                <w:szCs w:val="22"/>
              </w:rPr>
              <w:t>2</w:t>
            </w:r>
            <w:r w:rsidR="00F35FB0" w:rsidRPr="0010154A">
              <w:rPr>
                <w:sz w:val="22"/>
                <w:szCs w:val="22"/>
              </w:rPr>
              <w:t>+1</w:t>
            </w:r>
            <w:r w:rsidR="0010154A">
              <w:rPr>
                <w:sz w:val="22"/>
                <w:szCs w:val="22"/>
              </w:rPr>
              <w:t>+1</w:t>
            </w:r>
          </w:p>
        </w:tc>
        <w:tc>
          <w:tcPr>
            <w:tcW w:w="1440" w:type="dxa"/>
            <w:tcBorders>
              <w:top w:val="nil"/>
              <w:left w:val="single" w:sz="2" w:space="0" w:color="000000"/>
              <w:bottom w:val="single" w:sz="4" w:space="0" w:color="auto"/>
              <w:right w:val="nil"/>
            </w:tcBorders>
          </w:tcPr>
          <w:p w:rsidR="00E13418" w:rsidRPr="0010154A" w:rsidRDefault="00E13418" w:rsidP="00ED55D1">
            <w:pPr>
              <w:pStyle w:val="a8"/>
              <w:snapToGrid w:val="0"/>
              <w:jc w:val="center"/>
            </w:pPr>
            <w:r w:rsidRPr="0010154A">
              <w:rPr>
                <w:sz w:val="22"/>
                <w:szCs w:val="22"/>
              </w:rPr>
              <w:t>В течение года</w:t>
            </w:r>
          </w:p>
        </w:tc>
        <w:tc>
          <w:tcPr>
            <w:tcW w:w="3240" w:type="dxa"/>
            <w:tcBorders>
              <w:top w:val="nil"/>
              <w:left w:val="single" w:sz="2" w:space="0" w:color="000000"/>
              <w:bottom w:val="single" w:sz="4" w:space="0" w:color="auto"/>
              <w:right w:val="single" w:sz="2" w:space="0" w:color="000000"/>
            </w:tcBorders>
          </w:tcPr>
          <w:p w:rsidR="00E13418" w:rsidRPr="0010154A" w:rsidRDefault="00E13418" w:rsidP="00E13418">
            <w:pPr>
              <w:pStyle w:val="a8"/>
              <w:snapToGrid w:val="0"/>
            </w:pPr>
            <w:r w:rsidRPr="0010154A">
              <w:rPr>
                <w:sz w:val="22"/>
                <w:szCs w:val="22"/>
              </w:rPr>
              <w:t>Выдвижение кандидатур на присвоение наград; информационные встречи по вопросам пенсионного фонда, пенсионная реформа</w:t>
            </w:r>
            <w:r w:rsidR="00805071" w:rsidRPr="0010154A">
              <w:rPr>
                <w:sz w:val="22"/>
                <w:szCs w:val="22"/>
              </w:rPr>
              <w:t>, выведение МОП из штатного расписания.</w:t>
            </w:r>
            <w:r w:rsidRPr="0010154A">
              <w:rPr>
                <w:sz w:val="22"/>
                <w:szCs w:val="22"/>
              </w:rPr>
              <w:t xml:space="preserve"> </w:t>
            </w:r>
          </w:p>
        </w:tc>
      </w:tr>
      <w:tr w:rsidR="00E13418" w:rsidRPr="0010154A" w:rsidTr="00ED55D1">
        <w:tc>
          <w:tcPr>
            <w:tcW w:w="720"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jc w:val="center"/>
              <w:rPr>
                <w:iCs/>
              </w:rPr>
            </w:pPr>
            <w:r w:rsidRPr="0010154A">
              <w:rPr>
                <w:iCs/>
                <w:sz w:val="22"/>
                <w:szCs w:val="22"/>
              </w:rPr>
              <w:t>2.</w:t>
            </w:r>
          </w:p>
        </w:tc>
        <w:tc>
          <w:tcPr>
            <w:tcW w:w="1832"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rPr>
                <w:iCs/>
              </w:rPr>
            </w:pPr>
            <w:r w:rsidRPr="0010154A">
              <w:rPr>
                <w:iCs/>
                <w:sz w:val="22"/>
                <w:szCs w:val="22"/>
              </w:rPr>
              <w:t>Совещание при директоре</w:t>
            </w:r>
          </w:p>
        </w:tc>
        <w:tc>
          <w:tcPr>
            <w:tcW w:w="1588"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pPr>
            <w:r w:rsidRPr="0010154A">
              <w:rPr>
                <w:sz w:val="22"/>
                <w:szCs w:val="22"/>
              </w:rPr>
              <w:t>1 раз в неделю</w:t>
            </w:r>
          </w:p>
        </w:tc>
        <w:tc>
          <w:tcPr>
            <w:tcW w:w="1620"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jc w:val="center"/>
            </w:pPr>
            <w:r w:rsidRPr="0010154A">
              <w:rPr>
                <w:sz w:val="22"/>
                <w:szCs w:val="22"/>
              </w:rPr>
              <w:t>12</w:t>
            </w:r>
            <w:r w:rsidR="00F35FB0" w:rsidRPr="0010154A">
              <w:rPr>
                <w:sz w:val="22"/>
                <w:szCs w:val="22"/>
              </w:rPr>
              <w:t>+14</w:t>
            </w:r>
            <w:r w:rsidR="0010154A">
              <w:rPr>
                <w:sz w:val="22"/>
                <w:szCs w:val="22"/>
              </w:rPr>
              <w:t>+12</w:t>
            </w:r>
          </w:p>
        </w:tc>
        <w:tc>
          <w:tcPr>
            <w:tcW w:w="1440"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jc w:val="center"/>
            </w:pPr>
            <w:r w:rsidRPr="0010154A">
              <w:rPr>
                <w:sz w:val="22"/>
                <w:szCs w:val="22"/>
              </w:rPr>
              <w:t>по средам в 10.00 ч</w:t>
            </w:r>
          </w:p>
        </w:tc>
        <w:tc>
          <w:tcPr>
            <w:tcW w:w="3240" w:type="dxa"/>
            <w:tcBorders>
              <w:top w:val="single" w:sz="4" w:space="0" w:color="auto"/>
              <w:left w:val="single" w:sz="4" w:space="0" w:color="auto"/>
              <w:bottom w:val="single" w:sz="4" w:space="0" w:color="auto"/>
              <w:right w:val="single" w:sz="4" w:space="0" w:color="auto"/>
            </w:tcBorders>
          </w:tcPr>
          <w:p w:rsidR="00E13418" w:rsidRPr="0010154A" w:rsidRDefault="00E13418" w:rsidP="00E13418">
            <w:pPr>
              <w:pStyle w:val="a8"/>
              <w:snapToGrid w:val="0"/>
            </w:pPr>
            <w:r w:rsidRPr="0010154A">
              <w:rPr>
                <w:sz w:val="22"/>
                <w:szCs w:val="22"/>
              </w:rPr>
              <w:t>Планирование и анализ деятельности отделов и служб учреждения при проведении мероприятий; технические вопросы содержания и обслуживания здания в 2014г.,</w:t>
            </w:r>
            <w:proofErr w:type="gramStart"/>
            <w:r w:rsidRPr="0010154A">
              <w:rPr>
                <w:sz w:val="22"/>
                <w:szCs w:val="22"/>
              </w:rPr>
              <w:t xml:space="preserve"> ,</w:t>
            </w:r>
            <w:proofErr w:type="gramEnd"/>
            <w:r w:rsidRPr="0010154A">
              <w:rPr>
                <w:sz w:val="22"/>
                <w:szCs w:val="22"/>
              </w:rPr>
              <w:t xml:space="preserve"> проведение учений, реализация Указа № 597, усиление контроля при проведении мероприятий</w:t>
            </w:r>
            <w:r w:rsidR="00805071" w:rsidRPr="0010154A">
              <w:rPr>
                <w:sz w:val="22"/>
                <w:szCs w:val="22"/>
              </w:rPr>
              <w:t>, планирование городских мероприятий, награждение, выведение МОП из штата учреждения.</w:t>
            </w:r>
          </w:p>
        </w:tc>
      </w:tr>
      <w:tr w:rsidR="00E13418" w:rsidRPr="0010154A" w:rsidTr="00ED55D1">
        <w:tc>
          <w:tcPr>
            <w:tcW w:w="720"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jc w:val="center"/>
              <w:rPr>
                <w:iCs/>
              </w:rPr>
            </w:pPr>
            <w:r w:rsidRPr="0010154A">
              <w:rPr>
                <w:iCs/>
                <w:sz w:val="22"/>
                <w:szCs w:val="22"/>
              </w:rPr>
              <w:t>3.</w:t>
            </w:r>
          </w:p>
        </w:tc>
        <w:tc>
          <w:tcPr>
            <w:tcW w:w="1832"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rPr>
                <w:iCs/>
              </w:rPr>
            </w:pPr>
            <w:r w:rsidRPr="0010154A">
              <w:rPr>
                <w:iCs/>
                <w:sz w:val="22"/>
                <w:szCs w:val="22"/>
              </w:rPr>
              <w:t>Совещание при художественном руководителе</w:t>
            </w:r>
          </w:p>
        </w:tc>
        <w:tc>
          <w:tcPr>
            <w:tcW w:w="1588"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pPr>
            <w:r w:rsidRPr="0010154A">
              <w:rPr>
                <w:sz w:val="22"/>
                <w:szCs w:val="22"/>
              </w:rPr>
              <w:t>1 раз в неделю</w:t>
            </w:r>
          </w:p>
        </w:tc>
        <w:tc>
          <w:tcPr>
            <w:tcW w:w="1620" w:type="dxa"/>
            <w:tcBorders>
              <w:top w:val="single" w:sz="4" w:space="0" w:color="auto"/>
              <w:left w:val="single" w:sz="4" w:space="0" w:color="auto"/>
              <w:bottom w:val="single" w:sz="4" w:space="0" w:color="auto"/>
              <w:right w:val="single" w:sz="4" w:space="0" w:color="auto"/>
            </w:tcBorders>
          </w:tcPr>
          <w:p w:rsidR="00E13418" w:rsidRPr="0010154A" w:rsidRDefault="00D95821" w:rsidP="00ED55D1">
            <w:pPr>
              <w:pStyle w:val="a8"/>
              <w:snapToGrid w:val="0"/>
              <w:jc w:val="center"/>
            </w:pPr>
            <w:r w:rsidRPr="0010154A">
              <w:rPr>
                <w:sz w:val="22"/>
                <w:szCs w:val="22"/>
              </w:rPr>
              <w:t>5</w:t>
            </w:r>
            <w:r w:rsidR="00F35FB0" w:rsidRPr="0010154A">
              <w:rPr>
                <w:sz w:val="22"/>
                <w:szCs w:val="22"/>
              </w:rPr>
              <w:t>+8</w:t>
            </w:r>
            <w:r w:rsidR="0010154A">
              <w:rPr>
                <w:sz w:val="22"/>
                <w:szCs w:val="22"/>
              </w:rPr>
              <w:t>+6</w:t>
            </w:r>
          </w:p>
        </w:tc>
        <w:tc>
          <w:tcPr>
            <w:tcW w:w="1440"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jc w:val="center"/>
            </w:pPr>
            <w:r w:rsidRPr="0010154A">
              <w:rPr>
                <w:sz w:val="22"/>
                <w:szCs w:val="22"/>
              </w:rPr>
              <w:t>по средам в 14.00 ч</w:t>
            </w:r>
          </w:p>
        </w:tc>
        <w:tc>
          <w:tcPr>
            <w:tcW w:w="3240" w:type="dxa"/>
            <w:tcBorders>
              <w:top w:val="single" w:sz="4" w:space="0" w:color="auto"/>
              <w:left w:val="single" w:sz="4" w:space="0" w:color="auto"/>
              <w:bottom w:val="single" w:sz="4" w:space="0" w:color="auto"/>
              <w:right w:val="single" w:sz="4" w:space="0" w:color="auto"/>
            </w:tcBorders>
          </w:tcPr>
          <w:p w:rsidR="00E13418" w:rsidRPr="0010154A" w:rsidRDefault="00E13418" w:rsidP="00ED55D1">
            <w:pPr>
              <w:pStyle w:val="a8"/>
              <w:snapToGrid w:val="0"/>
            </w:pPr>
            <w:r w:rsidRPr="0010154A">
              <w:rPr>
                <w:sz w:val="22"/>
                <w:szCs w:val="22"/>
              </w:rPr>
              <w:t>Планирование и анализ деятельности клубных формирований</w:t>
            </w:r>
            <w:r w:rsidR="00805071" w:rsidRPr="0010154A">
              <w:rPr>
                <w:sz w:val="22"/>
                <w:szCs w:val="22"/>
              </w:rPr>
              <w:t>, подготовка к отчетным мероприятиям коллективов.</w:t>
            </w:r>
          </w:p>
        </w:tc>
      </w:tr>
      <w:tr w:rsidR="00E13418" w:rsidRPr="0010154A" w:rsidTr="00ED55D1">
        <w:tc>
          <w:tcPr>
            <w:tcW w:w="720" w:type="dxa"/>
            <w:tcBorders>
              <w:top w:val="single" w:sz="4" w:space="0" w:color="auto"/>
              <w:left w:val="single" w:sz="2" w:space="0" w:color="000000"/>
              <w:bottom w:val="single" w:sz="4" w:space="0" w:color="000000"/>
              <w:right w:val="nil"/>
            </w:tcBorders>
          </w:tcPr>
          <w:p w:rsidR="00E13418" w:rsidRPr="0010154A" w:rsidRDefault="00E13418" w:rsidP="00ED55D1">
            <w:pPr>
              <w:pStyle w:val="a8"/>
              <w:snapToGrid w:val="0"/>
              <w:jc w:val="center"/>
              <w:rPr>
                <w:iCs/>
              </w:rPr>
            </w:pPr>
            <w:r w:rsidRPr="0010154A">
              <w:rPr>
                <w:iCs/>
                <w:sz w:val="22"/>
                <w:szCs w:val="22"/>
              </w:rPr>
              <w:t>4.</w:t>
            </w:r>
          </w:p>
        </w:tc>
        <w:tc>
          <w:tcPr>
            <w:tcW w:w="1832" w:type="dxa"/>
            <w:tcBorders>
              <w:top w:val="single" w:sz="4" w:space="0" w:color="auto"/>
              <w:left w:val="single" w:sz="2" w:space="0" w:color="000000"/>
              <w:bottom w:val="single" w:sz="4" w:space="0" w:color="000000"/>
              <w:right w:val="nil"/>
            </w:tcBorders>
          </w:tcPr>
          <w:p w:rsidR="00E13418" w:rsidRPr="0010154A" w:rsidRDefault="00E13418" w:rsidP="00ED55D1">
            <w:pPr>
              <w:pStyle w:val="a8"/>
              <w:snapToGrid w:val="0"/>
              <w:rPr>
                <w:iCs/>
              </w:rPr>
            </w:pPr>
            <w:r w:rsidRPr="0010154A">
              <w:rPr>
                <w:iCs/>
                <w:sz w:val="22"/>
                <w:szCs w:val="22"/>
              </w:rPr>
              <w:t>Профсоюзное собрание</w:t>
            </w:r>
          </w:p>
        </w:tc>
        <w:tc>
          <w:tcPr>
            <w:tcW w:w="1588" w:type="dxa"/>
            <w:tcBorders>
              <w:top w:val="single" w:sz="4" w:space="0" w:color="auto"/>
              <w:left w:val="single" w:sz="2" w:space="0" w:color="000000"/>
              <w:bottom w:val="single" w:sz="4" w:space="0" w:color="000000"/>
              <w:right w:val="nil"/>
            </w:tcBorders>
          </w:tcPr>
          <w:p w:rsidR="00E13418" w:rsidRPr="0010154A" w:rsidRDefault="00E13418" w:rsidP="00ED55D1">
            <w:pPr>
              <w:pStyle w:val="a8"/>
              <w:snapToGrid w:val="0"/>
            </w:pPr>
            <w:r w:rsidRPr="0010154A">
              <w:rPr>
                <w:sz w:val="22"/>
                <w:szCs w:val="22"/>
              </w:rPr>
              <w:t>ежеквартально</w:t>
            </w:r>
          </w:p>
        </w:tc>
        <w:tc>
          <w:tcPr>
            <w:tcW w:w="1620" w:type="dxa"/>
            <w:tcBorders>
              <w:top w:val="single" w:sz="4" w:space="0" w:color="auto"/>
              <w:left w:val="single" w:sz="2" w:space="0" w:color="000000"/>
              <w:bottom w:val="single" w:sz="4" w:space="0" w:color="000000"/>
              <w:right w:val="nil"/>
            </w:tcBorders>
          </w:tcPr>
          <w:p w:rsidR="00E13418" w:rsidRPr="0010154A" w:rsidRDefault="00D95821" w:rsidP="00ED55D1">
            <w:pPr>
              <w:pStyle w:val="a8"/>
              <w:snapToGrid w:val="0"/>
              <w:jc w:val="center"/>
            </w:pPr>
            <w:r w:rsidRPr="0010154A">
              <w:rPr>
                <w:sz w:val="22"/>
                <w:szCs w:val="22"/>
              </w:rPr>
              <w:t>1</w:t>
            </w:r>
          </w:p>
        </w:tc>
        <w:tc>
          <w:tcPr>
            <w:tcW w:w="1440" w:type="dxa"/>
            <w:tcBorders>
              <w:top w:val="single" w:sz="4" w:space="0" w:color="auto"/>
              <w:left w:val="single" w:sz="2" w:space="0" w:color="000000"/>
              <w:bottom w:val="single" w:sz="4" w:space="0" w:color="000000"/>
              <w:right w:val="nil"/>
            </w:tcBorders>
          </w:tcPr>
          <w:p w:rsidR="00E13418" w:rsidRPr="0010154A" w:rsidRDefault="00D95821" w:rsidP="00ED55D1">
            <w:pPr>
              <w:pStyle w:val="a8"/>
              <w:snapToGrid w:val="0"/>
              <w:jc w:val="center"/>
            </w:pPr>
            <w:r w:rsidRPr="0010154A">
              <w:rPr>
                <w:sz w:val="22"/>
                <w:szCs w:val="22"/>
              </w:rPr>
              <w:t>февраль</w:t>
            </w:r>
          </w:p>
        </w:tc>
        <w:tc>
          <w:tcPr>
            <w:tcW w:w="3240" w:type="dxa"/>
            <w:tcBorders>
              <w:top w:val="single" w:sz="4" w:space="0" w:color="auto"/>
              <w:left w:val="single" w:sz="2" w:space="0" w:color="000000"/>
              <w:bottom w:val="single" w:sz="4" w:space="0" w:color="000000"/>
              <w:right w:val="single" w:sz="2" w:space="0" w:color="000000"/>
            </w:tcBorders>
          </w:tcPr>
          <w:p w:rsidR="00E13418" w:rsidRPr="0010154A" w:rsidRDefault="00E13418" w:rsidP="00591CD4">
            <w:pPr>
              <w:pStyle w:val="a8"/>
              <w:snapToGrid w:val="0"/>
            </w:pPr>
            <w:r w:rsidRPr="0010154A">
              <w:rPr>
                <w:sz w:val="22"/>
                <w:szCs w:val="22"/>
              </w:rPr>
              <w:t xml:space="preserve">планирование деятельности, награждение юбиляров, материальные выплаты </w:t>
            </w:r>
          </w:p>
        </w:tc>
      </w:tr>
      <w:tr w:rsidR="00E13418" w:rsidRPr="0010154A" w:rsidTr="00ED55D1">
        <w:tc>
          <w:tcPr>
            <w:tcW w:w="720" w:type="dxa"/>
            <w:tcBorders>
              <w:top w:val="single" w:sz="4" w:space="0" w:color="000000"/>
              <w:left w:val="single" w:sz="4" w:space="0" w:color="000000"/>
              <w:bottom w:val="single" w:sz="4" w:space="0" w:color="000000"/>
              <w:right w:val="nil"/>
            </w:tcBorders>
          </w:tcPr>
          <w:p w:rsidR="00E13418" w:rsidRPr="0010154A" w:rsidRDefault="00E13418" w:rsidP="00ED55D1">
            <w:pPr>
              <w:pStyle w:val="a8"/>
              <w:snapToGrid w:val="0"/>
              <w:jc w:val="center"/>
              <w:rPr>
                <w:iCs/>
              </w:rPr>
            </w:pPr>
            <w:r w:rsidRPr="0010154A">
              <w:rPr>
                <w:iCs/>
                <w:sz w:val="22"/>
                <w:szCs w:val="22"/>
              </w:rPr>
              <w:t>5.</w:t>
            </w:r>
          </w:p>
        </w:tc>
        <w:tc>
          <w:tcPr>
            <w:tcW w:w="1832" w:type="dxa"/>
            <w:tcBorders>
              <w:top w:val="single" w:sz="4" w:space="0" w:color="000000"/>
              <w:left w:val="single" w:sz="2" w:space="0" w:color="000000"/>
              <w:bottom w:val="single" w:sz="4" w:space="0" w:color="000000"/>
              <w:right w:val="nil"/>
            </w:tcBorders>
          </w:tcPr>
          <w:p w:rsidR="00E13418" w:rsidRPr="0010154A" w:rsidRDefault="00E13418" w:rsidP="00ED55D1">
            <w:pPr>
              <w:pStyle w:val="a8"/>
              <w:snapToGrid w:val="0"/>
              <w:rPr>
                <w:iCs/>
              </w:rPr>
            </w:pPr>
            <w:r w:rsidRPr="0010154A">
              <w:rPr>
                <w:iCs/>
                <w:sz w:val="22"/>
                <w:szCs w:val="22"/>
              </w:rPr>
              <w:t>Наблюдательный совет</w:t>
            </w:r>
          </w:p>
        </w:tc>
        <w:tc>
          <w:tcPr>
            <w:tcW w:w="1588" w:type="dxa"/>
            <w:tcBorders>
              <w:top w:val="single" w:sz="4" w:space="0" w:color="000000"/>
              <w:left w:val="single" w:sz="2" w:space="0" w:color="000000"/>
              <w:bottom w:val="single" w:sz="4" w:space="0" w:color="000000"/>
              <w:right w:val="nil"/>
            </w:tcBorders>
          </w:tcPr>
          <w:p w:rsidR="00E13418" w:rsidRPr="0010154A" w:rsidRDefault="00E13418" w:rsidP="00ED55D1">
            <w:pPr>
              <w:pStyle w:val="a8"/>
              <w:snapToGrid w:val="0"/>
            </w:pPr>
          </w:p>
        </w:tc>
        <w:tc>
          <w:tcPr>
            <w:tcW w:w="1620" w:type="dxa"/>
            <w:tcBorders>
              <w:top w:val="single" w:sz="4" w:space="0" w:color="000000"/>
              <w:left w:val="single" w:sz="2" w:space="0" w:color="000000"/>
              <w:bottom w:val="single" w:sz="4" w:space="0" w:color="000000"/>
              <w:right w:val="nil"/>
            </w:tcBorders>
          </w:tcPr>
          <w:p w:rsidR="00E13418" w:rsidRPr="0010154A" w:rsidRDefault="008303A2" w:rsidP="00ED55D1">
            <w:pPr>
              <w:pStyle w:val="a8"/>
              <w:snapToGrid w:val="0"/>
              <w:jc w:val="center"/>
            </w:pPr>
            <w:r w:rsidRPr="0010154A">
              <w:t>1+1</w:t>
            </w:r>
          </w:p>
        </w:tc>
        <w:tc>
          <w:tcPr>
            <w:tcW w:w="1440" w:type="dxa"/>
            <w:tcBorders>
              <w:top w:val="single" w:sz="4" w:space="0" w:color="000000"/>
              <w:left w:val="single" w:sz="2" w:space="0" w:color="000000"/>
              <w:bottom w:val="single" w:sz="4" w:space="0" w:color="000000"/>
              <w:right w:val="nil"/>
            </w:tcBorders>
          </w:tcPr>
          <w:p w:rsidR="00E13418" w:rsidRPr="0010154A" w:rsidRDefault="008303A2" w:rsidP="00ED55D1">
            <w:pPr>
              <w:pStyle w:val="a8"/>
              <w:snapToGrid w:val="0"/>
              <w:jc w:val="center"/>
            </w:pPr>
            <w:r w:rsidRPr="0010154A">
              <w:t>январь, май</w:t>
            </w:r>
          </w:p>
        </w:tc>
        <w:tc>
          <w:tcPr>
            <w:tcW w:w="3240" w:type="dxa"/>
            <w:tcBorders>
              <w:top w:val="single" w:sz="4" w:space="0" w:color="000000"/>
              <w:left w:val="single" w:sz="2" w:space="0" w:color="000000"/>
              <w:bottom w:val="single" w:sz="4" w:space="0" w:color="000000"/>
              <w:right w:val="single" w:sz="4" w:space="0" w:color="000000"/>
            </w:tcBorders>
          </w:tcPr>
          <w:p w:rsidR="00E13418" w:rsidRPr="0010154A" w:rsidRDefault="00805071" w:rsidP="008303A2">
            <w:pPr>
              <w:pStyle w:val="a8"/>
              <w:snapToGrid w:val="0"/>
            </w:pPr>
            <w:r w:rsidRPr="0010154A">
              <w:t xml:space="preserve">Отчет  о </w:t>
            </w:r>
            <w:r w:rsidR="008303A2" w:rsidRPr="0010154A">
              <w:t>результатах деятельности за</w:t>
            </w:r>
            <w:r w:rsidRPr="0010154A">
              <w:t xml:space="preserve"> 2013 год</w:t>
            </w:r>
            <w:r w:rsidR="008303A2" w:rsidRPr="0010154A">
              <w:t>, внесение изменений в положение о закупке товаров, работ и услуг.</w:t>
            </w:r>
          </w:p>
        </w:tc>
      </w:tr>
      <w:tr w:rsidR="00E13418" w:rsidRPr="0010154A" w:rsidTr="00ED55D1">
        <w:tc>
          <w:tcPr>
            <w:tcW w:w="2552" w:type="dxa"/>
            <w:gridSpan w:val="2"/>
            <w:tcBorders>
              <w:top w:val="single" w:sz="4" w:space="0" w:color="000000"/>
              <w:left w:val="single" w:sz="2" w:space="0" w:color="000000"/>
              <w:bottom w:val="single" w:sz="2" w:space="0" w:color="000000"/>
              <w:right w:val="nil"/>
            </w:tcBorders>
          </w:tcPr>
          <w:p w:rsidR="00E13418" w:rsidRPr="0010154A" w:rsidRDefault="00E13418" w:rsidP="00591CD4">
            <w:pPr>
              <w:pStyle w:val="a8"/>
              <w:snapToGrid w:val="0"/>
              <w:jc w:val="center"/>
            </w:pPr>
            <w:r w:rsidRPr="0010154A">
              <w:rPr>
                <w:sz w:val="22"/>
                <w:szCs w:val="22"/>
              </w:rPr>
              <w:t xml:space="preserve">Всего используемых в учреждении форм: </w:t>
            </w:r>
            <w:r w:rsidR="00805071" w:rsidRPr="0010154A">
              <w:rPr>
                <w:sz w:val="22"/>
                <w:szCs w:val="22"/>
              </w:rPr>
              <w:t>5</w:t>
            </w:r>
          </w:p>
        </w:tc>
        <w:tc>
          <w:tcPr>
            <w:tcW w:w="1588" w:type="dxa"/>
            <w:tcBorders>
              <w:top w:val="single" w:sz="4" w:space="0" w:color="000000"/>
              <w:left w:val="single" w:sz="2" w:space="0" w:color="000000"/>
              <w:bottom w:val="single" w:sz="2" w:space="0" w:color="000000"/>
              <w:right w:val="nil"/>
            </w:tcBorders>
          </w:tcPr>
          <w:p w:rsidR="00E13418" w:rsidRPr="0010154A" w:rsidRDefault="00E13418" w:rsidP="00ED55D1">
            <w:pPr>
              <w:pStyle w:val="a8"/>
              <w:snapToGrid w:val="0"/>
              <w:jc w:val="center"/>
            </w:pPr>
            <w:r w:rsidRPr="0010154A">
              <w:rPr>
                <w:sz w:val="22"/>
                <w:szCs w:val="22"/>
              </w:rPr>
              <w:t>__</w:t>
            </w:r>
          </w:p>
        </w:tc>
        <w:tc>
          <w:tcPr>
            <w:tcW w:w="1620" w:type="dxa"/>
            <w:tcBorders>
              <w:top w:val="single" w:sz="4" w:space="0" w:color="000000"/>
              <w:left w:val="single" w:sz="2" w:space="0" w:color="000000"/>
              <w:bottom w:val="single" w:sz="2" w:space="0" w:color="000000"/>
              <w:right w:val="nil"/>
            </w:tcBorders>
          </w:tcPr>
          <w:p w:rsidR="00E13418" w:rsidRPr="0010154A" w:rsidRDefault="00E13418" w:rsidP="0010154A">
            <w:pPr>
              <w:pStyle w:val="a8"/>
              <w:snapToGrid w:val="0"/>
              <w:jc w:val="center"/>
            </w:pPr>
            <w:r w:rsidRPr="0010154A">
              <w:rPr>
                <w:sz w:val="22"/>
                <w:szCs w:val="22"/>
              </w:rPr>
              <w:t xml:space="preserve">Всего: </w:t>
            </w:r>
            <w:r w:rsidR="00591CD4" w:rsidRPr="0010154A">
              <w:rPr>
                <w:sz w:val="22"/>
                <w:szCs w:val="22"/>
              </w:rPr>
              <w:t>20</w:t>
            </w:r>
            <w:r w:rsidR="00805071" w:rsidRPr="0010154A">
              <w:rPr>
                <w:sz w:val="22"/>
                <w:szCs w:val="22"/>
              </w:rPr>
              <w:t>+2</w:t>
            </w:r>
            <w:r w:rsidR="008303A2" w:rsidRPr="0010154A">
              <w:rPr>
                <w:sz w:val="22"/>
                <w:szCs w:val="22"/>
              </w:rPr>
              <w:t>5</w:t>
            </w:r>
            <w:r w:rsidR="0010154A">
              <w:rPr>
                <w:sz w:val="22"/>
                <w:szCs w:val="22"/>
              </w:rPr>
              <w:t>+19</w:t>
            </w:r>
            <w:r w:rsidR="00805071" w:rsidRPr="0010154A">
              <w:rPr>
                <w:sz w:val="22"/>
                <w:szCs w:val="22"/>
              </w:rPr>
              <w:t>=</w:t>
            </w:r>
            <w:r w:rsidR="0010154A">
              <w:rPr>
                <w:sz w:val="22"/>
                <w:szCs w:val="22"/>
              </w:rPr>
              <w:t>64</w:t>
            </w:r>
          </w:p>
        </w:tc>
        <w:tc>
          <w:tcPr>
            <w:tcW w:w="1440" w:type="dxa"/>
            <w:tcBorders>
              <w:top w:val="single" w:sz="4" w:space="0" w:color="000000"/>
              <w:left w:val="single" w:sz="2" w:space="0" w:color="000000"/>
              <w:bottom w:val="single" w:sz="2" w:space="0" w:color="000000"/>
              <w:right w:val="nil"/>
            </w:tcBorders>
          </w:tcPr>
          <w:p w:rsidR="00E13418" w:rsidRPr="0010154A" w:rsidRDefault="00E13418" w:rsidP="00ED55D1">
            <w:pPr>
              <w:pStyle w:val="a8"/>
              <w:snapToGrid w:val="0"/>
              <w:jc w:val="center"/>
            </w:pPr>
            <w:r w:rsidRPr="0010154A">
              <w:rPr>
                <w:sz w:val="22"/>
                <w:szCs w:val="22"/>
              </w:rPr>
              <w:t>___</w:t>
            </w:r>
          </w:p>
        </w:tc>
        <w:tc>
          <w:tcPr>
            <w:tcW w:w="3240" w:type="dxa"/>
            <w:tcBorders>
              <w:top w:val="single" w:sz="4" w:space="0" w:color="000000"/>
              <w:left w:val="single" w:sz="2" w:space="0" w:color="000000"/>
              <w:bottom w:val="single" w:sz="2" w:space="0" w:color="000000"/>
              <w:right w:val="single" w:sz="2" w:space="0" w:color="000000"/>
            </w:tcBorders>
          </w:tcPr>
          <w:p w:rsidR="00805071" w:rsidRPr="0010154A" w:rsidRDefault="00E13418" w:rsidP="0010154A">
            <w:pPr>
              <w:pStyle w:val="a8"/>
              <w:snapToGrid w:val="0"/>
            </w:pPr>
            <w:r w:rsidRPr="0010154A">
              <w:rPr>
                <w:sz w:val="22"/>
                <w:szCs w:val="22"/>
              </w:rPr>
              <w:t xml:space="preserve">Всего тем: </w:t>
            </w:r>
            <w:r w:rsidR="00591CD4" w:rsidRPr="0010154A">
              <w:rPr>
                <w:sz w:val="22"/>
                <w:szCs w:val="22"/>
              </w:rPr>
              <w:t>15</w:t>
            </w:r>
            <w:r w:rsidR="00805071" w:rsidRPr="0010154A">
              <w:rPr>
                <w:sz w:val="22"/>
                <w:szCs w:val="22"/>
              </w:rPr>
              <w:t>+18</w:t>
            </w:r>
            <w:r w:rsidR="0010154A">
              <w:rPr>
                <w:sz w:val="22"/>
                <w:szCs w:val="22"/>
              </w:rPr>
              <w:t>+10</w:t>
            </w:r>
            <w:r w:rsidR="00805071" w:rsidRPr="0010154A">
              <w:rPr>
                <w:sz w:val="22"/>
                <w:szCs w:val="22"/>
              </w:rPr>
              <w:t>=</w:t>
            </w:r>
            <w:r w:rsidR="0010154A">
              <w:rPr>
                <w:sz w:val="22"/>
                <w:szCs w:val="22"/>
              </w:rPr>
              <w:t>4</w:t>
            </w:r>
            <w:r w:rsidR="00805071" w:rsidRPr="0010154A">
              <w:rPr>
                <w:sz w:val="22"/>
                <w:szCs w:val="22"/>
              </w:rPr>
              <w:t>3</w:t>
            </w:r>
          </w:p>
        </w:tc>
      </w:tr>
    </w:tbl>
    <w:p w:rsidR="00591CD4" w:rsidRPr="004905DB" w:rsidRDefault="00591CD4" w:rsidP="0072501C">
      <w:pPr>
        <w:autoSpaceDE w:val="0"/>
        <w:ind w:firstLine="708"/>
        <w:jc w:val="both"/>
        <w:rPr>
          <w:rFonts w:eastAsia="Times New Roman"/>
          <w:b/>
          <w:bCs/>
          <w:sz w:val="22"/>
          <w:szCs w:val="22"/>
        </w:rPr>
      </w:pPr>
    </w:p>
    <w:p w:rsidR="00F14C71" w:rsidRDefault="00F14C71" w:rsidP="0072501C">
      <w:pPr>
        <w:autoSpaceDE w:val="0"/>
        <w:ind w:firstLine="708"/>
        <w:jc w:val="both"/>
        <w:rPr>
          <w:rFonts w:eastAsia="Times New Roman"/>
          <w:b/>
          <w:bCs/>
          <w:sz w:val="22"/>
          <w:szCs w:val="22"/>
        </w:rPr>
      </w:pPr>
      <w:r w:rsidRPr="004905DB">
        <w:rPr>
          <w:rFonts w:eastAsia="Times New Roman"/>
          <w:b/>
          <w:bCs/>
          <w:sz w:val="22"/>
          <w:szCs w:val="22"/>
          <w:lang w:val="en-US"/>
        </w:rPr>
        <w:t>3.</w:t>
      </w:r>
      <w:r w:rsidR="003D1EFD" w:rsidRPr="004905DB">
        <w:rPr>
          <w:rFonts w:eastAsia="Times New Roman"/>
          <w:b/>
          <w:bCs/>
          <w:sz w:val="22"/>
          <w:szCs w:val="22"/>
        </w:rPr>
        <w:t>5</w:t>
      </w:r>
      <w:r w:rsidR="00CE4553" w:rsidRPr="004905DB">
        <w:rPr>
          <w:rFonts w:eastAsia="Times New Roman"/>
          <w:b/>
          <w:bCs/>
          <w:sz w:val="22"/>
          <w:szCs w:val="22"/>
          <w:lang w:val="en-US"/>
        </w:rPr>
        <w:t>. Контроль</w:t>
      </w:r>
      <w:r w:rsidR="00CE4553" w:rsidRPr="004905DB">
        <w:rPr>
          <w:rFonts w:eastAsia="Times New Roman"/>
          <w:b/>
          <w:bCs/>
          <w:sz w:val="22"/>
          <w:szCs w:val="22"/>
        </w:rPr>
        <w:t>.</w:t>
      </w:r>
    </w:p>
    <w:p w:rsidR="004905DB" w:rsidRPr="004905DB" w:rsidRDefault="004905DB" w:rsidP="0072501C">
      <w:pPr>
        <w:autoSpaceDE w:val="0"/>
        <w:ind w:firstLine="708"/>
        <w:jc w:val="both"/>
        <w:rPr>
          <w:rFonts w:eastAsia="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4"/>
        <w:gridCol w:w="2247"/>
        <w:gridCol w:w="1961"/>
        <w:gridCol w:w="2323"/>
        <w:gridCol w:w="2281"/>
      </w:tblGrid>
      <w:tr w:rsidR="004B19B4" w:rsidRPr="004905DB" w:rsidTr="00ED55D1">
        <w:tc>
          <w:tcPr>
            <w:tcW w:w="1326" w:type="dxa"/>
            <w:gridSpan w:val="2"/>
          </w:tcPr>
          <w:p w:rsidR="004B19B4" w:rsidRPr="004905DB" w:rsidRDefault="004B19B4" w:rsidP="004564F6">
            <w:pPr>
              <w:pStyle w:val="a8"/>
              <w:snapToGrid w:val="0"/>
              <w:ind w:right="-166"/>
              <w:jc w:val="center"/>
              <w:rPr>
                <w:szCs w:val="20"/>
              </w:rPr>
            </w:pPr>
            <w:r w:rsidRPr="004905DB">
              <w:rPr>
                <w:sz w:val="22"/>
                <w:szCs w:val="20"/>
              </w:rPr>
              <w:lastRenderedPageBreak/>
              <w:t>№</w:t>
            </w:r>
            <w:r w:rsidR="004564F6" w:rsidRPr="004905DB">
              <w:rPr>
                <w:sz w:val="22"/>
                <w:szCs w:val="20"/>
              </w:rPr>
              <w:t xml:space="preserve"> </w:t>
            </w:r>
            <w:proofErr w:type="gramStart"/>
            <w:r w:rsidRPr="004905DB">
              <w:rPr>
                <w:sz w:val="22"/>
                <w:szCs w:val="20"/>
              </w:rPr>
              <w:t>п</w:t>
            </w:r>
            <w:proofErr w:type="gramEnd"/>
            <w:r w:rsidRPr="004905DB">
              <w:rPr>
                <w:sz w:val="22"/>
                <w:szCs w:val="20"/>
              </w:rPr>
              <w:t>/п</w:t>
            </w:r>
          </w:p>
        </w:tc>
        <w:tc>
          <w:tcPr>
            <w:tcW w:w="2247" w:type="dxa"/>
          </w:tcPr>
          <w:p w:rsidR="004B19B4" w:rsidRPr="004905DB" w:rsidRDefault="004B19B4" w:rsidP="00ED55D1">
            <w:pPr>
              <w:pStyle w:val="a8"/>
              <w:snapToGrid w:val="0"/>
              <w:jc w:val="center"/>
              <w:rPr>
                <w:bCs/>
                <w:szCs w:val="20"/>
              </w:rPr>
            </w:pPr>
            <w:r w:rsidRPr="004905DB">
              <w:rPr>
                <w:bCs/>
                <w:sz w:val="22"/>
                <w:szCs w:val="20"/>
              </w:rPr>
              <w:t>Форма контроля</w:t>
            </w:r>
          </w:p>
        </w:tc>
        <w:tc>
          <w:tcPr>
            <w:tcW w:w="1961" w:type="dxa"/>
          </w:tcPr>
          <w:p w:rsidR="004B19B4" w:rsidRPr="004905DB" w:rsidRDefault="004B19B4" w:rsidP="00ED55D1">
            <w:pPr>
              <w:pStyle w:val="a8"/>
              <w:snapToGrid w:val="0"/>
              <w:jc w:val="center"/>
              <w:rPr>
                <w:bCs/>
                <w:szCs w:val="20"/>
              </w:rPr>
            </w:pPr>
            <w:r w:rsidRPr="004905DB">
              <w:rPr>
                <w:bCs/>
                <w:sz w:val="22"/>
                <w:szCs w:val="20"/>
              </w:rPr>
              <w:t>Исполнитель контроля</w:t>
            </w:r>
          </w:p>
        </w:tc>
        <w:tc>
          <w:tcPr>
            <w:tcW w:w="2323" w:type="dxa"/>
          </w:tcPr>
          <w:p w:rsidR="004B19B4" w:rsidRPr="004905DB" w:rsidRDefault="004B19B4" w:rsidP="00ED55D1">
            <w:pPr>
              <w:pStyle w:val="a8"/>
              <w:snapToGrid w:val="0"/>
              <w:jc w:val="center"/>
              <w:rPr>
                <w:bCs/>
                <w:szCs w:val="20"/>
              </w:rPr>
            </w:pPr>
            <w:r w:rsidRPr="004905DB">
              <w:rPr>
                <w:bCs/>
                <w:sz w:val="22"/>
                <w:szCs w:val="20"/>
              </w:rPr>
              <w:t>Тема</w:t>
            </w:r>
          </w:p>
        </w:tc>
        <w:tc>
          <w:tcPr>
            <w:tcW w:w="2281" w:type="dxa"/>
          </w:tcPr>
          <w:p w:rsidR="004B19B4" w:rsidRPr="004905DB" w:rsidRDefault="004B19B4" w:rsidP="00ED55D1">
            <w:pPr>
              <w:autoSpaceDE w:val="0"/>
              <w:jc w:val="both"/>
              <w:rPr>
                <w:bCs/>
              </w:rPr>
            </w:pPr>
            <w:r w:rsidRPr="004905DB">
              <w:rPr>
                <w:bCs/>
                <w:sz w:val="22"/>
                <w:szCs w:val="22"/>
              </w:rPr>
              <w:t>Результаты проверки</w:t>
            </w:r>
          </w:p>
        </w:tc>
      </w:tr>
      <w:tr w:rsidR="004B19B4" w:rsidRPr="004905DB" w:rsidTr="00ED55D1">
        <w:tc>
          <w:tcPr>
            <w:tcW w:w="10138" w:type="dxa"/>
            <w:gridSpan w:val="6"/>
          </w:tcPr>
          <w:p w:rsidR="004B19B4" w:rsidRPr="004905DB" w:rsidRDefault="004B19B4" w:rsidP="00ED55D1">
            <w:pPr>
              <w:autoSpaceDE w:val="0"/>
              <w:jc w:val="center"/>
              <w:rPr>
                <w:b/>
                <w:bCs/>
              </w:rPr>
            </w:pPr>
            <w:r w:rsidRPr="004905DB">
              <w:rPr>
                <w:sz w:val="22"/>
                <w:szCs w:val="20"/>
              </w:rPr>
              <w:t>Проверки внешних контролирующих органов</w:t>
            </w:r>
          </w:p>
        </w:tc>
      </w:tr>
      <w:tr w:rsidR="004B19B4" w:rsidRPr="004905DB" w:rsidTr="004564F6">
        <w:tc>
          <w:tcPr>
            <w:tcW w:w="1242" w:type="dxa"/>
          </w:tcPr>
          <w:p w:rsidR="004B19B4" w:rsidRPr="004905DB" w:rsidRDefault="004B19B4" w:rsidP="00ED55D1">
            <w:pPr>
              <w:autoSpaceDE w:val="0"/>
              <w:jc w:val="center"/>
              <w:rPr>
                <w:bCs/>
              </w:rPr>
            </w:pPr>
            <w:r w:rsidRPr="004905DB">
              <w:rPr>
                <w:bCs/>
                <w:sz w:val="22"/>
                <w:szCs w:val="22"/>
              </w:rPr>
              <w:t>1.</w:t>
            </w:r>
          </w:p>
        </w:tc>
        <w:tc>
          <w:tcPr>
            <w:tcW w:w="2331" w:type="dxa"/>
            <w:gridSpan w:val="2"/>
          </w:tcPr>
          <w:p w:rsidR="004B19B4" w:rsidRPr="004905DB" w:rsidRDefault="004B19B4" w:rsidP="00B3423A">
            <w:pPr>
              <w:autoSpaceDE w:val="0"/>
              <w:jc w:val="both"/>
              <w:rPr>
                <w:bCs/>
              </w:rPr>
            </w:pPr>
            <w:r w:rsidRPr="004905DB">
              <w:rPr>
                <w:bCs/>
                <w:sz w:val="22"/>
                <w:szCs w:val="22"/>
              </w:rPr>
              <w:t xml:space="preserve">Обследование с применением служебной собаки  </w:t>
            </w:r>
            <w:r w:rsidRPr="004905DB">
              <w:rPr>
                <w:bCs/>
                <w:sz w:val="20"/>
                <w:szCs w:val="20"/>
              </w:rPr>
              <w:t>(</w:t>
            </w:r>
            <w:r w:rsidR="00B3423A" w:rsidRPr="004905DB">
              <w:rPr>
                <w:bCs/>
                <w:sz w:val="20"/>
                <w:szCs w:val="20"/>
              </w:rPr>
              <w:t>4</w:t>
            </w:r>
            <w:r w:rsidR="00FB0E52" w:rsidRPr="004905DB">
              <w:rPr>
                <w:bCs/>
                <w:sz w:val="20"/>
                <w:szCs w:val="20"/>
              </w:rPr>
              <w:t xml:space="preserve"> раз</w:t>
            </w:r>
            <w:r w:rsidR="00B3423A" w:rsidRPr="004905DB">
              <w:rPr>
                <w:bCs/>
                <w:sz w:val="20"/>
                <w:szCs w:val="20"/>
              </w:rPr>
              <w:t>а</w:t>
            </w:r>
            <w:r w:rsidR="00FB0E52" w:rsidRPr="004905DB">
              <w:rPr>
                <w:bCs/>
                <w:sz w:val="20"/>
                <w:szCs w:val="20"/>
              </w:rPr>
              <w:t xml:space="preserve"> за 1 квартал</w:t>
            </w:r>
            <w:r w:rsidRPr="004905DB">
              <w:rPr>
                <w:bCs/>
                <w:sz w:val="20"/>
                <w:szCs w:val="20"/>
              </w:rPr>
              <w:t>)</w:t>
            </w:r>
          </w:p>
        </w:tc>
        <w:tc>
          <w:tcPr>
            <w:tcW w:w="1961" w:type="dxa"/>
          </w:tcPr>
          <w:p w:rsidR="004B19B4" w:rsidRPr="004905DB" w:rsidRDefault="004B19B4" w:rsidP="00FB0E52">
            <w:pPr>
              <w:autoSpaceDE w:val="0"/>
              <w:jc w:val="both"/>
              <w:rPr>
                <w:bCs/>
              </w:rPr>
            </w:pPr>
            <w:r w:rsidRPr="004905DB">
              <w:rPr>
                <w:bCs/>
                <w:sz w:val="22"/>
                <w:szCs w:val="22"/>
              </w:rPr>
              <w:t>ГОВД ОМВД России по г.</w:t>
            </w:r>
            <w:r w:rsidR="00FB0E52" w:rsidRPr="004905DB">
              <w:rPr>
                <w:bCs/>
                <w:sz w:val="22"/>
                <w:szCs w:val="22"/>
              </w:rPr>
              <w:t xml:space="preserve"> </w:t>
            </w:r>
            <w:r w:rsidRPr="004905DB">
              <w:rPr>
                <w:bCs/>
                <w:sz w:val="22"/>
                <w:szCs w:val="22"/>
              </w:rPr>
              <w:t>Югорску (</w:t>
            </w:r>
            <w:proofErr w:type="gramStart"/>
            <w:r w:rsidRPr="004905DB">
              <w:rPr>
                <w:bCs/>
                <w:sz w:val="22"/>
                <w:szCs w:val="22"/>
              </w:rPr>
              <w:t>киноло</w:t>
            </w:r>
            <w:r w:rsidR="00FB0E52" w:rsidRPr="004905DB">
              <w:rPr>
                <w:bCs/>
                <w:sz w:val="22"/>
                <w:szCs w:val="22"/>
              </w:rPr>
              <w:t>-</w:t>
            </w:r>
            <w:r w:rsidRPr="004905DB">
              <w:rPr>
                <w:bCs/>
                <w:sz w:val="22"/>
                <w:szCs w:val="22"/>
              </w:rPr>
              <w:t>гическая</w:t>
            </w:r>
            <w:proofErr w:type="gramEnd"/>
            <w:r w:rsidRPr="004905DB">
              <w:rPr>
                <w:bCs/>
                <w:sz w:val="22"/>
                <w:szCs w:val="22"/>
              </w:rPr>
              <w:t xml:space="preserve"> служба)</w:t>
            </w:r>
          </w:p>
        </w:tc>
        <w:tc>
          <w:tcPr>
            <w:tcW w:w="2323" w:type="dxa"/>
          </w:tcPr>
          <w:p w:rsidR="004B19B4" w:rsidRPr="004905DB" w:rsidRDefault="004B19B4" w:rsidP="00ED55D1">
            <w:pPr>
              <w:autoSpaceDE w:val="0"/>
              <w:jc w:val="both"/>
              <w:rPr>
                <w:bCs/>
              </w:rPr>
            </w:pPr>
            <w:r w:rsidRPr="004905DB">
              <w:rPr>
                <w:bCs/>
                <w:sz w:val="22"/>
                <w:szCs w:val="22"/>
              </w:rPr>
              <w:t xml:space="preserve">Обследование помещений на наличие </w:t>
            </w:r>
            <w:proofErr w:type="gramStart"/>
            <w:r w:rsidRPr="004905DB">
              <w:rPr>
                <w:bCs/>
                <w:sz w:val="22"/>
                <w:szCs w:val="22"/>
              </w:rPr>
              <w:t>ВВ</w:t>
            </w:r>
            <w:proofErr w:type="gramEnd"/>
            <w:r w:rsidRPr="004905DB">
              <w:rPr>
                <w:bCs/>
                <w:sz w:val="22"/>
                <w:szCs w:val="22"/>
              </w:rPr>
              <w:t xml:space="preserve"> и ВУ</w:t>
            </w:r>
          </w:p>
        </w:tc>
        <w:tc>
          <w:tcPr>
            <w:tcW w:w="2281" w:type="dxa"/>
          </w:tcPr>
          <w:p w:rsidR="004B19B4" w:rsidRPr="004905DB" w:rsidRDefault="004B19B4" w:rsidP="00ED55D1">
            <w:pPr>
              <w:autoSpaceDE w:val="0"/>
              <w:jc w:val="both"/>
              <w:rPr>
                <w:bCs/>
              </w:rPr>
            </w:pPr>
            <w:r w:rsidRPr="004905DB">
              <w:rPr>
                <w:bCs/>
                <w:sz w:val="22"/>
                <w:szCs w:val="22"/>
              </w:rPr>
              <w:t xml:space="preserve">При обследовании </w:t>
            </w:r>
            <w:proofErr w:type="gramStart"/>
            <w:r w:rsidRPr="004905DB">
              <w:rPr>
                <w:bCs/>
                <w:sz w:val="22"/>
                <w:szCs w:val="22"/>
              </w:rPr>
              <w:t>ВВ</w:t>
            </w:r>
            <w:proofErr w:type="gramEnd"/>
            <w:r w:rsidRPr="004905DB">
              <w:rPr>
                <w:bCs/>
                <w:sz w:val="22"/>
                <w:szCs w:val="22"/>
              </w:rPr>
              <w:t xml:space="preserve"> и ВУ не обнаружено </w:t>
            </w:r>
          </w:p>
        </w:tc>
      </w:tr>
      <w:tr w:rsidR="00B3423A" w:rsidRPr="004905DB" w:rsidTr="004564F6">
        <w:tc>
          <w:tcPr>
            <w:tcW w:w="1242" w:type="dxa"/>
          </w:tcPr>
          <w:p w:rsidR="00B3423A" w:rsidRPr="004905DB" w:rsidRDefault="00B3423A" w:rsidP="00ED55D1">
            <w:pPr>
              <w:autoSpaceDE w:val="0"/>
              <w:jc w:val="center"/>
              <w:rPr>
                <w:bCs/>
              </w:rPr>
            </w:pPr>
            <w:r w:rsidRPr="004905DB">
              <w:rPr>
                <w:bCs/>
                <w:sz w:val="22"/>
                <w:szCs w:val="22"/>
              </w:rPr>
              <w:t>2.</w:t>
            </w:r>
          </w:p>
        </w:tc>
        <w:tc>
          <w:tcPr>
            <w:tcW w:w="2331" w:type="dxa"/>
            <w:gridSpan w:val="2"/>
          </w:tcPr>
          <w:p w:rsidR="00B3423A" w:rsidRPr="004905DB" w:rsidRDefault="00B3423A" w:rsidP="00F568A8">
            <w:pPr>
              <w:autoSpaceDE w:val="0"/>
              <w:jc w:val="both"/>
              <w:rPr>
                <w:bCs/>
              </w:rPr>
            </w:pPr>
            <w:r w:rsidRPr="004905DB">
              <w:rPr>
                <w:bCs/>
                <w:sz w:val="22"/>
                <w:szCs w:val="22"/>
              </w:rPr>
              <w:t xml:space="preserve">Внеплановая проверка </w:t>
            </w:r>
            <w:r w:rsidRPr="004905DB">
              <w:rPr>
                <w:bCs/>
                <w:sz w:val="20"/>
                <w:szCs w:val="20"/>
              </w:rPr>
              <w:t>(Распоряжение ЮУРПН № 206/295 от 12.12.2013)</w:t>
            </w:r>
          </w:p>
        </w:tc>
        <w:tc>
          <w:tcPr>
            <w:tcW w:w="1961" w:type="dxa"/>
          </w:tcPr>
          <w:p w:rsidR="00B3423A" w:rsidRPr="004905DB" w:rsidRDefault="00B3423A" w:rsidP="00F568A8">
            <w:pPr>
              <w:autoSpaceDE w:val="0"/>
              <w:jc w:val="both"/>
              <w:rPr>
                <w:bCs/>
              </w:rPr>
            </w:pPr>
            <w:r w:rsidRPr="004905DB">
              <w:rPr>
                <w:bCs/>
                <w:sz w:val="22"/>
                <w:szCs w:val="22"/>
              </w:rPr>
              <w:t xml:space="preserve">ФФБУЗ «ЦГиЭ» по ХМАО-Югре в Советском районе и </w:t>
            </w:r>
            <w:proofErr w:type="gramStart"/>
            <w:r w:rsidRPr="004905DB">
              <w:rPr>
                <w:bCs/>
                <w:sz w:val="22"/>
                <w:szCs w:val="22"/>
              </w:rPr>
              <w:t>г</w:t>
            </w:r>
            <w:proofErr w:type="gramEnd"/>
            <w:r w:rsidRPr="004905DB">
              <w:rPr>
                <w:bCs/>
                <w:sz w:val="22"/>
                <w:szCs w:val="22"/>
              </w:rPr>
              <w:t>. Югорске</w:t>
            </w:r>
          </w:p>
        </w:tc>
        <w:tc>
          <w:tcPr>
            <w:tcW w:w="2323" w:type="dxa"/>
          </w:tcPr>
          <w:p w:rsidR="00B3423A" w:rsidRPr="004905DB" w:rsidRDefault="00B3423A" w:rsidP="00F568A8">
            <w:pPr>
              <w:autoSpaceDE w:val="0"/>
              <w:jc w:val="both"/>
              <w:rPr>
                <w:bCs/>
              </w:rPr>
            </w:pPr>
            <w:r w:rsidRPr="004905DB">
              <w:rPr>
                <w:bCs/>
                <w:sz w:val="22"/>
                <w:szCs w:val="22"/>
              </w:rPr>
              <w:t>Отбор проб лабораторных исследований</w:t>
            </w:r>
          </w:p>
        </w:tc>
        <w:tc>
          <w:tcPr>
            <w:tcW w:w="2281" w:type="dxa"/>
          </w:tcPr>
          <w:p w:rsidR="00B3423A" w:rsidRPr="004905DB" w:rsidRDefault="00B3423A" w:rsidP="00F568A8">
            <w:pPr>
              <w:autoSpaceDE w:val="0"/>
              <w:jc w:val="both"/>
              <w:rPr>
                <w:bCs/>
              </w:rPr>
            </w:pPr>
            <w:r w:rsidRPr="004905DB">
              <w:rPr>
                <w:bCs/>
              </w:rPr>
              <w:t>Акт от 15.01.2014, нарушений не выявлено.</w:t>
            </w:r>
          </w:p>
        </w:tc>
      </w:tr>
      <w:tr w:rsidR="00B3423A" w:rsidRPr="004905DB" w:rsidTr="004564F6">
        <w:tc>
          <w:tcPr>
            <w:tcW w:w="1242" w:type="dxa"/>
          </w:tcPr>
          <w:p w:rsidR="00B3423A" w:rsidRPr="004905DB" w:rsidRDefault="00B3423A" w:rsidP="00ED55D1">
            <w:pPr>
              <w:autoSpaceDE w:val="0"/>
              <w:jc w:val="center"/>
              <w:rPr>
                <w:bCs/>
              </w:rPr>
            </w:pPr>
            <w:r w:rsidRPr="004905DB">
              <w:rPr>
                <w:bCs/>
                <w:sz w:val="22"/>
                <w:szCs w:val="22"/>
              </w:rPr>
              <w:t>3.</w:t>
            </w:r>
          </w:p>
        </w:tc>
        <w:tc>
          <w:tcPr>
            <w:tcW w:w="2331" w:type="dxa"/>
            <w:gridSpan w:val="2"/>
          </w:tcPr>
          <w:p w:rsidR="00B3423A" w:rsidRPr="004905DB" w:rsidRDefault="00B3423A" w:rsidP="00B3423A">
            <w:pPr>
              <w:autoSpaceDE w:val="0"/>
              <w:jc w:val="both"/>
              <w:rPr>
                <w:bCs/>
              </w:rPr>
            </w:pPr>
            <w:r w:rsidRPr="004905DB">
              <w:rPr>
                <w:bCs/>
                <w:sz w:val="22"/>
                <w:szCs w:val="22"/>
              </w:rPr>
              <w:t>Проверка (Приказ Депфина  Югорска от 04.02.2014 № 4п)</w:t>
            </w:r>
          </w:p>
        </w:tc>
        <w:tc>
          <w:tcPr>
            <w:tcW w:w="1961" w:type="dxa"/>
          </w:tcPr>
          <w:p w:rsidR="00B3423A" w:rsidRPr="004905DB" w:rsidRDefault="00B3423A" w:rsidP="00ED55D1">
            <w:pPr>
              <w:autoSpaceDE w:val="0"/>
              <w:jc w:val="both"/>
              <w:rPr>
                <w:bCs/>
              </w:rPr>
            </w:pPr>
            <w:r w:rsidRPr="004905DB">
              <w:rPr>
                <w:bCs/>
                <w:sz w:val="22"/>
                <w:szCs w:val="22"/>
              </w:rPr>
              <w:t>Департамент финансов  администрации города Югорска</w:t>
            </w:r>
          </w:p>
        </w:tc>
        <w:tc>
          <w:tcPr>
            <w:tcW w:w="2323" w:type="dxa"/>
          </w:tcPr>
          <w:p w:rsidR="00B3423A" w:rsidRPr="004905DB" w:rsidRDefault="00B3423A" w:rsidP="00ED55D1">
            <w:pPr>
              <w:autoSpaceDE w:val="0"/>
              <w:jc w:val="both"/>
              <w:rPr>
                <w:bCs/>
              </w:rPr>
            </w:pPr>
            <w:r w:rsidRPr="004905DB">
              <w:rPr>
                <w:bCs/>
                <w:sz w:val="22"/>
                <w:szCs w:val="22"/>
              </w:rPr>
              <w:t>Проверка наличия муниципального задания на оказание услуг на 2014 год и плановый период 2015 и 2016 годы</w:t>
            </w:r>
          </w:p>
        </w:tc>
        <w:tc>
          <w:tcPr>
            <w:tcW w:w="2281" w:type="dxa"/>
          </w:tcPr>
          <w:p w:rsidR="00B3423A" w:rsidRPr="004905DB" w:rsidRDefault="00B3423A" w:rsidP="008519F3">
            <w:pPr>
              <w:autoSpaceDE w:val="0"/>
              <w:jc w:val="both"/>
              <w:rPr>
                <w:bCs/>
              </w:rPr>
            </w:pPr>
            <w:r w:rsidRPr="004905DB">
              <w:rPr>
                <w:bCs/>
              </w:rPr>
              <w:t>Акт администрации города</w:t>
            </w:r>
          </w:p>
        </w:tc>
      </w:tr>
      <w:tr w:rsidR="00B3423A" w:rsidRPr="004905DB" w:rsidTr="00ED55D1">
        <w:tc>
          <w:tcPr>
            <w:tcW w:w="3573" w:type="dxa"/>
            <w:gridSpan w:val="3"/>
          </w:tcPr>
          <w:p w:rsidR="00DD4AA3" w:rsidRPr="004905DB" w:rsidRDefault="00B3423A" w:rsidP="00ED55D1">
            <w:pPr>
              <w:pStyle w:val="a8"/>
              <w:snapToGrid w:val="0"/>
              <w:jc w:val="both"/>
              <w:rPr>
                <w:szCs w:val="20"/>
              </w:rPr>
            </w:pPr>
            <w:r w:rsidRPr="004905DB">
              <w:rPr>
                <w:sz w:val="22"/>
                <w:szCs w:val="20"/>
              </w:rPr>
              <w:t xml:space="preserve">Всего </w:t>
            </w:r>
            <w:r w:rsidR="00DD4AA3" w:rsidRPr="004905DB">
              <w:rPr>
                <w:sz w:val="22"/>
                <w:szCs w:val="20"/>
              </w:rPr>
              <w:t>за 1 квартал 2014 года:</w:t>
            </w:r>
          </w:p>
          <w:p w:rsidR="00B3423A" w:rsidRPr="004905DB" w:rsidRDefault="00B3423A" w:rsidP="00ED55D1">
            <w:pPr>
              <w:pStyle w:val="a8"/>
              <w:snapToGrid w:val="0"/>
              <w:jc w:val="both"/>
              <w:rPr>
                <w:szCs w:val="20"/>
              </w:rPr>
            </w:pPr>
            <w:r w:rsidRPr="004905DB">
              <w:rPr>
                <w:sz w:val="22"/>
                <w:szCs w:val="20"/>
              </w:rPr>
              <w:t>форм контроля: 3</w:t>
            </w:r>
          </w:p>
          <w:p w:rsidR="00B3423A" w:rsidRPr="004905DB" w:rsidRDefault="00B3423A" w:rsidP="00B3423A">
            <w:pPr>
              <w:autoSpaceDE w:val="0"/>
              <w:jc w:val="both"/>
              <w:rPr>
                <w:b/>
                <w:bCs/>
              </w:rPr>
            </w:pPr>
            <w:r w:rsidRPr="004905DB">
              <w:rPr>
                <w:sz w:val="22"/>
                <w:szCs w:val="20"/>
              </w:rPr>
              <w:t>Всего проверок: 6</w:t>
            </w:r>
          </w:p>
        </w:tc>
        <w:tc>
          <w:tcPr>
            <w:tcW w:w="1961" w:type="dxa"/>
          </w:tcPr>
          <w:p w:rsidR="00B3423A" w:rsidRPr="004905DB" w:rsidRDefault="00B3423A" w:rsidP="00ED55D1">
            <w:pPr>
              <w:autoSpaceDE w:val="0"/>
              <w:jc w:val="center"/>
              <w:rPr>
                <w:b/>
                <w:bCs/>
              </w:rPr>
            </w:pPr>
            <w:r w:rsidRPr="004905DB">
              <w:rPr>
                <w:b/>
                <w:bCs/>
                <w:sz w:val="22"/>
                <w:szCs w:val="22"/>
              </w:rPr>
              <w:t>-</w:t>
            </w:r>
          </w:p>
        </w:tc>
        <w:tc>
          <w:tcPr>
            <w:tcW w:w="2323" w:type="dxa"/>
          </w:tcPr>
          <w:p w:rsidR="00B3423A" w:rsidRPr="004905DB" w:rsidRDefault="00B3423A" w:rsidP="00ED55D1">
            <w:pPr>
              <w:autoSpaceDE w:val="0"/>
              <w:jc w:val="center"/>
              <w:rPr>
                <w:b/>
                <w:bCs/>
              </w:rPr>
            </w:pPr>
            <w:r w:rsidRPr="004905DB">
              <w:rPr>
                <w:b/>
                <w:bCs/>
                <w:sz w:val="22"/>
                <w:szCs w:val="22"/>
              </w:rPr>
              <w:t>-</w:t>
            </w:r>
          </w:p>
        </w:tc>
        <w:tc>
          <w:tcPr>
            <w:tcW w:w="2281" w:type="dxa"/>
          </w:tcPr>
          <w:p w:rsidR="00B3423A" w:rsidRPr="004905DB" w:rsidRDefault="00B3423A" w:rsidP="00ED55D1">
            <w:pPr>
              <w:autoSpaceDE w:val="0"/>
              <w:jc w:val="center"/>
              <w:rPr>
                <w:b/>
                <w:bCs/>
              </w:rPr>
            </w:pPr>
            <w:r w:rsidRPr="004905DB">
              <w:rPr>
                <w:b/>
                <w:bCs/>
                <w:sz w:val="22"/>
                <w:szCs w:val="22"/>
              </w:rPr>
              <w:t>-</w:t>
            </w:r>
          </w:p>
        </w:tc>
      </w:tr>
      <w:tr w:rsidR="00C651F4" w:rsidRPr="004905DB" w:rsidTr="004564F6">
        <w:tc>
          <w:tcPr>
            <w:tcW w:w="1242" w:type="dxa"/>
          </w:tcPr>
          <w:p w:rsidR="00C651F4" w:rsidRPr="004905DB" w:rsidRDefault="00C651F4" w:rsidP="00AB74AF">
            <w:pPr>
              <w:pStyle w:val="a8"/>
              <w:numPr>
                <w:ilvl w:val="0"/>
                <w:numId w:val="56"/>
              </w:numPr>
              <w:snapToGrid w:val="0"/>
              <w:jc w:val="both"/>
              <w:rPr>
                <w:szCs w:val="20"/>
              </w:rPr>
            </w:pPr>
          </w:p>
        </w:tc>
        <w:tc>
          <w:tcPr>
            <w:tcW w:w="2331" w:type="dxa"/>
            <w:gridSpan w:val="2"/>
          </w:tcPr>
          <w:p w:rsidR="00C651F4" w:rsidRPr="004905DB" w:rsidRDefault="00C651F4" w:rsidP="004564F6">
            <w:pPr>
              <w:pStyle w:val="a8"/>
              <w:snapToGrid w:val="0"/>
              <w:jc w:val="both"/>
              <w:rPr>
                <w:szCs w:val="20"/>
              </w:rPr>
            </w:pPr>
            <w:r w:rsidRPr="004905DB">
              <w:rPr>
                <w:sz w:val="22"/>
                <w:szCs w:val="20"/>
              </w:rPr>
              <w:t>Внеплановая выездная проверка (Распоряжение № 129 от 14.04.2014)</w:t>
            </w:r>
          </w:p>
        </w:tc>
        <w:tc>
          <w:tcPr>
            <w:tcW w:w="1961" w:type="dxa"/>
          </w:tcPr>
          <w:p w:rsidR="00C651F4" w:rsidRPr="004905DB" w:rsidRDefault="00DD4AA3" w:rsidP="00C651F4">
            <w:pPr>
              <w:pStyle w:val="a8"/>
              <w:rPr>
                <w:szCs w:val="20"/>
              </w:rPr>
            </w:pPr>
            <w:r w:rsidRPr="004905DB">
              <w:rPr>
                <w:sz w:val="22"/>
                <w:szCs w:val="20"/>
              </w:rPr>
              <w:t xml:space="preserve">ОГПН </w:t>
            </w:r>
            <w:r w:rsidR="00C651F4" w:rsidRPr="004905DB">
              <w:rPr>
                <w:sz w:val="22"/>
                <w:szCs w:val="20"/>
              </w:rPr>
              <w:t xml:space="preserve">ОНД по </w:t>
            </w:r>
            <w:proofErr w:type="gramStart"/>
            <w:r w:rsidR="00C651F4" w:rsidRPr="004905DB">
              <w:rPr>
                <w:sz w:val="22"/>
                <w:szCs w:val="20"/>
              </w:rPr>
              <w:t>г</w:t>
            </w:r>
            <w:proofErr w:type="gramEnd"/>
            <w:r w:rsidR="00C651F4" w:rsidRPr="004905DB">
              <w:rPr>
                <w:sz w:val="22"/>
                <w:szCs w:val="20"/>
              </w:rPr>
              <w:t>. Югорску, Советскому и Советскому району</w:t>
            </w:r>
          </w:p>
        </w:tc>
        <w:tc>
          <w:tcPr>
            <w:tcW w:w="2323" w:type="dxa"/>
          </w:tcPr>
          <w:p w:rsidR="00C651F4" w:rsidRPr="004905DB" w:rsidRDefault="00C651F4" w:rsidP="00C651F4">
            <w:pPr>
              <w:autoSpaceDE w:val="0"/>
              <w:rPr>
                <w:bCs/>
              </w:rPr>
            </w:pPr>
            <w:r w:rsidRPr="004905DB">
              <w:rPr>
                <w:bCs/>
                <w:sz w:val="22"/>
                <w:szCs w:val="22"/>
              </w:rPr>
              <w:t>Исполнение поручения Правительства  РФ</w:t>
            </w:r>
          </w:p>
        </w:tc>
        <w:tc>
          <w:tcPr>
            <w:tcW w:w="2281" w:type="dxa"/>
          </w:tcPr>
          <w:p w:rsidR="00C651F4" w:rsidRPr="004905DB" w:rsidRDefault="00C651F4" w:rsidP="004564F6">
            <w:pPr>
              <w:autoSpaceDE w:val="0"/>
              <w:rPr>
                <w:bCs/>
                <w:highlight w:val="yellow"/>
              </w:rPr>
            </w:pPr>
            <w:r w:rsidRPr="004905DB">
              <w:rPr>
                <w:bCs/>
                <w:sz w:val="22"/>
                <w:szCs w:val="22"/>
              </w:rPr>
              <w:t>Акт № 129 от 22.04.2014 (нарушений не выявлено)</w:t>
            </w:r>
          </w:p>
        </w:tc>
      </w:tr>
      <w:tr w:rsidR="008519F3" w:rsidRPr="004905DB" w:rsidTr="004564F6">
        <w:tc>
          <w:tcPr>
            <w:tcW w:w="1242" w:type="dxa"/>
          </w:tcPr>
          <w:p w:rsidR="008519F3" w:rsidRPr="004905DB" w:rsidRDefault="008519F3" w:rsidP="00AB74AF">
            <w:pPr>
              <w:pStyle w:val="a8"/>
              <w:numPr>
                <w:ilvl w:val="0"/>
                <w:numId w:val="56"/>
              </w:numPr>
              <w:snapToGrid w:val="0"/>
              <w:jc w:val="both"/>
              <w:rPr>
                <w:szCs w:val="20"/>
              </w:rPr>
            </w:pPr>
          </w:p>
        </w:tc>
        <w:tc>
          <w:tcPr>
            <w:tcW w:w="2331" w:type="dxa"/>
            <w:gridSpan w:val="2"/>
          </w:tcPr>
          <w:p w:rsidR="008519F3" w:rsidRPr="004905DB" w:rsidRDefault="008519F3" w:rsidP="007C24C1">
            <w:pPr>
              <w:pStyle w:val="a8"/>
              <w:snapToGrid w:val="0"/>
              <w:jc w:val="both"/>
              <w:rPr>
                <w:szCs w:val="20"/>
              </w:rPr>
            </w:pPr>
            <w:r w:rsidRPr="004905DB">
              <w:rPr>
                <w:sz w:val="22"/>
                <w:szCs w:val="20"/>
              </w:rPr>
              <w:t xml:space="preserve">Профилактическое обследование </w:t>
            </w:r>
            <w:r w:rsidR="007C24C1" w:rsidRPr="004905DB">
              <w:rPr>
                <w:sz w:val="22"/>
                <w:szCs w:val="20"/>
              </w:rPr>
              <w:t>(</w:t>
            </w:r>
            <w:r w:rsidRPr="004905DB">
              <w:rPr>
                <w:bCs/>
                <w:sz w:val="22"/>
                <w:szCs w:val="22"/>
              </w:rPr>
              <w:t xml:space="preserve">Указание </w:t>
            </w:r>
            <w:r w:rsidRPr="004905DB">
              <w:rPr>
                <w:sz w:val="22"/>
                <w:szCs w:val="20"/>
              </w:rPr>
              <w:t>ФГКУ УВО УМВД России по ХМАО-Югре</w:t>
            </w:r>
            <w:r w:rsidR="007C24C1" w:rsidRPr="004905DB">
              <w:rPr>
                <w:sz w:val="22"/>
                <w:szCs w:val="20"/>
              </w:rPr>
              <w:t xml:space="preserve"> от 25.03.2014 № 12/3-927)</w:t>
            </w:r>
          </w:p>
        </w:tc>
        <w:tc>
          <w:tcPr>
            <w:tcW w:w="1961" w:type="dxa"/>
          </w:tcPr>
          <w:p w:rsidR="008519F3" w:rsidRPr="004905DB" w:rsidRDefault="008519F3" w:rsidP="00C651F4">
            <w:pPr>
              <w:pStyle w:val="a8"/>
              <w:rPr>
                <w:szCs w:val="20"/>
              </w:rPr>
            </w:pPr>
            <w:r w:rsidRPr="004905DB">
              <w:rPr>
                <w:sz w:val="22"/>
                <w:szCs w:val="20"/>
              </w:rPr>
              <w:t xml:space="preserve">МОВО по </w:t>
            </w:r>
            <w:proofErr w:type="gramStart"/>
            <w:r w:rsidRPr="004905DB">
              <w:rPr>
                <w:sz w:val="22"/>
                <w:szCs w:val="20"/>
              </w:rPr>
              <w:t>г</w:t>
            </w:r>
            <w:proofErr w:type="gramEnd"/>
            <w:r w:rsidRPr="004905DB">
              <w:rPr>
                <w:sz w:val="22"/>
                <w:szCs w:val="20"/>
              </w:rPr>
              <w:t>. Югорску – филиал ФГКУ УВО УМВД России по ХМАО-Югре</w:t>
            </w:r>
          </w:p>
        </w:tc>
        <w:tc>
          <w:tcPr>
            <w:tcW w:w="2323" w:type="dxa"/>
          </w:tcPr>
          <w:p w:rsidR="008519F3" w:rsidRPr="004905DB" w:rsidRDefault="008519F3" w:rsidP="00C651F4">
            <w:pPr>
              <w:autoSpaceDE w:val="0"/>
              <w:rPr>
                <w:bCs/>
              </w:rPr>
            </w:pPr>
            <w:r w:rsidRPr="004905DB">
              <w:rPr>
                <w:sz w:val="22"/>
                <w:szCs w:val="20"/>
              </w:rPr>
              <w:t>Профилактическое обследование объекта, включенного в реестр возможных террористических посягательств</w:t>
            </w:r>
            <w:r w:rsidR="00550B0B" w:rsidRPr="004905DB">
              <w:rPr>
                <w:sz w:val="22"/>
                <w:szCs w:val="20"/>
              </w:rPr>
              <w:t xml:space="preserve"> (к мероприятиям 9 Мая)</w:t>
            </w:r>
          </w:p>
        </w:tc>
        <w:tc>
          <w:tcPr>
            <w:tcW w:w="2281" w:type="dxa"/>
          </w:tcPr>
          <w:p w:rsidR="008519F3" w:rsidRPr="004905DB" w:rsidRDefault="008519F3" w:rsidP="008519F3">
            <w:pPr>
              <w:autoSpaceDE w:val="0"/>
              <w:rPr>
                <w:bCs/>
              </w:rPr>
            </w:pPr>
            <w:r w:rsidRPr="004905DB">
              <w:rPr>
                <w:bCs/>
                <w:sz w:val="22"/>
                <w:szCs w:val="22"/>
              </w:rPr>
              <w:t>Акт обследования от 07.04.2014 – рекомендовано установить металлодетекторную аппаратуру, СКУД, оборудовать заезд  для автотранспорта с восточной стороны шлагбаумом.</w:t>
            </w:r>
          </w:p>
        </w:tc>
      </w:tr>
      <w:tr w:rsidR="004564F6" w:rsidRPr="004905DB" w:rsidTr="004564F6">
        <w:tc>
          <w:tcPr>
            <w:tcW w:w="1242" w:type="dxa"/>
          </w:tcPr>
          <w:p w:rsidR="004564F6" w:rsidRPr="004905DB" w:rsidRDefault="004564F6" w:rsidP="00AB74AF">
            <w:pPr>
              <w:pStyle w:val="a8"/>
              <w:numPr>
                <w:ilvl w:val="0"/>
                <w:numId w:val="56"/>
              </w:numPr>
              <w:snapToGrid w:val="0"/>
              <w:jc w:val="both"/>
              <w:rPr>
                <w:szCs w:val="20"/>
              </w:rPr>
            </w:pPr>
          </w:p>
        </w:tc>
        <w:tc>
          <w:tcPr>
            <w:tcW w:w="2331" w:type="dxa"/>
            <w:gridSpan w:val="2"/>
          </w:tcPr>
          <w:p w:rsidR="004564F6" w:rsidRPr="004905DB" w:rsidRDefault="004564F6" w:rsidP="004564F6">
            <w:pPr>
              <w:pStyle w:val="a8"/>
              <w:snapToGrid w:val="0"/>
              <w:jc w:val="both"/>
              <w:rPr>
                <w:szCs w:val="20"/>
              </w:rPr>
            </w:pPr>
            <w:r w:rsidRPr="004905DB">
              <w:rPr>
                <w:sz w:val="22"/>
                <w:szCs w:val="20"/>
              </w:rPr>
              <w:t>Плановая проверка. (Приказ председателя КСП г. Югорска от 12.05.2014 № 8-п)</w:t>
            </w:r>
          </w:p>
        </w:tc>
        <w:tc>
          <w:tcPr>
            <w:tcW w:w="1961" w:type="dxa"/>
          </w:tcPr>
          <w:p w:rsidR="004564F6" w:rsidRPr="004905DB" w:rsidRDefault="004564F6" w:rsidP="00C651F4">
            <w:pPr>
              <w:pStyle w:val="a8"/>
              <w:rPr>
                <w:b/>
                <w:bCs/>
              </w:rPr>
            </w:pPr>
            <w:r w:rsidRPr="004905DB">
              <w:rPr>
                <w:sz w:val="22"/>
                <w:szCs w:val="20"/>
              </w:rPr>
              <w:t xml:space="preserve">Контрольно-счетная палата </w:t>
            </w:r>
            <w:proofErr w:type="gramStart"/>
            <w:r w:rsidRPr="004905DB">
              <w:rPr>
                <w:sz w:val="22"/>
                <w:szCs w:val="20"/>
              </w:rPr>
              <w:t>г</w:t>
            </w:r>
            <w:proofErr w:type="gramEnd"/>
            <w:r w:rsidRPr="004905DB">
              <w:rPr>
                <w:sz w:val="22"/>
                <w:szCs w:val="20"/>
              </w:rPr>
              <w:t>. Югорска</w:t>
            </w:r>
          </w:p>
        </w:tc>
        <w:tc>
          <w:tcPr>
            <w:tcW w:w="2323" w:type="dxa"/>
          </w:tcPr>
          <w:p w:rsidR="004564F6" w:rsidRPr="004905DB" w:rsidRDefault="004564F6" w:rsidP="004564F6">
            <w:pPr>
              <w:autoSpaceDE w:val="0"/>
              <w:rPr>
                <w:bCs/>
              </w:rPr>
            </w:pPr>
            <w:r w:rsidRPr="004905DB">
              <w:rPr>
                <w:bCs/>
                <w:sz w:val="22"/>
                <w:szCs w:val="22"/>
              </w:rPr>
              <w:t xml:space="preserve">Проверка использования бюджетных средств по ДЦП «Развитие культуры в </w:t>
            </w:r>
            <w:proofErr w:type="gramStart"/>
            <w:r w:rsidRPr="004905DB">
              <w:rPr>
                <w:bCs/>
                <w:sz w:val="22"/>
                <w:szCs w:val="22"/>
              </w:rPr>
              <w:t>г</w:t>
            </w:r>
            <w:proofErr w:type="gramEnd"/>
            <w:r w:rsidRPr="004905DB">
              <w:rPr>
                <w:bCs/>
                <w:sz w:val="22"/>
                <w:szCs w:val="22"/>
              </w:rPr>
              <w:t>. Югорске на 2012-2014 г.»</w:t>
            </w:r>
          </w:p>
        </w:tc>
        <w:tc>
          <w:tcPr>
            <w:tcW w:w="2281" w:type="dxa"/>
          </w:tcPr>
          <w:p w:rsidR="004564F6" w:rsidRPr="004905DB" w:rsidRDefault="004564F6" w:rsidP="004564F6">
            <w:pPr>
              <w:autoSpaceDE w:val="0"/>
              <w:rPr>
                <w:bCs/>
              </w:rPr>
            </w:pPr>
            <w:r w:rsidRPr="004905DB">
              <w:rPr>
                <w:bCs/>
                <w:sz w:val="22"/>
                <w:szCs w:val="22"/>
              </w:rPr>
              <w:t xml:space="preserve">Акт от 26.06.2014 </w:t>
            </w:r>
            <w:r w:rsidR="00C651F4" w:rsidRPr="004905DB">
              <w:rPr>
                <w:bCs/>
                <w:sz w:val="22"/>
                <w:szCs w:val="22"/>
              </w:rPr>
              <w:t xml:space="preserve">   </w:t>
            </w:r>
            <w:r w:rsidRPr="004905DB">
              <w:rPr>
                <w:bCs/>
                <w:sz w:val="22"/>
                <w:szCs w:val="22"/>
              </w:rPr>
              <w:t>№ 4/2</w:t>
            </w:r>
            <w:r w:rsidR="00C651F4" w:rsidRPr="004905DB">
              <w:rPr>
                <w:bCs/>
                <w:sz w:val="22"/>
                <w:szCs w:val="22"/>
              </w:rPr>
              <w:t xml:space="preserve"> (нарушений не выявлено)</w:t>
            </w:r>
          </w:p>
        </w:tc>
      </w:tr>
      <w:tr w:rsidR="00C651F4" w:rsidRPr="004905DB" w:rsidTr="004564F6">
        <w:tc>
          <w:tcPr>
            <w:tcW w:w="1242" w:type="dxa"/>
          </w:tcPr>
          <w:p w:rsidR="00C651F4" w:rsidRPr="004905DB" w:rsidRDefault="00C651F4" w:rsidP="00AB74AF">
            <w:pPr>
              <w:pStyle w:val="a8"/>
              <w:numPr>
                <w:ilvl w:val="0"/>
                <w:numId w:val="56"/>
              </w:numPr>
              <w:snapToGrid w:val="0"/>
              <w:jc w:val="both"/>
              <w:rPr>
                <w:szCs w:val="20"/>
              </w:rPr>
            </w:pPr>
          </w:p>
        </w:tc>
        <w:tc>
          <w:tcPr>
            <w:tcW w:w="2331" w:type="dxa"/>
            <w:gridSpan w:val="2"/>
          </w:tcPr>
          <w:p w:rsidR="00C651F4" w:rsidRPr="004905DB" w:rsidRDefault="00C651F4" w:rsidP="00C651F4">
            <w:pPr>
              <w:autoSpaceDE w:val="0"/>
              <w:jc w:val="both"/>
              <w:rPr>
                <w:bCs/>
              </w:rPr>
            </w:pPr>
            <w:r w:rsidRPr="004905DB">
              <w:rPr>
                <w:bCs/>
                <w:sz w:val="22"/>
                <w:szCs w:val="22"/>
              </w:rPr>
              <w:t xml:space="preserve">Внеплановая выездная проверка </w:t>
            </w:r>
            <w:r w:rsidRPr="004905DB">
              <w:rPr>
                <w:bCs/>
                <w:sz w:val="20"/>
                <w:szCs w:val="20"/>
              </w:rPr>
              <w:t>(Приказ ТО Управления РПН № 68/89 от 27.05.2014, Приказ № 157 от 06.03.2014)</w:t>
            </w:r>
          </w:p>
        </w:tc>
        <w:tc>
          <w:tcPr>
            <w:tcW w:w="1961" w:type="dxa"/>
          </w:tcPr>
          <w:p w:rsidR="00C651F4" w:rsidRPr="004905DB" w:rsidRDefault="00C651F4" w:rsidP="00C651F4">
            <w:pPr>
              <w:autoSpaceDE w:val="0"/>
              <w:jc w:val="both"/>
              <w:rPr>
                <w:bCs/>
              </w:rPr>
            </w:pPr>
            <w:r w:rsidRPr="004905DB">
              <w:rPr>
                <w:bCs/>
                <w:sz w:val="22"/>
                <w:szCs w:val="22"/>
              </w:rPr>
              <w:t>ТО Управление РПН по ХМАО-Югре г. Югорске, Советском и в Советском районе</w:t>
            </w:r>
          </w:p>
        </w:tc>
        <w:tc>
          <w:tcPr>
            <w:tcW w:w="2323" w:type="dxa"/>
          </w:tcPr>
          <w:p w:rsidR="00C651F4" w:rsidRPr="004905DB" w:rsidRDefault="00C651F4" w:rsidP="00C651F4">
            <w:pPr>
              <w:autoSpaceDE w:val="0"/>
              <w:jc w:val="both"/>
              <w:rPr>
                <w:bCs/>
              </w:rPr>
            </w:pPr>
            <w:r w:rsidRPr="004905DB">
              <w:rPr>
                <w:bCs/>
                <w:sz w:val="22"/>
                <w:szCs w:val="22"/>
              </w:rPr>
              <w:t>Соблюдение требований санитарного законодательства</w:t>
            </w:r>
          </w:p>
        </w:tc>
        <w:tc>
          <w:tcPr>
            <w:tcW w:w="2281" w:type="dxa"/>
          </w:tcPr>
          <w:p w:rsidR="00C651F4" w:rsidRPr="004905DB" w:rsidRDefault="00C651F4" w:rsidP="00C651F4">
            <w:pPr>
              <w:autoSpaceDE w:val="0"/>
              <w:jc w:val="both"/>
              <w:rPr>
                <w:bCs/>
              </w:rPr>
            </w:pPr>
            <w:r w:rsidRPr="004905DB">
              <w:rPr>
                <w:bCs/>
              </w:rPr>
              <w:t>Акт № 68/89 от 20.05.2014, нарушений не выявлено.</w:t>
            </w:r>
          </w:p>
        </w:tc>
      </w:tr>
      <w:tr w:rsidR="00C651F4" w:rsidRPr="004905DB" w:rsidTr="004564F6">
        <w:tc>
          <w:tcPr>
            <w:tcW w:w="1242" w:type="dxa"/>
          </w:tcPr>
          <w:p w:rsidR="00C651F4" w:rsidRPr="004905DB" w:rsidRDefault="00C651F4" w:rsidP="00AB74AF">
            <w:pPr>
              <w:pStyle w:val="a8"/>
              <w:numPr>
                <w:ilvl w:val="0"/>
                <w:numId w:val="56"/>
              </w:numPr>
              <w:snapToGrid w:val="0"/>
              <w:jc w:val="both"/>
              <w:rPr>
                <w:szCs w:val="20"/>
              </w:rPr>
            </w:pPr>
          </w:p>
        </w:tc>
        <w:tc>
          <w:tcPr>
            <w:tcW w:w="2331" w:type="dxa"/>
            <w:gridSpan w:val="2"/>
          </w:tcPr>
          <w:p w:rsidR="00C651F4" w:rsidRPr="004905DB" w:rsidRDefault="00C651F4" w:rsidP="00F4119B">
            <w:pPr>
              <w:autoSpaceDE w:val="0"/>
              <w:jc w:val="both"/>
              <w:rPr>
                <w:bCs/>
              </w:rPr>
            </w:pPr>
            <w:r w:rsidRPr="004905DB">
              <w:rPr>
                <w:bCs/>
                <w:sz w:val="22"/>
                <w:szCs w:val="22"/>
              </w:rPr>
              <w:t xml:space="preserve">Внеплановая проверка </w:t>
            </w:r>
            <w:r w:rsidRPr="004905DB">
              <w:rPr>
                <w:bCs/>
                <w:sz w:val="20"/>
                <w:szCs w:val="20"/>
              </w:rPr>
              <w:t xml:space="preserve">(Распоряжение ЮУРПН № </w:t>
            </w:r>
            <w:r w:rsidR="00F4119B" w:rsidRPr="004905DB">
              <w:rPr>
                <w:bCs/>
                <w:sz w:val="20"/>
                <w:szCs w:val="20"/>
              </w:rPr>
              <w:t>114/147 от 06.06.2014</w:t>
            </w:r>
            <w:r w:rsidRPr="004905DB">
              <w:rPr>
                <w:bCs/>
                <w:sz w:val="20"/>
                <w:szCs w:val="20"/>
              </w:rPr>
              <w:t>)</w:t>
            </w:r>
          </w:p>
        </w:tc>
        <w:tc>
          <w:tcPr>
            <w:tcW w:w="1961" w:type="dxa"/>
          </w:tcPr>
          <w:p w:rsidR="00C651F4" w:rsidRPr="004905DB" w:rsidRDefault="00C651F4" w:rsidP="00C651F4">
            <w:pPr>
              <w:autoSpaceDE w:val="0"/>
              <w:jc w:val="both"/>
              <w:rPr>
                <w:bCs/>
              </w:rPr>
            </w:pPr>
            <w:r w:rsidRPr="004905DB">
              <w:rPr>
                <w:bCs/>
                <w:sz w:val="22"/>
                <w:szCs w:val="22"/>
              </w:rPr>
              <w:t xml:space="preserve">ФФБУЗ «ЦГиЭ» по ХМАО-Югре в Советском районе и </w:t>
            </w:r>
            <w:proofErr w:type="gramStart"/>
            <w:r w:rsidRPr="004905DB">
              <w:rPr>
                <w:bCs/>
                <w:sz w:val="22"/>
                <w:szCs w:val="22"/>
              </w:rPr>
              <w:t>г</w:t>
            </w:r>
            <w:proofErr w:type="gramEnd"/>
            <w:r w:rsidRPr="004905DB">
              <w:rPr>
                <w:bCs/>
                <w:sz w:val="22"/>
                <w:szCs w:val="22"/>
              </w:rPr>
              <w:t>. Югорске</w:t>
            </w:r>
          </w:p>
        </w:tc>
        <w:tc>
          <w:tcPr>
            <w:tcW w:w="2323" w:type="dxa"/>
          </w:tcPr>
          <w:p w:rsidR="00C651F4" w:rsidRPr="004905DB" w:rsidRDefault="00C651F4" w:rsidP="00C651F4">
            <w:pPr>
              <w:autoSpaceDE w:val="0"/>
              <w:jc w:val="both"/>
              <w:rPr>
                <w:bCs/>
              </w:rPr>
            </w:pPr>
            <w:r w:rsidRPr="004905DB">
              <w:rPr>
                <w:bCs/>
                <w:sz w:val="22"/>
                <w:szCs w:val="22"/>
              </w:rPr>
              <w:t>Отбор проб лабораторных исследований</w:t>
            </w:r>
            <w:r w:rsidR="00F4119B" w:rsidRPr="004905DB">
              <w:rPr>
                <w:bCs/>
                <w:sz w:val="22"/>
                <w:szCs w:val="22"/>
              </w:rPr>
              <w:t xml:space="preserve"> (поручение № 102 от 06.06.2014)</w:t>
            </w:r>
          </w:p>
        </w:tc>
        <w:tc>
          <w:tcPr>
            <w:tcW w:w="2281" w:type="dxa"/>
          </w:tcPr>
          <w:p w:rsidR="00C651F4" w:rsidRPr="004905DB" w:rsidRDefault="00C651F4" w:rsidP="00B014B7">
            <w:pPr>
              <w:autoSpaceDE w:val="0"/>
              <w:jc w:val="both"/>
              <w:rPr>
                <w:bCs/>
              </w:rPr>
            </w:pPr>
            <w:r w:rsidRPr="004905DB">
              <w:rPr>
                <w:bCs/>
              </w:rPr>
              <w:t>Акт</w:t>
            </w:r>
            <w:r w:rsidR="00F4119B" w:rsidRPr="004905DB">
              <w:rPr>
                <w:bCs/>
              </w:rPr>
              <w:t>ы</w:t>
            </w:r>
            <w:r w:rsidRPr="004905DB">
              <w:rPr>
                <w:bCs/>
              </w:rPr>
              <w:t xml:space="preserve"> </w:t>
            </w:r>
            <w:r w:rsidR="00F4119B" w:rsidRPr="004905DB">
              <w:rPr>
                <w:bCs/>
              </w:rPr>
              <w:t xml:space="preserve">отбора проб от 09.06.2014 </w:t>
            </w:r>
            <w:r w:rsidR="00B014B7" w:rsidRPr="004905DB">
              <w:rPr>
                <w:bCs/>
                <w:sz w:val="20"/>
                <w:szCs w:val="20"/>
              </w:rPr>
              <w:t>(выявлены нарушения по пробе «смывы» протокол № 3398 от 11.06.2014, которые при повторном отборе не обнаружены).</w:t>
            </w:r>
          </w:p>
        </w:tc>
      </w:tr>
      <w:tr w:rsidR="00F4119B" w:rsidRPr="004905DB" w:rsidTr="004564F6">
        <w:tc>
          <w:tcPr>
            <w:tcW w:w="1242" w:type="dxa"/>
          </w:tcPr>
          <w:p w:rsidR="00F4119B" w:rsidRPr="004905DB" w:rsidRDefault="00F4119B" w:rsidP="00AB74AF">
            <w:pPr>
              <w:pStyle w:val="a8"/>
              <w:numPr>
                <w:ilvl w:val="0"/>
                <w:numId w:val="56"/>
              </w:numPr>
              <w:snapToGrid w:val="0"/>
              <w:jc w:val="both"/>
              <w:rPr>
                <w:szCs w:val="20"/>
              </w:rPr>
            </w:pPr>
          </w:p>
        </w:tc>
        <w:tc>
          <w:tcPr>
            <w:tcW w:w="2331" w:type="dxa"/>
            <w:gridSpan w:val="2"/>
          </w:tcPr>
          <w:p w:rsidR="00F4119B" w:rsidRPr="004905DB" w:rsidRDefault="00F4119B" w:rsidP="00F4119B">
            <w:pPr>
              <w:autoSpaceDE w:val="0"/>
              <w:jc w:val="both"/>
              <w:rPr>
                <w:bCs/>
              </w:rPr>
            </w:pPr>
            <w:r w:rsidRPr="004905DB">
              <w:rPr>
                <w:bCs/>
                <w:sz w:val="22"/>
                <w:szCs w:val="22"/>
              </w:rPr>
              <w:t xml:space="preserve">Обследование с применением служебной собаки  </w:t>
            </w:r>
            <w:r w:rsidRPr="004905DB">
              <w:rPr>
                <w:bCs/>
                <w:sz w:val="20"/>
                <w:szCs w:val="20"/>
              </w:rPr>
              <w:t xml:space="preserve">(7 </w:t>
            </w:r>
            <w:r w:rsidRPr="004905DB">
              <w:rPr>
                <w:bCs/>
                <w:sz w:val="20"/>
                <w:szCs w:val="20"/>
              </w:rPr>
              <w:lastRenderedPageBreak/>
              <w:t>раз за 2 квартал)</w:t>
            </w:r>
          </w:p>
        </w:tc>
        <w:tc>
          <w:tcPr>
            <w:tcW w:w="1961" w:type="dxa"/>
          </w:tcPr>
          <w:p w:rsidR="00F4119B" w:rsidRPr="004905DB" w:rsidRDefault="00F4119B" w:rsidP="00D72207">
            <w:pPr>
              <w:autoSpaceDE w:val="0"/>
              <w:jc w:val="both"/>
              <w:rPr>
                <w:bCs/>
              </w:rPr>
            </w:pPr>
            <w:r w:rsidRPr="004905DB">
              <w:rPr>
                <w:bCs/>
                <w:sz w:val="22"/>
                <w:szCs w:val="22"/>
              </w:rPr>
              <w:lastRenderedPageBreak/>
              <w:t>ГОВД ОМВД России по г. Югорску (</w:t>
            </w:r>
            <w:proofErr w:type="gramStart"/>
            <w:r w:rsidRPr="004905DB">
              <w:rPr>
                <w:bCs/>
                <w:sz w:val="22"/>
                <w:szCs w:val="22"/>
              </w:rPr>
              <w:t>киноло-</w:t>
            </w:r>
            <w:r w:rsidRPr="004905DB">
              <w:rPr>
                <w:bCs/>
                <w:sz w:val="22"/>
                <w:szCs w:val="22"/>
              </w:rPr>
              <w:lastRenderedPageBreak/>
              <w:t>гическая</w:t>
            </w:r>
            <w:proofErr w:type="gramEnd"/>
            <w:r w:rsidRPr="004905DB">
              <w:rPr>
                <w:bCs/>
                <w:sz w:val="22"/>
                <w:szCs w:val="22"/>
              </w:rPr>
              <w:t xml:space="preserve"> служба)</w:t>
            </w:r>
          </w:p>
        </w:tc>
        <w:tc>
          <w:tcPr>
            <w:tcW w:w="2323" w:type="dxa"/>
          </w:tcPr>
          <w:p w:rsidR="00F4119B" w:rsidRPr="004905DB" w:rsidRDefault="00F4119B" w:rsidP="00D72207">
            <w:pPr>
              <w:autoSpaceDE w:val="0"/>
              <w:jc w:val="both"/>
              <w:rPr>
                <w:bCs/>
              </w:rPr>
            </w:pPr>
            <w:r w:rsidRPr="004905DB">
              <w:rPr>
                <w:bCs/>
                <w:sz w:val="22"/>
                <w:szCs w:val="22"/>
              </w:rPr>
              <w:lastRenderedPageBreak/>
              <w:t xml:space="preserve">Обследование помещений на наличие </w:t>
            </w:r>
            <w:proofErr w:type="gramStart"/>
            <w:r w:rsidRPr="004905DB">
              <w:rPr>
                <w:bCs/>
                <w:sz w:val="22"/>
                <w:szCs w:val="22"/>
              </w:rPr>
              <w:t>ВВ</w:t>
            </w:r>
            <w:proofErr w:type="gramEnd"/>
            <w:r w:rsidRPr="004905DB">
              <w:rPr>
                <w:bCs/>
                <w:sz w:val="22"/>
                <w:szCs w:val="22"/>
              </w:rPr>
              <w:t xml:space="preserve"> и ВУ</w:t>
            </w:r>
          </w:p>
        </w:tc>
        <w:tc>
          <w:tcPr>
            <w:tcW w:w="2281" w:type="dxa"/>
          </w:tcPr>
          <w:p w:rsidR="00F4119B" w:rsidRPr="004905DB" w:rsidRDefault="00F4119B" w:rsidP="00D72207">
            <w:pPr>
              <w:autoSpaceDE w:val="0"/>
              <w:jc w:val="both"/>
              <w:rPr>
                <w:bCs/>
              </w:rPr>
            </w:pPr>
            <w:r w:rsidRPr="004905DB">
              <w:rPr>
                <w:bCs/>
                <w:sz w:val="22"/>
                <w:szCs w:val="22"/>
              </w:rPr>
              <w:t xml:space="preserve">При обследовании </w:t>
            </w:r>
            <w:proofErr w:type="gramStart"/>
            <w:r w:rsidRPr="004905DB">
              <w:rPr>
                <w:bCs/>
                <w:sz w:val="22"/>
                <w:szCs w:val="22"/>
              </w:rPr>
              <w:t>ВВ</w:t>
            </w:r>
            <w:proofErr w:type="gramEnd"/>
            <w:r w:rsidRPr="004905DB">
              <w:rPr>
                <w:bCs/>
                <w:sz w:val="22"/>
                <w:szCs w:val="22"/>
              </w:rPr>
              <w:t xml:space="preserve"> и ВУ не обнаружено </w:t>
            </w:r>
          </w:p>
        </w:tc>
      </w:tr>
      <w:tr w:rsidR="00C833B6" w:rsidRPr="004905DB" w:rsidTr="004564F6">
        <w:tc>
          <w:tcPr>
            <w:tcW w:w="1242" w:type="dxa"/>
          </w:tcPr>
          <w:p w:rsidR="00C833B6" w:rsidRPr="004905DB" w:rsidRDefault="00C833B6" w:rsidP="00AB74AF">
            <w:pPr>
              <w:pStyle w:val="a8"/>
              <w:numPr>
                <w:ilvl w:val="0"/>
                <w:numId w:val="56"/>
              </w:numPr>
              <w:snapToGrid w:val="0"/>
              <w:jc w:val="both"/>
              <w:rPr>
                <w:szCs w:val="20"/>
              </w:rPr>
            </w:pPr>
          </w:p>
        </w:tc>
        <w:tc>
          <w:tcPr>
            <w:tcW w:w="2331" w:type="dxa"/>
            <w:gridSpan w:val="2"/>
          </w:tcPr>
          <w:p w:rsidR="00C833B6" w:rsidRPr="004905DB" w:rsidRDefault="00C833B6" w:rsidP="00F4119B">
            <w:pPr>
              <w:autoSpaceDE w:val="0"/>
              <w:jc w:val="both"/>
              <w:rPr>
                <w:bCs/>
              </w:rPr>
            </w:pPr>
            <w:r w:rsidRPr="004905DB">
              <w:rPr>
                <w:bCs/>
                <w:sz w:val="22"/>
                <w:szCs w:val="22"/>
              </w:rPr>
              <w:t>Обследование</w:t>
            </w:r>
            <w:r w:rsidR="00550B0B" w:rsidRPr="004905DB">
              <w:rPr>
                <w:bCs/>
                <w:sz w:val="22"/>
                <w:szCs w:val="22"/>
              </w:rPr>
              <w:t xml:space="preserve"> </w:t>
            </w:r>
            <w:r w:rsidRPr="004905DB">
              <w:rPr>
                <w:bCs/>
                <w:sz w:val="22"/>
                <w:szCs w:val="22"/>
              </w:rPr>
              <w:t xml:space="preserve"> лагерей с дневным пребыванием детей</w:t>
            </w:r>
          </w:p>
        </w:tc>
        <w:tc>
          <w:tcPr>
            <w:tcW w:w="1961" w:type="dxa"/>
          </w:tcPr>
          <w:p w:rsidR="00C833B6" w:rsidRPr="004905DB" w:rsidRDefault="00C833B6" w:rsidP="00D72207">
            <w:pPr>
              <w:autoSpaceDE w:val="0"/>
              <w:jc w:val="both"/>
              <w:rPr>
                <w:bCs/>
              </w:rPr>
            </w:pPr>
            <w:r w:rsidRPr="004905DB">
              <w:rPr>
                <w:bCs/>
                <w:sz w:val="22"/>
                <w:szCs w:val="22"/>
              </w:rPr>
              <w:t xml:space="preserve">МОВО по </w:t>
            </w:r>
            <w:proofErr w:type="gramStart"/>
            <w:r w:rsidRPr="004905DB">
              <w:rPr>
                <w:bCs/>
                <w:sz w:val="22"/>
                <w:szCs w:val="22"/>
              </w:rPr>
              <w:t>г</w:t>
            </w:r>
            <w:proofErr w:type="gramEnd"/>
            <w:r w:rsidRPr="004905DB">
              <w:rPr>
                <w:bCs/>
                <w:sz w:val="22"/>
                <w:szCs w:val="22"/>
              </w:rPr>
              <w:t>. Югорску</w:t>
            </w:r>
          </w:p>
        </w:tc>
        <w:tc>
          <w:tcPr>
            <w:tcW w:w="2323" w:type="dxa"/>
          </w:tcPr>
          <w:p w:rsidR="00C833B6" w:rsidRPr="004905DB" w:rsidRDefault="00C833B6" w:rsidP="00C833B6">
            <w:pPr>
              <w:autoSpaceDE w:val="0"/>
              <w:jc w:val="both"/>
              <w:rPr>
                <w:bCs/>
              </w:rPr>
            </w:pPr>
            <w:r w:rsidRPr="004905DB">
              <w:rPr>
                <w:bCs/>
                <w:sz w:val="22"/>
                <w:szCs w:val="22"/>
              </w:rPr>
              <w:t xml:space="preserve">Обследование помещений </w:t>
            </w:r>
          </w:p>
        </w:tc>
        <w:tc>
          <w:tcPr>
            <w:tcW w:w="2281" w:type="dxa"/>
          </w:tcPr>
          <w:p w:rsidR="00C833B6" w:rsidRPr="004905DB" w:rsidRDefault="00C833B6" w:rsidP="00B014B7">
            <w:pPr>
              <w:autoSpaceDE w:val="0"/>
              <w:jc w:val="both"/>
              <w:rPr>
                <w:bCs/>
              </w:rPr>
            </w:pPr>
            <w:r w:rsidRPr="004905DB">
              <w:rPr>
                <w:bCs/>
                <w:sz w:val="22"/>
                <w:szCs w:val="22"/>
              </w:rPr>
              <w:t xml:space="preserve">Копия письма председателю АТК </w:t>
            </w:r>
            <w:r w:rsidR="00B014B7" w:rsidRPr="004905DB">
              <w:rPr>
                <w:bCs/>
                <w:sz w:val="22"/>
                <w:szCs w:val="22"/>
              </w:rPr>
              <w:t xml:space="preserve">г. Югорска </w:t>
            </w:r>
            <w:r w:rsidRPr="004905DB">
              <w:rPr>
                <w:bCs/>
                <w:sz w:val="22"/>
                <w:szCs w:val="22"/>
              </w:rPr>
              <w:t>от 30.05.2014 № 12/21-387</w:t>
            </w:r>
            <w:r w:rsidR="00B014B7" w:rsidRPr="004905DB">
              <w:rPr>
                <w:bCs/>
                <w:sz w:val="22"/>
                <w:szCs w:val="22"/>
              </w:rPr>
              <w:t xml:space="preserve"> -</w:t>
            </w:r>
            <w:r w:rsidRPr="004905DB">
              <w:rPr>
                <w:bCs/>
                <w:sz w:val="22"/>
                <w:szCs w:val="22"/>
              </w:rPr>
              <w:t xml:space="preserve"> </w:t>
            </w:r>
            <w:r w:rsidR="00B014B7" w:rsidRPr="004905DB">
              <w:rPr>
                <w:bCs/>
                <w:sz w:val="22"/>
                <w:szCs w:val="22"/>
              </w:rPr>
              <w:t>р</w:t>
            </w:r>
            <w:r w:rsidRPr="004905DB">
              <w:rPr>
                <w:bCs/>
                <w:sz w:val="22"/>
                <w:szCs w:val="22"/>
              </w:rPr>
              <w:t xml:space="preserve">екомендовано установить на входе в здание </w:t>
            </w:r>
            <w:proofErr w:type="gramStart"/>
            <w:r w:rsidRPr="004905DB">
              <w:rPr>
                <w:bCs/>
                <w:sz w:val="22"/>
                <w:szCs w:val="22"/>
              </w:rPr>
              <w:t>стационарный</w:t>
            </w:r>
            <w:proofErr w:type="gramEnd"/>
            <w:r w:rsidRPr="004905DB">
              <w:rPr>
                <w:bCs/>
                <w:sz w:val="22"/>
                <w:szCs w:val="22"/>
              </w:rPr>
              <w:t xml:space="preserve"> металлодетектор, СКУД.</w:t>
            </w:r>
          </w:p>
        </w:tc>
      </w:tr>
      <w:tr w:rsidR="00DD4AA3" w:rsidRPr="004905DB" w:rsidTr="004564F6">
        <w:tc>
          <w:tcPr>
            <w:tcW w:w="1242" w:type="dxa"/>
          </w:tcPr>
          <w:p w:rsidR="00DD4AA3" w:rsidRPr="004905DB" w:rsidRDefault="00DD4AA3" w:rsidP="00AB74AF">
            <w:pPr>
              <w:pStyle w:val="a8"/>
              <w:numPr>
                <w:ilvl w:val="0"/>
                <w:numId w:val="56"/>
              </w:numPr>
              <w:snapToGrid w:val="0"/>
              <w:jc w:val="both"/>
              <w:rPr>
                <w:szCs w:val="20"/>
              </w:rPr>
            </w:pPr>
          </w:p>
        </w:tc>
        <w:tc>
          <w:tcPr>
            <w:tcW w:w="2331" w:type="dxa"/>
            <w:gridSpan w:val="2"/>
          </w:tcPr>
          <w:p w:rsidR="00DD4AA3" w:rsidRPr="004905DB" w:rsidRDefault="00DD4AA3" w:rsidP="00DD4AA3">
            <w:pPr>
              <w:autoSpaceDE w:val="0"/>
              <w:jc w:val="both"/>
              <w:rPr>
                <w:bCs/>
              </w:rPr>
            </w:pPr>
            <w:r w:rsidRPr="004905DB">
              <w:rPr>
                <w:bCs/>
                <w:sz w:val="22"/>
                <w:szCs w:val="22"/>
              </w:rPr>
              <w:t>Тренировка в детском летнем лагере</w:t>
            </w:r>
          </w:p>
        </w:tc>
        <w:tc>
          <w:tcPr>
            <w:tcW w:w="1961" w:type="dxa"/>
          </w:tcPr>
          <w:p w:rsidR="00DD4AA3" w:rsidRPr="004905DB" w:rsidRDefault="00DD4AA3" w:rsidP="00D72207">
            <w:pPr>
              <w:autoSpaceDE w:val="0"/>
              <w:jc w:val="both"/>
              <w:rPr>
                <w:bCs/>
              </w:rPr>
            </w:pPr>
            <w:r w:rsidRPr="004905DB">
              <w:rPr>
                <w:bCs/>
                <w:sz w:val="22"/>
                <w:szCs w:val="22"/>
              </w:rPr>
              <w:t xml:space="preserve">ОГПН ОНД </w:t>
            </w:r>
            <w:r w:rsidRPr="004905DB">
              <w:rPr>
                <w:sz w:val="22"/>
                <w:szCs w:val="20"/>
              </w:rPr>
              <w:t xml:space="preserve">по </w:t>
            </w:r>
            <w:proofErr w:type="gramStart"/>
            <w:r w:rsidRPr="004905DB">
              <w:rPr>
                <w:sz w:val="22"/>
                <w:szCs w:val="20"/>
              </w:rPr>
              <w:t>г</w:t>
            </w:r>
            <w:proofErr w:type="gramEnd"/>
            <w:r w:rsidRPr="004905DB">
              <w:rPr>
                <w:sz w:val="22"/>
                <w:szCs w:val="20"/>
              </w:rPr>
              <w:t>. Югорску, Советскому и Советскому району</w:t>
            </w:r>
          </w:p>
        </w:tc>
        <w:tc>
          <w:tcPr>
            <w:tcW w:w="2323" w:type="dxa"/>
          </w:tcPr>
          <w:p w:rsidR="00DD4AA3" w:rsidRPr="004905DB" w:rsidRDefault="00DD4AA3" w:rsidP="00DD4AA3">
            <w:pPr>
              <w:autoSpaceDE w:val="0"/>
              <w:jc w:val="both"/>
              <w:rPr>
                <w:bCs/>
              </w:rPr>
            </w:pPr>
            <w:r w:rsidRPr="004905DB">
              <w:rPr>
                <w:bCs/>
                <w:sz w:val="22"/>
                <w:szCs w:val="22"/>
              </w:rPr>
              <w:t xml:space="preserve">Отработка действий по эвакуации людей в случае пожара </w:t>
            </w:r>
          </w:p>
        </w:tc>
        <w:tc>
          <w:tcPr>
            <w:tcW w:w="2281" w:type="dxa"/>
          </w:tcPr>
          <w:p w:rsidR="00DD4AA3" w:rsidRPr="004905DB" w:rsidRDefault="00DD4AA3" w:rsidP="00B014B7">
            <w:pPr>
              <w:autoSpaceDE w:val="0"/>
              <w:jc w:val="both"/>
              <w:rPr>
                <w:bCs/>
              </w:rPr>
            </w:pPr>
            <w:r w:rsidRPr="004905DB">
              <w:rPr>
                <w:bCs/>
                <w:sz w:val="22"/>
                <w:szCs w:val="22"/>
              </w:rPr>
              <w:t>Справка о проведении тренировки и инструктажа с охватом 46 чел., в т.ч. 40-дети.</w:t>
            </w:r>
          </w:p>
        </w:tc>
      </w:tr>
      <w:tr w:rsidR="00DD4AA3" w:rsidRPr="004905DB" w:rsidTr="008519F3">
        <w:tc>
          <w:tcPr>
            <w:tcW w:w="3573" w:type="dxa"/>
            <w:gridSpan w:val="3"/>
          </w:tcPr>
          <w:p w:rsidR="00DD4AA3" w:rsidRPr="004905DB" w:rsidRDefault="00DD4AA3" w:rsidP="008519F3">
            <w:pPr>
              <w:pStyle w:val="a8"/>
              <w:snapToGrid w:val="0"/>
              <w:jc w:val="both"/>
              <w:rPr>
                <w:szCs w:val="20"/>
              </w:rPr>
            </w:pPr>
            <w:r w:rsidRPr="004905DB">
              <w:rPr>
                <w:sz w:val="22"/>
                <w:szCs w:val="20"/>
              </w:rPr>
              <w:t>Всего за 2 квартал 2014 года:</w:t>
            </w:r>
          </w:p>
          <w:p w:rsidR="00DD4AA3" w:rsidRPr="004905DB" w:rsidRDefault="00DD4AA3" w:rsidP="008519F3">
            <w:pPr>
              <w:pStyle w:val="a8"/>
              <w:snapToGrid w:val="0"/>
              <w:jc w:val="both"/>
              <w:rPr>
                <w:szCs w:val="20"/>
              </w:rPr>
            </w:pPr>
            <w:r w:rsidRPr="004905DB">
              <w:rPr>
                <w:sz w:val="22"/>
                <w:szCs w:val="20"/>
              </w:rPr>
              <w:t xml:space="preserve">форм контроля: </w:t>
            </w:r>
            <w:r w:rsidR="00B244C1" w:rsidRPr="004905DB">
              <w:rPr>
                <w:sz w:val="22"/>
                <w:szCs w:val="20"/>
              </w:rPr>
              <w:t>5</w:t>
            </w:r>
          </w:p>
          <w:p w:rsidR="00DD4AA3" w:rsidRPr="004905DB" w:rsidRDefault="00DD4AA3" w:rsidP="00B244C1">
            <w:pPr>
              <w:autoSpaceDE w:val="0"/>
              <w:jc w:val="both"/>
              <w:rPr>
                <w:b/>
                <w:bCs/>
              </w:rPr>
            </w:pPr>
            <w:r w:rsidRPr="004905DB">
              <w:rPr>
                <w:sz w:val="22"/>
                <w:szCs w:val="20"/>
              </w:rPr>
              <w:t xml:space="preserve">Всего проверок: </w:t>
            </w:r>
            <w:r w:rsidR="005876BA" w:rsidRPr="004905DB">
              <w:rPr>
                <w:sz w:val="22"/>
                <w:szCs w:val="20"/>
              </w:rPr>
              <w:t>6+8=</w:t>
            </w:r>
            <w:r w:rsidRPr="004905DB">
              <w:rPr>
                <w:sz w:val="22"/>
                <w:szCs w:val="20"/>
              </w:rPr>
              <w:t>1</w:t>
            </w:r>
            <w:r w:rsidR="00B244C1" w:rsidRPr="004905DB">
              <w:rPr>
                <w:sz w:val="22"/>
                <w:szCs w:val="20"/>
              </w:rPr>
              <w:t>4</w:t>
            </w:r>
          </w:p>
        </w:tc>
        <w:tc>
          <w:tcPr>
            <w:tcW w:w="1961" w:type="dxa"/>
          </w:tcPr>
          <w:p w:rsidR="00DD4AA3" w:rsidRPr="004905DB" w:rsidRDefault="00DD4AA3" w:rsidP="008519F3">
            <w:pPr>
              <w:autoSpaceDE w:val="0"/>
              <w:jc w:val="center"/>
              <w:rPr>
                <w:b/>
                <w:bCs/>
              </w:rPr>
            </w:pPr>
            <w:r w:rsidRPr="004905DB">
              <w:rPr>
                <w:b/>
                <w:bCs/>
                <w:sz w:val="22"/>
                <w:szCs w:val="22"/>
              </w:rPr>
              <w:t>-</w:t>
            </w:r>
          </w:p>
        </w:tc>
        <w:tc>
          <w:tcPr>
            <w:tcW w:w="2323" w:type="dxa"/>
          </w:tcPr>
          <w:p w:rsidR="00DD4AA3" w:rsidRPr="004905DB" w:rsidRDefault="00DD4AA3" w:rsidP="008519F3">
            <w:pPr>
              <w:autoSpaceDE w:val="0"/>
              <w:jc w:val="center"/>
              <w:rPr>
                <w:b/>
                <w:bCs/>
              </w:rPr>
            </w:pPr>
            <w:r w:rsidRPr="004905DB">
              <w:rPr>
                <w:b/>
                <w:bCs/>
                <w:sz w:val="22"/>
                <w:szCs w:val="22"/>
              </w:rPr>
              <w:t>-</w:t>
            </w:r>
          </w:p>
        </w:tc>
        <w:tc>
          <w:tcPr>
            <w:tcW w:w="2281" w:type="dxa"/>
          </w:tcPr>
          <w:p w:rsidR="00DD4AA3" w:rsidRPr="004905DB" w:rsidRDefault="00DD4AA3" w:rsidP="008519F3">
            <w:pPr>
              <w:autoSpaceDE w:val="0"/>
              <w:jc w:val="center"/>
              <w:rPr>
                <w:b/>
                <w:bCs/>
              </w:rPr>
            </w:pPr>
            <w:r w:rsidRPr="004905DB">
              <w:rPr>
                <w:b/>
                <w:bCs/>
                <w:sz w:val="22"/>
                <w:szCs w:val="22"/>
              </w:rPr>
              <w:t>-</w:t>
            </w:r>
          </w:p>
        </w:tc>
      </w:tr>
      <w:tr w:rsidR="00DD4AA3" w:rsidRPr="004905DB" w:rsidTr="00ED55D1">
        <w:tc>
          <w:tcPr>
            <w:tcW w:w="10138" w:type="dxa"/>
            <w:gridSpan w:val="6"/>
          </w:tcPr>
          <w:p w:rsidR="00DD4AA3" w:rsidRPr="004905DB" w:rsidRDefault="00DD4AA3" w:rsidP="00ED55D1">
            <w:pPr>
              <w:autoSpaceDE w:val="0"/>
              <w:jc w:val="center"/>
              <w:rPr>
                <w:b/>
                <w:bCs/>
              </w:rPr>
            </w:pPr>
            <w:r w:rsidRPr="004905DB">
              <w:rPr>
                <w:sz w:val="22"/>
                <w:szCs w:val="20"/>
              </w:rPr>
              <w:t>Внутренние контрольные проверки</w:t>
            </w:r>
          </w:p>
        </w:tc>
      </w:tr>
      <w:tr w:rsidR="00DD4AA3" w:rsidRPr="004905DB" w:rsidTr="004564F6">
        <w:tc>
          <w:tcPr>
            <w:tcW w:w="1242" w:type="dxa"/>
          </w:tcPr>
          <w:p w:rsidR="00DD4AA3" w:rsidRPr="004905DB" w:rsidRDefault="00DD4AA3" w:rsidP="00ED55D1">
            <w:pPr>
              <w:autoSpaceDE w:val="0"/>
              <w:jc w:val="center"/>
              <w:rPr>
                <w:bCs/>
              </w:rPr>
            </w:pPr>
            <w:r w:rsidRPr="004905DB">
              <w:rPr>
                <w:bCs/>
                <w:sz w:val="22"/>
                <w:szCs w:val="22"/>
              </w:rPr>
              <w:t>1.</w:t>
            </w:r>
          </w:p>
        </w:tc>
        <w:tc>
          <w:tcPr>
            <w:tcW w:w="2331" w:type="dxa"/>
            <w:gridSpan w:val="2"/>
          </w:tcPr>
          <w:p w:rsidR="00DD4AA3" w:rsidRPr="004905DB" w:rsidRDefault="00DD4AA3" w:rsidP="00FB0E52">
            <w:pPr>
              <w:autoSpaceDE w:val="0"/>
              <w:jc w:val="both"/>
              <w:rPr>
                <w:bCs/>
              </w:rPr>
            </w:pPr>
            <w:r w:rsidRPr="004905DB">
              <w:rPr>
                <w:bCs/>
                <w:sz w:val="22"/>
                <w:szCs w:val="22"/>
              </w:rPr>
              <w:t xml:space="preserve">Проверка журналов клубных формирований </w:t>
            </w:r>
          </w:p>
          <w:p w:rsidR="00DD4AA3" w:rsidRPr="004905DB" w:rsidRDefault="00DD4AA3" w:rsidP="00FB0E52">
            <w:pPr>
              <w:autoSpaceDE w:val="0"/>
              <w:jc w:val="both"/>
              <w:rPr>
                <w:bCs/>
              </w:rPr>
            </w:pPr>
            <w:r w:rsidRPr="004905DB">
              <w:rPr>
                <w:bCs/>
                <w:sz w:val="22"/>
                <w:szCs w:val="22"/>
              </w:rPr>
              <w:t>(2 раза – февраль, март, май)</w:t>
            </w:r>
          </w:p>
        </w:tc>
        <w:tc>
          <w:tcPr>
            <w:tcW w:w="1961" w:type="dxa"/>
          </w:tcPr>
          <w:p w:rsidR="00DD4AA3" w:rsidRPr="004905DB" w:rsidRDefault="00DD4AA3" w:rsidP="00ED55D1">
            <w:pPr>
              <w:autoSpaceDE w:val="0"/>
              <w:jc w:val="both"/>
              <w:rPr>
                <w:bCs/>
              </w:rPr>
            </w:pPr>
            <w:r w:rsidRPr="004905DB">
              <w:rPr>
                <w:bCs/>
                <w:sz w:val="22"/>
                <w:szCs w:val="22"/>
              </w:rPr>
              <w:t>Художественный руководитель, заведующий отделом СДД</w:t>
            </w:r>
          </w:p>
        </w:tc>
        <w:tc>
          <w:tcPr>
            <w:tcW w:w="2323" w:type="dxa"/>
          </w:tcPr>
          <w:p w:rsidR="00DD4AA3" w:rsidRPr="004905DB" w:rsidRDefault="00DD4AA3" w:rsidP="00ED55D1">
            <w:pPr>
              <w:autoSpaceDE w:val="0"/>
              <w:jc w:val="both"/>
              <w:rPr>
                <w:bCs/>
              </w:rPr>
            </w:pPr>
            <w:r w:rsidRPr="004905DB">
              <w:rPr>
                <w:bCs/>
                <w:sz w:val="22"/>
                <w:szCs w:val="22"/>
              </w:rPr>
              <w:t>С целью выявления правильности заполнения и систематичности ведения журналов</w:t>
            </w:r>
          </w:p>
        </w:tc>
        <w:tc>
          <w:tcPr>
            <w:tcW w:w="2281" w:type="dxa"/>
          </w:tcPr>
          <w:p w:rsidR="00DD4AA3" w:rsidRPr="004905DB" w:rsidRDefault="00DD4AA3" w:rsidP="00ED55D1">
            <w:pPr>
              <w:autoSpaceDE w:val="0"/>
              <w:jc w:val="both"/>
              <w:rPr>
                <w:bCs/>
              </w:rPr>
            </w:pPr>
            <w:r w:rsidRPr="004905DB">
              <w:rPr>
                <w:bCs/>
                <w:sz w:val="22"/>
                <w:szCs w:val="22"/>
              </w:rPr>
              <w:t>Замечания устранены.</w:t>
            </w:r>
          </w:p>
        </w:tc>
      </w:tr>
      <w:tr w:rsidR="00DD4AA3" w:rsidRPr="004905DB" w:rsidTr="004564F6">
        <w:tc>
          <w:tcPr>
            <w:tcW w:w="1242" w:type="dxa"/>
          </w:tcPr>
          <w:p w:rsidR="00DD4AA3" w:rsidRPr="004905DB" w:rsidRDefault="00DD4AA3" w:rsidP="00ED55D1">
            <w:pPr>
              <w:autoSpaceDE w:val="0"/>
              <w:jc w:val="center"/>
              <w:rPr>
                <w:bCs/>
              </w:rPr>
            </w:pPr>
            <w:r w:rsidRPr="004905DB">
              <w:rPr>
                <w:bCs/>
                <w:sz w:val="22"/>
                <w:szCs w:val="22"/>
              </w:rPr>
              <w:t>2.</w:t>
            </w:r>
          </w:p>
        </w:tc>
        <w:tc>
          <w:tcPr>
            <w:tcW w:w="2331" w:type="dxa"/>
            <w:gridSpan w:val="2"/>
          </w:tcPr>
          <w:p w:rsidR="00DD4AA3" w:rsidRPr="004905DB" w:rsidRDefault="00DD4AA3" w:rsidP="00F4119B">
            <w:pPr>
              <w:autoSpaceDE w:val="0"/>
              <w:jc w:val="both"/>
              <w:rPr>
                <w:bCs/>
              </w:rPr>
            </w:pPr>
            <w:r w:rsidRPr="004905DB">
              <w:rPr>
                <w:bCs/>
                <w:sz w:val="22"/>
                <w:szCs w:val="22"/>
              </w:rPr>
              <w:t>Проверка ведомостей коллективов, осуществляющих деятельность на частично – платной основе (1+ 2)</w:t>
            </w:r>
          </w:p>
        </w:tc>
        <w:tc>
          <w:tcPr>
            <w:tcW w:w="1961" w:type="dxa"/>
          </w:tcPr>
          <w:p w:rsidR="00DD4AA3" w:rsidRPr="004905DB" w:rsidRDefault="00DD4AA3" w:rsidP="00ED55D1">
            <w:pPr>
              <w:autoSpaceDE w:val="0"/>
              <w:jc w:val="both"/>
              <w:rPr>
                <w:bCs/>
              </w:rPr>
            </w:pPr>
            <w:r w:rsidRPr="004905DB">
              <w:rPr>
                <w:bCs/>
                <w:sz w:val="22"/>
                <w:szCs w:val="22"/>
              </w:rPr>
              <w:t>Бухгалтер-кассир, художественный руководитель</w:t>
            </w:r>
          </w:p>
        </w:tc>
        <w:tc>
          <w:tcPr>
            <w:tcW w:w="2323" w:type="dxa"/>
          </w:tcPr>
          <w:p w:rsidR="00DD4AA3" w:rsidRPr="004905DB" w:rsidRDefault="00DD4AA3" w:rsidP="00ED55D1">
            <w:pPr>
              <w:autoSpaceDE w:val="0"/>
              <w:jc w:val="both"/>
              <w:rPr>
                <w:bCs/>
              </w:rPr>
            </w:pPr>
            <w:r w:rsidRPr="004905DB">
              <w:rPr>
                <w:bCs/>
                <w:sz w:val="22"/>
                <w:szCs w:val="22"/>
              </w:rPr>
              <w:t>С целью выявления задолженностей по оплате и установлению причин их возникновения</w:t>
            </w:r>
          </w:p>
        </w:tc>
        <w:tc>
          <w:tcPr>
            <w:tcW w:w="2281" w:type="dxa"/>
          </w:tcPr>
          <w:p w:rsidR="00DD4AA3" w:rsidRPr="004905DB" w:rsidRDefault="00DD4AA3" w:rsidP="00ED55D1">
            <w:pPr>
              <w:autoSpaceDE w:val="0"/>
              <w:jc w:val="both"/>
              <w:rPr>
                <w:bCs/>
              </w:rPr>
            </w:pPr>
            <w:r w:rsidRPr="004905DB">
              <w:rPr>
                <w:bCs/>
                <w:sz w:val="22"/>
                <w:szCs w:val="22"/>
              </w:rPr>
              <w:t>Составлен список лиц, имеющих задолженности, проводится работа.</w:t>
            </w:r>
          </w:p>
        </w:tc>
      </w:tr>
      <w:tr w:rsidR="00DD4AA3" w:rsidRPr="004905DB" w:rsidTr="00ED55D1">
        <w:tc>
          <w:tcPr>
            <w:tcW w:w="3573" w:type="dxa"/>
            <w:gridSpan w:val="3"/>
          </w:tcPr>
          <w:p w:rsidR="00201CBA" w:rsidRPr="004905DB" w:rsidRDefault="00DD4AA3" w:rsidP="00ED55D1">
            <w:pPr>
              <w:pStyle w:val="a8"/>
              <w:snapToGrid w:val="0"/>
              <w:jc w:val="both"/>
              <w:rPr>
                <w:szCs w:val="20"/>
              </w:rPr>
            </w:pPr>
            <w:r w:rsidRPr="004905DB">
              <w:rPr>
                <w:sz w:val="22"/>
                <w:szCs w:val="20"/>
              </w:rPr>
              <w:t xml:space="preserve">Всего </w:t>
            </w:r>
            <w:r w:rsidR="00201CBA" w:rsidRPr="004905DB">
              <w:rPr>
                <w:sz w:val="22"/>
                <w:szCs w:val="20"/>
              </w:rPr>
              <w:t>за 1 полугодие</w:t>
            </w:r>
          </w:p>
          <w:p w:rsidR="00DD4AA3" w:rsidRPr="004905DB" w:rsidRDefault="00201CBA" w:rsidP="00ED55D1">
            <w:pPr>
              <w:pStyle w:val="a8"/>
              <w:snapToGrid w:val="0"/>
              <w:jc w:val="both"/>
              <w:rPr>
                <w:szCs w:val="20"/>
              </w:rPr>
            </w:pPr>
            <w:r w:rsidRPr="004905DB">
              <w:rPr>
                <w:sz w:val="22"/>
                <w:szCs w:val="20"/>
              </w:rPr>
              <w:t xml:space="preserve">форм </w:t>
            </w:r>
            <w:r w:rsidR="00DD4AA3" w:rsidRPr="004905DB">
              <w:rPr>
                <w:sz w:val="22"/>
                <w:szCs w:val="20"/>
              </w:rPr>
              <w:t>контроля: 1</w:t>
            </w:r>
          </w:p>
          <w:p w:rsidR="00DD4AA3" w:rsidRPr="004905DB" w:rsidRDefault="00DD4AA3" w:rsidP="00ED55D1">
            <w:pPr>
              <w:autoSpaceDE w:val="0"/>
              <w:jc w:val="both"/>
              <w:rPr>
                <w:b/>
                <w:bCs/>
              </w:rPr>
            </w:pPr>
            <w:r w:rsidRPr="004905DB">
              <w:rPr>
                <w:sz w:val="22"/>
                <w:szCs w:val="20"/>
              </w:rPr>
              <w:t>Всего проверок: 3+2=5</w:t>
            </w:r>
          </w:p>
        </w:tc>
        <w:tc>
          <w:tcPr>
            <w:tcW w:w="1961" w:type="dxa"/>
          </w:tcPr>
          <w:p w:rsidR="00DD4AA3" w:rsidRPr="004905DB" w:rsidRDefault="00DD4AA3" w:rsidP="00ED55D1">
            <w:pPr>
              <w:autoSpaceDE w:val="0"/>
              <w:jc w:val="center"/>
              <w:rPr>
                <w:b/>
                <w:bCs/>
              </w:rPr>
            </w:pPr>
            <w:r w:rsidRPr="004905DB">
              <w:rPr>
                <w:b/>
                <w:bCs/>
                <w:sz w:val="22"/>
                <w:szCs w:val="22"/>
              </w:rPr>
              <w:t>-</w:t>
            </w:r>
          </w:p>
        </w:tc>
        <w:tc>
          <w:tcPr>
            <w:tcW w:w="2323" w:type="dxa"/>
          </w:tcPr>
          <w:p w:rsidR="00DD4AA3" w:rsidRPr="004905DB" w:rsidRDefault="00DD4AA3" w:rsidP="00ED55D1">
            <w:pPr>
              <w:autoSpaceDE w:val="0"/>
              <w:jc w:val="center"/>
              <w:rPr>
                <w:b/>
                <w:bCs/>
              </w:rPr>
            </w:pPr>
            <w:r w:rsidRPr="004905DB">
              <w:rPr>
                <w:b/>
                <w:bCs/>
                <w:sz w:val="22"/>
                <w:szCs w:val="22"/>
              </w:rPr>
              <w:t>-</w:t>
            </w:r>
          </w:p>
        </w:tc>
        <w:tc>
          <w:tcPr>
            <w:tcW w:w="2281" w:type="dxa"/>
          </w:tcPr>
          <w:p w:rsidR="00DD4AA3" w:rsidRPr="004905DB" w:rsidRDefault="00DD4AA3" w:rsidP="00ED55D1">
            <w:pPr>
              <w:autoSpaceDE w:val="0"/>
              <w:jc w:val="center"/>
              <w:rPr>
                <w:b/>
                <w:bCs/>
              </w:rPr>
            </w:pPr>
            <w:r w:rsidRPr="004905DB">
              <w:rPr>
                <w:b/>
                <w:bCs/>
                <w:sz w:val="22"/>
                <w:szCs w:val="22"/>
              </w:rPr>
              <w:t>-</w:t>
            </w:r>
          </w:p>
        </w:tc>
      </w:tr>
      <w:tr w:rsidR="009777F0" w:rsidRPr="004905DB" w:rsidTr="00805BAD">
        <w:tc>
          <w:tcPr>
            <w:tcW w:w="1242" w:type="dxa"/>
          </w:tcPr>
          <w:p w:rsidR="009777F0" w:rsidRPr="004905DB" w:rsidRDefault="009777F0" w:rsidP="00F16B95">
            <w:pPr>
              <w:pStyle w:val="a8"/>
              <w:numPr>
                <w:ilvl w:val="0"/>
                <w:numId w:val="76"/>
              </w:numPr>
              <w:snapToGrid w:val="0"/>
              <w:jc w:val="both"/>
              <w:rPr>
                <w:szCs w:val="20"/>
              </w:rPr>
            </w:pPr>
          </w:p>
        </w:tc>
        <w:tc>
          <w:tcPr>
            <w:tcW w:w="2331" w:type="dxa"/>
            <w:gridSpan w:val="2"/>
          </w:tcPr>
          <w:p w:rsidR="009777F0" w:rsidRPr="004905DB" w:rsidRDefault="009777F0" w:rsidP="00805BAD">
            <w:pPr>
              <w:pStyle w:val="a8"/>
              <w:snapToGrid w:val="0"/>
              <w:jc w:val="both"/>
              <w:rPr>
                <w:szCs w:val="20"/>
              </w:rPr>
            </w:pPr>
            <w:r w:rsidRPr="004905DB">
              <w:rPr>
                <w:sz w:val="22"/>
                <w:szCs w:val="20"/>
              </w:rPr>
              <w:t xml:space="preserve">Обследование здания </w:t>
            </w:r>
          </w:p>
        </w:tc>
        <w:tc>
          <w:tcPr>
            <w:tcW w:w="1961" w:type="dxa"/>
          </w:tcPr>
          <w:p w:rsidR="009777F0" w:rsidRPr="004905DB" w:rsidRDefault="009777F0" w:rsidP="009777F0">
            <w:pPr>
              <w:pStyle w:val="a8"/>
              <w:rPr>
                <w:szCs w:val="20"/>
              </w:rPr>
            </w:pPr>
            <w:r w:rsidRPr="004905DB">
              <w:rPr>
                <w:sz w:val="22"/>
                <w:szCs w:val="20"/>
              </w:rPr>
              <w:t xml:space="preserve">ОМВД России по ХМАО-Югре в </w:t>
            </w:r>
            <w:proofErr w:type="gramStart"/>
            <w:r w:rsidRPr="004905DB">
              <w:rPr>
                <w:sz w:val="22"/>
                <w:szCs w:val="20"/>
              </w:rPr>
              <w:t>г</w:t>
            </w:r>
            <w:proofErr w:type="gramEnd"/>
            <w:r w:rsidRPr="004905DB">
              <w:rPr>
                <w:sz w:val="22"/>
                <w:szCs w:val="20"/>
              </w:rPr>
              <w:t>. Югорске</w:t>
            </w:r>
          </w:p>
        </w:tc>
        <w:tc>
          <w:tcPr>
            <w:tcW w:w="2323" w:type="dxa"/>
          </w:tcPr>
          <w:p w:rsidR="009777F0" w:rsidRPr="004905DB" w:rsidRDefault="009777F0" w:rsidP="009777F0">
            <w:pPr>
              <w:autoSpaceDE w:val="0"/>
              <w:rPr>
                <w:bCs/>
              </w:rPr>
            </w:pPr>
            <w:r w:rsidRPr="004905DB">
              <w:rPr>
                <w:bCs/>
                <w:sz w:val="22"/>
                <w:szCs w:val="22"/>
              </w:rPr>
              <w:t>Обследование на предмет инженерно-технической укрепленности, ТСО, обеспечение охраной избирательного участка</w:t>
            </w:r>
          </w:p>
        </w:tc>
        <w:tc>
          <w:tcPr>
            <w:tcW w:w="2281" w:type="dxa"/>
          </w:tcPr>
          <w:p w:rsidR="009777F0" w:rsidRPr="004905DB" w:rsidRDefault="009777F0" w:rsidP="009777F0">
            <w:pPr>
              <w:autoSpaceDE w:val="0"/>
              <w:rPr>
                <w:bCs/>
                <w:highlight w:val="yellow"/>
              </w:rPr>
            </w:pPr>
            <w:r w:rsidRPr="004905DB">
              <w:rPr>
                <w:bCs/>
                <w:sz w:val="22"/>
                <w:szCs w:val="22"/>
              </w:rPr>
              <w:t>Акт № 161 от 14.08.2014 (рекомендовано установить видеокамеру в месте хранения избирательной документации)</w:t>
            </w:r>
          </w:p>
        </w:tc>
      </w:tr>
      <w:tr w:rsidR="009777F0" w:rsidRPr="004905DB" w:rsidTr="00805BAD">
        <w:tc>
          <w:tcPr>
            <w:tcW w:w="1242" w:type="dxa"/>
          </w:tcPr>
          <w:p w:rsidR="009777F0" w:rsidRPr="004905DB" w:rsidRDefault="009777F0" w:rsidP="00F16B95">
            <w:pPr>
              <w:pStyle w:val="a8"/>
              <w:numPr>
                <w:ilvl w:val="0"/>
                <w:numId w:val="76"/>
              </w:numPr>
              <w:snapToGrid w:val="0"/>
              <w:jc w:val="both"/>
              <w:rPr>
                <w:szCs w:val="20"/>
              </w:rPr>
            </w:pPr>
          </w:p>
        </w:tc>
        <w:tc>
          <w:tcPr>
            <w:tcW w:w="2331" w:type="dxa"/>
            <w:gridSpan w:val="2"/>
          </w:tcPr>
          <w:p w:rsidR="009777F0" w:rsidRPr="004905DB" w:rsidRDefault="00805BAD" w:rsidP="00805BAD">
            <w:pPr>
              <w:pStyle w:val="a8"/>
              <w:snapToGrid w:val="0"/>
              <w:jc w:val="both"/>
              <w:rPr>
                <w:szCs w:val="20"/>
              </w:rPr>
            </w:pPr>
            <w:r w:rsidRPr="004905DB">
              <w:rPr>
                <w:sz w:val="22"/>
                <w:szCs w:val="20"/>
              </w:rPr>
              <w:t>Внеплановая выездная проверка (Распоряжение от 15.08.2014 № 244)</w:t>
            </w:r>
          </w:p>
        </w:tc>
        <w:tc>
          <w:tcPr>
            <w:tcW w:w="1961" w:type="dxa"/>
          </w:tcPr>
          <w:p w:rsidR="009777F0" w:rsidRPr="004905DB" w:rsidRDefault="00805BAD" w:rsidP="00805BAD">
            <w:pPr>
              <w:pStyle w:val="a8"/>
              <w:rPr>
                <w:szCs w:val="20"/>
              </w:rPr>
            </w:pPr>
            <w:r w:rsidRPr="004905DB">
              <w:rPr>
                <w:bCs/>
                <w:sz w:val="22"/>
                <w:szCs w:val="22"/>
              </w:rPr>
              <w:t xml:space="preserve">ОГПН ОНД </w:t>
            </w:r>
            <w:r w:rsidRPr="004905DB">
              <w:rPr>
                <w:sz w:val="22"/>
                <w:szCs w:val="20"/>
              </w:rPr>
              <w:t xml:space="preserve">по </w:t>
            </w:r>
            <w:proofErr w:type="gramStart"/>
            <w:r w:rsidRPr="004905DB">
              <w:rPr>
                <w:sz w:val="22"/>
                <w:szCs w:val="20"/>
              </w:rPr>
              <w:t>г</w:t>
            </w:r>
            <w:proofErr w:type="gramEnd"/>
            <w:r w:rsidRPr="004905DB">
              <w:rPr>
                <w:sz w:val="22"/>
                <w:szCs w:val="20"/>
              </w:rPr>
              <w:t>. Югорску, Советскому и Советскому району</w:t>
            </w:r>
          </w:p>
        </w:tc>
        <w:tc>
          <w:tcPr>
            <w:tcW w:w="2323" w:type="dxa"/>
          </w:tcPr>
          <w:p w:rsidR="009777F0" w:rsidRPr="004905DB" w:rsidRDefault="00805BAD" w:rsidP="00805BAD">
            <w:pPr>
              <w:autoSpaceDE w:val="0"/>
              <w:rPr>
                <w:bCs/>
              </w:rPr>
            </w:pPr>
            <w:r w:rsidRPr="004905DB">
              <w:rPr>
                <w:sz w:val="22"/>
                <w:szCs w:val="20"/>
              </w:rPr>
              <w:t>Проверки помещений, задействованных на выборах</w:t>
            </w:r>
          </w:p>
        </w:tc>
        <w:tc>
          <w:tcPr>
            <w:tcW w:w="2281" w:type="dxa"/>
          </w:tcPr>
          <w:p w:rsidR="009777F0" w:rsidRPr="004905DB" w:rsidRDefault="009777F0" w:rsidP="00805BAD">
            <w:pPr>
              <w:autoSpaceDE w:val="0"/>
              <w:rPr>
                <w:bCs/>
              </w:rPr>
            </w:pPr>
            <w:r w:rsidRPr="004905DB">
              <w:rPr>
                <w:bCs/>
                <w:sz w:val="22"/>
                <w:szCs w:val="22"/>
              </w:rPr>
              <w:t xml:space="preserve">Акт обследования от </w:t>
            </w:r>
            <w:r w:rsidR="00805BAD" w:rsidRPr="004905DB">
              <w:rPr>
                <w:bCs/>
                <w:sz w:val="22"/>
                <w:szCs w:val="22"/>
              </w:rPr>
              <w:t>21.08</w:t>
            </w:r>
            <w:r w:rsidRPr="004905DB">
              <w:rPr>
                <w:bCs/>
                <w:sz w:val="22"/>
                <w:szCs w:val="22"/>
              </w:rPr>
              <w:t>.2014</w:t>
            </w:r>
            <w:r w:rsidR="00805BAD" w:rsidRPr="004905DB">
              <w:rPr>
                <w:bCs/>
                <w:sz w:val="22"/>
                <w:szCs w:val="22"/>
              </w:rPr>
              <w:t xml:space="preserve">  № 244 </w:t>
            </w:r>
            <w:r w:rsidR="00520133" w:rsidRPr="004905DB">
              <w:rPr>
                <w:bCs/>
                <w:sz w:val="22"/>
                <w:szCs w:val="22"/>
              </w:rPr>
              <w:t>(нарушений не выявлено)</w:t>
            </w:r>
          </w:p>
        </w:tc>
      </w:tr>
      <w:tr w:rsidR="00E8202A" w:rsidRPr="005876BA" w:rsidTr="00805BAD">
        <w:tc>
          <w:tcPr>
            <w:tcW w:w="1242" w:type="dxa"/>
          </w:tcPr>
          <w:p w:rsidR="00E8202A" w:rsidRPr="005876BA" w:rsidRDefault="00E8202A" w:rsidP="00F16B95">
            <w:pPr>
              <w:pStyle w:val="a8"/>
              <w:numPr>
                <w:ilvl w:val="0"/>
                <w:numId w:val="76"/>
              </w:numPr>
              <w:snapToGrid w:val="0"/>
              <w:jc w:val="both"/>
              <w:rPr>
                <w:szCs w:val="20"/>
              </w:rPr>
            </w:pPr>
          </w:p>
        </w:tc>
        <w:tc>
          <w:tcPr>
            <w:tcW w:w="2331" w:type="dxa"/>
            <w:gridSpan w:val="2"/>
          </w:tcPr>
          <w:p w:rsidR="00E8202A" w:rsidRPr="005876BA" w:rsidRDefault="00E8202A" w:rsidP="00E8202A">
            <w:pPr>
              <w:pStyle w:val="a8"/>
              <w:snapToGrid w:val="0"/>
              <w:jc w:val="both"/>
              <w:rPr>
                <w:szCs w:val="20"/>
              </w:rPr>
            </w:pPr>
            <w:r w:rsidRPr="005876BA">
              <w:rPr>
                <w:sz w:val="22"/>
                <w:szCs w:val="20"/>
              </w:rPr>
              <w:t xml:space="preserve">Плановая выездная  проверка. (Приказ управления культуры администрации </w:t>
            </w:r>
            <w:proofErr w:type="gramStart"/>
            <w:r w:rsidRPr="005876BA">
              <w:rPr>
                <w:sz w:val="22"/>
                <w:szCs w:val="20"/>
              </w:rPr>
              <w:t>г</w:t>
            </w:r>
            <w:proofErr w:type="gramEnd"/>
            <w:r w:rsidRPr="005876BA">
              <w:rPr>
                <w:sz w:val="22"/>
                <w:szCs w:val="20"/>
              </w:rPr>
              <w:t>. Югорска от 09.02.2014 № 7-од)</w:t>
            </w:r>
          </w:p>
        </w:tc>
        <w:tc>
          <w:tcPr>
            <w:tcW w:w="1961" w:type="dxa"/>
          </w:tcPr>
          <w:p w:rsidR="00E8202A" w:rsidRPr="005876BA" w:rsidRDefault="00E8202A" w:rsidP="00E8202A">
            <w:pPr>
              <w:pStyle w:val="a8"/>
              <w:rPr>
                <w:b/>
                <w:bCs/>
              </w:rPr>
            </w:pPr>
            <w:r w:rsidRPr="005876BA">
              <w:rPr>
                <w:sz w:val="22"/>
                <w:szCs w:val="20"/>
              </w:rPr>
              <w:t xml:space="preserve">Управления культуры администрации </w:t>
            </w:r>
            <w:proofErr w:type="gramStart"/>
            <w:r w:rsidRPr="005876BA">
              <w:rPr>
                <w:sz w:val="22"/>
                <w:szCs w:val="20"/>
              </w:rPr>
              <w:t>г</w:t>
            </w:r>
            <w:proofErr w:type="gramEnd"/>
            <w:r w:rsidRPr="005876BA">
              <w:rPr>
                <w:sz w:val="22"/>
                <w:szCs w:val="20"/>
              </w:rPr>
              <w:t>. Югорска</w:t>
            </w:r>
          </w:p>
        </w:tc>
        <w:tc>
          <w:tcPr>
            <w:tcW w:w="2323" w:type="dxa"/>
          </w:tcPr>
          <w:p w:rsidR="00E8202A" w:rsidRPr="005876BA" w:rsidRDefault="00E8202A" w:rsidP="00E8202A">
            <w:pPr>
              <w:autoSpaceDE w:val="0"/>
              <w:rPr>
                <w:bCs/>
              </w:rPr>
            </w:pPr>
            <w:r w:rsidRPr="005876BA">
              <w:rPr>
                <w:bCs/>
                <w:sz w:val="22"/>
                <w:szCs w:val="22"/>
              </w:rPr>
              <w:t>Согласно программы проверки (</w:t>
            </w:r>
            <w:r w:rsidRPr="005876BA">
              <w:rPr>
                <w:sz w:val="22"/>
                <w:szCs w:val="20"/>
              </w:rPr>
              <w:t xml:space="preserve">Приказ управления культуры администрации </w:t>
            </w:r>
            <w:proofErr w:type="gramStart"/>
            <w:r w:rsidRPr="005876BA">
              <w:rPr>
                <w:sz w:val="22"/>
                <w:szCs w:val="20"/>
              </w:rPr>
              <w:t>г</w:t>
            </w:r>
            <w:proofErr w:type="gramEnd"/>
            <w:r w:rsidRPr="005876BA">
              <w:rPr>
                <w:sz w:val="22"/>
                <w:szCs w:val="20"/>
              </w:rPr>
              <w:t>. Югорска от 08.08.2014 № 188-од)</w:t>
            </w:r>
          </w:p>
        </w:tc>
        <w:tc>
          <w:tcPr>
            <w:tcW w:w="2281" w:type="dxa"/>
          </w:tcPr>
          <w:p w:rsidR="00E8202A" w:rsidRPr="005876BA" w:rsidRDefault="00E8202A" w:rsidP="00E8202A">
            <w:pPr>
              <w:autoSpaceDE w:val="0"/>
              <w:rPr>
                <w:bCs/>
              </w:rPr>
            </w:pPr>
            <w:proofErr w:type="gramStart"/>
            <w:r w:rsidRPr="005876BA">
              <w:rPr>
                <w:bCs/>
                <w:sz w:val="22"/>
                <w:szCs w:val="22"/>
              </w:rPr>
              <w:t>Справка о результатах плановой проверки (нарушений не выявлено, рекомендовано с 2015 года ввести единую форму учета проведенных мероприятий))</w:t>
            </w:r>
            <w:proofErr w:type="gramEnd"/>
          </w:p>
        </w:tc>
      </w:tr>
      <w:tr w:rsidR="00E8202A" w:rsidRPr="005876BA" w:rsidTr="00805BAD">
        <w:tc>
          <w:tcPr>
            <w:tcW w:w="1242" w:type="dxa"/>
          </w:tcPr>
          <w:p w:rsidR="00E8202A" w:rsidRPr="005876BA" w:rsidRDefault="00E8202A" w:rsidP="00F16B95">
            <w:pPr>
              <w:pStyle w:val="a8"/>
              <w:numPr>
                <w:ilvl w:val="0"/>
                <w:numId w:val="76"/>
              </w:numPr>
              <w:snapToGrid w:val="0"/>
              <w:jc w:val="both"/>
              <w:rPr>
                <w:szCs w:val="20"/>
              </w:rPr>
            </w:pPr>
          </w:p>
        </w:tc>
        <w:tc>
          <w:tcPr>
            <w:tcW w:w="2331" w:type="dxa"/>
            <w:gridSpan w:val="2"/>
          </w:tcPr>
          <w:p w:rsidR="00E8202A" w:rsidRPr="005876BA" w:rsidRDefault="00E8202A" w:rsidP="00E8202A">
            <w:pPr>
              <w:pStyle w:val="a8"/>
              <w:snapToGrid w:val="0"/>
              <w:jc w:val="both"/>
              <w:rPr>
                <w:szCs w:val="20"/>
              </w:rPr>
            </w:pPr>
            <w:r w:rsidRPr="005876BA">
              <w:rPr>
                <w:sz w:val="22"/>
                <w:szCs w:val="20"/>
              </w:rPr>
              <w:t xml:space="preserve">Выездная проверка. </w:t>
            </w:r>
          </w:p>
        </w:tc>
        <w:tc>
          <w:tcPr>
            <w:tcW w:w="1961" w:type="dxa"/>
          </w:tcPr>
          <w:p w:rsidR="00E8202A" w:rsidRPr="005876BA" w:rsidRDefault="00E8202A" w:rsidP="00E8202A">
            <w:pPr>
              <w:pStyle w:val="a8"/>
              <w:rPr>
                <w:b/>
                <w:bCs/>
              </w:rPr>
            </w:pPr>
            <w:r w:rsidRPr="005876BA">
              <w:rPr>
                <w:sz w:val="22"/>
                <w:szCs w:val="20"/>
              </w:rPr>
              <w:t xml:space="preserve">Управления культуры </w:t>
            </w:r>
            <w:r w:rsidRPr="005876BA">
              <w:rPr>
                <w:sz w:val="22"/>
                <w:szCs w:val="20"/>
              </w:rPr>
              <w:lastRenderedPageBreak/>
              <w:t xml:space="preserve">администрации </w:t>
            </w:r>
            <w:proofErr w:type="gramStart"/>
            <w:r w:rsidRPr="005876BA">
              <w:rPr>
                <w:sz w:val="22"/>
                <w:szCs w:val="20"/>
              </w:rPr>
              <w:t>г</w:t>
            </w:r>
            <w:proofErr w:type="gramEnd"/>
            <w:r w:rsidRPr="005876BA">
              <w:rPr>
                <w:sz w:val="22"/>
                <w:szCs w:val="20"/>
              </w:rPr>
              <w:t>. Югорска</w:t>
            </w:r>
          </w:p>
        </w:tc>
        <w:tc>
          <w:tcPr>
            <w:tcW w:w="2323" w:type="dxa"/>
          </w:tcPr>
          <w:p w:rsidR="00E8202A" w:rsidRPr="005876BA" w:rsidRDefault="00E8202A" w:rsidP="00E8202A">
            <w:pPr>
              <w:autoSpaceDE w:val="0"/>
              <w:rPr>
                <w:bCs/>
              </w:rPr>
            </w:pPr>
            <w:r w:rsidRPr="005876BA">
              <w:rPr>
                <w:bCs/>
                <w:sz w:val="22"/>
                <w:szCs w:val="22"/>
              </w:rPr>
              <w:lastRenderedPageBreak/>
              <w:t xml:space="preserve">Проверка выполнения МЗ на оказание </w:t>
            </w:r>
            <w:r w:rsidRPr="005876BA">
              <w:rPr>
                <w:bCs/>
                <w:sz w:val="22"/>
                <w:szCs w:val="22"/>
              </w:rPr>
              <w:lastRenderedPageBreak/>
              <w:t>муниципальных услуг за 3 квартал 2014 г.</w:t>
            </w:r>
          </w:p>
        </w:tc>
        <w:tc>
          <w:tcPr>
            <w:tcW w:w="2281" w:type="dxa"/>
          </w:tcPr>
          <w:p w:rsidR="00E8202A" w:rsidRPr="005876BA" w:rsidRDefault="00E8202A" w:rsidP="00E8202A">
            <w:pPr>
              <w:autoSpaceDE w:val="0"/>
              <w:rPr>
                <w:bCs/>
              </w:rPr>
            </w:pPr>
            <w:r w:rsidRPr="005876BA">
              <w:rPr>
                <w:bCs/>
                <w:sz w:val="22"/>
                <w:szCs w:val="22"/>
              </w:rPr>
              <w:lastRenderedPageBreak/>
              <w:t xml:space="preserve">Акт от 22.09.2014     (нарушений не </w:t>
            </w:r>
            <w:r w:rsidRPr="005876BA">
              <w:rPr>
                <w:bCs/>
                <w:sz w:val="22"/>
                <w:szCs w:val="22"/>
              </w:rPr>
              <w:lastRenderedPageBreak/>
              <w:t>выявлено)</w:t>
            </w:r>
          </w:p>
        </w:tc>
      </w:tr>
      <w:tr w:rsidR="00E8202A" w:rsidRPr="005876BA" w:rsidTr="00805BAD">
        <w:tc>
          <w:tcPr>
            <w:tcW w:w="1242" w:type="dxa"/>
          </w:tcPr>
          <w:p w:rsidR="00E8202A" w:rsidRPr="005876BA" w:rsidRDefault="00E8202A" w:rsidP="00F16B95">
            <w:pPr>
              <w:pStyle w:val="a8"/>
              <w:numPr>
                <w:ilvl w:val="0"/>
                <w:numId w:val="76"/>
              </w:numPr>
              <w:snapToGrid w:val="0"/>
              <w:jc w:val="both"/>
              <w:rPr>
                <w:szCs w:val="20"/>
              </w:rPr>
            </w:pPr>
          </w:p>
        </w:tc>
        <w:tc>
          <w:tcPr>
            <w:tcW w:w="2331" w:type="dxa"/>
            <w:gridSpan w:val="2"/>
          </w:tcPr>
          <w:p w:rsidR="00E8202A" w:rsidRPr="005876BA" w:rsidRDefault="00E8202A" w:rsidP="00E8202A">
            <w:pPr>
              <w:autoSpaceDE w:val="0"/>
              <w:jc w:val="both"/>
              <w:rPr>
                <w:bCs/>
              </w:rPr>
            </w:pPr>
            <w:r w:rsidRPr="005876BA">
              <w:rPr>
                <w:bCs/>
                <w:sz w:val="22"/>
                <w:szCs w:val="22"/>
              </w:rPr>
              <w:t xml:space="preserve">Обследование с применением служебной собаки  </w:t>
            </w:r>
            <w:r w:rsidRPr="005876BA">
              <w:rPr>
                <w:bCs/>
                <w:sz w:val="20"/>
                <w:szCs w:val="20"/>
              </w:rPr>
              <w:t>(3 раза за 3 квартал)</w:t>
            </w:r>
          </w:p>
        </w:tc>
        <w:tc>
          <w:tcPr>
            <w:tcW w:w="1961" w:type="dxa"/>
          </w:tcPr>
          <w:p w:rsidR="00E8202A" w:rsidRPr="005876BA" w:rsidRDefault="00E8202A" w:rsidP="00E8202A">
            <w:pPr>
              <w:autoSpaceDE w:val="0"/>
              <w:jc w:val="both"/>
              <w:rPr>
                <w:bCs/>
              </w:rPr>
            </w:pPr>
            <w:r w:rsidRPr="005876BA">
              <w:rPr>
                <w:bCs/>
                <w:sz w:val="22"/>
                <w:szCs w:val="22"/>
              </w:rPr>
              <w:t>ГОВД ОМВД России по г. Югорску (</w:t>
            </w:r>
            <w:proofErr w:type="gramStart"/>
            <w:r w:rsidRPr="005876BA">
              <w:rPr>
                <w:bCs/>
                <w:sz w:val="22"/>
                <w:szCs w:val="22"/>
              </w:rPr>
              <w:t>киноло-гическая</w:t>
            </w:r>
            <w:proofErr w:type="gramEnd"/>
            <w:r w:rsidRPr="005876BA">
              <w:rPr>
                <w:bCs/>
                <w:sz w:val="22"/>
                <w:szCs w:val="22"/>
              </w:rPr>
              <w:t xml:space="preserve"> служба)</w:t>
            </w:r>
          </w:p>
        </w:tc>
        <w:tc>
          <w:tcPr>
            <w:tcW w:w="2323" w:type="dxa"/>
          </w:tcPr>
          <w:p w:rsidR="00E8202A" w:rsidRPr="005876BA" w:rsidRDefault="00E8202A" w:rsidP="00E8202A">
            <w:pPr>
              <w:autoSpaceDE w:val="0"/>
              <w:jc w:val="both"/>
              <w:rPr>
                <w:bCs/>
              </w:rPr>
            </w:pPr>
            <w:r w:rsidRPr="005876BA">
              <w:rPr>
                <w:bCs/>
                <w:sz w:val="22"/>
                <w:szCs w:val="22"/>
              </w:rPr>
              <w:t xml:space="preserve">Обследование помещений на наличие </w:t>
            </w:r>
            <w:proofErr w:type="gramStart"/>
            <w:r w:rsidRPr="005876BA">
              <w:rPr>
                <w:bCs/>
                <w:sz w:val="22"/>
                <w:szCs w:val="22"/>
              </w:rPr>
              <w:t>ВВ</w:t>
            </w:r>
            <w:proofErr w:type="gramEnd"/>
            <w:r w:rsidRPr="005876BA">
              <w:rPr>
                <w:bCs/>
                <w:sz w:val="22"/>
                <w:szCs w:val="22"/>
              </w:rPr>
              <w:t xml:space="preserve"> и ВУ</w:t>
            </w:r>
          </w:p>
        </w:tc>
        <w:tc>
          <w:tcPr>
            <w:tcW w:w="2281" w:type="dxa"/>
          </w:tcPr>
          <w:p w:rsidR="00E8202A" w:rsidRPr="005876BA" w:rsidRDefault="00E8202A" w:rsidP="00E8202A">
            <w:pPr>
              <w:autoSpaceDE w:val="0"/>
              <w:jc w:val="both"/>
              <w:rPr>
                <w:bCs/>
              </w:rPr>
            </w:pPr>
            <w:r w:rsidRPr="005876BA">
              <w:rPr>
                <w:bCs/>
                <w:sz w:val="22"/>
                <w:szCs w:val="22"/>
              </w:rPr>
              <w:t xml:space="preserve">При обследовании </w:t>
            </w:r>
            <w:proofErr w:type="gramStart"/>
            <w:r w:rsidRPr="005876BA">
              <w:rPr>
                <w:bCs/>
                <w:sz w:val="22"/>
                <w:szCs w:val="22"/>
              </w:rPr>
              <w:t>ВВ</w:t>
            </w:r>
            <w:proofErr w:type="gramEnd"/>
            <w:r w:rsidRPr="005876BA">
              <w:rPr>
                <w:bCs/>
                <w:sz w:val="22"/>
                <w:szCs w:val="22"/>
              </w:rPr>
              <w:t xml:space="preserve"> и ВУ не обнаружено </w:t>
            </w:r>
          </w:p>
        </w:tc>
      </w:tr>
      <w:tr w:rsidR="00E8202A" w:rsidRPr="005876BA" w:rsidTr="00E8202A">
        <w:tc>
          <w:tcPr>
            <w:tcW w:w="3573" w:type="dxa"/>
            <w:gridSpan w:val="3"/>
          </w:tcPr>
          <w:p w:rsidR="00E8202A" w:rsidRPr="005876BA" w:rsidRDefault="00E8202A" w:rsidP="00E8202A">
            <w:pPr>
              <w:pStyle w:val="a8"/>
              <w:snapToGrid w:val="0"/>
              <w:jc w:val="both"/>
              <w:rPr>
                <w:szCs w:val="20"/>
              </w:rPr>
            </w:pPr>
            <w:r w:rsidRPr="005876BA">
              <w:rPr>
                <w:sz w:val="22"/>
                <w:szCs w:val="20"/>
              </w:rPr>
              <w:t xml:space="preserve">Всего за </w:t>
            </w:r>
            <w:r w:rsidR="005876BA" w:rsidRPr="005876BA">
              <w:rPr>
                <w:sz w:val="22"/>
                <w:szCs w:val="20"/>
              </w:rPr>
              <w:t>1,2,</w:t>
            </w:r>
            <w:r w:rsidRPr="005876BA">
              <w:rPr>
                <w:sz w:val="22"/>
                <w:szCs w:val="20"/>
              </w:rPr>
              <w:t>3 квартал</w:t>
            </w:r>
            <w:r w:rsidR="005876BA" w:rsidRPr="005876BA">
              <w:rPr>
                <w:sz w:val="22"/>
                <w:szCs w:val="20"/>
              </w:rPr>
              <w:t>ы</w:t>
            </w:r>
            <w:r w:rsidRPr="005876BA">
              <w:rPr>
                <w:sz w:val="22"/>
                <w:szCs w:val="20"/>
              </w:rPr>
              <w:t xml:space="preserve"> 2014 года:</w:t>
            </w:r>
          </w:p>
          <w:p w:rsidR="00E8202A" w:rsidRPr="005876BA" w:rsidRDefault="00E8202A" w:rsidP="00E8202A">
            <w:pPr>
              <w:pStyle w:val="a8"/>
              <w:snapToGrid w:val="0"/>
              <w:jc w:val="both"/>
              <w:rPr>
                <w:szCs w:val="20"/>
              </w:rPr>
            </w:pPr>
            <w:r w:rsidRPr="005876BA">
              <w:rPr>
                <w:sz w:val="22"/>
                <w:szCs w:val="20"/>
              </w:rPr>
              <w:t xml:space="preserve">форм контроля: </w:t>
            </w:r>
            <w:r w:rsidR="005876BA" w:rsidRPr="005876BA">
              <w:rPr>
                <w:sz w:val="22"/>
                <w:szCs w:val="20"/>
              </w:rPr>
              <w:t>5</w:t>
            </w:r>
          </w:p>
          <w:p w:rsidR="00E8202A" w:rsidRPr="005876BA" w:rsidRDefault="00E8202A" w:rsidP="005876BA">
            <w:pPr>
              <w:autoSpaceDE w:val="0"/>
              <w:jc w:val="both"/>
              <w:rPr>
                <w:b/>
                <w:bCs/>
              </w:rPr>
            </w:pPr>
            <w:r w:rsidRPr="005876BA">
              <w:rPr>
                <w:sz w:val="22"/>
                <w:szCs w:val="20"/>
              </w:rPr>
              <w:t xml:space="preserve">Всего проверок: </w:t>
            </w:r>
            <w:r w:rsidR="005876BA" w:rsidRPr="005876BA">
              <w:rPr>
                <w:sz w:val="22"/>
                <w:szCs w:val="20"/>
              </w:rPr>
              <w:t>6+8+8=22</w:t>
            </w:r>
          </w:p>
        </w:tc>
        <w:tc>
          <w:tcPr>
            <w:tcW w:w="1961" w:type="dxa"/>
          </w:tcPr>
          <w:p w:rsidR="00E8202A" w:rsidRPr="005876BA" w:rsidRDefault="00E8202A" w:rsidP="00E8202A">
            <w:pPr>
              <w:autoSpaceDE w:val="0"/>
              <w:jc w:val="center"/>
              <w:rPr>
                <w:b/>
                <w:bCs/>
              </w:rPr>
            </w:pPr>
            <w:r w:rsidRPr="005876BA">
              <w:rPr>
                <w:b/>
                <w:bCs/>
                <w:sz w:val="22"/>
                <w:szCs w:val="22"/>
              </w:rPr>
              <w:t>-</w:t>
            </w:r>
          </w:p>
        </w:tc>
        <w:tc>
          <w:tcPr>
            <w:tcW w:w="2323" w:type="dxa"/>
          </w:tcPr>
          <w:p w:rsidR="00E8202A" w:rsidRPr="005876BA" w:rsidRDefault="00E8202A" w:rsidP="00E8202A">
            <w:pPr>
              <w:autoSpaceDE w:val="0"/>
              <w:jc w:val="center"/>
              <w:rPr>
                <w:b/>
                <w:bCs/>
              </w:rPr>
            </w:pPr>
            <w:r w:rsidRPr="005876BA">
              <w:rPr>
                <w:b/>
                <w:bCs/>
                <w:sz w:val="22"/>
                <w:szCs w:val="22"/>
              </w:rPr>
              <w:t>-</w:t>
            </w:r>
          </w:p>
        </w:tc>
        <w:tc>
          <w:tcPr>
            <w:tcW w:w="2281" w:type="dxa"/>
          </w:tcPr>
          <w:p w:rsidR="00E8202A" w:rsidRPr="005876BA" w:rsidRDefault="00E8202A" w:rsidP="00E8202A">
            <w:pPr>
              <w:autoSpaceDE w:val="0"/>
              <w:jc w:val="center"/>
              <w:rPr>
                <w:bCs/>
              </w:rPr>
            </w:pPr>
            <w:r w:rsidRPr="005876BA">
              <w:rPr>
                <w:b/>
                <w:bCs/>
                <w:sz w:val="22"/>
                <w:szCs w:val="22"/>
              </w:rPr>
              <w:t>-</w:t>
            </w:r>
          </w:p>
        </w:tc>
      </w:tr>
      <w:tr w:rsidR="00E8202A" w:rsidRPr="005876BA" w:rsidTr="00E8202A">
        <w:tc>
          <w:tcPr>
            <w:tcW w:w="10138" w:type="dxa"/>
            <w:gridSpan w:val="6"/>
          </w:tcPr>
          <w:p w:rsidR="00E8202A" w:rsidRPr="005876BA" w:rsidRDefault="00E8202A" w:rsidP="00E8202A">
            <w:pPr>
              <w:autoSpaceDE w:val="0"/>
              <w:jc w:val="center"/>
              <w:rPr>
                <w:b/>
                <w:bCs/>
              </w:rPr>
            </w:pPr>
            <w:r w:rsidRPr="005876BA">
              <w:rPr>
                <w:sz w:val="22"/>
                <w:szCs w:val="20"/>
              </w:rPr>
              <w:t>Внутренние контрольные проверки</w:t>
            </w:r>
          </w:p>
        </w:tc>
      </w:tr>
      <w:tr w:rsidR="00E8202A" w:rsidRPr="005876BA" w:rsidTr="00E8202A">
        <w:tc>
          <w:tcPr>
            <w:tcW w:w="1242" w:type="dxa"/>
          </w:tcPr>
          <w:p w:rsidR="00E8202A" w:rsidRPr="005876BA" w:rsidRDefault="00E8202A" w:rsidP="00E8202A">
            <w:pPr>
              <w:autoSpaceDE w:val="0"/>
              <w:jc w:val="center"/>
              <w:rPr>
                <w:bCs/>
              </w:rPr>
            </w:pPr>
            <w:r w:rsidRPr="005876BA">
              <w:rPr>
                <w:bCs/>
                <w:sz w:val="22"/>
                <w:szCs w:val="22"/>
              </w:rPr>
              <w:t>1.</w:t>
            </w:r>
          </w:p>
        </w:tc>
        <w:tc>
          <w:tcPr>
            <w:tcW w:w="2331" w:type="dxa"/>
            <w:gridSpan w:val="2"/>
          </w:tcPr>
          <w:p w:rsidR="00E8202A" w:rsidRPr="005876BA" w:rsidRDefault="00E8202A" w:rsidP="00E8202A">
            <w:pPr>
              <w:autoSpaceDE w:val="0"/>
              <w:jc w:val="both"/>
              <w:rPr>
                <w:bCs/>
              </w:rPr>
            </w:pPr>
            <w:r w:rsidRPr="005876BA">
              <w:rPr>
                <w:bCs/>
                <w:sz w:val="22"/>
                <w:szCs w:val="22"/>
              </w:rPr>
              <w:t xml:space="preserve">Проверка журналов клубных формирований </w:t>
            </w:r>
          </w:p>
          <w:p w:rsidR="00E8202A" w:rsidRPr="005876BA" w:rsidRDefault="00E8202A" w:rsidP="00E8202A">
            <w:pPr>
              <w:autoSpaceDE w:val="0"/>
              <w:jc w:val="both"/>
              <w:rPr>
                <w:bCs/>
              </w:rPr>
            </w:pPr>
            <w:r w:rsidRPr="005876BA">
              <w:rPr>
                <w:bCs/>
                <w:sz w:val="22"/>
                <w:szCs w:val="22"/>
              </w:rPr>
              <w:t>(сентябрь)</w:t>
            </w:r>
          </w:p>
        </w:tc>
        <w:tc>
          <w:tcPr>
            <w:tcW w:w="1961" w:type="dxa"/>
          </w:tcPr>
          <w:p w:rsidR="00E8202A" w:rsidRPr="005876BA" w:rsidRDefault="00E8202A" w:rsidP="00E8202A">
            <w:pPr>
              <w:autoSpaceDE w:val="0"/>
              <w:jc w:val="both"/>
              <w:rPr>
                <w:bCs/>
              </w:rPr>
            </w:pPr>
            <w:r w:rsidRPr="005876BA">
              <w:rPr>
                <w:bCs/>
                <w:sz w:val="22"/>
                <w:szCs w:val="22"/>
              </w:rPr>
              <w:t>Художественный руководитель, заведующий отделом СДД</w:t>
            </w:r>
          </w:p>
        </w:tc>
        <w:tc>
          <w:tcPr>
            <w:tcW w:w="2323" w:type="dxa"/>
          </w:tcPr>
          <w:p w:rsidR="00E8202A" w:rsidRPr="005876BA" w:rsidRDefault="00E8202A" w:rsidP="00E8202A">
            <w:pPr>
              <w:autoSpaceDE w:val="0"/>
              <w:jc w:val="both"/>
              <w:rPr>
                <w:bCs/>
              </w:rPr>
            </w:pPr>
            <w:r w:rsidRPr="005876BA">
              <w:rPr>
                <w:bCs/>
                <w:sz w:val="22"/>
                <w:szCs w:val="22"/>
              </w:rPr>
              <w:t>С целью выявления правильности заполнения и систематичности ведения журналов</w:t>
            </w:r>
          </w:p>
        </w:tc>
        <w:tc>
          <w:tcPr>
            <w:tcW w:w="2281" w:type="dxa"/>
          </w:tcPr>
          <w:p w:rsidR="00E8202A" w:rsidRPr="005876BA" w:rsidRDefault="00E8202A" w:rsidP="00E8202A">
            <w:pPr>
              <w:autoSpaceDE w:val="0"/>
              <w:jc w:val="both"/>
              <w:rPr>
                <w:bCs/>
              </w:rPr>
            </w:pPr>
            <w:r w:rsidRPr="005876BA">
              <w:rPr>
                <w:bCs/>
                <w:sz w:val="22"/>
                <w:szCs w:val="22"/>
              </w:rPr>
              <w:t>Замечания устранены.</w:t>
            </w:r>
          </w:p>
        </w:tc>
      </w:tr>
      <w:tr w:rsidR="00E8202A" w:rsidRPr="005876BA" w:rsidTr="00E8202A">
        <w:tc>
          <w:tcPr>
            <w:tcW w:w="3573" w:type="dxa"/>
            <w:gridSpan w:val="3"/>
          </w:tcPr>
          <w:p w:rsidR="00E8202A" w:rsidRPr="005876BA" w:rsidRDefault="00E8202A" w:rsidP="00E8202A">
            <w:pPr>
              <w:pStyle w:val="a8"/>
              <w:snapToGrid w:val="0"/>
              <w:jc w:val="both"/>
              <w:rPr>
                <w:szCs w:val="20"/>
              </w:rPr>
            </w:pPr>
            <w:r w:rsidRPr="005876BA">
              <w:rPr>
                <w:sz w:val="22"/>
                <w:szCs w:val="20"/>
              </w:rPr>
              <w:t>Всего за 2014 год (9 месяцев)</w:t>
            </w:r>
          </w:p>
          <w:p w:rsidR="00E8202A" w:rsidRPr="005876BA" w:rsidRDefault="00E8202A" w:rsidP="00E8202A">
            <w:pPr>
              <w:pStyle w:val="a8"/>
              <w:snapToGrid w:val="0"/>
              <w:jc w:val="both"/>
              <w:rPr>
                <w:szCs w:val="20"/>
              </w:rPr>
            </w:pPr>
            <w:r w:rsidRPr="005876BA">
              <w:rPr>
                <w:sz w:val="22"/>
                <w:szCs w:val="20"/>
              </w:rPr>
              <w:t>форм контроля: 1</w:t>
            </w:r>
          </w:p>
          <w:p w:rsidR="00E8202A" w:rsidRPr="005876BA" w:rsidRDefault="00E8202A" w:rsidP="00E8202A">
            <w:pPr>
              <w:autoSpaceDE w:val="0"/>
              <w:jc w:val="both"/>
              <w:rPr>
                <w:b/>
                <w:bCs/>
              </w:rPr>
            </w:pPr>
            <w:r w:rsidRPr="005876BA">
              <w:rPr>
                <w:sz w:val="22"/>
                <w:szCs w:val="20"/>
              </w:rPr>
              <w:t>Всего проверок: 3+2+1=6</w:t>
            </w:r>
          </w:p>
        </w:tc>
        <w:tc>
          <w:tcPr>
            <w:tcW w:w="1961" w:type="dxa"/>
          </w:tcPr>
          <w:p w:rsidR="00E8202A" w:rsidRPr="005876BA" w:rsidRDefault="00E8202A" w:rsidP="00E8202A">
            <w:pPr>
              <w:autoSpaceDE w:val="0"/>
              <w:jc w:val="center"/>
              <w:rPr>
                <w:b/>
                <w:bCs/>
              </w:rPr>
            </w:pPr>
            <w:r w:rsidRPr="005876BA">
              <w:rPr>
                <w:b/>
                <w:bCs/>
                <w:sz w:val="22"/>
                <w:szCs w:val="22"/>
              </w:rPr>
              <w:t>-</w:t>
            </w:r>
          </w:p>
        </w:tc>
        <w:tc>
          <w:tcPr>
            <w:tcW w:w="2323" w:type="dxa"/>
          </w:tcPr>
          <w:p w:rsidR="00E8202A" w:rsidRPr="005876BA" w:rsidRDefault="00E8202A" w:rsidP="00E8202A">
            <w:pPr>
              <w:autoSpaceDE w:val="0"/>
              <w:jc w:val="center"/>
              <w:rPr>
                <w:b/>
                <w:bCs/>
              </w:rPr>
            </w:pPr>
            <w:r w:rsidRPr="005876BA">
              <w:rPr>
                <w:b/>
                <w:bCs/>
                <w:sz w:val="22"/>
                <w:szCs w:val="22"/>
              </w:rPr>
              <w:t>-</w:t>
            </w:r>
          </w:p>
        </w:tc>
        <w:tc>
          <w:tcPr>
            <w:tcW w:w="2281" w:type="dxa"/>
          </w:tcPr>
          <w:p w:rsidR="00E8202A" w:rsidRPr="005876BA" w:rsidRDefault="00E8202A" w:rsidP="00E8202A">
            <w:pPr>
              <w:autoSpaceDE w:val="0"/>
              <w:jc w:val="center"/>
              <w:rPr>
                <w:b/>
                <w:bCs/>
              </w:rPr>
            </w:pPr>
            <w:r w:rsidRPr="005876BA">
              <w:rPr>
                <w:b/>
                <w:bCs/>
                <w:sz w:val="22"/>
                <w:szCs w:val="22"/>
              </w:rPr>
              <w:t>-</w:t>
            </w:r>
          </w:p>
        </w:tc>
      </w:tr>
    </w:tbl>
    <w:p w:rsidR="004B19B4" w:rsidRPr="005876BA" w:rsidRDefault="004B19B4" w:rsidP="004B19B4">
      <w:pPr>
        <w:spacing w:line="100" w:lineRule="atLeast"/>
        <w:jc w:val="both"/>
        <w:rPr>
          <w:sz w:val="22"/>
          <w:szCs w:val="22"/>
        </w:rPr>
      </w:pPr>
    </w:p>
    <w:p w:rsidR="004B19B4" w:rsidRPr="005876BA" w:rsidRDefault="004B19B4" w:rsidP="00FB0E52">
      <w:pPr>
        <w:pStyle w:val="a9"/>
        <w:spacing w:line="100" w:lineRule="atLeast"/>
        <w:ind w:left="0" w:firstLine="708"/>
        <w:rPr>
          <w:b/>
          <w:bCs/>
          <w:sz w:val="22"/>
          <w:szCs w:val="22"/>
        </w:rPr>
      </w:pPr>
      <w:r w:rsidRPr="005876BA">
        <w:rPr>
          <w:b/>
          <w:bCs/>
          <w:sz w:val="22"/>
          <w:szCs w:val="22"/>
        </w:rPr>
        <w:t>3.6. Аттестация специалистов</w:t>
      </w:r>
    </w:p>
    <w:p w:rsidR="004B19B4" w:rsidRPr="005876BA" w:rsidRDefault="004B19B4" w:rsidP="006B6FCA">
      <w:pPr>
        <w:spacing w:line="100" w:lineRule="atLeast"/>
        <w:rPr>
          <w:b/>
          <w:bCs/>
          <w:sz w:val="22"/>
          <w:szCs w:val="22"/>
        </w:rPr>
      </w:pPr>
      <w:r w:rsidRPr="005876BA">
        <w:rPr>
          <w:b/>
          <w:bCs/>
          <w:sz w:val="22"/>
          <w:szCs w:val="22"/>
        </w:rPr>
        <w:t>3.6.1. Информация о проведении процедуры аттестации специалистов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842"/>
        <w:gridCol w:w="1560"/>
        <w:gridCol w:w="1842"/>
        <w:gridCol w:w="1560"/>
        <w:gridCol w:w="1701"/>
      </w:tblGrid>
      <w:tr w:rsidR="004B19B4" w:rsidRPr="005876BA" w:rsidTr="00FB0E52">
        <w:tc>
          <w:tcPr>
            <w:tcW w:w="3510" w:type="dxa"/>
            <w:gridSpan w:val="2"/>
          </w:tcPr>
          <w:p w:rsidR="004B19B4" w:rsidRPr="005876BA" w:rsidRDefault="004B19B4" w:rsidP="006B6FCA">
            <w:pPr>
              <w:pStyle w:val="a9"/>
              <w:spacing w:line="100" w:lineRule="atLeast"/>
              <w:ind w:left="0"/>
              <w:jc w:val="center"/>
              <w:rPr>
                <w:b/>
                <w:bCs/>
              </w:rPr>
            </w:pPr>
            <w:r w:rsidRPr="005876BA">
              <w:rPr>
                <w:bCs/>
                <w:sz w:val="22"/>
                <w:szCs w:val="22"/>
              </w:rPr>
              <w:t>Всего штатных единиц:</w:t>
            </w:r>
          </w:p>
        </w:tc>
        <w:tc>
          <w:tcPr>
            <w:tcW w:w="3402" w:type="dxa"/>
            <w:gridSpan w:val="2"/>
          </w:tcPr>
          <w:p w:rsidR="004B19B4" w:rsidRPr="005876BA" w:rsidRDefault="004B19B4" w:rsidP="006B6FCA">
            <w:pPr>
              <w:pStyle w:val="a9"/>
              <w:spacing w:line="100" w:lineRule="atLeast"/>
              <w:ind w:left="0"/>
              <w:jc w:val="center"/>
              <w:rPr>
                <w:bCs/>
              </w:rPr>
            </w:pPr>
            <w:r w:rsidRPr="005876BA">
              <w:rPr>
                <w:bCs/>
                <w:sz w:val="22"/>
                <w:szCs w:val="22"/>
              </w:rPr>
              <w:t>Всего штатных единиц, подлежащих процедуре аттестации</w:t>
            </w:r>
          </w:p>
        </w:tc>
        <w:tc>
          <w:tcPr>
            <w:tcW w:w="3261" w:type="dxa"/>
            <w:gridSpan w:val="2"/>
          </w:tcPr>
          <w:p w:rsidR="004B19B4" w:rsidRPr="005876BA" w:rsidRDefault="004B19B4" w:rsidP="006B6FCA">
            <w:pPr>
              <w:pStyle w:val="a9"/>
              <w:spacing w:line="100" w:lineRule="atLeast"/>
              <w:ind w:left="0"/>
              <w:jc w:val="center"/>
              <w:rPr>
                <w:bCs/>
              </w:rPr>
            </w:pPr>
            <w:r w:rsidRPr="005876BA">
              <w:rPr>
                <w:bCs/>
                <w:sz w:val="22"/>
                <w:szCs w:val="22"/>
              </w:rPr>
              <w:t>Всего штатных единиц, замещаемых аттестованными специалистами</w:t>
            </w:r>
          </w:p>
        </w:tc>
      </w:tr>
      <w:tr w:rsidR="004B19B4" w:rsidRPr="005876BA" w:rsidTr="00FB0E52">
        <w:tc>
          <w:tcPr>
            <w:tcW w:w="1668" w:type="dxa"/>
          </w:tcPr>
          <w:p w:rsidR="004B19B4" w:rsidRPr="005876BA" w:rsidRDefault="004B19B4" w:rsidP="006B6FCA">
            <w:pPr>
              <w:pStyle w:val="a9"/>
              <w:spacing w:line="100" w:lineRule="atLeast"/>
              <w:ind w:left="0"/>
              <w:jc w:val="right"/>
              <w:rPr>
                <w:bCs/>
              </w:rPr>
            </w:pPr>
            <w:r w:rsidRPr="005876BA">
              <w:rPr>
                <w:bCs/>
                <w:sz w:val="22"/>
                <w:szCs w:val="22"/>
              </w:rPr>
              <w:t>Бюджет</w:t>
            </w:r>
          </w:p>
        </w:tc>
        <w:tc>
          <w:tcPr>
            <w:tcW w:w="1842" w:type="dxa"/>
          </w:tcPr>
          <w:p w:rsidR="004B19B4" w:rsidRPr="005876BA" w:rsidRDefault="004B19B4" w:rsidP="006B6FCA">
            <w:pPr>
              <w:pStyle w:val="a9"/>
              <w:spacing w:line="100" w:lineRule="atLeast"/>
              <w:ind w:left="0"/>
              <w:jc w:val="right"/>
              <w:rPr>
                <w:bCs/>
              </w:rPr>
            </w:pPr>
            <w:r w:rsidRPr="005876BA">
              <w:rPr>
                <w:bCs/>
                <w:sz w:val="22"/>
                <w:szCs w:val="22"/>
              </w:rPr>
              <w:t xml:space="preserve">Внебюджет </w:t>
            </w:r>
          </w:p>
        </w:tc>
        <w:tc>
          <w:tcPr>
            <w:tcW w:w="1560" w:type="dxa"/>
          </w:tcPr>
          <w:p w:rsidR="004B19B4" w:rsidRPr="005876BA" w:rsidRDefault="004B19B4" w:rsidP="006B6FCA">
            <w:pPr>
              <w:pStyle w:val="a9"/>
              <w:spacing w:line="100" w:lineRule="atLeast"/>
              <w:ind w:left="0"/>
              <w:jc w:val="right"/>
              <w:rPr>
                <w:bCs/>
              </w:rPr>
            </w:pPr>
            <w:r w:rsidRPr="005876BA">
              <w:rPr>
                <w:bCs/>
                <w:sz w:val="22"/>
                <w:szCs w:val="22"/>
              </w:rPr>
              <w:t>Бюджет</w:t>
            </w:r>
          </w:p>
        </w:tc>
        <w:tc>
          <w:tcPr>
            <w:tcW w:w="1842" w:type="dxa"/>
          </w:tcPr>
          <w:p w:rsidR="004B19B4" w:rsidRPr="005876BA" w:rsidRDefault="004B19B4" w:rsidP="006B6FCA">
            <w:pPr>
              <w:pStyle w:val="a9"/>
              <w:spacing w:line="100" w:lineRule="atLeast"/>
              <w:ind w:left="0"/>
              <w:jc w:val="right"/>
              <w:rPr>
                <w:bCs/>
              </w:rPr>
            </w:pPr>
            <w:r w:rsidRPr="005876BA">
              <w:rPr>
                <w:bCs/>
                <w:sz w:val="22"/>
                <w:szCs w:val="22"/>
              </w:rPr>
              <w:t>Внебюджет</w:t>
            </w:r>
          </w:p>
        </w:tc>
        <w:tc>
          <w:tcPr>
            <w:tcW w:w="1560" w:type="dxa"/>
          </w:tcPr>
          <w:p w:rsidR="004B19B4" w:rsidRPr="005876BA" w:rsidRDefault="004B19B4" w:rsidP="006B6FCA">
            <w:pPr>
              <w:pStyle w:val="a9"/>
              <w:spacing w:line="100" w:lineRule="atLeast"/>
              <w:ind w:left="0"/>
              <w:jc w:val="right"/>
              <w:rPr>
                <w:bCs/>
              </w:rPr>
            </w:pPr>
            <w:r w:rsidRPr="005876BA">
              <w:rPr>
                <w:bCs/>
                <w:sz w:val="22"/>
                <w:szCs w:val="22"/>
              </w:rPr>
              <w:t>Бюджет</w:t>
            </w:r>
          </w:p>
        </w:tc>
        <w:tc>
          <w:tcPr>
            <w:tcW w:w="1701" w:type="dxa"/>
          </w:tcPr>
          <w:p w:rsidR="004B19B4" w:rsidRPr="005876BA" w:rsidRDefault="004B19B4" w:rsidP="006B6FCA">
            <w:pPr>
              <w:pStyle w:val="a9"/>
              <w:spacing w:line="100" w:lineRule="atLeast"/>
              <w:ind w:left="0"/>
              <w:jc w:val="right"/>
              <w:rPr>
                <w:bCs/>
              </w:rPr>
            </w:pPr>
            <w:r w:rsidRPr="005876BA">
              <w:rPr>
                <w:bCs/>
                <w:sz w:val="22"/>
                <w:szCs w:val="22"/>
              </w:rPr>
              <w:t>Внебюджет</w:t>
            </w:r>
          </w:p>
        </w:tc>
      </w:tr>
      <w:tr w:rsidR="004B19B4" w:rsidRPr="005876BA" w:rsidTr="00FB0E52">
        <w:tc>
          <w:tcPr>
            <w:tcW w:w="1668" w:type="dxa"/>
          </w:tcPr>
          <w:p w:rsidR="004B19B4" w:rsidRPr="005876BA" w:rsidRDefault="004B19B4" w:rsidP="006B6FCA">
            <w:pPr>
              <w:pStyle w:val="a9"/>
              <w:spacing w:line="100" w:lineRule="atLeast"/>
              <w:ind w:left="0"/>
              <w:jc w:val="center"/>
              <w:rPr>
                <w:bCs/>
                <w:sz w:val="20"/>
                <w:szCs w:val="20"/>
              </w:rPr>
            </w:pPr>
            <w:r w:rsidRPr="005876BA">
              <w:rPr>
                <w:bCs/>
                <w:sz w:val="20"/>
                <w:szCs w:val="20"/>
              </w:rPr>
              <w:t>100</w:t>
            </w:r>
          </w:p>
        </w:tc>
        <w:tc>
          <w:tcPr>
            <w:tcW w:w="1842" w:type="dxa"/>
          </w:tcPr>
          <w:p w:rsidR="004B19B4" w:rsidRPr="005876BA" w:rsidRDefault="00FB0E52" w:rsidP="006B6FCA">
            <w:pPr>
              <w:pStyle w:val="a9"/>
              <w:spacing w:line="100" w:lineRule="atLeast"/>
              <w:ind w:left="0"/>
              <w:jc w:val="center"/>
              <w:rPr>
                <w:bCs/>
                <w:sz w:val="20"/>
                <w:szCs w:val="20"/>
              </w:rPr>
            </w:pPr>
            <w:r w:rsidRPr="005876BA">
              <w:rPr>
                <w:bCs/>
                <w:sz w:val="20"/>
                <w:szCs w:val="20"/>
              </w:rPr>
              <w:t>9</w:t>
            </w:r>
          </w:p>
        </w:tc>
        <w:tc>
          <w:tcPr>
            <w:tcW w:w="1560" w:type="dxa"/>
          </w:tcPr>
          <w:p w:rsidR="004B19B4" w:rsidRPr="005876BA" w:rsidRDefault="004121F9" w:rsidP="006B6FCA">
            <w:pPr>
              <w:pStyle w:val="a9"/>
              <w:spacing w:line="100" w:lineRule="atLeast"/>
              <w:ind w:left="0"/>
              <w:jc w:val="center"/>
              <w:rPr>
                <w:bCs/>
                <w:sz w:val="20"/>
                <w:szCs w:val="20"/>
              </w:rPr>
            </w:pPr>
            <w:r w:rsidRPr="005876BA">
              <w:rPr>
                <w:bCs/>
                <w:sz w:val="20"/>
                <w:szCs w:val="20"/>
              </w:rPr>
              <w:t>4</w:t>
            </w:r>
            <w:r w:rsidR="004D1729" w:rsidRPr="005876BA">
              <w:rPr>
                <w:bCs/>
                <w:sz w:val="20"/>
                <w:szCs w:val="20"/>
              </w:rPr>
              <w:t>1</w:t>
            </w:r>
          </w:p>
        </w:tc>
        <w:tc>
          <w:tcPr>
            <w:tcW w:w="1842" w:type="dxa"/>
          </w:tcPr>
          <w:p w:rsidR="004B19B4" w:rsidRPr="005876BA" w:rsidRDefault="009017E7" w:rsidP="006B6FCA">
            <w:pPr>
              <w:pStyle w:val="a9"/>
              <w:spacing w:line="100" w:lineRule="atLeast"/>
              <w:ind w:left="0"/>
              <w:jc w:val="center"/>
              <w:rPr>
                <w:bCs/>
                <w:sz w:val="20"/>
                <w:szCs w:val="20"/>
              </w:rPr>
            </w:pPr>
            <w:r w:rsidRPr="005876BA">
              <w:rPr>
                <w:bCs/>
                <w:sz w:val="20"/>
                <w:szCs w:val="20"/>
              </w:rPr>
              <w:t>1</w:t>
            </w:r>
          </w:p>
        </w:tc>
        <w:tc>
          <w:tcPr>
            <w:tcW w:w="1560" w:type="dxa"/>
          </w:tcPr>
          <w:p w:rsidR="004B19B4" w:rsidRPr="005876BA" w:rsidRDefault="004D1729" w:rsidP="006B6FCA">
            <w:pPr>
              <w:pStyle w:val="a9"/>
              <w:spacing w:line="100" w:lineRule="atLeast"/>
              <w:ind w:left="0"/>
              <w:jc w:val="center"/>
              <w:rPr>
                <w:bCs/>
                <w:sz w:val="20"/>
                <w:szCs w:val="20"/>
              </w:rPr>
            </w:pPr>
            <w:r w:rsidRPr="005876BA">
              <w:rPr>
                <w:bCs/>
                <w:sz w:val="20"/>
                <w:szCs w:val="20"/>
              </w:rPr>
              <w:t>32</w:t>
            </w:r>
          </w:p>
        </w:tc>
        <w:tc>
          <w:tcPr>
            <w:tcW w:w="1701" w:type="dxa"/>
          </w:tcPr>
          <w:p w:rsidR="004B19B4" w:rsidRPr="005876BA" w:rsidRDefault="004121F9" w:rsidP="006B6FCA">
            <w:pPr>
              <w:pStyle w:val="a9"/>
              <w:spacing w:line="100" w:lineRule="atLeast"/>
              <w:ind w:left="0"/>
              <w:jc w:val="center"/>
              <w:rPr>
                <w:bCs/>
                <w:sz w:val="20"/>
                <w:szCs w:val="20"/>
              </w:rPr>
            </w:pPr>
            <w:r w:rsidRPr="005876BA">
              <w:rPr>
                <w:bCs/>
                <w:sz w:val="20"/>
                <w:szCs w:val="20"/>
              </w:rPr>
              <w:t>0</w:t>
            </w:r>
          </w:p>
        </w:tc>
      </w:tr>
    </w:tbl>
    <w:p w:rsidR="004B19B4" w:rsidRPr="005876BA" w:rsidRDefault="004B19B4" w:rsidP="006B6FCA">
      <w:pPr>
        <w:autoSpaceDE w:val="0"/>
        <w:spacing w:line="360" w:lineRule="auto"/>
        <w:ind w:firstLine="708"/>
        <w:jc w:val="both"/>
        <w:rPr>
          <w:bCs/>
        </w:rPr>
      </w:pPr>
      <w:r w:rsidRPr="005876BA">
        <w:rPr>
          <w:bCs/>
        </w:rPr>
        <w:t xml:space="preserve">В течение 2013 года была проведена аттестация руководителя учреждения комиссией администрации </w:t>
      </w:r>
      <w:proofErr w:type="gramStart"/>
      <w:r w:rsidRPr="005876BA">
        <w:rPr>
          <w:bCs/>
        </w:rPr>
        <w:t>г</w:t>
      </w:r>
      <w:proofErr w:type="gramEnd"/>
      <w:r w:rsidRPr="005876BA">
        <w:rPr>
          <w:bCs/>
        </w:rPr>
        <w:t xml:space="preserve">. Югорска, </w:t>
      </w:r>
      <w:r w:rsidR="00FB0E52" w:rsidRPr="005876BA">
        <w:rPr>
          <w:bCs/>
        </w:rPr>
        <w:t xml:space="preserve">в </w:t>
      </w:r>
      <w:r w:rsidR="009017E7" w:rsidRPr="005876BA">
        <w:rPr>
          <w:bCs/>
        </w:rPr>
        <w:t>течение</w:t>
      </w:r>
      <w:r w:rsidR="00FB0E52" w:rsidRPr="005876BA">
        <w:rPr>
          <w:bCs/>
        </w:rPr>
        <w:t xml:space="preserve"> 2014 года </w:t>
      </w:r>
      <w:r w:rsidR="009017E7" w:rsidRPr="005876BA">
        <w:rPr>
          <w:bCs/>
        </w:rPr>
        <w:t xml:space="preserve">проведена аттестация  </w:t>
      </w:r>
      <w:r w:rsidR="004121F9" w:rsidRPr="005876BA">
        <w:rPr>
          <w:bCs/>
        </w:rPr>
        <w:t xml:space="preserve">25 </w:t>
      </w:r>
      <w:r w:rsidRPr="005876BA">
        <w:rPr>
          <w:bCs/>
        </w:rPr>
        <w:t>специалистов учреждения</w:t>
      </w:r>
      <w:r w:rsidR="00352B80" w:rsidRPr="005876BA">
        <w:rPr>
          <w:bCs/>
        </w:rPr>
        <w:t xml:space="preserve"> согласно графику проведения аттестации</w:t>
      </w:r>
      <w:r w:rsidR="004121F9" w:rsidRPr="005876BA">
        <w:rPr>
          <w:bCs/>
        </w:rPr>
        <w:t xml:space="preserve">, а также занято аттестованными специалистами </w:t>
      </w:r>
      <w:r w:rsidR="004D1729" w:rsidRPr="005876BA">
        <w:rPr>
          <w:bCs/>
        </w:rPr>
        <w:t>6</w:t>
      </w:r>
      <w:r w:rsidR="004121F9" w:rsidRPr="005876BA">
        <w:rPr>
          <w:bCs/>
        </w:rPr>
        <w:t xml:space="preserve"> ставок по внутреннему совместительству. </w:t>
      </w:r>
      <w:r w:rsidR="004A5695" w:rsidRPr="005876BA">
        <w:rPr>
          <w:bCs/>
        </w:rPr>
        <w:t>Должностей занятых неаттестованными специалистами – 10, среди которых студенты ВУЗов, работающие менее года по должности и сотрудник в возрасте старше 70 лет.</w:t>
      </w:r>
    </w:p>
    <w:p w:rsidR="004B19B4" w:rsidRPr="005876BA" w:rsidRDefault="004B19B4" w:rsidP="006B6FCA">
      <w:pPr>
        <w:pStyle w:val="a9"/>
        <w:spacing w:line="100" w:lineRule="atLeast"/>
        <w:ind w:left="0"/>
        <w:jc w:val="both"/>
        <w:rPr>
          <w:b/>
          <w:bCs/>
          <w:sz w:val="22"/>
          <w:szCs w:val="22"/>
        </w:rPr>
      </w:pPr>
      <w:r w:rsidRPr="005876BA">
        <w:rPr>
          <w:b/>
          <w:bCs/>
          <w:sz w:val="22"/>
          <w:szCs w:val="22"/>
        </w:rPr>
        <w:t>3.6.2. Реквизиты приказов об утверждении аттестации специалистов</w:t>
      </w:r>
      <w:r w:rsidR="00352B80" w:rsidRPr="005876BA">
        <w:rPr>
          <w:b/>
          <w:bCs/>
          <w:sz w:val="22"/>
          <w:szCs w:val="22"/>
        </w:rPr>
        <w:t>.</w:t>
      </w:r>
    </w:p>
    <w:p w:rsidR="004B19B4" w:rsidRPr="005876BA" w:rsidRDefault="004B19B4" w:rsidP="006B6FCA">
      <w:pPr>
        <w:pStyle w:val="a9"/>
        <w:spacing w:line="360" w:lineRule="auto"/>
        <w:ind w:left="0" w:firstLine="708"/>
        <w:jc w:val="both"/>
        <w:rPr>
          <w:bCs/>
        </w:rPr>
      </w:pPr>
      <w:r w:rsidRPr="005876BA">
        <w:rPr>
          <w:bCs/>
        </w:rPr>
        <w:t>Самарина Надежда Тимофеевна – директор (Приказ управления культуры «О подведении итогов аттестации руководителей муниципальных учреждений культуры» от 08.02. 2013 № 11-од).</w:t>
      </w:r>
    </w:p>
    <w:p w:rsidR="00352B80" w:rsidRPr="005876BA" w:rsidRDefault="00352B80" w:rsidP="00352B80">
      <w:pPr>
        <w:pStyle w:val="a9"/>
        <w:spacing w:line="360" w:lineRule="auto"/>
        <w:ind w:left="0" w:firstLine="708"/>
        <w:jc w:val="both"/>
        <w:rPr>
          <w:bCs/>
        </w:rPr>
      </w:pPr>
      <w:r w:rsidRPr="005876BA">
        <w:rPr>
          <w:bCs/>
        </w:rPr>
        <w:t xml:space="preserve">Согласно результатам проведения аттестации в учреждении (приказ № 60 от 27.05.2014 г.) аттестовано 25 специалистов. </w:t>
      </w:r>
    </w:p>
    <w:p w:rsidR="004B19B4" w:rsidRPr="005876BA" w:rsidRDefault="004B19B4" w:rsidP="004B19B4">
      <w:pPr>
        <w:autoSpaceDE w:val="0"/>
        <w:ind w:left="706"/>
        <w:rPr>
          <w:b/>
          <w:bCs/>
          <w:sz w:val="22"/>
          <w:szCs w:val="22"/>
        </w:rPr>
      </w:pPr>
    </w:p>
    <w:p w:rsidR="004B19B4" w:rsidRPr="005876BA" w:rsidRDefault="004B19B4" w:rsidP="004B19B4">
      <w:pPr>
        <w:pStyle w:val="a9"/>
        <w:spacing w:line="100" w:lineRule="atLeast"/>
        <w:ind w:left="0"/>
        <w:jc w:val="both"/>
        <w:rPr>
          <w:b/>
          <w:bCs/>
          <w:sz w:val="22"/>
          <w:szCs w:val="22"/>
        </w:rPr>
      </w:pPr>
      <w:r w:rsidRPr="005876BA">
        <w:rPr>
          <w:b/>
          <w:bCs/>
          <w:sz w:val="22"/>
          <w:szCs w:val="22"/>
        </w:rPr>
        <w:t>3.6.3. Информация о замещаемых должностях, подлежащих аттестации, занятых неаттестованными специалистами</w:t>
      </w:r>
    </w:p>
    <w:p w:rsidR="004B19B4" w:rsidRPr="005876BA" w:rsidRDefault="004B19B4" w:rsidP="004B19B4">
      <w:pPr>
        <w:pStyle w:val="a9"/>
        <w:spacing w:line="100" w:lineRule="atLeast"/>
        <w:ind w:left="0"/>
        <w:jc w:val="both"/>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436"/>
        <w:gridCol w:w="1984"/>
        <w:gridCol w:w="3828"/>
      </w:tblGrid>
      <w:tr w:rsidR="004B19B4" w:rsidRPr="005876BA" w:rsidTr="00FB0E52">
        <w:tc>
          <w:tcPr>
            <w:tcW w:w="817" w:type="dxa"/>
          </w:tcPr>
          <w:p w:rsidR="004B19B4" w:rsidRPr="005876BA" w:rsidRDefault="004B19B4" w:rsidP="00FB0E52">
            <w:pPr>
              <w:pStyle w:val="a9"/>
              <w:spacing w:line="100" w:lineRule="atLeast"/>
              <w:ind w:left="0"/>
            </w:pPr>
            <w:r w:rsidRPr="005876BA">
              <w:rPr>
                <w:sz w:val="22"/>
                <w:szCs w:val="22"/>
              </w:rPr>
              <w:t xml:space="preserve">№ </w:t>
            </w:r>
            <w:proofErr w:type="gramStart"/>
            <w:r w:rsidRPr="005876BA">
              <w:rPr>
                <w:sz w:val="22"/>
                <w:szCs w:val="22"/>
              </w:rPr>
              <w:t>п</w:t>
            </w:r>
            <w:proofErr w:type="gramEnd"/>
            <w:r w:rsidRPr="005876BA">
              <w:rPr>
                <w:sz w:val="22"/>
                <w:szCs w:val="22"/>
              </w:rPr>
              <w:t>/п</w:t>
            </w:r>
          </w:p>
        </w:tc>
        <w:tc>
          <w:tcPr>
            <w:tcW w:w="3436" w:type="dxa"/>
          </w:tcPr>
          <w:p w:rsidR="004B19B4" w:rsidRPr="005876BA" w:rsidRDefault="004B19B4" w:rsidP="00FB0E52">
            <w:pPr>
              <w:pStyle w:val="a9"/>
              <w:spacing w:line="100" w:lineRule="atLeast"/>
              <w:ind w:left="0"/>
            </w:pPr>
            <w:r w:rsidRPr="005876BA">
              <w:rPr>
                <w:sz w:val="22"/>
                <w:szCs w:val="22"/>
              </w:rPr>
              <w:t>Фамилия, И.О. специалиста</w:t>
            </w:r>
          </w:p>
        </w:tc>
        <w:tc>
          <w:tcPr>
            <w:tcW w:w="1984" w:type="dxa"/>
          </w:tcPr>
          <w:p w:rsidR="004B19B4" w:rsidRPr="005876BA" w:rsidRDefault="004B19B4" w:rsidP="00FB0E52">
            <w:pPr>
              <w:pStyle w:val="a9"/>
              <w:spacing w:line="100" w:lineRule="atLeast"/>
              <w:ind w:left="0"/>
            </w:pPr>
            <w:r w:rsidRPr="005876BA">
              <w:rPr>
                <w:sz w:val="22"/>
                <w:szCs w:val="22"/>
              </w:rPr>
              <w:t>Должность</w:t>
            </w:r>
          </w:p>
        </w:tc>
        <w:tc>
          <w:tcPr>
            <w:tcW w:w="3828" w:type="dxa"/>
          </w:tcPr>
          <w:p w:rsidR="004B19B4" w:rsidRPr="005876BA" w:rsidRDefault="004B19B4" w:rsidP="00FB0E52">
            <w:pPr>
              <w:pStyle w:val="a9"/>
              <w:spacing w:line="100" w:lineRule="atLeast"/>
              <w:ind w:left="0"/>
            </w:pPr>
            <w:r w:rsidRPr="005876BA">
              <w:rPr>
                <w:sz w:val="22"/>
                <w:szCs w:val="22"/>
              </w:rPr>
              <w:t>Причина замещения должности без проведения процедуры аттестации</w:t>
            </w:r>
          </w:p>
        </w:tc>
      </w:tr>
      <w:tr w:rsidR="004B19B4" w:rsidRPr="005876BA" w:rsidTr="00FB0E52">
        <w:tc>
          <w:tcPr>
            <w:tcW w:w="817" w:type="dxa"/>
          </w:tcPr>
          <w:p w:rsidR="004B19B4" w:rsidRPr="005876BA" w:rsidRDefault="00C96A02" w:rsidP="00ED55D1">
            <w:pPr>
              <w:pStyle w:val="a9"/>
              <w:spacing w:line="100" w:lineRule="atLeast"/>
              <w:ind w:left="0"/>
              <w:jc w:val="both"/>
            </w:pPr>
            <w:r w:rsidRPr="005876BA">
              <w:t>1.</w:t>
            </w:r>
          </w:p>
        </w:tc>
        <w:tc>
          <w:tcPr>
            <w:tcW w:w="3436" w:type="dxa"/>
          </w:tcPr>
          <w:p w:rsidR="004B19B4" w:rsidRPr="005876BA" w:rsidRDefault="00C96A02" w:rsidP="00C96A02">
            <w:pPr>
              <w:pStyle w:val="a9"/>
              <w:spacing w:line="100" w:lineRule="atLeast"/>
              <w:ind w:left="0"/>
              <w:jc w:val="both"/>
            </w:pPr>
            <w:r w:rsidRPr="005876BA">
              <w:t>Аксенова Надежда Викторовна</w:t>
            </w:r>
          </w:p>
        </w:tc>
        <w:tc>
          <w:tcPr>
            <w:tcW w:w="1984" w:type="dxa"/>
          </w:tcPr>
          <w:p w:rsidR="004B19B4" w:rsidRPr="005876BA" w:rsidRDefault="00EC2B56" w:rsidP="00EC2B56">
            <w:pPr>
              <w:pStyle w:val="a9"/>
              <w:spacing w:line="100" w:lineRule="atLeast"/>
              <w:ind w:left="0"/>
              <w:jc w:val="both"/>
            </w:pPr>
            <w:r w:rsidRPr="005876BA">
              <w:rPr>
                <w:sz w:val="22"/>
                <w:szCs w:val="22"/>
              </w:rPr>
              <w:t>Руководитель</w:t>
            </w:r>
            <w:r w:rsidR="00C96A02" w:rsidRPr="005876BA">
              <w:rPr>
                <w:sz w:val="22"/>
                <w:szCs w:val="22"/>
              </w:rPr>
              <w:t xml:space="preserve"> любительск</w:t>
            </w:r>
            <w:r w:rsidRPr="005876BA">
              <w:rPr>
                <w:sz w:val="22"/>
                <w:szCs w:val="22"/>
              </w:rPr>
              <w:t xml:space="preserve">ого </w:t>
            </w:r>
            <w:r w:rsidR="00C96A02" w:rsidRPr="005876BA">
              <w:rPr>
                <w:sz w:val="22"/>
                <w:szCs w:val="22"/>
              </w:rPr>
              <w:t>объединени</w:t>
            </w:r>
            <w:r w:rsidRPr="005876BA">
              <w:rPr>
                <w:sz w:val="22"/>
                <w:szCs w:val="22"/>
              </w:rPr>
              <w:t>я</w:t>
            </w:r>
          </w:p>
        </w:tc>
        <w:tc>
          <w:tcPr>
            <w:tcW w:w="3828" w:type="dxa"/>
          </w:tcPr>
          <w:p w:rsidR="004B19B4" w:rsidRPr="005876BA" w:rsidRDefault="00C96A02" w:rsidP="00ED55D1">
            <w:pPr>
              <w:pStyle w:val="a9"/>
              <w:spacing w:line="100" w:lineRule="atLeast"/>
              <w:ind w:left="0"/>
              <w:jc w:val="both"/>
            </w:pPr>
            <w:r w:rsidRPr="005876BA">
              <w:t>Обучение в высшем учебном заведении</w:t>
            </w:r>
          </w:p>
        </w:tc>
      </w:tr>
      <w:tr w:rsidR="00C96A02" w:rsidRPr="005876BA" w:rsidTr="00FB0E52">
        <w:tc>
          <w:tcPr>
            <w:tcW w:w="817" w:type="dxa"/>
          </w:tcPr>
          <w:p w:rsidR="00C96A02" w:rsidRPr="005876BA" w:rsidRDefault="004D1729" w:rsidP="00ED55D1">
            <w:pPr>
              <w:pStyle w:val="a9"/>
              <w:spacing w:line="100" w:lineRule="atLeast"/>
              <w:ind w:left="0"/>
              <w:jc w:val="both"/>
            </w:pPr>
            <w:r w:rsidRPr="005876BA">
              <w:t>2</w:t>
            </w:r>
            <w:r w:rsidR="00C96A02" w:rsidRPr="005876BA">
              <w:t>.</w:t>
            </w:r>
          </w:p>
        </w:tc>
        <w:tc>
          <w:tcPr>
            <w:tcW w:w="3436" w:type="dxa"/>
          </w:tcPr>
          <w:p w:rsidR="00C96A02" w:rsidRPr="005876BA" w:rsidRDefault="00C96A02" w:rsidP="00C96A02">
            <w:pPr>
              <w:pStyle w:val="a9"/>
              <w:spacing w:line="100" w:lineRule="atLeast"/>
              <w:ind w:left="0"/>
              <w:jc w:val="both"/>
            </w:pPr>
            <w:r w:rsidRPr="005876BA">
              <w:t>Иванов Лев Владимирович</w:t>
            </w:r>
          </w:p>
        </w:tc>
        <w:tc>
          <w:tcPr>
            <w:tcW w:w="1984" w:type="dxa"/>
          </w:tcPr>
          <w:p w:rsidR="00C96A02" w:rsidRPr="005876BA" w:rsidRDefault="00C96A02" w:rsidP="00ED55D1">
            <w:pPr>
              <w:pStyle w:val="a9"/>
              <w:spacing w:line="100" w:lineRule="atLeast"/>
              <w:ind w:left="0"/>
              <w:jc w:val="both"/>
            </w:pPr>
            <w:r w:rsidRPr="005876BA">
              <w:rPr>
                <w:sz w:val="22"/>
                <w:szCs w:val="22"/>
              </w:rPr>
              <w:t>Главный режиссер</w:t>
            </w:r>
            <w:r w:rsidR="00B31564" w:rsidRPr="005876BA">
              <w:rPr>
                <w:sz w:val="22"/>
                <w:szCs w:val="22"/>
              </w:rPr>
              <w:t xml:space="preserve"> (внутреннее совместительство  - режиссер молодежного </w:t>
            </w:r>
            <w:r w:rsidR="00B31564" w:rsidRPr="005876BA">
              <w:rPr>
                <w:sz w:val="22"/>
                <w:szCs w:val="22"/>
              </w:rPr>
              <w:lastRenderedPageBreak/>
              <w:t>театра)</w:t>
            </w:r>
          </w:p>
        </w:tc>
        <w:tc>
          <w:tcPr>
            <w:tcW w:w="3828" w:type="dxa"/>
          </w:tcPr>
          <w:p w:rsidR="00C96A02" w:rsidRPr="005876BA" w:rsidRDefault="00C96A02" w:rsidP="006B4121">
            <w:pPr>
              <w:pStyle w:val="a9"/>
              <w:spacing w:line="100" w:lineRule="atLeast"/>
              <w:ind w:left="0"/>
              <w:jc w:val="both"/>
            </w:pPr>
            <w:r w:rsidRPr="005876BA">
              <w:lastRenderedPageBreak/>
              <w:t>Получение второго высшего образования</w:t>
            </w:r>
          </w:p>
        </w:tc>
      </w:tr>
      <w:tr w:rsidR="00C96A02" w:rsidRPr="005876BA" w:rsidTr="00FB0E52">
        <w:tc>
          <w:tcPr>
            <w:tcW w:w="817" w:type="dxa"/>
          </w:tcPr>
          <w:p w:rsidR="00C96A02" w:rsidRPr="005876BA" w:rsidRDefault="004D1729" w:rsidP="00ED55D1">
            <w:pPr>
              <w:pStyle w:val="a9"/>
              <w:spacing w:line="100" w:lineRule="atLeast"/>
              <w:ind w:left="0"/>
              <w:jc w:val="both"/>
            </w:pPr>
            <w:r w:rsidRPr="005876BA">
              <w:lastRenderedPageBreak/>
              <w:t>3</w:t>
            </w:r>
            <w:r w:rsidR="00C96A02" w:rsidRPr="005876BA">
              <w:t>.</w:t>
            </w:r>
          </w:p>
        </w:tc>
        <w:tc>
          <w:tcPr>
            <w:tcW w:w="3436" w:type="dxa"/>
          </w:tcPr>
          <w:p w:rsidR="00C96A02" w:rsidRPr="005876BA" w:rsidRDefault="00C96A02" w:rsidP="00C96A02">
            <w:pPr>
              <w:pStyle w:val="a9"/>
              <w:spacing w:line="100" w:lineRule="atLeast"/>
              <w:ind w:left="0"/>
              <w:jc w:val="both"/>
            </w:pPr>
            <w:r w:rsidRPr="005876BA">
              <w:t>Могуш Олег Эдуардович</w:t>
            </w:r>
          </w:p>
        </w:tc>
        <w:tc>
          <w:tcPr>
            <w:tcW w:w="1984" w:type="dxa"/>
          </w:tcPr>
          <w:p w:rsidR="00C96A02" w:rsidRPr="005876BA" w:rsidRDefault="00C96A02" w:rsidP="00ED55D1">
            <w:pPr>
              <w:pStyle w:val="a9"/>
              <w:spacing w:line="100" w:lineRule="atLeast"/>
              <w:ind w:left="0"/>
              <w:jc w:val="both"/>
            </w:pPr>
            <w:r w:rsidRPr="005876BA">
              <w:rPr>
                <w:sz w:val="22"/>
                <w:szCs w:val="22"/>
              </w:rPr>
              <w:t>Художник по свету</w:t>
            </w:r>
            <w:r w:rsidR="00B31564" w:rsidRPr="005876BA">
              <w:rPr>
                <w:sz w:val="22"/>
                <w:szCs w:val="22"/>
              </w:rPr>
              <w:t>, в т</w:t>
            </w:r>
            <w:proofErr w:type="gramStart"/>
            <w:r w:rsidR="00B31564" w:rsidRPr="005876BA">
              <w:rPr>
                <w:sz w:val="22"/>
                <w:szCs w:val="22"/>
              </w:rPr>
              <w:t>.ч</w:t>
            </w:r>
            <w:proofErr w:type="gramEnd"/>
            <w:r w:rsidR="00B31564" w:rsidRPr="005876BA">
              <w:rPr>
                <w:sz w:val="22"/>
                <w:szCs w:val="22"/>
              </w:rPr>
              <w:t xml:space="preserve"> внутреннее совместительство</w:t>
            </w:r>
          </w:p>
        </w:tc>
        <w:tc>
          <w:tcPr>
            <w:tcW w:w="3828" w:type="dxa"/>
          </w:tcPr>
          <w:p w:rsidR="00C96A02" w:rsidRPr="005876BA" w:rsidRDefault="00C96A02" w:rsidP="006B4121">
            <w:pPr>
              <w:pStyle w:val="a9"/>
              <w:spacing w:line="100" w:lineRule="atLeast"/>
              <w:ind w:left="0"/>
              <w:jc w:val="both"/>
            </w:pPr>
            <w:r w:rsidRPr="005876BA">
              <w:t>Обучение в высшем учебном заведении</w:t>
            </w:r>
          </w:p>
        </w:tc>
      </w:tr>
      <w:tr w:rsidR="00B31564" w:rsidRPr="005876BA" w:rsidTr="00FB0E52">
        <w:tc>
          <w:tcPr>
            <w:tcW w:w="817" w:type="dxa"/>
          </w:tcPr>
          <w:p w:rsidR="00B31564" w:rsidRPr="005876BA" w:rsidRDefault="004D1729" w:rsidP="00ED55D1">
            <w:pPr>
              <w:pStyle w:val="a9"/>
              <w:spacing w:line="100" w:lineRule="atLeast"/>
              <w:ind w:left="0"/>
              <w:jc w:val="both"/>
            </w:pPr>
            <w:r w:rsidRPr="005876BA">
              <w:t>4</w:t>
            </w:r>
            <w:r w:rsidR="00B31564" w:rsidRPr="005876BA">
              <w:t>.</w:t>
            </w:r>
          </w:p>
        </w:tc>
        <w:tc>
          <w:tcPr>
            <w:tcW w:w="3436" w:type="dxa"/>
          </w:tcPr>
          <w:p w:rsidR="00B31564" w:rsidRPr="005876BA" w:rsidRDefault="00B31564" w:rsidP="00C96A02">
            <w:pPr>
              <w:pStyle w:val="a9"/>
              <w:spacing w:line="100" w:lineRule="atLeast"/>
              <w:ind w:left="0"/>
              <w:jc w:val="both"/>
            </w:pPr>
            <w:r w:rsidRPr="005876BA">
              <w:t>Воробьева Наталья Александровна</w:t>
            </w:r>
          </w:p>
        </w:tc>
        <w:tc>
          <w:tcPr>
            <w:tcW w:w="1984" w:type="dxa"/>
          </w:tcPr>
          <w:p w:rsidR="00B31564" w:rsidRPr="005876BA" w:rsidRDefault="00B31564" w:rsidP="00ED55D1">
            <w:pPr>
              <w:pStyle w:val="a9"/>
              <w:spacing w:line="100" w:lineRule="atLeast"/>
              <w:ind w:left="0"/>
              <w:jc w:val="both"/>
            </w:pPr>
            <w:r w:rsidRPr="005876BA">
              <w:rPr>
                <w:sz w:val="22"/>
                <w:szCs w:val="22"/>
              </w:rPr>
              <w:t>Руководитель кружка</w:t>
            </w:r>
          </w:p>
        </w:tc>
        <w:tc>
          <w:tcPr>
            <w:tcW w:w="3828" w:type="dxa"/>
          </w:tcPr>
          <w:p w:rsidR="00B31564" w:rsidRPr="005876BA" w:rsidRDefault="00EC2B56" w:rsidP="006B4121">
            <w:pPr>
              <w:pStyle w:val="a9"/>
              <w:spacing w:line="100" w:lineRule="atLeast"/>
              <w:ind w:left="0"/>
              <w:jc w:val="both"/>
            </w:pPr>
            <w:r w:rsidRPr="005876BA">
              <w:t xml:space="preserve">Занимает должность </w:t>
            </w:r>
            <w:r w:rsidR="00B31564" w:rsidRPr="005876BA">
              <w:t>менее 1 года (вн</w:t>
            </w:r>
            <w:proofErr w:type="gramStart"/>
            <w:r w:rsidR="00B31564" w:rsidRPr="005876BA">
              <w:t>.б</w:t>
            </w:r>
            <w:proofErr w:type="gramEnd"/>
            <w:r w:rsidR="00B31564" w:rsidRPr="005876BA">
              <w:t>юджет)</w:t>
            </w:r>
          </w:p>
        </w:tc>
      </w:tr>
      <w:tr w:rsidR="00B31564" w:rsidRPr="005876BA" w:rsidTr="00FB0E52">
        <w:tc>
          <w:tcPr>
            <w:tcW w:w="817" w:type="dxa"/>
          </w:tcPr>
          <w:p w:rsidR="00B31564" w:rsidRPr="005876BA" w:rsidRDefault="004D1729" w:rsidP="00ED55D1">
            <w:pPr>
              <w:pStyle w:val="a9"/>
              <w:spacing w:line="100" w:lineRule="atLeast"/>
              <w:ind w:left="0"/>
              <w:jc w:val="both"/>
            </w:pPr>
            <w:r w:rsidRPr="005876BA">
              <w:t>5</w:t>
            </w:r>
            <w:r w:rsidR="00B31564" w:rsidRPr="005876BA">
              <w:t>.</w:t>
            </w:r>
          </w:p>
        </w:tc>
        <w:tc>
          <w:tcPr>
            <w:tcW w:w="3436" w:type="dxa"/>
          </w:tcPr>
          <w:p w:rsidR="00B31564" w:rsidRPr="005876BA" w:rsidRDefault="00B31564" w:rsidP="00C96A02">
            <w:pPr>
              <w:pStyle w:val="a9"/>
              <w:spacing w:line="100" w:lineRule="atLeast"/>
              <w:ind w:left="0"/>
              <w:jc w:val="both"/>
            </w:pPr>
            <w:r w:rsidRPr="005876BA">
              <w:t>Нехорошкова Юлия Сергеевна</w:t>
            </w:r>
          </w:p>
        </w:tc>
        <w:tc>
          <w:tcPr>
            <w:tcW w:w="1984" w:type="dxa"/>
          </w:tcPr>
          <w:p w:rsidR="00B31564" w:rsidRPr="005876BA" w:rsidRDefault="00B31564" w:rsidP="00ED55D1">
            <w:pPr>
              <w:pStyle w:val="a9"/>
              <w:spacing w:line="100" w:lineRule="atLeast"/>
              <w:ind w:left="0"/>
              <w:jc w:val="both"/>
            </w:pPr>
            <w:r w:rsidRPr="005876BA">
              <w:rPr>
                <w:sz w:val="22"/>
                <w:szCs w:val="22"/>
              </w:rPr>
              <w:t>Заведующая сектором</w:t>
            </w:r>
            <w:r w:rsidR="004D1729" w:rsidRPr="005876BA">
              <w:rPr>
                <w:sz w:val="22"/>
                <w:szCs w:val="22"/>
              </w:rPr>
              <w:t xml:space="preserve"> - 2</w:t>
            </w:r>
          </w:p>
        </w:tc>
        <w:tc>
          <w:tcPr>
            <w:tcW w:w="3828" w:type="dxa"/>
          </w:tcPr>
          <w:p w:rsidR="00B31564" w:rsidRPr="005876BA" w:rsidRDefault="00EC2B56" w:rsidP="006B4121">
            <w:pPr>
              <w:pStyle w:val="a9"/>
              <w:spacing w:line="100" w:lineRule="atLeast"/>
              <w:ind w:left="0"/>
              <w:jc w:val="both"/>
            </w:pPr>
            <w:r w:rsidRPr="005876BA">
              <w:t>Занимает должность менее 1 года</w:t>
            </w:r>
          </w:p>
        </w:tc>
      </w:tr>
      <w:tr w:rsidR="00EC2B56" w:rsidRPr="005876BA" w:rsidTr="00FB0E52">
        <w:tc>
          <w:tcPr>
            <w:tcW w:w="817" w:type="dxa"/>
          </w:tcPr>
          <w:p w:rsidR="00EC2B56" w:rsidRPr="005876BA" w:rsidRDefault="004D1729" w:rsidP="00ED55D1">
            <w:pPr>
              <w:pStyle w:val="a9"/>
              <w:spacing w:line="100" w:lineRule="atLeast"/>
              <w:ind w:left="0"/>
              <w:jc w:val="both"/>
            </w:pPr>
            <w:r w:rsidRPr="005876BA">
              <w:t>6</w:t>
            </w:r>
            <w:r w:rsidR="00EC2B56" w:rsidRPr="005876BA">
              <w:t>.</w:t>
            </w:r>
          </w:p>
        </w:tc>
        <w:tc>
          <w:tcPr>
            <w:tcW w:w="3436" w:type="dxa"/>
          </w:tcPr>
          <w:p w:rsidR="00EC2B56" w:rsidRPr="005876BA" w:rsidRDefault="00EC2B56" w:rsidP="00C96A02">
            <w:pPr>
              <w:pStyle w:val="a9"/>
              <w:spacing w:line="100" w:lineRule="atLeast"/>
              <w:ind w:left="0"/>
              <w:jc w:val="both"/>
            </w:pPr>
            <w:r w:rsidRPr="005876BA">
              <w:t>Буканова Кристина Владимировна</w:t>
            </w:r>
          </w:p>
        </w:tc>
        <w:tc>
          <w:tcPr>
            <w:tcW w:w="1984" w:type="dxa"/>
          </w:tcPr>
          <w:p w:rsidR="00EC2B56" w:rsidRPr="005876BA" w:rsidRDefault="00EC2B56" w:rsidP="002C76CC">
            <w:pPr>
              <w:pStyle w:val="a9"/>
              <w:spacing w:line="100" w:lineRule="atLeast"/>
              <w:ind w:left="0"/>
              <w:jc w:val="both"/>
            </w:pPr>
            <w:r w:rsidRPr="005876BA">
              <w:rPr>
                <w:sz w:val="22"/>
                <w:szCs w:val="22"/>
              </w:rPr>
              <w:t>Художественный руководитель</w:t>
            </w:r>
          </w:p>
        </w:tc>
        <w:tc>
          <w:tcPr>
            <w:tcW w:w="3828" w:type="dxa"/>
          </w:tcPr>
          <w:p w:rsidR="00EC2B56" w:rsidRPr="005876BA" w:rsidRDefault="00EC2B56" w:rsidP="006B4121">
            <w:pPr>
              <w:pStyle w:val="a9"/>
              <w:spacing w:line="100" w:lineRule="atLeast"/>
              <w:ind w:left="0"/>
              <w:jc w:val="both"/>
            </w:pPr>
            <w:r w:rsidRPr="005876BA">
              <w:t>Занимает должность менее 1 года</w:t>
            </w:r>
          </w:p>
        </w:tc>
      </w:tr>
      <w:tr w:rsidR="00EC2B56" w:rsidRPr="005876BA" w:rsidTr="00FB0E52">
        <w:tc>
          <w:tcPr>
            <w:tcW w:w="817" w:type="dxa"/>
          </w:tcPr>
          <w:p w:rsidR="00EC2B56" w:rsidRPr="005876BA" w:rsidRDefault="004D1729" w:rsidP="00ED55D1">
            <w:pPr>
              <w:pStyle w:val="a9"/>
              <w:spacing w:line="100" w:lineRule="atLeast"/>
              <w:ind w:left="0"/>
              <w:jc w:val="both"/>
            </w:pPr>
            <w:r w:rsidRPr="005876BA">
              <w:t>7</w:t>
            </w:r>
            <w:r w:rsidR="00EC2B56" w:rsidRPr="005876BA">
              <w:t>.</w:t>
            </w:r>
          </w:p>
        </w:tc>
        <w:tc>
          <w:tcPr>
            <w:tcW w:w="3436" w:type="dxa"/>
          </w:tcPr>
          <w:p w:rsidR="00EC2B56" w:rsidRPr="005876BA" w:rsidRDefault="00EC2B56" w:rsidP="00C96A02">
            <w:pPr>
              <w:pStyle w:val="a9"/>
              <w:spacing w:line="100" w:lineRule="atLeast"/>
              <w:ind w:left="0"/>
              <w:jc w:val="both"/>
            </w:pPr>
            <w:r w:rsidRPr="005876BA">
              <w:t>Киселев Юрий Валентинович</w:t>
            </w:r>
          </w:p>
        </w:tc>
        <w:tc>
          <w:tcPr>
            <w:tcW w:w="1984" w:type="dxa"/>
          </w:tcPr>
          <w:p w:rsidR="00EC2B56" w:rsidRPr="005876BA" w:rsidRDefault="00EC2B56" w:rsidP="002C76CC">
            <w:pPr>
              <w:pStyle w:val="a9"/>
              <w:spacing w:line="100" w:lineRule="atLeast"/>
              <w:ind w:left="0"/>
              <w:jc w:val="both"/>
            </w:pPr>
            <w:r w:rsidRPr="005876BA">
              <w:rPr>
                <w:sz w:val="22"/>
                <w:szCs w:val="22"/>
              </w:rPr>
              <w:t>Руководитель любительского объединения</w:t>
            </w:r>
          </w:p>
        </w:tc>
        <w:tc>
          <w:tcPr>
            <w:tcW w:w="3828" w:type="dxa"/>
          </w:tcPr>
          <w:p w:rsidR="00EC2B56" w:rsidRPr="005876BA" w:rsidRDefault="00EC2B56" w:rsidP="006B4121">
            <w:pPr>
              <w:pStyle w:val="a9"/>
              <w:spacing w:line="100" w:lineRule="atLeast"/>
              <w:ind w:left="0"/>
              <w:jc w:val="both"/>
            </w:pPr>
            <w:r w:rsidRPr="005876BA">
              <w:t>Возраст: старше 70 лет.</w:t>
            </w:r>
          </w:p>
        </w:tc>
      </w:tr>
    </w:tbl>
    <w:p w:rsidR="004B19B4" w:rsidRPr="005876BA" w:rsidRDefault="004B19B4" w:rsidP="004B19B4">
      <w:pPr>
        <w:pStyle w:val="a7"/>
        <w:rPr>
          <w:sz w:val="22"/>
          <w:szCs w:val="22"/>
        </w:rPr>
      </w:pPr>
    </w:p>
    <w:p w:rsidR="004B19B4" w:rsidRPr="005876BA" w:rsidRDefault="004B19B4" w:rsidP="004B19B4">
      <w:pPr>
        <w:pStyle w:val="af4"/>
        <w:spacing w:after="0" w:line="276" w:lineRule="auto"/>
        <w:rPr>
          <w:b/>
          <w:sz w:val="22"/>
          <w:szCs w:val="22"/>
          <w:lang w:eastAsia="ar-SA"/>
        </w:rPr>
      </w:pPr>
      <w:r w:rsidRPr="005876BA">
        <w:rPr>
          <w:b/>
          <w:sz w:val="22"/>
          <w:szCs w:val="22"/>
          <w:lang w:eastAsia="ar-SA"/>
        </w:rPr>
        <w:t>3.7. Система менеджмента качества предоставляемых услуг</w:t>
      </w:r>
    </w:p>
    <w:p w:rsidR="004B19B4" w:rsidRPr="005876BA" w:rsidRDefault="004B19B4" w:rsidP="004B19B4">
      <w:pPr>
        <w:spacing w:line="360" w:lineRule="auto"/>
        <w:jc w:val="both"/>
      </w:pPr>
      <w:r w:rsidRPr="005876BA">
        <w:t xml:space="preserve">         Деятельность МАУ «ЦК «Югра – презент» направлена на качественное выполнение услуг. </w:t>
      </w:r>
    </w:p>
    <w:p w:rsidR="004B19B4" w:rsidRPr="005876BA" w:rsidRDefault="004B19B4" w:rsidP="004B19B4">
      <w:pPr>
        <w:spacing w:line="360" w:lineRule="auto"/>
        <w:jc w:val="both"/>
      </w:pPr>
      <w:r w:rsidRPr="005876BA">
        <w:t>В 201</w:t>
      </w:r>
      <w:r w:rsidR="00FB0E52" w:rsidRPr="005876BA">
        <w:t>4</w:t>
      </w:r>
      <w:r w:rsidRPr="005876BA">
        <w:t xml:space="preserve"> году внесение изменений и дополнений в Устав не производилось, деятельность осуществлялась в рамках Уставных требований. Управленческая деятельность в учреждении выстроена согласно Структуре управленческой деятельности с целью качественного предоставления услуг населению в соответствии с потребностями и эффективной организацией процесса основной деятельности в учреждении культуры. </w:t>
      </w:r>
    </w:p>
    <w:p w:rsidR="004B19B4" w:rsidRPr="005876BA" w:rsidRDefault="004B19B4" w:rsidP="004B19B4">
      <w:pPr>
        <w:spacing w:line="360" w:lineRule="auto"/>
        <w:jc w:val="both"/>
      </w:pPr>
      <w:r w:rsidRPr="005876BA">
        <w:tab/>
        <w:t>В настоящее время происходит объединение менеджмента качества и управления качеством в менеджмент по качеству. Новый стиль менеджмента способствует сотрудничеству вместо конкуренции, что позволяет персоналу работать, как единая команда, осознавая свою роль в общей деятельности, направленной на предоставление качественных услуг потребителю.</w:t>
      </w:r>
    </w:p>
    <w:p w:rsidR="004B19B4" w:rsidRPr="005876BA" w:rsidRDefault="004B19B4" w:rsidP="004B19B4">
      <w:pPr>
        <w:spacing w:line="360" w:lineRule="auto"/>
        <w:jc w:val="both"/>
      </w:pPr>
      <w:r w:rsidRPr="005876BA">
        <w:tab/>
        <w:t>Основными элементами менеджмента учреждения являются такие мотивационные составляющие, как:</w:t>
      </w:r>
    </w:p>
    <w:p w:rsidR="004B19B4" w:rsidRPr="005876BA" w:rsidRDefault="004B19B4" w:rsidP="004B19B4">
      <w:pPr>
        <w:spacing w:line="360" w:lineRule="auto"/>
        <w:jc w:val="both"/>
      </w:pPr>
      <w:r w:rsidRPr="005876BA">
        <w:t>- вовлеченность в работу всех сотрудников;</w:t>
      </w:r>
    </w:p>
    <w:p w:rsidR="004B19B4" w:rsidRPr="005876BA" w:rsidRDefault="004B19B4" w:rsidP="004B19B4">
      <w:pPr>
        <w:spacing w:line="360" w:lineRule="auto"/>
        <w:jc w:val="both"/>
      </w:pPr>
      <w:r w:rsidRPr="005876BA">
        <w:t>- новые принципы взаимоотношений «руководитель – подчиненный»;</w:t>
      </w:r>
    </w:p>
    <w:p w:rsidR="004B19B4" w:rsidRPr="005876BA" w:rsidRDefault="004B19B4" w:rsidP="004B19B4">
      <w:pPr>
        <w:spacing w:line="360" w:lineRule="auto"/>
        <w:jc w:val="both"/>
      </w:pPr>
      <w:r w:rsidRPr="005876BA">
        <w:t>- делегирование полномочий от высшего звена к среднему и далее;</w:t>
      </w:r>
    </w:p>
    <w:p w:rsidR="004B19B4" w:rsidRPr="005876BA" w:rsidRDefault="004B19B4" w:rsidP="004B19B4">
      <w:pPr>
        <w:spacing w:line="360" w:lineRule="auto"/>
        <w:jc w:val="both"/>
      </w:pPr>
      <w:r w:rsidRPr="005876BA">
        <w:t>- моральные и материальные стимулы работы.</w:t>
      </w:r>
    </w:p>
    <w:p w:rsidR="003578FE" w:rsidRPr="005876BA" w:rsidRDefault="006A0D86" w:rsidP="008E0BC7">
      <w:pPr>
        <w:tabs>
          <w:tab w:val="left" w:pos="284"/>
        </w:tabs>
        <w:jc w:val="both"/>
        <w:rPr>
          <w:rFonts w:eastAsia="Times New Roman"/>
          <w:b/>
          <w:sz w:val="22"/>
          <w:szCs w:val="22"/>
          <w:lang w:eastAsia="ar-SA"/>
        </w:rPr>
      </w:pPr>
      <w:r w:rsidRPr="005876BA">
        <w:rPr>
          <w:b/>
          <w:sz w:val="22"/>
          <w:szCs w:val="22"/>
        </w:rPr>
        <w:t>3.</w:t>
      </w:r>
      <w:r w:rsidR="003D1EFD" w:rsidRPr="005876BA">
        <w:rPr>
          <w:b/>
          <w:sz w:val="22"/>
          <w:szCs w:val="22"/>
        </w:rPr>
        <w:t>8</w:t>
      </w:r>
      <w:r w:rsidRPr="005876BA">
        <w:rPr>
          <w:b/>
          <w:sz w:val="22"/>
          <w:szCs w:val="22"/>
        </w:rPr>
        <w:t xml:space="preserve">. </w:t>
      </w:r>
      <w:r w:rsidRPr="005876BA">
        <w:rPr>
          <w:rFonts w:eastAsia="Times New Roman"/>
          <w:b/>
          <w:sz w:val="22"/>
          <w:szCs w:val="22"/>
          <w:lang w:eastAsia="ar-SA"/>
        </w:rPr>
        <w:t>Нормативное обеспечение деятельности учреждения</w:t>
      </w:r>
      <w:r w:rsidR="00073A17" w:rsidRPr="005876BA">
        <w:rPr>
          <w:rFonts w:eastAsia="Times New Roman"/>
          <w:b/>
          <w:sz w:val="22"/>
          <w:szCs w:val="22"/>
          <w:lang w:eastAsia="ar-SA"/>
        </w:rPr>
        <w:t xml:space="preserve"> (перечень документов федерального, окружного законодательства, органов местного самоуправления)</w:t>
      </w:r>
      <w:r w:rsidR="002858D3" w:rsidRPr="005876BA">
        <w:rPr>
          <w:rFonts w:eastAsia="Times New Roman"/>
          <w:b/>
          <w:sz w:val="22"/>
          <w:szCs w:val="22"/>
          <w:lang w:eastAsia="ar-SA"/>
        </w:rPr>
        <w:t xml:space="preserve"> </w:t>
      </w:r>
      <w:r w:rsidR="008E0BC7" w:rsidRPr="005876BA">
        <w:rPr>
          <w:rFonts w:eastAsia="Times New Roman"/>
          <w:b/>
          <w:sz w:val="22"/>
          <w:szCs w:val="22"/>
        </w:rPr>
        <w:t>(</w:t>
      </w:r>
      <w:proofErr w:type="gramStart"/>
      <w:r w:rsidR="008E0BC7" w:rsidRPr="005876BA">
        <w:rPr>
          <w:rFonts w:eastAsia="Times New Roman"/>
          <w:b/>
          <w:sz w:val="22"/>
          <w:szCs w:val="22"/>
        </w:rPr>
        <w:t>годовая</w:t>
      </w:r>
      <w:proofErr w:type="gramEnd"/>
      <w:r w:rsidR="008E0BC7" w:rsidRPr="005876BA">
        <w:rPr>
          <w:rFonts w:eastAsia="Times New Roman"/>
          <w:b/>
          <w:sz w:val="22"/>
          <w:szCs w:val="22"/>
        </w:rPr>
        <w:t>)</w:t>
      </w:r>
      <w:r w:rsidR="00770674" w:rsidRPr="005876BA">
        <w:rPr>
          <w:rFonts w:eastAsia="Times New Roman"/>
          <w:b/>
          <w:sz w:val="22"/>
          <w:szCs w:val="22"/>
          <w:lang w:eastAsia="ar-SA"/>
        </w:rPr>
        <w:t>.</w:t>
      </w:r>
    </w:p>
    <w:p w:rsidR="002858D3" w:rsidRPr="005876BA" w:rsidRDefault="002858D3" w:rsidP="008E0BC7">
      <w:pPr>
        <w:tabs>
          <w:tab w:val="left" w:pos="284"/>
        </w:tabs>
        <w:jc w:val="both"/>
        <w:rPr>
          <w:rFonts w:eastAsia="Times New Roman"/>
          <w:b/>
          <w:sz w:val="22"/>
          <w:szCs w:val="22"/>
          <w:lang w:eastAsia="ar-SA"/>
        </w:rPr>
      </w:pPr>
    </w:p>
    <w:p w:rsidR="002858D3" w:rsidRPr="005876BA" w:rsidRDefault="002858D3" w:rsidP="002858D3">
      <w:pPr>
        <w:pStyle w:val="aff8"/>
        <w:spacing w:line="360" w:lineRule="auto"/>
        <w:ind w:firstLine="706"/>
        <w:jc w:val="both"/>
        <w:rPr>
          <w:rFonts w:ascii="Times New Roman" w:hAnsi="Times New Roman"/>
          <w:sz w:val="24"/>
          <w:szCs w:val="24"/>
        </w:rPr>
      </w:pPr>
      <w:proofErr w:type="gramStart"/>
      <w:r w:rsidRPr="005876BA">
        <w:rPr>
          <w:rFonts w:ascii="Times New Roman" w:hAnsi="Times New Roman"/>
          <w:sz w:val="24"/>
          <w:szCs w:val="24"/>
        </w:rPr>
        <w:t xml:space="preserve">Деятельность учреждения в 2014 году определена Уставом учреждения, Муниципальным заданием, реестром социально-значимых  мероприятий муниципальных учреждений по реализации </w:t>
      </w:r>
      <w:r w:rsidR="007E37C0" w:rsidRPr="005876BA">
        <w:rPr>
          <w:rFonts w:ascii="Times New Roman" w:hAnsi="Times New Roman"/>
          <w:sz w:val="24"/>
          <w:szCs w:val="24"/>
        </w:rPr>
        <w:t xml:space="preserve">муниципальной программы города Югорска «Развитие культуры </w:t>
      </w:r>
      <w:r w:rsidR="00880534" w:rsidRPr="005876BA">
        <w:rPr>
          <w:rFonts w:ascii="Times New Roman" w:hAnsi="Times New Roman"/>
          <w:sz w:val="24"/>
          <w:szCs w:val="24"/>
        </w:rPr>
        <w:t xml:space="preserve">и туризма </w:t>
      </w:r>
      <w:r w:rsidR="007E37C0" w:rsidRPr="005876BA">
        <w:rPr>
          <w:rFonts w:ascii="Times New Roman" w:hAnsi="Times New Roman"/>
          <w:sz w:val="24"/>
          <w:szCs w:val="24"/>
        </w:rPr>
        <w:t>в городе Югорске на 2014-2020 годы»</w:t>
      </w:r>
      <w:r w:rsidRPr="005876BA">
        <w:rPr>
          <w:rFonts w:ascii="Times New Roman" w:hAnsi="Times New Roman"/>
          <w:sz w:val="24"/>
          <w:szCs w:val="24"/>
        </w:rPr>
        <w:t xml:space="preserve">, </w:t>
      </w:r>
      <w:r w:rsidR="007E37C0" w:rsidRPr="005876BA">
        <w:rPr>
          <w:rFonts w:ascii="Times New Roman" w:hAnsi="Times New Roman"/>
          <w:sz w:val="24"/>
          <w:szCs w:val="24"/>
        </w:rPr>
        <w:t xml:space="preserve">постановлением администрации города Югорска «Об утверждении плана основных мероприятий по проведению в 2014 году Года культуры в городе Югорске», </w:t>
      </w:r>
      <w:r w:rsidRPr="005876BA">
        <w:rPr>
          <w:rFonts w:ascii="Times New Roman" w:hAnsi="Times New Roman"/>
          <w:sz w:val="24"/>
          <w:szCs w:val="24"/>
        </w:rPr>
        <w:t xml:space="preserve">утвержденными </w:t>
      </w:r>
      <w:r w:rsidR="007E37C0" w:rsidRPr="005876BA">
        <w:rPr>
          <w:rFonts w:ascii="Times New Roman" w:hAnsi="Times New Roman"/>
          <w:sz w:val="24"/>
          <w:szCs w:val="24"/>
        </w:rPr>
        <w:t>п</w:t>
      </w:r>
      <w:r w:rsidRPr="005876BA">
        <w:rPr>
          <w:rFonts w:ascii="Times New Roman" w:hAnsi="Times New Roman"/>
          <w:sz w:val="24"/>
          <w:szCs w:val="24"/>
        </w:rPr>
        <w:t xml:space="preserve">ланом работы </w:t>
      </w:r>
      <w:r w:rsidRPr="005876BA">
        <w:rPr>
          <w:rFonts w:ascii="Times New Roman" w:hAnsi="Times New Roman"/>
          <w:bCs/>
          <w:sz w:val="24"/>
          <w:szCs w:val="24"/>
        </w:rPr>
        <w:t xml:space="preserve">МАУ «ЦК «Югра-презент» и </w:t>
      </w:r>
      <w:r w:rsidR="007E37C0" w:rsidRPr="005876BA">
        <w:rPr>
          <w:rFonts w:ascii="Times New Roman" w:hAnsi="Times New Roman"/>
          <w:bCs/>
          <w:sz w:val="24"/>
          <w:szCs w:val="24"/>
        </w:rPr>
        <w:t>ПФХД</w:t>
      </w:r>
      <w:r w:rsidRPr="005876BA">
        <w:rPr>
          <w:rFonts w:ascii="Times New Roman" w:hAnsi="Times New Roman"/>
          <w:bCs/>
          <w:sz w:val="24"/>
          <w:szCs w:val="24"/>
        </w:rPr>
        <w:t xml:space="preserve"> учреждения на</w:t>
      </w:r>
      <w:proofErr w:type="gramEnd"/>
      <w:r w:rsidRPr="005876BA">
        <w:rPr>
          <w:rFonts w:ascii="Times New Roman" w:hAnsi="Times New Roman"/>
          <w:bCs/>
          <w:sz w:val="24"/>
          <w:szCs w:val="24"/>
        </w:rPr>
        <w:t xml:space="preserve"> 2014 год.</w:t>
      </w:r>
    </w:p>
    <w:p w:rsidR="002858D3" w:rsidRPr="005876BA" w:rsidRDefault="002858D3" w:rsidP="002858D3">
      <w:pPr>
        <w:spacing w:line="360" w:lineRule="auto"/>
        <w:ind w:firstLine="706"/>
        <w:jc w:val="both"/>
        <w:rPr>
          <w:rFonts w:cs="Tahoma"/>
          <w:kern w:val="2"/>
          <w:lang w:eastAsia="ru-RU"/>
        </w:rPr>
      </w:pPr>
      <w:r w:rsidRPr="005876BA">
        <w:rPr>
          <w:rFonts w:cs="Tahoma"/>
          <w:kern w:val="2"/>
          <w:lang w:eastAsia="ru-RU"/>
        </w:rPr>
        <w:t xml:space="preserve">С целью реализации Указа Президента РФ от 07.05.2012 г. № 597 «О мерах по реализации государственной социальной политики» основой  нормативного обеспечения  деятельности </w:t>
      </w:r>
      <w:r w:rsidRPr="005876BA">
        <w:rPr>
          <w:rFonts w:cs="Tahoma"/>
          <w:kern w:val="2"/>
          <w:lang w:eastAsia="ru-RU"/>
        </w:rPr>
        <w:lastRenderedPageBreak/>
        <w:t xml:space="preserve">учреждения в 2014 году являются такие правовые акты, как: </w:t>
      </w:r>
    </w:p>
    <w:p w:rsidR="002858D3" w:rsidRPr="005876BA" w:rsidRDefault="002858D3" w:rsidP="002858D3">
      <w:pPr>
        <w:spacing w:line="360" w:lineRule="auto"/>
        <w:ind w:firstLine="709"/>
        <w:jc w:val="both"/>
      </w:pPr>
      <w:r w:rsidRPr="005876BA">
        <w:t xml:space="preserve">Стратегии развития культуры </w:t>
      </w:r>
      <w:proofErr w:type="gramStart"/>
      <w:r w:rsidRPr="005876BA">
        <w:t>в</w:t>
      </w:r>
      <w:proofErr w:type="gramEnd"/>
      <w:r w:rsidRPr="005876BA">
        <w:t xml:space="preserve"> </w:t>
      </w:r>
      <w:proofErr w:type="gramStart"/>
      <w:r w:rsidRPr="005876BA">
        <w:t>Ханты-Мансийском</w:t>
      </w:r>
      <w:proofErr w:type="gramEnd"/>
      <w:r w:rsidRPr="005876BA">
        <w:t xml:space="preserve"> автономном округе – Югре до 2020 года и на период до 2030 года, утвержденного постановлением Правительства Ханты-Мансийского автономного округа – Югры от 18 мая 2013 года № 185-п;</w:t>
      </w:r>
    </w:p>
    <w:p w:rsidR="002858D3" w:rsidRPr="005876BA" w:rsidRDefault="002858D3" w:rsidP="002858D3">
      <w:pPr>
        <w:spacing w:line="360" w:lineRule="auto"/>
        <w:ind w:firstLine="709"/>
        <w:jc w:val="both"/>
      </w:pPr>
      <w:r w:rsidRPr="005876BA">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2858D3" w:rsidRPr="005876BA" w:rsidRDefault="002858D3" w:rsidP="002858D3">
      <w:pPr>
        <w:spacing w:line="360" w:lineRule="auto"/>
        <w:ind w:firstLine="709"/>
        <w:jc w:val="both"/>
      </w:pPr>
      <w:r w:rsidRPr="005876BA">
        <w:t>Концепции развития театрального дела в Российской Федерации на период до 2020 года, утвержденной распоряжением Правительства Российской Федерации от 10.06.2011 № 1019-р;</w:t>
      </w:r>
    </w:p>
    <w:p w:rsidR="002858D3" w:rsidRPr="005876BA" w:rsidRDefault="002858D3" w:rsidP="002858D3">
      <w:pPr>
        <w:spacing w:line="360" w:lineRule="auto"/>
        <w:ind w:firstLine="709"/>
        <w:jc w:val="both"/>
      </w:pPr>
      <w:r w:rsidRPr="005876BA">
        <w:t>Концепции сохранения и развития нематериального культурного наследия народов Российской Федерации на 2009-2015 годы, утвержденной приказом Министерства культуры Российской Федерации от 17.12.2008№ 267;</w:t>
      </w:r>
    </w:p>
    <w:p w:rsidR="002858D3" w:rsidRPr="005876BA" w:rsidRDefault="002858D3" w:rsidP="002858D3">
      <w:pPr>
        <w:spacing w:line="360" w:lineRule="auto"/>
        <w:ind w:firstLine="709"/>
        <w:jc w:val="both"/>
      </w:pPr>
      <w:r w:rsidRPr="005876BA">
        <w:t>Концепции развития образования в сфере культуры и искусства в Российской Федерации на 2008-2015 годы, утвержденной распоряжением Правительства Российской Федерации от 25.08.2008 № 1244-р;</w:t>
      </w:r>
    </w:p>
    <w:p w:rsidR="002858D3" w:rsidRPr="005876BA" w:rsidRDefault="002858D3" w:rsidP="002858D3">
      <w:pPr>
        <w:spacing w:line="360" w:lineRule="auto"/>
        <w:ind w:firstLine="709"/>
        <w:jc w:val="both"/>
      </w:pPr>
      <w:r w:rsidRPr="005876BA">
        <w:t>Стратегии социально-экономического развития Уральского федерального округа на период до 2020 года, утвержденной распоряжением Правительства Российской Федерации от 6.10.2011 № 1757-р;</w:t>
      </w:r>
    </w:p>
    <w:p w:rsidR="002858D3" w:rsidRPr="005876BA" w:rsidRDefault="002858D3" w:rsidP="002858D3">
      <w:pPr>
        <w:spacing w:line="360" w:lineRule="auto"/>
        <w:ind w:firstLine="709"/>
        <w:jc w:val="both"/>
      </w:pPr>
      <w:r w:rsidRPr="005876BA">
        <w:t>Стратегии социально-экономического развития Ханты-Мансийского автономного округа–Югры до 2020 года и на период 2030 года, утвержденной распоряжением Правительства Ханты-Мансийского автономного округа–Югры от 22.03.2013 № 101-рп.</w:t>
      </w:r>
    </w:p>
    <w:p w:rsidR="002858D3" w:rsidRPr="005876BA" w:rsidRDefault="002858D3" w:rsidP="002858D3">
      <w:pPr>
        <w:spacing w:line="360" w:lineRule="auto"/>
        <w:ind w:firstLine="709"/>
        <w:jc w:val="both"/>
      </w:pPr>
      <w:proofErr w:type="gramStart"/>
      <w:r w:rsidRPr="005876BA">
        <w:t xml:space="preserve">А также </w:t>
      </w:r>
      <w:r w:rsidRPr="005876BA">
        <w:rPr>
          <w:rFonts w:cs="Tahoma"/>
          <w:kern w:val="2"/>
          <w:lang w:eastAsia="ru-RU"/>
        </w:rPr>
        <w:t xml:space="preserve">Федеральный закон от 6 октября </w:t>
      </w:r>
      <w:smartTag w:uri="urn:schemas-microsoft-com:office:smarttags" w:element="metricconverter">
        <w:smartTagPr>
          <w:attr w:name="ProductID" w:val="2013 г"/>
        </w:smartTagPr>
        <w:r w:rsidRPr="005876BA">
          <w:rPr>
            <w:rFonts w:cs="Tahoma"/>
            <w:kern w:val="2"/>
            <w:lang w:eastAsia="ru-RU"/>
          </w:rPr>
          <w:t>2003 г</w:t>
        </w:r>
      </w:smartTag>
      <w:r w:rsidRPr="005876BA">
        <w:rPr>
          <w:rFonts w:cs="Tahoma"/>
          <w:kern w:val="2"/>
          <w:lang w:eastAsia="ru-RU"/>
        </w:rPr>
        <w:t>. N 131-ФЗ "Об общих принципах организации местного самоуправления в Российской Федерации"</w:t>
      </w:r>
      <w:r w:rsidRPr="005876BA">
        <w:t>, Положения ежегодного послания Президента Российской Федерации Федеральному Собранию Российской Федерации от 12.12.2012, иные нормативно-правовые и организационно-распорядительные документы Президента Российской Федерации и Правительства Российской Федерации, Министерства культуры Российской Федерации, Губернатора Ханты-Мансийского автономного округа – Югры и Правительства Ханты-Мансийского автономного округа – Югры, муниципальные</w:t>
      </w:r>
      <w:proofErr w:type="gramEnd"/>
      <w:r w:rsidRPr="005876BA">
        <w:t xml:space="preserve"> правовые акты. </w:t>
      </w:r>
    </w:p>
    <w:p w:rsidR="002858D3" w:rsidRPr="005876BA" w:rsidRDefault="002858D3" w:rsidP="003C4467">
      <w:pPr>
        <w:autoSpaceDE w:val="0"/>
        <w:autoSpaceDN w:val="0"/>
        <w:adjustRightInd w:val="0"/>
        <w:spacing w:line="360" w:lineRule="auto"/>
        <w:ind w:firstLine="567"/>
        <w:jc w:val="both"/>
      </w:pPr>
      <w:r w:rsidRPr="005876BA">
        <w:t xml:space="preserve">Финансирование МАУ «Центр культуры «Югра-презент» осуществляется в рамках реализации </w:t>
      </w:r>
      <w:r w:rsidR="003C4467" w:rsidRPr="005876BA">
        <w:t xml:space="preserve">муниципальной </w:t>
      </w:r>
      <w:r w:rsidRPr="005876BA">
        <w:t>программ</w:t>
      </w:r>
      <w:r w:rsidR="003C4467" w:rsidRPr="005876BA">
        <w:t xml:space="preserve">ы города Югорска </w:t>
      </w:r>
      <w:r w:rsidRPr="005876BA">
        <w:t>«Развитие культуры</w:t>
      </w:r>
      <w:r w:rsidR="003C4467" w:rsidRPr="005876BA">
        <w:t xml:space="preserve"> в</w:t>
      </w:r>
      <w:r w:rsidRPr="005876BA">
        <w:t xml:space="preserve"> город</w:t>
      </w:r>
      <w:r w:rsidR="003C4467" w:rsidRPr="005876BA">
        <w:t>е</w:t>
      </w:r>
      <w:r w:rsidRPr="005876BA">
        <w:t xml:space="preserve"> Югорск</w:t>
      </w:r>
      <w:r w:rsidR="003C4467" w:rsidRPr="005876BA">
        <w:t>е</w:t>
      </w:r>
      <w:r w:rsidRPr="005876BA">
        <w:t xml:space="preserve"> на 201</w:t>
      </w:r>
      <w:r w:rsidR="003C4467" w:rsidRPr="005876BA">
        <w:t>4-2020</w:t>
      </w:r>
      <w:r w:rsidRPr="005876BA">
        <w:t xml:space="preserve"> годы».</w:t>
      </w: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lastRenderedPageBreak/>
        <w:t>3.9. Противодействие коррупции.</w:t>
      </w: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3.9.1. Регламент утверждения антикоррупционной политики:</w:t>
      </w:r>
    </w:p>
    <w:p w:rsidR="00F54295" w:rsidRPr="005876BA" w:rsidRDefault="00F54295" w:rsidP="00F54295">
      <w:pPr>
        <w:keepNext/>
        <w:autoSpaceDN w:val="0"/>
        <w:jc w:val="both"/>
        <w:textAlignment w:val="baseline"/>
        <w:outlineLvl w:val="3"/>
        <w:rPr>
          <w:rFonts w:eastAsia="Times New Roman" w:cs="Tahoma"/>
          <w:b/>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3.9.1.1. Итоги разработки проекта антикоррупционной политики (по мере реализации);</w:t>
      </w:r>
    </w:p>
    <w:p w:rsidR="00F54295" w:rsidRPr="005876BA" w:rsidRDefault="00F54295" w:rsidP="00F54295">
      <w:pPr>
        <w:keepNext/>
        <w:autoSpaceDN w:val="0"/>
        <w:jc w:val="both"/>
        <w:textAlignment w:val="baseline"/>
        <w:outlineLvl w:val="3"/>
        <w:rPr>
          <w:rFonts w:eastAsia="Times New Roman" w:cs="Tahoma"/>
          <w:b/>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3.9.1.2. Итоги обсуждения проекта антикоррупционной политики (по мере реализации);</w:t>
      </w:r>
    </w:p>
    <w:p w:rsidR="00F54295" w:rsidRPr="005876BA" w:rsidRDefault="00F54295" w:rsidP="00F54295">
      <w:pPr>
        <w:keepNext/>
        <w:autoSpaceDN w:val="0"/>
        <w:jc w:val="both"/>
        <w:textAlignment w:val="baseline"/>
        <w:outlineLvl w:val="3"/>
        <w:rPr>
          <w:rFonts w:eastAsia="Times New Roman" w:cs="Tahoma"/>
          <w:b/>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 xml:space="preserve">3.9.1.3. Система информирования работников </w:t>
      </w:r>
      <w:proofErr w:type="gramStart"/>
      <w:r w:rsidRPr="005876BA">
        <w:rPr>
          <w:rFonts w:eastAsia="Times New Roman" w:cs="Tahoma"/>
          <w:b/>
          <w:kern w:val="3"/>
          <w:lang w:eastAsia="ja-JP" w:bidi="fa-IR"/>
        </w:rPr>
        <w:t>о</w:t>
      </w:r>
      <w:proofErr w:type="gramEnd"/>
      <w:r w:rsidRPr="005876BA">
        <w:rPr>
          <w:rFonts w:eastAsia="Times New Roman" w:cs="Tahoma"/>
          <w:b/>
          <w:kern w:val="3"/>
          <w:lang w:eastAsia="ja-JP" w:bidi="fa-IR"/>
        </w:rPr>
        <w:t xml:space="preserve"> </w:t>
      </w:r>
      <w:proofErr w:type="gramStart"/>
      <w:r w:rsidRPr="005876BA">
        <w:rPr>
          <w:rFonts w:eastAsia="Times New Roman" w:cs="Tahoma"/>
          <w:b/>
          <w:kern w:val="3"/>
          <w:lang w:eastAsia="ja-JP" w:bidi="fa-IR"/>
        </w:rPr>
        <w:t>принятой</w:t>
      </w:r>
      <w:proofErr w:type="gramEnd"/>
      <w:r w:rsidRPr="005876BA">
        <w:rPr>
          <w:rFonts w:eastAsia="Times New Roman" w:cs="Tahoma"/>
          <w:b/>
          <w:kern w:val="3"/>
          <w:lang w:eastAsia="ja-JP" w:bidi="fa-IR"/>
        </w:rPr>
        <w:t xml:space="preserve"> в учреждении антикоррупционной политики;</w:t>
      </w:r>
    </w:p>
    <w:p w:rsidR="00F54295" w:rsidRPr="005876BA" w:rsidRDefault="00F54295" w:rsidP="00F54295">
      <w:pPr>
        <w:keepNext/>
        <w:autoSpaceDN w:val="0"/>
        <w:spacing w:line="360" w:lineRule="auto"/>
        <w:jc w:val="both"/>
        <w:textAlignment w:val="baseline"/>
        <w:outlineLvl w:val="3"/>
        <w:rPr>
          <w:rFonts w:eastAsia="Times New Roman" w:cs="Tahoma"/>
          <w:kern w:val="3"/>
          <w:lang w:eastAsia="ja-JP" w:bidi="fa-IR"/>
        </w:rPr>
      </w:pPr>
      <w:r w:rsidRPr="005876BA">
        <w:rPr>
          <w:rFonts w:eastAsia="Times New Roman" w:cs="Tahoma"/>
          <w:kern w:val="3"/>
          <w:lang w:eastAsia="ja-JP" w:bidi="fa-IR"/>
        </w:rPr>
        <w:tab/>
        <w:t>Планируется проведение обучения и информирования работников через ознакомление с нормативными актами, проведение обучающих мероприятий и организацию индивидуального консультирования по применения (соблюдения) антикоррупционных стандартов и процедур.</w:t>
      </w: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3.9.2. Реквизиты локальных актов, регулирующих реализацию антикоррупционной политики учреждения;</w:t>
      </w:r>
    </w:p>
    <w:p w:rsidR="00F54295" w:rsidRPr="005876BA" w:rsidRDefault="00F54295" w:rsidP="00F54295">
      <w:pPr>
        <w:keepNext/>
        <w:autoSpaceDN w:val="0"/>
        <w:spacing w:line="360" w:lineRule="auto"/>
        <w:jc w:val="both"/>
        <w:textAlignment w:val="baseline"/>
        <w:outlineLvl w:val="3"/>
        <w:rPr>
          <w:rFonts w:eastAsia="Times New Roman" w:cs="Tahoma"/>
          <w:kern w:val="3"/>
          <w:lang w:eastAsia="ja-JP" w:bidi="fa-IR"/>
        </w:rPr>
      </w:pPr>
      <w:r w:rsidRPr="005876BA">
        <w:rPr>
          <w:rFonts w:eastAsia="Times New Roman" w:cs="Tahoma"/>
          <w:kern w:val="3"/>
          <w:lang w:eastAsia="ja-JP" w:bidi="fa-IR"/>
        </w:rPr>
        <w:tab/>
        <w:t>В рамках обеспечения работы по профилактике и противодействию коррупции  в учреждении проведено информирование работников о нормативных актах, регламентирующих данный вопрос, издан приказ от 16.06.2014 № 64 «О противодействии коррупции» с прилагаемым планом антикоррупционных мероприятий МАУ «ЦК «Югра-презент» на 2014-2015 годы.</w:t>
      </w:r>
    </w:p>
    <w:p w:rsidR="00F54295" w:rsidRPr="005876BA" w:rsidRDefault="00F54295" w:rsidP="00F54295">
      <w:pPr>
        <w:keepNext/>
        <w:autoSpaceDN w:val="0"/>
        <w:jc w:val="both"/>
        <w:textAlignment w:val="baseline"/>
        <w:outlineLvl w:val="3"/>
        <w:rPr>
          <w:rFonts w:eastAsia="Times New Roman" w:cs="Tahoma"/>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3.9.3. Основные принципы противодействия коррупции в учреждении;</w:t>
      </w:r>
    </w:p>
    <w:p w:rsidR="00F54295" w:rsidRPr="005876BA" w:rsidRDefault="00F54295" w:rsidP="00F54295">
      <w:pPr>
        <w:keepNext/>
        <w:autoSpaceDN w:val="0"/>
        <w:spacing w:line="360" w:lineRule="auto"/>
        <w:jc w:val="both"/>
        <w:textAlignment w:val="baseline"/>
        <w:outlineLvl w:val="3"/>
        <w:rPr>
          <w:rFonts w:eastAsia="Times New Roman" w:cs="Tahoma"/>
          <w:kern w:val="3"/>
          <w:lang w:eastAsia="ja-JP" w:bidi="fa-IR"/>
        </w:rPr>
      </w:pPr>
      <w:r w:rsidRPr="005876BA">
        <w:rPr>
          <w:rFonts w:eastAsia="Times New Roman" w:cs="Tahoma"/>
          <w:kern w:val="3"/>
          <w:lang w:eastAsia="ja-JP" w:bidi="fa-IR"/>
        </w:rPr>
        <w:tab/>
        <w:t>Разработка специальных антикоррупционных процедур согласно Плану антикоррупционных мероприятий МАУ «ЦК «Югра-презент» на 2014-2015 годы.</w:t>
      </w: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3.9.4. Итоги определения области применения политики и перечня круга лиц, попадающих под действие антикоррупционной политики;</w:t>
      </w:r>
    </w:p>
    <w:p w:rsidR="00F54295" w:rsidRPr="005876BA" w:rsidRDefault="00F54295" w:rsidP="00F54295">
      <w:pPr>
        <w:keepNext/>
        <w:autoSpaceDN w:val="0"/>
        <w:jc w:val="both"/>
        <w:textAlignment w:val="baseline"/>
        <w:outlineLvl w:val="3"/>
        <w:rPr>
          <w:rFonts w:eastAsia="Times New Roman" w:cs="Tahoma"/>
          <w:b/>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3.9.5. Итоги закрепления обязанностей работников и учреждения, связанных с предупреждением и противодействием коррупции;</w:t>
      </w:r>
    </w:p>
    <w:p w:rsidR="00F54295" w:rsidRPr="005876BA" w:rsidRDefault="00F54295" w:rsidP="00F54295">
      <w:pPr>
        <w:keepNext/>
        <w:autoSpaceDN w:val="0"/>
        <w:jc w:val="both"/>
        <w:textAlignment w:val="baseline"/>
        <w:outlineLvl w:val="3"/>
        <w:rPr>
          <w:rFonts w:eastAsia="Times New Roman" w:cs="Tahoma"/>
          <w:b/>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3.9.6. Перечень антикоррупционных мероприятий и результаты исполнения;</w:t>
      </w:r>
    </w:p>
    <w:p w:rsidR="00F54295" w:rsidRPr="005876BA" w:rsidRDefault="00F54295" w:rsidP="00F54295">
      <w:pPr>
        <w:keepNext/>
        <w:autoSpaceDN w:val="0"/>
        <w:jc w:val="both"/>
        <w:textAlignment w:val="baseline"/>
        <w:outlineLvl w:val="3"/>
        <w:rPr>
          <w:rFonts w:eastAsia="Times New Roman" w:cs="Tahoma"/>
          <w:b/>
          <w:kern w:val="3"/>
          <w:lang w:eastAsia="ja-JP" w:bidi="fa-IR"/>
        </w:rPr>
      </w:pPr>
    </w:p>
    <w:p w:rsidR="00F54295" w:rsidRPr="005876BA" w:rsidRDefault="00F54295" w:rsidP="00F54295">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3.9.7. Анализ деятельности по выявлению и урегулированию конфликта интересов;</w:t>
      </w:r>
    </w:p>
    <w:p w:rsidR="00FD3855" w:rsidRPr="005876BA" w:rsidRDefault="00FD3855" w:rsidP="00FD3855">
      <w:pPr>
        <w:keepNext/>
        <w:autoSpaceDN w:val="0"/>
        <w:spacing w:line="360" w:lineRule="auto"/>
        <w:jc w:val="both"/>
        <w:textAlignment w:val="baseline"/>
        <w:outlineLvl w:val="3"/>
        <w:rPr>
          <w:rFonts w:eastAsia="Times New Roman" w:cs="Tahoma"/>
          <w:kern w:val="3"/>
          <w:lang w:eastAsia="ja-JP" w:bidi="fa-IR"/>
        </w:rPr>
      </w:pPr>
      <w:r w:rsidRPr="005876BA">
        <w:rPr>
          <w:rFonts w:eastAsia="Times New Roman" w:cs="Tahoma"/>
          <w:kern w:val="3"/>
          <w:lang w:eastAsia="ja-JP" w:bidi="fa-IR"/>
        </w:rPr>
        <w:tab/>
        <w:t>В течение 2014 года согласно Плану антикоррупционных мероприятий МАУ «ЦК «Югра-презент» на 2014-2015 годы планируется разработка и внедрение Положения о конфликте интересов, Декларации о конфликте интересов.</w:t>
      </w:r>
    </w:p>
    <w:p w:rsidR="007E37C0" w:rsidRPr="005876BA" w:rsidRDefault="007E37C0" w:rsidP="007E37C0">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3.9.8. Итоги реализации предусмотренных политикой антикоррупционных мер;</w:t>
      </w:r>
    </w:p>
    <w:p w:rsidR="007E37C0" w:rsidRPr="005876BA" w:rsidRDefault="007E37C0" w:rsidP="007E37C0">
      <w:pPr>
        <w:keepNext/>
        <w:autoSpaceDN w:val="0"/>
        <w:jc w:val="both"/>
        <w:textAlignment w:val="baseline"/>
        <w:outlineLvl w:val="3"/>
        <w:rPr>
          <w:rFonts w:eastAsia="Times New Roman" w:cs="Tahoma"/>
          <w:b/>
          <w:kern w:val="3"/>
          <w:lang w:eastAsia="ja-JP" w:bidi="fa-IR"/>
        </w:rPr>
      </w:pPr>
      <w:r w:rsidRPr="005876BA">
        <w:rPr>
          <w:rFonts w:eastAsia="Times New Roman" w:cs="Tahoma"/>
          <w:b/>
          <w:kern w:val="3"/>
          <w:lang w:eastAsia="ja-JP" w:bidi="fa-IR"/>
        </w:rPr>
        <w:t>3.9.9. Анализ применения антикоррупционной политики.</w:t>
      </w:r>
    </w:p>
    <w:p w:rsidR="002858D3" w:rsidRPr="005876BA" w:rsidRDefault="002858D3" w:rsidP="008E0BC7">
      <w:pPr>
        <w:tabs>
          <w:tab w:val="left" w:pos="284"/>
        </w:tabs>
        <w:jc w:val="both"/>
        <w:rPr>
          <w:rFonts w:eastAsia="Times New Roman"/>
          <w:sz w:val="22"/>
          <w:szCs w:val="22"/>
          <w:lang w:eastAsia="ar-SA"/>
        </w:rPr>
      </w:pPr>
    </w:p>
    <w:p w:rsidR="00D72E7F" w:rsidRPr="005876BA" w:rsidRDefault="00D72E7F" w:rsidP="008E0BC7">
      <w:pPr>
        <w:tabs>
          <w:tab w:val="left" w:pos="284"/>
        </w:tabs>
        <w:jc w:val="both"/>
        <w:rPr>
          <w:rFonts w:eastAsia="Times New Roman"/>
          <w:sz w:val="22"/>
          <w:szCs w:val="22"/>
          <w:lang w:eastAsia="ar-SA"/>
        </w:rPr>
      </w:pPr>
    </w:p>
    <w:p w:rsidR="002858D3" w:rsidRPr="001C61A0" w:rsidRDefault="002858D3" w:rsidP="008E0BC7">
      <w:pPr>
        <w:tabs>
          <w:tab w:val="left" w:pos="284"/>
        </w:tabs>
        <w:jc w:val="both"/>
        <w:rPr>
          <w:b/>
          <w:color w:val="3333FF"/>
          <w:sz w:val="22"/>
          <w:szCs w:val="22"/>
        </w:rPr>
      </w:pPr>
    </w:p>
    <w:p w:rsidR="00AB7F53" w:rsidRPr="005876BA" w:rsidRDefault="00AB7F53" w:rsidP="00AB7F53">
      <w:pPr>
        <w:pStyle w:val="a3"/>
        <w:rPr>
          <w:lang w:val="ru-RU"/>
        </w:rPr>
      </w:pPr>
      <w:r w:rsidRPr="005876BA">
        <w:t>IV</w:t>
      </w:r>
      <w:r w:rsidRPr="005876BA">
        <w:rPr>
          <w:lang w:val="ru-RU"/>
        </w:rPr>
        <w:t xml:space="preserve">. ОСНОВНЫЕ НАПРАВЛЕНИЯ КУЛЬТУРНОЙ ПОЛИТИКИ </w:t>
      </w:r>
      <w:r w:rsidRPr="005876BA">
        <w:rPr>
          <w:lang w:val="ru-RU"/>
        </w:rPr>
        <w:br/>
        <w:t>МУНИЦИПАЛЬНОГО учреждения</w:t>
      </w:r>
    </w:p>
    <w:p w:rsidR="00B2343B" w:rsidRPr="005876BA" w:rsidRDefault="00B2343B" w:rsidP="00DA627E">
      <w:pPr>
        <w:tabs>
          <w:tab w:val="left" w:pos="284"/>
        </w:tabs>
        <w:jc w:val="both"/>
      </w:pPr>
      <w:r w:rsidRPr="005876BA">
        <w:rPr>
          <w:b/>
        </w:rPr>
        <w:t>4.1.</w:t>
      </w:r>
      <w:r w:rsidRPr="005876BA">
        <w:t xml:space="preserve"> Динамика показателей и процессов развития учреждения в сравнении</w:t>
      </w:r>
      <w:r w:rsidR="00FB749D" w:rsidRPr="005876BA">
        <w:t xml:space="preserve"> </w:t>
      </w:r>
      <w:r w:rsidR="00DA627E" w:rsidRPr="005876BA">
        <w:rPr>
          <w:rFonts w:eastAsia="Times New Roman"/>
          <w:b/>
        </w:rPr>
        <w:t xml:space="preserve">(годовая) </w:t>
      </w:r>
      <w:proofErr w:type="gramStart"/>
      <w:r w:rsidRPr="005876BA">
        <w:t>с</w:t>
      </w:r>
      <w:proofErr w:type="gramEnd"/>
      <w:r w:rsidRPr="005876BA">
        <w:t xml:space="preserve"> </w:t>
      </w:r>
    </w:p>
    <w:p w:rsidR="00D72E7F" w:rsidRPr="005876BA" w:rsidRDefault="00D72E7F" w:rsidP="00B2343B">
      <w:pPr>
        <w:pStyle w:val="a7"/>
      </w:pPr>
    </w:p>
    <w:p w:rsidR="00B2343B" w:rsidRPr="005876BA" w:rsidRDefault="00B2343B" w:rsidP="00B2343B">
      <w:pPr>
        <w:pStyle w:val="a7"/>
      </w:pPr>
      <w:r w:rsidRPr="005876BA">
        <w:t>4.1.1. аналогичным периодом предыдущего года;</w:t>
      </w:r>
    </w:p>
    <w:p w:rsidR="008D593E" w:rsidRPr="005876BA" w:rsidRDefault="008D593E" w:rsidP="00B2343B">
      <w:pPr>
        <w:pStyle w:val="a7"/>
        <w:rPr>
          <w:sz w:val="22"/>
          <w:szCs w:val="22"/>
        </w:rPr>
      </w:pPr>
    </w:p>
    <w:p w:rsidR="00B2343B" w:rsidRPr="005876BA" w:rsidRDefault="00B2343B" w:rsidP="00B2343B">
      <w:pPr>
        <w:pStyle w:val="a7"/>
        <w:rPr>
          <w:sz w:val="22"/>
          <w:szCs w:val="22"/>
        </w:rPr>
      </w:pPr>
      <w:proofErr w:type="gramStart"/>
      <w:r w:rsidRPr="005876BA">
        <w:rPr>
          <w:sz w:val="22"/>
          <w:szCs w:val="22"/>
        </w:rPr>
        <w:t>4.1.2. нормативами (в соответствии с Распоряжением Правительства РФ от 19.10.1999г. №1683-р (в ред. Распоряжения Правительства РФ от 23.11.2009 №1767-р).</w:t>
      </w:r>
      <w:proofErr w:type="gramEnd"/>
    </w:p>
    <w:p w:rsidR="00ED55D1" w:rsidRPr="005876BA" w:rsidRDefault="00ED55D1" w:rsidP="00ED55D1">
      <w:pPr>
        <w:pStyle w:val="a7"/>
        <w:spacing w:line="360" w:lineRule="auto"/>
        <w:ind w:firstLine="708"/>
        <w:rPr>
          <w:b w:val="0"/>
        </w:rPr>
      </w:pPr>
      <w:proofErr w:type="gramStart"/>
      <w:r w:rsidRPr="005876BA">
        <w:rPr>
          <w:b w:val="0"/>
        </w:rPr>
        <w:t xml:space="preserve">При расчете степени обеспеченности, в соответствии с нормативом обеспеченности </w:t>
      </w:r>
      <w:r w:rsidRPr="005876BA">
        <w:rPr>
          <w:b w:val="0"/>
        </w:rPr>
        <w:lastRenderedPageBreak/>
        <w:t>(Распоряжение правительства РФ от 13.07.2007 № 923-р) населения города Югорска с численностью 3</w:t>
      </w:r>
      <w:r w:rsidR="001C3404" w:rsidRPr="005876BA">
        <w:rPr>
          <w:b w:val="0"/>
        </w:rPr>
        <w:t>5833</w:t>
      </w:r>
      <w:r w:rsidRPr="005876BA">
        <w:rPr>
          <w:b w:val="0"/>
        </w:rPr>
        <w:t xml:space="preserve"> человек </w:t>
      </w:r>
      <w:r w:rsidR="00716135" w:rsidRPr="005876BA">
        <w:rPr>
          <w:b w:val="0"/>
        </w:rPr>
        <w:t xml:space="preserve">(по данным на 01.01.2014) </w:t>
      </w:r>
      <w:r w:rsidRPr="005876BA">
        <w:rPr>
          <w:b w:val="0"/>
        </w:rPr>
        <w:t>зрительскими местами в количестве 1749 в учреждениях культурно-досугового типа (50 мест на каждую 1000 жителей), МАУ «ЦК «Югра – презент» удовлетворяет данную потребность на  37% при наличии двух залов с суммарным количеством 645 мест.</w:t>
      </w:r>
      <w:proofErr w:type="gramEnd"/>
    </w:p>
    <w:p w:rsidR="00D72E7F" w:rsidRPr="005876BA" w:rsidRDefault="00D72E7F" w:rsidP="00D72E7F">
      <w:pPr>
        <w:pStyle w:val="a7"/>
        <w:rPr>
          <w:sz w:val="22"/>
          <w:szCs w:val="22"/>
        </w:rPr>
      </w:pPr>
    </w:p>
    <w:p w:rsidR="00ED55D1" w:rsidRPr="005876BA" w:rsidRDefault="00716135" w:rsidP="00D72E7F">
      <w:pPr>
        <w:pStyle w:val="a7"/>
        <w:rPr>
          <w:sz w:val="22"/>
          <w:szCs w:val="22"/>
        </w:rPr>
      </w:pPr>
      <w:r w:rsidRPr="005876BA">
        <w:rPr>
          <w:sz w:val="22"/>
          <w:szCs w:val="22"/>
        </w:rPr>
        <w:t>4.2. Н</w:t>
      </w:r>
      <w:r w:rsidR="00ED55D1" w:rsidRPr="005876BA">
        <w:rPr>
          <w:sz w:val="22"/>
          <w:szCs w:val="22"/>
        </w:rPr>
        <w:t xml:space="preserve">аличие программы развития </w:t>
      </w:r>
      <w:r w:rsidRPr="005876BA">
        <w:rPr>
          <w:sz w:val="22"/>
          <w:szCs w:val="22"/>
        </w:rPr>
        <w:t>(</w:t>
      </w:r>
      <w:proofErr w:type="gramStart"/>
      <w:r w:rsidRPr="005876BA">
        <w:rPr>
          <w:sz w:val="22"/>
          <w:szCs w:val="22"/>
        </w:rPr>
        <w:t>годовая</w:t>
      </w:r>
      <w:proofErr w:type="gramEnd"/>
      <w:r w:rsidRPr="005876BA">
        <w:rPr>
          <w:sz w:val="22"/>
          <w:szCs w:val="22"/>
        </w:rPr>
        <w:t>)</w:t>
      </w:r>
    </w:p>
    <w:p w:rsidR="00D72E7F" w:rsidRPr="005876BA" w:rsidRDefault="00D72E7F" w:rsidP="00ED55D1">
      <w:pPr>
        <w:pStyle w:val="a7"/>
        <w:rPr>
          <w:sz w:val="22"/>
          <w:szCs w:val="22"/>
        </w:rPr>
      </w:pPr>
    </w:p>
    <w:p w:rsidR="00ED55D1" w:rsidRPr="005876BA" w:rsidRDefault="00ED55D1" w:rsidP="00ED55D1">
      <w:pPr>
        <w:pStyle w:val="a7"/>
        <w:rPr>
          <w:bCs w:val="0"/>
          <w:iCs/>
          <w:sz w:val="22"/>
          <w:szCs w:val="22"/>
        </w:rPr>
      </w:pPr>
      <w:r w:rsidRPr="005876BA">
        <w:rPr>
          <w:sz w:val="22"/>
          <w:szCs w:val="22"/>
        </w:rPr>
        <w:t xml:space="preserve">4.2.1. </w:t>
      </w:r>
      <w:r w:rsidRPr="005876BA">
        <w:rPr>
          <w:bCs w:val="0"/>
          <w:iCs/>
          <w:sz w:val="22"/>
          <w:szCs w:val="22"/>
        </w:rPr>
        <w:t>Реквизиты Стратегии, Программы,  цели и задачи Стратегии, Программы.  Цели и задачи на год, цели и задачи отчетного периода, цели и задачи на следующий квартал (год).</w:t>
      </w:r>
    </w:p>
    <w:p w:rsidR="00ED55D1" w:rsidRPr="005876BA" w:rsidRDefault="00ED55D1" w:rsidP="00ED55D1">
      <w:pPr>
        <w:pStyle w:val="a7"/>
        <w:ind w:left="708"/>
        <w:rPr>
          <w:bCs w:val="0"/>
          <w:iCs/>
          <w:sz w:val="22"/>
          <w:szCs w:val="22"/>
        </w:rPr>
      </w:pPr>
    </w:p>
    <w:p w:rsidR="00ED55D1" w:rsidRPr="005876BA" w:rsidRDefault="00ED55D1" w:rsidP="00ED55D1">
      <w:pPr>
        <w:pStyle w:val="a7"/>
        <w:spacing w:line="360" w:lineRule="auto"/>
        <w:ind w:firstLine="708"/>
        <w:rPr>
          <w:b w:val="0"/>
          <w:bCs w:val="0"/>
          <w:iCs/>
        </w:rPr>
      </w:pPr>
      <w:r w:rsidRPr="005876BA">
        <w:rPr>
          <w:b w:val="0"/>
          <w:bCs w:val="0"/>
          <w:iCs/>
        </w:rPr>
        <w:t>Стратегия на 201</w:t>
      </w:r>
      <w:r w:rsidR="00716135" w:rsidRPr="005876BA">
        <w:rPr>
          <w:b w:val="0"/>
          <w:bCs w:val="0"/>
          <w:iCs/>
        </w:rPr>
        <w:t>4</w:t>
      </w:r>
      <w:r w:rsidRPr="005876BA">
        <w:rPr>
          <w:b w:val="0"/>
          <w:bCs w:val="0"/>
          <w:iCs/>
        </w:rPr>
        <w:t xml:space="preserve"> год  период представлена основными нормативными документами и локальными актами учреждения: Устав, Муниципальное задание, ПФХД, реестр социально-значимых мероприятий</w:t>
      </w:r>
      <w:r w:rsidR="00716135" w:rsidRPr="005876BA">
        <w:rPr>
          <w:b w:val="0"/>
          <w:bCs w:val="0"/>
          <w:iCs/>
        </w:rPr>
        <w:t xml:space="preserve">, план основных мероприятий по проведению в 2014 году Года культуры в городе Югорске </w:t>
      </w:r>
      <w:r w:rsidRPr="005876BA">
        <w:rPr>
          <w:b w:val="0"/>
          <w:bCs w:val="0"/>
          <w:iCs/>
        </w:rPr>
        <w:t>и план мероприятий учреждения на 201</w:t>
      </w:r>
      <w:r w:rsidR="00716135" w:rsidRPr="005876BA">
        <w:rPr>
          <w:b w:val="0"/>
          <w:bCs w:val="0"/>
          <w:iCs/>
        </w:rPr>
        <w:t>4</w:t>
      </w:r>
      <w:r w:rsidRPr="005876BA">
        <w:rPr>
          <w:b w:val="0"/>
          <w:bCs w:val="0"/>
          <w:iCs/>
        </w:rPr>
        <w:t xml:space="preserve"> год. </w:t>
      </w:r>
    </w:p>
    <w:p w:rsidR="00D72E7F" w:rsidRPr="005876BA" w:rsidRDefault="00D72E7F" w:rsidP="00ED55D1">
      <w:pPr>
        <w:pStyle w:val="a7"/>
        <w:rPr>
          <w:bCs w:val="0"/>
          <w:iCs/>
          <w:sz w:val="22"/>
          <w:szCs w:val="22"/>
        </w:rPr>
      </w:pPr>
    </w:p>
    <w:p w:rsidR="00ED55D1" w:rsidRPr="005876BA" w:rsidRDefault="00ED55D1" w:rsidP="00ED55D1">
      <w:pPr>
        <w:pStyle w:val="a7"/>
      </w:pPr>
      <w:r w:rsidRPr="005876BA">
        <w:rPr>
          <w:bCs w:val="0"/>
          <w:iCs/>
          <w:sz w:val="22"/>
          <w:szCs w:val="22"/>
        </w:rPr>
        <w:t xml:space="preserve">4.2.2. Наличие Стратегии развития учреждения </w:t>
      </w:r>
      <w:r w:rsidRPr="005876BA">
        <w:t>до 2020 года и на период до 2030 года. Цели и задачи Стратегии.</w:t>
      </w:r>
    </w:p>
    <w:p w:rsidR="00ED55D1" w:rsidRPr="005876BA" w:rsidRDefault="00ED55D1" w:rsidP="00ED55D1">
      <w:pPr>
        <w:shd w:val="clear" w:color="auto" w:fill="FFFFFF"/>
        <w:spacing w:before="29" w:after="29" w:line="360" w:lineRule="auto"/>
        <w:ind w:firstLine="708"/>
        <w:jc w:val="both"/>
      </w:pPr>
      <w:r w:rsidRPr="005876BA">
        <w:t>Основными целями Стратегии на период до 2020 года являются:</w:t>
      </w:r>
    </w:p>
    <w:p w:rsidR="00ED55D1" w:rsidRPr="005876BA" w:rsidRDefault="00ED55D1" w:rsidP="00ED55D1">
      <w:pPr>
        <w:shd w:val="clear" w:color="auto" w:fill="FFFFFF"/>
        <w:spacing w:before="29" w:after="29" w:line="360" w:lineRule="auto"/>
        <w:jc w:val="both"/>
      </w:pPr>
      <w:r w:rsidRPr="005876BA">
        <w:t xml:space="preserve"> - сохранение исторического, культурного и духовного потенциала населения города Югорска как основы повышения культурного уровня и качества жизни населения.</w:t>
      </w:r>
    </w:p>
    <w:p w:rsidR="00D01954" w:rsidRPr="005876BA" w:rsidRDefault="00ED55D1" w:rsidP="00D01954">
      <w:pPr>
        <w:shd w:val="clear" w:color="auto" w:fill="FFFFFF"/>
        <w:spacing w:before="29" w:after="29" w:line="360" w:lineRule="auto"/>
        <w:jc w:val="both"/>
        <w:rPr>
          <w:b/>
          <w:i/>
        </w:rPr>
      </w:pPr>
      <w:r w:rsidRPr="005876BA">
        <w:t xml:space="preserve"> </w:t>
      </w:r>
      <w:r w:rsidR="00D01954" w:rsidRPr="005876BA">
        <w:tab/>
      </w:r>
      <w:proofErr w:type="gramStart"/>
      <w:r w:rsidR="00D01954" w:rsidRPr="005876BA">
        <w:rPr>
          <w:b/>
          <w:bCs/>
          <w:i/>
          <w:iCs/>
        </w:rPr>
        <w:t xml:space="preserve">Стратегической целью учреждения, </w:t>
      </w:r>
      <w:r w:rsidR="00D01954" w:rsidRPr="005876BA">
        <w:t>как субъекта бюджетного планирования является обеспечение правовых, организационных и иных условий осуществления культурной деятельности на территории муниципального образования  городской округ Югорск, которая направлена на</w:t>
      </w:r>
      <w:r w:rsidR="00D01954" w:rsidRPr="005876BA">
        <w:rPr>
          <w:bCs/>
          <w:spacing w:val="-1"/>
        </w:rPr>
        <w:t xml:space="preserve"> </w:t>
      </w:r>
      <w:r w:rsidR="00D01954" w:rsidRPr="005876BA">
        <w:rPr>
          <w:spacing w:val="-1"/>
        </w:rPr>
        <w:t xml:space="preserve">создание условий для  организации досуга и обеспечения жителей города услугами организаций культуры </w:t>
      </w:r>
      <w:r w:rsidR="00D01954" w:rsidRPr="005876BA">
        <w:rPr>
          <w:bCs/>
          <w:spacing w:val="-1"/>
        </w:rPr>
        <w:t>(реализация ст. 44 Конституции РФ п.2 и гл.16 Устава Ханты – Мансийского автономного округа – Югры ст. 78-79).</w:t>
      </w:r>
      <w:proofErr w:type="gramEnd"/>
      <w:r w:rsidR="00D01954" w:rsidRPr="005876BA">
        <w:rPr>
          <w:bCs/>
          <w:spacing w:val="-1"/>
        </w:rPr>
        <w:t xml:space="preserve"> </w:t>
      </w:r>
      <w:proofErr w:type="gramStart"/>
      <w:r w:rsidR="00D01954" w:rsidRPr="005876BA">
        <w:rPr>
          <w:bCs/>
          <w:spacing w:val="-1"/>
        </w:rPr>
        <w:t>Исходя из стратегической цели сформулирована</w:t>
      </w:r>
      <w:proofErr w:type="gramEnd"/>
      <w:r w:rsidR="00D01954" w:rsidRPr="005876BA">
        <w:rPr>
          <w:bCs/>
          <w:spacing w:val="-1"/>
        </w:rPr>
        <w:t xml:space="preserve"> основная цель учреждения:</w:t>
      </w:r>
      <w:r w:rsidR="00D01954" w:rsidRPr="005876BA">
        <w:rPr>
          <w:rFonts w:ascii="Times New Roman CYR" w:hAnsi="Times New Roman CYR" w:cs="Times New Roman CYR"/>
        </w:rPr>
        <w:t xml:space="preserve"> </w:t>
      </w:r>
      <w:r w:rsidR="00D01954" w:rsidRPr="005876BA">
        <w:rPr>
          <w:b/>
          <w:i/>
        </w:rPr>
        <w:t xml:space="preserve">Обеспечение прав граждан на доступ к культурным ценностям. </w:t>
      </w:r>
      <w:r w:rsidR="00D01954" w:rsidRPr="005876BA">
        <w:rPr>
          <w:b/>
          <w:bCs/>
          <w:i/>
        </w:rPr>
        <w:t>Обеспечение свободы творчества и расширение участия населения  города Югорска  в культурной жизни.</w:t>
      </w:r>
    </w:p>
    <w:p w:rsidR="00D01954" w:rsidRPr="005876BA" w:rsidRDefault="00D01954" w:rsidP="00D01954">
      <w:pPr>
        <w:spacing w:line="360" w:lineRule="auto"/>
        <w:jc w:val="both"/>
        <w:rPr>
          <w:rFonts w:ascii="Times New Roman CYR" w:hAnsi="Times New Roman CYR" w:cs="Times New Roman CYR"/>
        </w:rPr>
      </w:pPr>
      <w:r w:rsidRPr="005876BA">
        <w:rPr>
          <w:rFonts w:ascii="Times New Roman CYR" w:hAnsi="Times New Roman CYR" w:cs="Times New Roman CYR"/>
        </w:rPr>
        <w:t>Достижение данной цели предполагает решение следующих  задач:</w:t>
      </w:r>
    </w:p>
    <w:p w:rsidR="00D01954" w:rsidRPr="005876BA" w:rsidRDefault="00D01954" w:rsidP="00AB74AF">
      <w:pPr>
        <w:widowControl/>
        <w:numPr>
          <w:ilvl w:val="0"/>
          <w:numId w:val="73"/>
        </w:numPr>
        <w:suppressAutoHyphens w:val="0"/>
        <w:spacing w:line="360" w:lineRule="auto"/>
        <w:jc w:val="both"/>
        <w:rPr>
          <w:spacing w:val="-1"/>
        </w:rPr>
      </w:pPr>
      <w:r w:rsidRPr="005876BA">
        <w:rPr>
          <w:spacing w:val="-1"/>
        </w:rPr>
        <w:t xml:space="preserve">Развитие местного традиционного народного художественного творчества, сохранение, возрождение  и развитие народных художественных промыслов; </w:t>
      </w:r>
    </w:p>
    <w:p w:rsidR="00D01954" w:rsidRPr="005876BA" w:rsidRDefault="00D01954" w:rsidP="00AB74AF">
      <w:pPr>
        <w:widowControl/>
        <w:numPr>
          <w:ilvl w:val="0"/>
          <w:numId w:val="73"/>
        </w:numPr>
        <w:suppressAutoHyphens w:val="0"/>
        <w:spacing w:line="360" w:lineRule="auto"/>
        <w:jc w:val="both"/>
        <w:rPr>
          <w:spacing w:val="-1"/>
        </w:rPr>
      </w:pPr>
      <w:r w:rsidRPr="005876BA">
        <w:rPr>
          <w:spacing w:val="-1"/>
        </w:rPr>
        <w:t>Развитие культурно-досуговых услуг;</w:t>
      </w:r>
    </w:p>
    <w:p w:rsidR="00D01954" w:rsidRPr="005876BA" w:rsidRDefault="00D01954" w:rsidP="00AB74AF">
      <w:pPr>
        <w:widowControl/>
        <w:numPr>
          <w:ilvl w:val="0"/>
          <w:numId w:val="73"/>
        </w:numPr>
        <w:suppressAutoHyphens w:val="0"/>
        <w:spacing w:line="360" w:lineRule="auto"/>
        <w:jc w:val="both"/>
        <w:rPr>
          <w:spacing w:val="-1"/>
        </w:rPr>
      </w:pPr>
      <w:r w:rsidRPr="005876BA">
        <w:rPr>
          <w:spacing w:val="-1"/>
        </w:rPr>
        <w:t>Развитие кинопроката;</w:t>
      </w:r>
    </w:p>
    <w:p w:rsidR="00D01954" w:rsidRPr="005876BA" w:rsidRDefault="00D01954" w:rsidP="00AB74AF">
      <w:pPr>
        <w:widowControl/>
        <w:numPr>
          <w:ilvl w:val="0"/>
          <w:numId w:val="73"/>
        </w:numPr>
        <w:suppressAutoHyphens w:val="0"/>
        <w:spacing w:line="360" w:lineRule="auto"/>
        <w:jc w:val="both"/>
        <w:rPr>
          <w:spacing w:val="-1"/>
        </w:rPr>
      </w:pPr>
      <w:r w:rsidRPr="005876BA">
        <w:rPr>
          <w:spacing w:val="-1"/>
        </w:rPr>
        <w:t>Развитие инновационной деятельности;</w:t>
      </w:r>
    </w:p>
    <w:p w:rsidR="00D01954" w:rsidRPr="005876BA" w:rsidRDefault="00D01954" w:rsidP="00AB74AF">
      <w:pPr>
        <w:widowControl/>
        <w:numPr>
          <w:ilvl w:val="0"/>
          <w:numId w:val="73"/>
        </w:numPr>
        <w:suppressAutoHyphens w:val="0"/>
        <w:spacing w:line="360" w:lineRule="auto"/>
        <w:jc w:val="both"/>
        <w:rPr>
          <w:spacing w:val="-1"/>
        </w:rPr>
      </w:pPr>
      <w:r w:rsidRPr="005876BA">
        <w:rPr>
          <w:spacing w:val="-1"/>
        </w:rPr>
        <w:t>Развитие кадрового потенциала учреждения;</w:t>
      </w:r>
      <w:r w:rsidRPr="005876BA">
        <w:rPr>
          <w:b/>
        </w:rPr>
        <w:t xml:space="preserve"> </w:t>
      </w:r>
    </w:p>
    <w:p w:rsidR="00D01954" w:rsidRPr="005876BA" w:rsidRDefault="00D01954" w:rsidP="00AB74AF">
      <w:pPr>
        <w:widowControl/>
        <w:numPr>
          <w:ilvl w:val="0"/>
          <w:numId w:val="73"/>
        </w:numPr>
        <w:suppressAutoHyphens w:val="0"/>
        <w:spacing w:line="360" w:lineRule="auto"/>
        <w:jc w:val="both"/>
        <w:rPr>
          <w:spacing w:val="-1"/>
        </w:rPr>
      </w:pPr>
      <w:r w:rsidRPr="005876BA">
        <w:t>Совершенствование ресурсной (материально-технической) базы учреждения.</w:t>
      </w:r>
    </w:p>
    <w:p w:rsidR="00AB7F53" w:rsidRPr="005876BA" w:rsidRDefault="00AB7F53" w:rsidP="00603969">
      <w:pPr>
        <w:pStyle w:val="a7"/>
        <w:ind w:firstLine="708"/>
        <w:rPr>
          <w:sz w:val="22"/>
          <w:szCs w:val="22"/>
        </w:rPr>
      </w:pPr>
      <w:r w:rsidRPr="005876BA">
        <w:rPr>
          <w:sz w:val="22"/>
          <w:szCs w:val="22"/>
        </w:rPr>
        <w:t>4.</w:t>
      </w:r>
      <w:r w:rsidR="00B2343B" w:rsidRPr="005876BA">
        <w:rPr>
          <w:sz w:val="22"/>
          <w:szCs w:val="22"/>
        </w:rPr>
        <w:t>3</w:t>
      </w:r>
      <w:r w:rsidRPr="005876BA">
        <w:rPr>
          <w:sz w:val="22"/>
          <w:szCs w:val="22"/>
        </w:rPr>
        <w:t>. Ввод новых площадей, планы строительства на ближайшую перспективу</w:t>
      </w:r>
      <w:r w:rsidR="0083698F" w:rsidRPr="005876BA">
        <w:rPr>
          <w:sz w:val="22"/>
          <w:szCs w:val="22"/>
        </w:rPr>
        <w:t xml:space="preserve"> </w:t>
      </w:r>
      <w:r w:rsidR="00DA627E" w:rsidRPr="005876BA">
        <w:rPr>
          <w:rFonts w:eastAsia="Times New Roman"/>
          <w:sz w:val="22"/>
          <w:szCs w:val="22"/>
        </w:rPr>
        <w:t>(</w:t>
      </w:r>
      <w:proofErr w:type="gramStart"/>
      <w:r w:rsidR="00DA627E" w:rsidRPr="005876BA">
        <w:rPr>
          <w:rFonts w:eastAsia="Times New Roman"/>
          <w:sz w:val="22"/>
          <w:szCs w:val="22"/>
        </w:rPr>
        <w:t>годовая</w:t>
      </w:r>
      <w:proofErr w:type="gramEnd"/>
      <w:r w:rsidR="00DA627E" w:rsidRPr="005876BA">
        <w:rPr>
          <w:rFonts w:eastAsia="Times New Roman"/>
          <w:sz w:val="22"/>
          <w:szCs w:val="22"/>
        </w:rPr>
        <w:t>)</w:t>
      </w:r>
      <w:r w:rsidRPr="005876BA">
        <w:rPr>
          <w:sz w:val="22"/>
          <w:szCs w:val="22"/>
        </w:rPr>
        <w:t>, развитие материально-технической базы на ближайшую перспективу:</w:t>
      </w:r>
    </w:p>
    <w:p w:rsidR="00D72E7F" w:rsidRPr="005876BA" w:rsidRDefault="00D72E7F" w:rsidP="00603969">
      <w:pPr>
        <w:spacing w:line="360" w:lineRule="auto"/>
        <w:ind w:firstLine="708"/>
        <w:jc w:val="both"/>
        <w:rPr>
          <w:iCs/>
        </w:rPr>
      </w:pPr>
    </w:p>
    <w:p w:rsidR="001C3404" w:rsidRPr="005876BA" w:rsidRDefault="00603969" w:rsidP="00603969">
      <w:pPr>
        <w:spacing w:line="360" w:lineRule="auto"/>
        <w:ind w:firstLine="708"/>
        <w:jc w:val="both"/>
        <w:rPr>
          <w:iCs/>
        </w:rPr>
      </w:pPr>
      <w:r w:rsidRPr="005876BA">
        <w:rPr>
          <w:iCs/>
        </w:rPr>
        <w:lastRenderedPageBreak/>
        <w:t xml:space="preserve">На ближайшую перспективу рассмотрения вопросов строительства филиалов не планируется. </w:t>
      </w:r>
      <w:r w:rsidR="004B67DF" w:rsidRPr="005876BA">
        <w:rPr>
          <w:iCs/>
        </w:rPr>
        <w:t xml:space="preserve">В стадии решения вопрос по открытию Балетной студии в </w:t>
      </w:r>
      <w:r w:rsidR="001C3404" w:rsidRPr="005876BA">
        <w:rPr>
          <w:iCs/>
        </w:rPr>
        <w:t xml:space="preserve">двух </w:t>
      </w:r>
      <w:r w:rsidR="004B67DF" w:rsidRPr="005876BA">
        <w:rPr>
          <w:iCs/>
        </w:rPr>
        <w:t xml:space="preserve">помещениях, расположенных в здании детской художественной школы. </w:t>
      </w:r>
    </w:p>
    <w:p w:rsidR="00603969" w:rsidRPr="005876BA" w:rsidRDefault="00603969" w:rsidP="00603969">
      <w:pPr>
        <w:spacing w:line="360" w:lineRule="auto"/>
        <w:ind w:firstLine="708"/>
        <w:jc w:val="both"/>
        <w:rPr>
          <w:iCs/>
        </w:rPr>
      </w:pPr>
      <w:r w:rsidRPr="005876BA">
        <w:rPr>
          <w:iCs/>
        </w:rPr>
        <w:t xml:space="preserve">Развитие материально-технической базы планируется за счет средств бюджета города, внебюджетных источников и средств на иные цели. </w:t>
      </w:r>
    </w:p>
    <w:p w:rsidR="00D72E7F" w:rsidRPr="005876BA" w:rsidRDefault="00D72E7F" w:rsidP="00603969">
      <w:pPr>
        <w:jc w:val="both"/>
        <w:rPr>
          <w:b/>
          <w:iCs/>
          <w:sz w:val="22"/>
          <w:szCs w:val="22"/>
        </w:rPr>
      </w:pPr>
    </w:p>
    <w:p w:rsidR="00AB7F53" w:rsidRPr="005876BA" w:rsidRDefault="00AB7F53" w:rsidP="00603969">
      <w:pPr>
        <w:jc w:val="both"/>
        <w:rPr>
          <w:b/>
          <w:iCs/>
          <w:sz w:val="22"/>
          <w:szCs w:val="22"/>
        </w:rPr>
      </w:pPr>
      <w:r w:rsidRPr="005876BA">
        <w:rPr>
          <w:b/>
          <w:iCs/>
          <w:sz w:val="22"/>
          <w:szCs w:val="22"/>
        </w:rPr>
        <w:t>4.</w:t>
      </w:r>
      <w:r w:rsidR="00B2343B" w:rsidRPr="005876BA">
        <w:rPr>
          <w:b/>
          <w:iCs/>
          <w:sz w:val="22"/>
          <w:szCs w:val="22"/>
        </w:rPr>
        <w:t>3</w:t>
      </w:r>
      <w:r w:rsidRPr="005876BA">
        <w:rPr>
          <w:b/>
          <w:iCs/>
          <w:sz w:val="22"/>
          <w:szCs w:val="22"/>
        </w:rPr>
        <w:t xml:space="preserve">.1. Развитие материально-технической базы учреждения культуры ввод в эксплуатацию новых площадей и основание ввода (дата, номер распоряжения), проведение капитального, текущего ремонтов зданий и сооружений. </w:t>
      </w:r>
    </w:p>
    <w:p w:rsidR="00D72E7F" w:rsidRPr="005876BA" w:rsidRDefault="00D72E7F" w:rsidP="005E2862">
      <w:pPr>
        <w:spacing w:line="360" w:lineRule="auto"/>
        <w:ind w:firstLine="708"/>
        <w:jc w:val="both"/>
        <w:rPr>
          <w:iCs/>
        </w:rPr>
      </w:pPr>
    </w:p>
    <w:p w:rsidR="001C3404" w:rsidRPr="005876BA" w:rsidRDefault="00603969" w:rsidP="005E2862">
      <w:pPr>
        <w:spacing w:line="360" w:lineRule="auto"/>
        <w:ind w:firstLine="708"/>
        <w:jc w:val="both"/>
        <w:rPr>
          <w:iCs/>
        </w:rPr>
      </w:pPr>
      <w:r w:rsidRPr="005876BA">
        <w:rPr>
          <w:iCs/>
        </w:rPr>
        <w:t xml:space="preserve">Финансирование на пополнение МТБ учреждения </w:t>
      </w:r>
      <w:r w:rsidR="005E2862" w:rsidRPr="005876BA">
        <w:rPr>
          <w:iCs/>
        </w:rPr>
        <w:t xml:space="preserve"> в 2014 годы планируется осуществлять </w:t>
      </w:r>
      <w:r w:rsidRPr="005876BA">
        <w:rPr>
          <w:iCs/>
        </w:rPr>
        <w:t xml:space="preserve"> за счет бюджета города (субсидий на выполнение муниципального задания), внебюджетных источников (от предпринимательской и иной приносящей доход деятельности), грантов и средств на иные цели. </w:t>
      </w:r>
    </w:p>
    <w:p w:rsidR="00603969" w:rsidRPr="005876BA" w:rsidRDefault="005E2862" w:rsidP="005E2862">
      <w:pPr>
        <w:spacing w:line="360" w:lineRule="auto"/>
        <w:ind w:firstLine="708"/>
        <w:jc w:val="both"/>
      </w:pPr>
      <w:r w:rsidRPr="005876BA">
        <w:t>В 1 квартале затрачено на развитие материально-технической базы учреждения культуры, проведение капитального, текущего ремонтов зданий и сооружений – 117 842 рубля, был приобретен цирковой реквизит: хула-хуп, булава, мяч, велосипед-мини; для отопительной системы – электрорадиато</w:t>
      </w:r>
      <w:r w:rsidR="000B33B0" w:rsidRPr="005876BA">
        <w:t>р</w:t>
      </w:r>
      <w:r w:rsidRPr="005876BA">
        <w:t>; для выполнения работ по обслуживанию здания – электродрель; а также акустическая система, коммутатор и кресло офисное.</w:t>
      </w:r>
    </w:p>
    <w:p w:rsidR="001C3404" w:rsidRPr="005876BA" w:rsidRDefault="001C3404" w:rsidP="005E2862">
      <w:pPr>
        <w:spacing w:line="360" w:lineRule="auto"/>
        <w:ind w:firstLine="708"/>
        <w:jc w:val="both"/>
      </w:pPr>
      <w:r w:rsidRPr="005876BA">
        <w:t xml:space="preserve">В течение 2 квартала за счет средств от предпринимательской деятельности </w:t>
      </w:r>
      <w:r w:rsidR="006B4121" w:rsidRPr="005876BA">
        <w:t>в размере 130,615 тыс</w:t>
      </w:r>
      <w:proofErr w:type="gramStart"/>
      <w:r w:rsidR="006B4121" w:rsidRPr="005876BA">
        <w:t>.р</w:t>
      </w:r>
      <w:proofErr w:type="gramEnd"/>
      <w:r w:rsidR="006B4121" w:rsidRPr="005876BA">
        <w:t>уб. приобретены огнетушители ОП-4,  декорации для спектакля «Три поросенка», шкафы архивные металлические – 4 шт., музыкальный центр, костюм «Скоморох» - 2 шт., костюмы для детского спектакля – 2 шт., костюмы в комплекте для коллектива – 2 шт. Средства субсидии на выполнение муниципального задания в размере 858,58 тыс.руб. были израсходованы на  приобретение подиума для хорового зала, детские платья и шорты для танцевальной студии, хоровые платья и сценические рубашки для академического хора,</w:t>
      </w:r>
      <w:r w:rsidR="00124F64" w:rsidRPr="005876BA">
        <w:t xml:space="preserve"> платья для вокальной студии «Нотка», обувь бальную, ростовые куклы – 4 шт., шкаф архивный – 4 шт., </w:t>
      </w:r>
      <w:r w:rsidR="006B4121" w:rsidRPr="005876BA">
        <w:t xml:space="preserve"> </w:t>
      </w:r>
      <w:r w:rsidR="00124F64" w:rsidRPr="005876BA">
        <w:t>видеопроектор, стойку для блокирования велосипедов, световое оборудование в комплекте.</w:t>
      </w:r>
    </w:p>
    <w:p w:rsidR="00124F64" w:rsidRPr="005876BA" w:rsidRDefault="00124F64" w:rsidP="005E2862">
      <w:pPr>
        <w:spacing w:line="360" w:lineRule="auto"/>
        <w:ind w:firstLine="708"/>
        <w:jc w:val="both"/>
        <w:rPr>
          <w:iCs/>
          <w:sz w:val="22"/>
          <w:szCs w:val="22"/>
        </w:rPr>
      </w:pPr>
      <w:r w:rsidRPr="005876BA">
        <w:t>Средства по статье «наказы избирателей» были израсходованы на заключение договора поставки аккордеона из Италии для ансамбля русских народных инструментов «Югорский сувенир» в сумме 541 тыс.</w:t>
      </w:r>
      <w:r w:rsidR="005876BA" w:rsidRPr="005876BA">
        <w:t xml:space="preserve"> </w:t>
      </w:r>
      <w:r w:rsidRPr="005876BA">
        <w:t>руб.</w:t>
      </w:r>
      <w:r w:rsidR="005876BA" w:rsidRPr="005876BA">
        <w:t xml:space="preserve"> + доставка инструмента (внебюджетные средства учреждения) = 580,65 тыс. руб.</w:t>
      </w:r>
    </w:p>
    <w:p w:rsidR="00D72E7F" w:rsidRPr="005876BA" w:rsidRDefault="00880534" w:rsidP="005876BA">
      <w:pPr>
        <w:spacing w:line="360" w:lineRule="auto"/>
        <w:ind w:firstLine="708"/>
        <w:jc w:val="both"/>
      </w:pPr>
      <w:r w:rsidRPr="005876BA">
        <w:t xml:space="preserve">В течение </w:t>
      </w:r>
      <w:r w:rsidR="005876BA" w:rsidRPr="005876BA">
        <w:t>3</w:t>
      </w:r>
      <w:r w:rsidRPr="005876BA">
        <w:t xml:space="preserve"> квартала </w:t>
      </w:r>
      <w:r w:rsidR="005876BA" w:rsidRPr="005876BA">
        <w:t>2014 года были приобретены звуковой пульт (монитор, пульт, моноблок) на сумму 441 тыс. руб., костюмы карнавальные: Атлант, Веситалка, Фараон Эхнатон, Нефертити, Раб, Египетская наложница, Илья Муромец, Алеша Попович, Гжель, Индианка на сумму 200,0 тыс. руб.</w:t>
      </w:r>
    </w:p>
    <w:p w:rsidR="00880534" w:rsidRPr="005876BA" w:rsidRDefault="00880534" w:rsidP="00603969">
      <w:pPr>
        <w:jc w:val="both"/>
        <w:rPr>
          <w:b/>
          <w:iCs/>
          <w:sz w:val="22"/>
          <w:szCs w:val="22"/>
        </w:rPr>
      </w:pPr>
    </w:p>
    <w:p w:rsidR="00AB7F53" w:rsidRPr="005876BA" w:rsidRDefault="00AB7F53" w:rsidP="00603969">
      <w:pPr>
        <w:jc w:val="both"/>
        <w:rPr>
          <w:b/>
          <w:iCs/>
          <w:sz w:val="22"/>
          <w:szCs w:val="22"/>
        </w:rPr>
      </w:pPr>
      <w:r w:rsidRPr="005876BA">
        <w:rPr>
          <w:b/>
          <w:iCs/>
          <w:sz w:val="22"/>
          <w:szCs w:val="22"/>
        </w:rPr>
        <w:t>4.</w:t>
      </w:r>
      <w:r w:rsidR="00B2343B" w:rsidRPr="005876BA">
        <w:rPr>
          <w:b/>
          <w:iCs/>
          <w:sz w:val="22"/>
          <w:szCs w:val="22"/>
        </w:rPr>
        <w:t>3</w:t>
      </w:r>
      <w:r w:rsidRPr="005876BA">
        <w:rPr>
          <w:b/>
          <w:iCs/>
          <w:sz w:val="22"/>
          <w:szCs w:val="22"/>
        </w:rPr>
        <w:t>.2. Дополнительные потребности учреждения на следующий финансовый год</w:t>
      </w:r>
      <w:r w:rsidR="00603969" w:rsidRPr="005876BA">
        <w:rPr>
          <w:b/>
          <w:iCs/>
          <w:sz w:val="22"/>
          <w:szCs w:val="22"/>
        </w:rPr>
        <w:t xml:space="preserve"> </w:t>
      </w:r>
      <w:r w:rsidR="00DD5F64" w:rsidRPr="005876BA">
        <w:rPr>
          <w:rFonts w:eastAsia="Times New Roman"/>
          <w:b/>
          <w:sz w:val="22"/>
          <w:szCs w:val="22"/>
        </w:rPr>
        <w:t>(</w:t>
      </w:r>
      <w:proofErr w:type="gramStart"/>
      <w:r w:rsidR="00DD5F64" w:rsidRPr="005876BA">
        <w:rPr>
          <w:rFonts w:eastAsia="Times New Roman"/>
          <w:b/>
          <w:sz w:val="22"/>
          <w:szCs w:val="22"/>
        </w:rPr>
        <w:t>годовая</w:t>
      </w:r>
      <w:proofErr w:type="gramEnd"/>
      <w:r w:rsidR="00DD5F64" w:rsidRPr="005876BA">
        <w:rPr>
          <w:rFonts w:eastAsia="Times New Roman"/>
          <w:b/>
          <w:sz w:val="22"/>
          <w:szCs w:val="22"/>
        </w:rPr>
        <w:t xml:space="preserve"> или по </w:t>
      </w:r>
      <w:r w:rsidR="00DD5F64" w:rsidRPr="005876BA">
        <w:rPr>
          <w:rFonts w:eastAsia="Times New Roman"/>
          <w:b/>
          <w:sz w:val="22"/>
          <w:szCs w:val="22"/>
        </w:rPr>
        <w:lastRenderedPageBreak/>
        <w:t>необходимости</w:t>
      </w:r>
      <w:r w:rsidR="00DA627E" w:rsidRPr="005876BA">
        <w:rPr>
          <w:rFonts w:eastAsia="Times New Roman"/>
          <w:b/>
          <w:sz w:val="22"/>
          <w:szCs w:val="22"/>
        </w:rPr>
        <w:t>)</w:t>
      </w:r>
      <w:r w:rsidRPr="005876BA">
        <w:rPr>
          <w:b/>
          <w:iCs/>
          <w:sz w:val="22"/>
          <w:szCs w:val="22"/>
        </w:rPr>
        <w:t>.</w:t>
      </w:r>
    </w:p>
    <w:p w:rsidR="00D72E7F" w:rsidRPr="005876BA" w:rsidRDefault="00D72E7F" w:rsidP="00740458">
      <w:pPr>
        <w:tabs>
          <w:tab w:val="left" w:pos="284"/>
        </w:tabs>
        <w:spacing w:line="360" w:lineRule="auto"/>
        <w:jc w:val="both"/>
        <w:rPr>
          <w:iCs/>
        </w:rPr>
      </w:pPr>
    </w:p>
    <w:p w:rsidR="00740458" w:rsidRPr="005876BA" w:rsidRDefault="00305570" w:rsidP="00740458">
      <w:pPr>
        <w:tabs>
          <w:tab w:val="left" w:pos="284"/>
        </w:tabs>
        <w:spacing w:line="360" w:lineRule="auto"/>
        <w:jc w:val="both"/>
      </w:pPr>
      <w:r w:rsidRPr="005876BA">
        <w:rPr>
          <w:iCs/>
        </w:rPr>
        <w:tab/>
      </w:r>
      <w:r w:rsidR="00E11E81" w:rsidRPr="005876BA">
        <w:rPr>
          <w:iCs/>
        </w:rPr>
        <w:t>В течение 2014 года планируются обращения к депутатам по вопросам совершенствования материально-технической базы учреждения с целью удовлетворения потребностей творческих коллективов художественной самодеятельности.</w:t>
      </w:r>
      <w:r w:rsidR="00740458" w:rsidRPr="005876BA">
        <w:t xml:space="preserve"> Направлены письма-ходатайства на депутатов Думы ХМАО – Югры:  П.М. Созонова на </w:t>
      </w:r>
      <w:r w:rsidRPr="005876BA">
        <w:t>212</w:t>
      </w:r>
      <w:r w:rsidR="00740458" w:rsidRPr="005876BA">
        <w:t xml:space="preserve"> тыс. руб. для приобретения звукозаписывающего музыкального оборудования</w:t>
      </w:r>
      <w:r w:rsidR="005876BA">
        <w:t xml:space="preserve"> и средств на поездку для участия в международном фестивале</w:t>
      </w:r>
      <w:r w:rsidR="00740458" w:rsidRPr="005876BA">
        <w:t xml:space="preserve">; А.В. Филипенко на </w:t>
      </w:r>
      <w:r w:rsidRPr="005876BA">
        <w:t>218</w:t>
      </w:r>
      <w:r w:rsidR="00740458" w:rsidRPr="005876BA">
        <w:t xml:space="preserve"> тыс</w:t>
      </w:r>
      <w:proofErr w:type="gramStart"/>
      <w:r w:rsidR="00740458" w:rsidRPr="005876BA">
        <w:t>.р</w:t>
      </w:r>
      <w:proofErr w:type="gramEnd"/>
      <w:r w:rsidR="00740458" w:rsidRPr="005876BA">
        <w:t>уб. на приобретение музыкальн</w:t>
      </w:r>
      <w:r w:rsidRPr="005876BA">
        <w:t>ого</w:t>
      </w:r>
      <w:r w:rsidR="00740458" w:rsidRPr="005876BA">
        <w:t xml:space="preserve"> инструмент</w:t>
      </w:r>
      <w:r w:rsidRPr="005876BA">
        <w:t>а</w:t>
      </w:r>
      <w:r w:rsidR="00740458" w:rsidRPr="005876BA">
        <w:t xml:space="preserve"> для духового оркестра. </w:t>
      </w:r>
      <w:r w:rsidR="00D72E7F" w:rsidRPr="005876BA">
        <w:t>Подготовлены документы (коммерческие предложения) на приобретение звукового оборудования и световых приборов (пульта).</w:t>
      </w:r>
    </w:p>
    <w:p w:rsidR="00D72E7F" w:rsidRPr="001C61A0" w:rsidRDefault="00D72E7F" w:rsidP="00740458">
      <w:pPr>
        <w:tabs>
          <w:tab w:val="left" w:pos="284"/>
        </w:tabs>
        <w:spacing w:line="360" w:lineRule="auto"/>
        <w:jc w:val="both"/>
        <w:rPr>
          <w:color w:val="3333FF"/>
        </w:rPr>
      </w:pPr>
    </w:p>
    <w:p w:rsidR="00B2343B" w:rsidRPr="005876BA" w:rsidRDefault="00B2343B" w:rsidP="00D270B2">
      <w:pPr>
        <w:pStyle w:val="a7"/>
        <w:ind w:firstLine="708"/>
        <w:rPr>
          <w:sz w:val="22"/>
          <w:szCs w:val="22"/>
        </w:rPr>
      </w:pPr>
      <w:r w:rsidRPr="005876BA">
        <w:rPr>
          <w:sz w:val="22"/>
          <w:szCs w:val="22"/>
        </w:rPr>
        <w:t xml:space="preserve">4.4. </w:t>
      </w:r>
      <w:r w:rsidR="00261174" w:rsidRPr="005876BA">
        <w:rPr>
          <w:sz w:val="22"/>
          <w:szCs w:val="22"/>
        </w:rPr>
        <w:t>Информация о состоянии комплексной безопасности и охраны труда в 201</w:t>
      </w:r>
      <w:r w:rsidR="00DA627E" w:rsidRPr="005876BA">
        <w:rPr>
          <w:sz w:val="22"/>
          <w:szCs w:val="22"/>
        </w:rPr>
        <w:t>4</w:t>
      </w:r>
      <w:r w:rsidR="00261174" w:rsidRPr="005876BA">
        <w:rPr>
          <w:sz w:val="22"/>
          <w:szCs w:val="22"/>
        </w:rPr>
        <w:t xml:space="preserve"> году</w:t>
      </w:r>
      <w:r w:rsidRPr="005876BA">
        <w:rPr>
          <w:sz w:val="22"/>
          <w:szCs w:val="22"/>
        </w:rPr>
        <w:t>:</w:t>
      </w:r>
    </w:p>
    <w:p w:rsidR="00091907" w:rsidRPr="005876BA" w:rsidRDefault="00224FFD" w:rsidP="00B2343B">
      <w:pPr>
        <w:ind w:firstLine="708"/>
        <w:jc w:val="both"/>
        <w:rPr>
          <w:b/>
          <w:sz w:val="16"/>
          <w:szCs w:val="16"/>
        </w:rPr>
      </w:pPr>
      <w:r w:rsidRPr="005876BA">
        <w:rPr>
          <w:b/>
          <w:sz w:val="22"/>
          <w:szCs w:val="22"/>
        </w:rPr>
        <w:t>4</w:t>
      </w:r>
      <w:r w:rsidR="00B2343B" w:rsidRPr="005876BA">
        <w:rPr>
          <w:b/>
          <w:sz w:val="22"/>
          <w:szCs w:val="22"/>
        </w:rPr>
        <w:t>.</w:t>
      </w:r>
      <w:r w:rsidRPr="005876BA">
        <w:rPr>
          <w:b/>
          <w:sz w:val="22"/>
          <w:szCs w:val="22"/>
        </w:rPr>
        <w:t>4</w:t>
      </w:r>
      <w:r w:rsidR="00B2343B" w:rsidRPr="005876BA">
        <w:rPr>
          <w:b/>
          <w:sz w:val="22"/>
          <w:szCs w:val="22"/>
        </w:rPr>
        <w:t>.1. Информация о состоянии комплексной безопасности учреждения</w:t>
      </w:r>
      <w:r w:rsidR="00DA627E" w:rsidRPr="005876BA">
        <w:rPr>
          <w:b/>
          <w:sz w:val="16"/>
          <w:szCs w:val="16"/>
        </w:rPr>
        <w:t xml:space="preserve">: </w:t>
      </w:r>
    </w:p>
    <w:tbl>
      <w:tblPr>
        <w:tblW w:w="97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
        <w:gridCol w:w="3441"/>
        <w:gridCol w:w="1509"/>
        <w:gridCol w:w="4308"/>
      </w:tblGrid>
      <w:tr w:rsidR="00362A93" w:rsidRPr="005876BA" w:rsidTr="00F568A8">
        <w:trPr>
          <w:trHeight w:val="312"/>
        </w:trPr>
        <w:tc>
          <w:tcPr>
            <w:tcW w:w="537" w:type="dxa"/>
            <w:vAlign w:val="center"/>
          </w:tcPr>
          <w:p w:rsidR="00362A93" w:rsidRPr="005876BA" w:rsidRDefault="00362A93" w:rsidP="00F568A8">
            <w:pPr>
              <w:snapToGrid w:val="0"/>
              <w:jc w:val="center"/>
              <w:rPr>
                <w:bCs/>
              </w:rPr>
            </w:pPr>
            <w:r w:rsidRPr="005876BA">
              <w:rPr>
                <w:bCs/>
                <w:sz w:val="22"/>
                <w:szCs w:val="22"/>
              </w:rPr>
              <w:t xml:space="preserve">№ </w:t>
            </w:r>
            <w:proofErr w:type="gramStart"/>
            <w:r w:rsidRPr="005876BA">
              <w:rPr>
                <w:bCs/>
                <w:sz w:val="22"/>
                <w:szCs w:val="22"/>
              </w:rPr>
              <w:t>п</w:t>
            </w:r>
            <w:proofErr w:type="gramEnd"/>
            <w:r w:rsidRPr="005876BA">
              <w:rPr>
                <w:bCs/>
                <w:sz w:val="22"/>
                <w:szCs w:val="22"/>
              </w:rPr>
              <w:t>/п</w:t>
            </w:r>
          </w:p>
        </w:tc>
        <w:tc>
          <w:tcPr>
            <w:tcW w:w="3441" w:type="dxa"/>
            <w:vAlign w:val="center"/>
          </w:tcPr>
          <w:p w:rsidR="00362A93" w:rsidRPr="005876BA" w:rsidRDefault="00362A93" w:rsidP="00F568A8">
            <w:pPr>
              <w:snapToGrid w:val="0"/>
              <w:jc w:val="center"/>
              <w:rPr>
                <w:b/>
                <w:bCs/>
              </w:rPr>
            </w:pPr>
            <w:r w:rsidRPr="005876BA">
              <w:rPr>
                <w:b/>
                <w:bCs/>
                <w:sz w:val="22"/>
                <w:szCs w:val="22"/>
              </w:rPr>
              <w:t>Наименование показателя</w:t>
            </w:r>
          </w:p>
        </w:tc>
        <w:tc>
          <w:tcPr>
            <w:tcW w:w="1509" w:type="dxa"/>
            <w:vAlign w:val="center"/>
          </w:tcPr>
          <w:p w:rsidR="00362A93" w:rsidRPr="005876BA" w:rsidRDefault="00362A93" w:rsidP="00F568A8">
            <w:pPr>
              <w:snapToGrid w:val="0"/>
              <w:jc w:val="center"/>
              <w:rPr>
                <w:b/>
                <w:bCs/>
              </w:rPr>
            </w:pPr>
            <w:r w:rsidRPr="005876BA">
              <w:rPr>
                <w:b/>
                <w:bCs/>
                <w:sz w:val="22"/>
                <w:szCs w:val="22"/>
              </w:rPr>
              <w:t>Показатель (да или нет)</w:t>
            </w:r>
          </w:p>
        </w:tc>
        <w:tc>
          <w:tcPr>
            <w:tcW w:w="4308" w:type="dxa"/>
            <w:vAlign w:val="center"/>
          </w:tcPr>
          <w:p w:rsidR="00362A93" w:rsidRPr="005876BA" w:rsidRDefault="00362A93" w:rsidP="00F568A8">
            <w:pPr>
              <w:snapToGrid w:val="0"/>
              <w:jc w:val="center"/>
              <w:rPr>
                <w:b/>
                <w:bCs/>
              </w:rPr>
            </w:pPr>
            <w:r w:rsidRPr="005876BA">
              <w:rPr>
                <w:b/>
                <w:bCs/>
                <w:sz w:val="22"/>
                <w:szCs w:val="22"/>
              </w:rPr>
              <w:t>Рекомендации к заполнению</w:t>
            </w:r>
          </w:p>
        </w:tc>
      </w:tr>
      <w:tr w:rsidR="00362A93" w:rsidRPr="005876BA" w:rsidTr="00F568A8">
        <w:trPr>
          <w:trHeight w:val="312"/>
        </w:trPr>
        <w:tc>
          <w:tcPr>
            <w:tcW w:w="537" w:type="dxa"/>
          </w:tcPr>
          <w:p w:rsidR="00362A93" w:rsidRPr="005876BA" w:rsidRDefault="00362A93" w:rsidP="00F568A8">
            <w:pPr>
              <w:snapToGrid w:val="0"/>
              <w:jc w:val="center"/>
              <w:rPr>
                <w:bCs/>
              </w:rPr>
            </w:pPr>
            <w:r w:rsidRPr="005876BA">
              <w:rPr>
                <w:bCs/>
                <w:sz w:val="22"/>
                <w:szCs w:val="22"/>
              </w:rPr>
              <w:t>1.</w:t>
            </w:r>
          </w:p>
        </w:tc>
        <w:tc>
          <w:tcPr>
            <w:tcW w:w="9258" w:type="dxa"/>
            <w:gridSpan w:val="3"/>
          </w:tcPr>
          <w:p w:rsidR="00362A93" w:rsidRPr="005876BA" w:rsidRDefault="00362A93" w:rsidP="00F568A8">
            <w:pPr>
              <w:snapToGrid w:val="0"/>
              <w:rPr>
                <w:b/>
                <w:bCs/>
              </w:rPr>
            </w:pPr>
            <w:r w:rsidRPr="005876BA">
              <w:rPr>
                <w:b/>
                <w:bCs/>
                <w:sz w:val="22"/>
                <w:szCs w:val="22"/>
              </w:rPr>
              <w:t>Наличие в учреждении:</w:t>
            </w:r>
          </w:p>
        </w:tc>
      </w:tr>
      <w:tr w:rsidR="00362A93" w:rsidRPr="005876BA" w:rsidTr="00F568A8">
        <w:trPr>
          <w:trHeight w:val="231"/>
        </w:trPr>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 кол-во объектов у учреждений</w:t>
            </w:r>
          </w:p>
        </w:tc>
        <w:tc>
          <w:tcPr>
            <w:tcW w:w="1509" w:type="dxa"/>
          </w:tcPr>
          <w:p w:rsidR="00362A93" w:rsidRPr="005876BA" w:rsidRDefault="00362A93" w:rsidP="00F568A8">
            <w:pPr>
              <w:snapToGrid w:val="0"/>
              <w:jc w:val="both"/>
            </w:pPr>
            <w:r w:rsidRPr="005876BA">
              <w:t>да</w:t>
            </w:r>
          </w:p>
        </w:tc>
        <w:tc>
          <w:tcPr>
            <w:tcW w:w="4308" w:type="dxa"/>
          </w:tcPr>
          <w:p w:rsidR="00362A93" w:rsidRPr="005876BA" w:rsidRDefault="00362A93" w:rsidP="00F568A8">
            <w:pPr>
              <w:snapToGrid w:val="0"/>
              <w:jc w:val="both"/>
              <w:rPr>
                <w:i/>
                <w:iCs/>
                <w:sz w:val="16"/>
                <w:szCs w:val="16"/>
              </w:rPr>
            </w:pPr>
            <w:r w:rsidRPr="005876BA">
              <w:rPr>
                <w:i/>
                <w:iCs/>
                <w:sz w:val="16"/>
                <w:szCs w:val="16"/>
              </w:rPr>
              <w:t>1объект в оперативном управлении</w:t>
            </w:r>
          </w:p>
        </w:tc>
      </w:tr>
      <w:tr w:rsidR="00362A93" w:rsidRPr="005876BA" w:rsidTr="00F568A8">
        <w:tc>
          <w:tcPr>
            <w:tcW w:w="537" w:type="dxa"/>
          </w:tcPr>
          <w:p w:rsidR="00362A93" w:rsidRPr="005876BA" w:rsidRDefault="00362A93" w:rsidP="00F568A8">
            <w:pPr>
              <w:snapToGrid w:val="0"/>
              <w:jc w:val="center"/>
              <w:rPr>
                <w:bCs/>
              </w:rPr>
            </w:pPr>
            <w:r w:rsidRPr="005876BA">
              <w:rPr>
                <w:bCs/>
              </w:rPr>
              <w:t>2.</w:t>
            </w:r>
          </w:p>
        </w:tc>
        <w:tc>
          <w:tcPr>
            <w:tcW w:w="9258" w:type="dxa"/>
            <w:gridSpan w:val="3"/>
          </w:tcPr>
          <w:p w:rsidR="00362A93" w:rsidRPr="005876BA" w:rsidRDefault="00362A93" w:rsidP="00F568A8">
            <w:pPr>
              <w:snapToGrid w:val="0"/>
              <w:jc w:val="both"/>
              <w:rPr>
                <w:b/>
                <w:bCs/>
              </w:rPr>
            </w:pPr>
            <w:r w:rsidRPr="005876BA">
              <w:rPr>
                <w:b/>
                <w:bCs/>
                <w:sz w:val="22"/>
                <w:szCs w:val="22"/>
              </w:rPr>
              <w:t>Вид охраны:</w:t>
            </w:r>
          </w:p>
        </w:tc>
      </w:tr>
      <w:tr w:rsidR="00362A93" w:rsidRPr="005876BA" w:rsidTr="00F568A8">
        <w:trPr>
          <w:trHeight w:val="231"/>
        </w:trPr>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 xml:space="preserve">Отдел вневедомственной охраны (ОВО) при УМВД </w:t>
            </w:r>
          </w:p>
        </w:tc>
        <w:tc>
          <w:tcPr>
            <w:tcW w:w="1509" w:type="dxa"/>
          </w:tcPr>
          <w:p w:rsidR="00362A93" w:rsidRPr="005876BA" w:rsidRDefault="00362A93" w:rsidP="00F568A8">
            <w:pPr>
              <w:snapToGrid w:val="0"/>
              <w:jc w:val="both"/>
            </w:pPr>
            <w:r w:rsidRPr="005876BA">
              <w:t>Нет</w:t>
            </w:r>
          </w:p>
        </w:tc>
        <w:tc>
          <w:tcPr>
            <w:tcW w:w="4308" w:type="dxa"/>
          </w:tcPr>
          <w:p w:rsidR="00362A93" w:rsidRPr="005876BA" w:rsidRDefault="00362A93" w:rsidP="00F568A8">
            <w:pPr>
              <w:snapToGrid w:val="0"/>
              <w:jc w:val="both"/>
              <w:rPr>
                <w:i/>
                <w:iCs/>
                <w:sz w:val="16"/>
                <w:szCs w:val="16"/>
              </w:rPr>
            </w:pPr>
          </w:p>
        </w:tc>
      </w:tr>
      <w:tr w:rsidR="00362A93" w:rsidRPr="005876BA" w:rsidTr="00F568A8">
        <w:trPr>
          <w:trHeight w:val="231"/>
        </w:trPr>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Частное охранное предприятие (ЧОП)</w:t>
            </w:r>
          </w:p>
        </w:tc>
        <w:tc>
          <w:tcPr>
            <w:tcW w:w="1509" w:type="dxa"/>
          </w:tcPr>
          <w:p w:rsidR="00362A93" w:rsidRPr="005876BA" w:rsidRDefault="00362A93" w:rsidP="00F568A8">
            <w:pPr>
              <w:snapToGrid w:val="0"/>
              <w:jc w:val="both"/>
            </w:pPr>
            <w:r w:rsidRPr="005876BA">
              <w:t>да</w:t>
            </w:r>
          </w:p>
        </w:tc>
        <w:tc>
          <w:tcPr>
            <w:tcW w:w="4308" w:type="dxa"/>
          </w:tcPr>
          <w:p w:rsidR="00362A93" w:rsidRPr="005876BA" w:rsidRDefault="00362A93" w:rsidP="00F568A8">
            <w:pPr>
              <w:snapToGrid w:val="0"/>
              <w:jc w:val="both"/>
              <w:rPr>
                <w:i/>
                <w:iCs/>
                <w:sz w:val="16"/>
                <w:szCs w:val="16"/>
              </w:rPr>
            </w:pPr>
            <w:r w:rsidRPr="005876BA">
              <w:rPr>
                <w:i/>
                <w:iCs/>
                <w:sz w:val="16"/>
                <w:szCs w:val="16"/>
              </w:rPr>
              <w:t>ЧОО «Витязь»</w:t>
            </w:r>
          </w:p>
          <w:p w:rsidR="00362A93" w:rsidRPr="005876BA" w:rsidRDefault="00362A93" w:rsidP="00F568A8">
            <w:pPr>
              <w:snapToGrid w:val="0"/>
              <w:jc w:val="both"/>
              <w:rPr>
                <w:i/>
                <w:iCs/>
                <w:sz w:val="16"/>
                <w:szCs w:val="16"/>
              </w:rPr>
            </w:pPr>
            <w:r w:rsidRPr="005876BA">
              <w:rPr>
                <w:i/>
                <w:iCs/>
                <w:sz w:val="16"/>
                <w:szCs w:val="16"/>
              </w:rPr>
              <w:t>Договор № 220 от 31.12.2011 г.</w:t>
            </w:r>
          </w:p>
        </w:tc>
      </w:tr>
      <w:tr w:rsidR="00362A93" w:rsidRPr="005876BA" w:rsidTr="00F568A8">
        <w:trPr>
          <w:trHeight w:val="231"/>
        </w:trPr>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Сторож-вахтер</w:t>
            </w:r>
          </w:p>
        </w:tc>
        <w:tc>
          <w:tcPr>
            <w:tcW w:w="1509" w:type="dxa"/>
          </w:tcPr>
          <w:p w:rsidR="00362A93" w:rsidRPr="005876BA" w:rsidRDefault="00362A93" w:rsidP="00F568A8">
            <w:pPr>
              <w:snapToGrid w:val="0"/>
              <w:jc w:val="both"/>
            </w:pPr>
            <w:r w:rsidRPr="005876BA">
              <w:t>нет</w:t>
            </w:r>
          </w:p>
        </w:tc>
        <w:tc>
          <w:tcPr>
            <w:tcW w:w="4308" w:type="dxa"/>
          </w:tcPr>
          <w:p w:rsidR="00362A93" w:rsidRPr="005876BA" w:rsidRDefault="00362A93" w:rsidP="00F568A8">
            <w:pPr>
              <w:snapToGrid w:val="0"/>
              <w:jc w:val="both"/>
              <w:rPr>
                <w:i/>
                <w:iCs/>
                <w:sz w:val="16"/>
                <w:szCs w:val="16"/>
              </w:rPr>
            </w:pPr>
          </w:p>
        </w:tc>
      </w:tr>
      <w:tr w:rsidR="00362A93" w:rsidRPr="005876BA" w:rsidTr="00F568A8">
        <w:trPr>
          <w:trHeight w:val="231"/>
        </w:trPr>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Нет охраны</w:t>
            </w:r>
          </w:p>
        </w:tc>
        <w:tc>
          <w:tcPr>
            <w:tcW w:w="1509" w:type="dxa"/>
          </w:tcPr>
          <w:p w:rsidR="00362A93" w:rsidRPr="005876BA" w:rsidRDefault="00362A93" w:rsidP="00F568A8">
            <w:pPr>
              <w:snapToGrid w:val="0"/>
              <w:jc w:val="both"/>
            </w:pPr>
          </w:p>
        </w:tc>
        <w:tc>
          <w:tcPr>
            <w:tcW w:w="4308" w:type="dxa"/>
          </w:tcPr>
          <w:p w:rsidR="00362A93" w:rsidRPr="005876BA" w:rsidRDefault="00362A93" w:rsidP="00F568A8">
            <w:pPr>
              <w:snapToGrid w:val="0"/>
              <w:jc w:val="both"/>
              <w:rPr>
                <w:i/>
                <w:iCs/>
                <w:sz w:val="16"/>
                <w:szCs w:val="16"/>
              </w:rPr>
            </w:pPr>
          </w:p>
        </w:tc>
      </w:tr>
      <w:tr w:rsidR="00362A93" w:rsidRPr="005876BA" w:rsidTr="00F568A8">
        <w:tc>
          <w:tcPr>
            <w:tcW w:w="537" w:type="dxa"/>
          </w:tcPr>
          <w:p w:rsidR="00362A93" w:rsidRPr="005876BA" w:rsidRDefault="00362A93" w:rsidP="00F568A8">
            <w:pPr>
              <w:snapToGrid w:val="0"/>
              <w:jc w:val="center"/>
              <w:rPr>
                <w:bCs/>
              </w:rPr>
            </w:pPr>
            <w:r w:rsidRPr="005876BA">
              <w:rPr>
                <w:bCs/>
              </w:rPr>
              <w:t>3.</w:t>
            </w:r>
          </w:p>
        </w:tc>
        <w:tc>
          <w:tcPr>
            <w:tcW w:w="9258" w:type="dxa"/>
            <w:gridSpan w:val="3"/>
          </w:tcPr>
          <w:p w:rsidR="00362A93" w:rsidRPr="005876BA" w:rsidRDefault="00362A93" w:rsidP="00F568A8">
            <w:pPr>
              <w:snapToGrid w:val="0"/>
              <w:jc w:val="both"/>
              <w:rPr>
                <w:b/>
                <w:bCs/>
              </w:rPr>
            </w:pPr>
            <w:r w:rsidRPr="005876BA">
              <w:rPr>
                <w:b/>
                <w:bCs/>
                <w:sz w:val="22"/>
                <w:szCs w:val="22"/>
              </w:rPr>
              <w:t>Наличие «Паспорта безопасности»:</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имеется</w:t>
            </w:r>
          </w:p>
        </w:tc>
        <w:tc>
          <w:tcPr>
            <w:tcW w:w="1509" w:type="dxa"/>
          </w:tcPr>
          <w:p w:rsidR="00362A93" w:rsidRPr="005876BA" w:rsidRDefault="00362A93" w:rsidP="00F568A8">
            <w:pPr>
              <w:snapToGrid w:val="0"/>
              <w:jc w:val="both"/>
            </w:pPr>
            <w:r w:rsidRPr="005876BA">
              <w:t>да</w:t>
            </w:r>
          </w:p>
        </w:tc>
        <w:tc>
          <w:tcPr>
            <w:tcW w:w="4308" w:type="dxa"/>
          </w:tcPr>
          <w:p w:rsidR="00362A93" w:rsidRPr="005876BA" w:rsidRDefault="00362A93" w:rsidP="00F568A8">
            <w:pPr>
              <w:snapToGrid w:val="0"/>
              <w:jc w:val="both"/>
              <w:rPr>
                <w:i/>
                <w:iCs/>
                <w:sz w:val="16"/>
                <w:szCs w:val="16"/>
              </w:rPr>
            </w:pPr>
            <w:r w:rsidRPr="005876BA">
              <w:rPr>
                <w:i/>
                <w:iCs/>
                <w:sz w:val="16"/>
                <w:szCs w:val="16"/>
              </w:rPr>
              <w:t xml:space="preserve">от 07.06.2010 г. </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 имеется</w:t>
            </w:r>
          </w:p>
        </w:tc>
        <w:tc>
          <w:tcPr>
            <w:tcW w:w="1509" w:type="dxa"/>
          </w:tcPr>
          <w:p w:rsidR="00362A93" w:rsidRPr="005876BA" w:rsidRDefault="00362A93" w:rsidP="00F568A8">
            <w:pPr>
              <w:snapToGrid w:val="0"/>
              <w:jc w:val="both"/>
            </w:pPr>
          </w:p>
        </w:tc>
        <w:tc>
          <w:tcPr>
            <w:tcW w:w="4308" w:type="dxa"/>
          </w:tcPr>
          <w:p w:rsidR="00362A93" w:rsidRPr="005876BA" w:rsidRDefault="00362A93" w:rsidP="00F568A8">
            <w:pPr>
              <w:snapToGrid w:val="0"/>
              <w:jc w:val="both"/>
              <w:rPr>
                <w:i/>
                <w:iCs/>
                <w:sz w:val="14"/>
                <w:szCs w:val="17"/>
              </w:rPr>
            </w:pPr>
          </w:p>
        </w:tc>
      </w:tr>
      <w:tr w:rsidR="00362A93" w:rsidRPr="005876BA" w:rsidTr="00F568A8">
        <w:tc>
          <w:tcPr>
            <w:tcW w:w="537" w:type="dxa"/>
          </w:tcPr>
          <w:p w:rsidR="00362A93" w:rsidRPr="005876BA" w:rsidRDefault="00362A93" w:rsidP="00F568A8">
            <w:pPr>
              <w:snapToGrid w:val="0"/>
              <w:jc w:val="center"/>
              <w:rPr>
                <w:bCs/>
              </w:rPr>
            </w:pPr>
            <w:r w:rsidRPr="005876BA">
              <w:rPr>
                <w:bCs/>
                <w:sz w:val="22"/>
                <w:szCs w:val="22"/>
              </w:rPr>
              <w:t>4.</w:t>
            </w:r>
          </w:p>
        </w:tc>
        <w:tc>
          <w:tcPr>
            <w:tcW w:w="9258" w:type="dxa"/>
            <w:gridSpan w:val="3"/>
          </w:tcPr>
          <w:p w:rsidR="00362A93" w:rsidRPr="005876BA" w:rsidRDefault="00362A93" w:rsidP="00F568A8">
            <w:pPr>
              <w:snapToGrid w:val="0"/>
              <w:jc w:val="both"/>
              <w:rPr>
                <w:b/>
                <w:bCs/>
              </w:rPr>
            </w:pPr>
            <w:r w:rsidRPr="005876BA">
              <w:rPr>
                <w:b/>
                <w:bCs/>
                <w:sz w:val="22"/>
                <w:szCs w:val="22"/>
              </w:rPr>
              <w:t>Наличие «Паспорта антитеррористической защищенности»:</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имеется</w:t>
            </w:r>
          </w:p>
        </w:tc>
        <w:tc>
          <w:tcPr>
            <w:tcW w:w="1509" w:type="dxa"/>
          </w:tcPr>
          <w:p w:rsidR="00362A93" w:rsidRPr="005876BA" w:rsidRDefault="00362A93" w:rsidP="00F568A8">
            <w:pPr>
              <w:snapToGrid w:val="0"/>
              <w:jc w:val="both"/>
            </w:pPr>
            <w:r w:rsidRPr="005876BA">
              <w:rPr>
                <w:sz w:val="22"/>
                <w:szCs w:val="22"/>
              </w:rPr>
              <w:t xml:space="preserve">да </w:t>
            </w:r>
          </w:p>
        </w:tc>
        <w:tc>
          <w:tcPr>
            <w:tcW w:w="4308" w:type="dxa"/>
          </w:tcPr>
          <w:p w:rsidR="00362A93" w:rsidRPr="005876BA" w:rsidRDefault="00362A93" w:rsidP="00F568A8">
            <w:pPr>
              <w:snapToGrid w:val="0"/>
              <w:jc w:val="both"/>
              <w:rPr>
                <w:i/>
                <w:iCs/>
                <w:sz w:val="16"/>
                <w:szCs w:val="16"/>
              </w:rPr>
            </w:pPr>
            <w:r w:rsidRPr="005876BA">
              <w:rPr>
                <w:i/>
                <w:iCs/>
                <w:sz w:val="16"/>
                <w:szCs w:val="16"/>
              </w:rPr>
              <w:t>от 12.11.2012г.</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 имеется</w:t>
            </w:r>
          </w:p>
        </w:tc>
        <w:tc>
          <w:tcPr>
            <w:tcW w:w="1509" w:type="dxa"/>
          </w:tcPr>
          <w:p w:rsidR="00362A93" w:rsidRPr="005876BA" w:rsidRDefault="00362A93" w:rsidP="00F568A8">
            <w:pPr>
              <w:snapToGrid w:val="0"/>
              <w:jc w:val="both"/>
            </w:pPr>
          </w:p>
        </w:tc>
        <w:tc>
          <w:tcPr>
            <w:tcW w:w="4308" w:type="dxa"/>
          </w:tcPr>
          <w:p w:rsidR="00362A93" w:rsidRPr="005876BA" w:rsidRDefault="00362A93" w:rsidP="00F568A8">
            <w:pPr>
              <w:snapToGrid w:val="0"/>
              <w:jc w:val="both"/>
              <w:rPr>
                <w:i/>
                <w:iCs/>
                <w:sz w:val="14"/>
                <w:szCs w:val="17"/>
              </w:rPr>
            </w:pPr>
          </w:p>
        </w:tc>
      </w:tr>
      <w:tr w:rsidR="00362A93" w:rsidRPr="005876BA" w:rsidTr="00F568A8">
        <w:tc>
          <w:tcPr>
            <w:tcW w:w="537" w:type="dxa"/>
          </w:tcPr>
          <w:p w:rsidR="00362A93" w:rsidRPr="005876BA" w:rsidRDefault="00362A93" w:rsidP="00F568A8">
            <w:pPr>
              <w:snapToGrid w:val="0"/>
              <w:jc w:val="center"/>
              <w:rPr>
                <w:bCs/>
              </w:rPr>
            </w:pPr>
            <w:r w:rsidRPr="005876BA">
              <w:rPr>
                <w:bCs/>
              </w:rPr>
              <w:t>5.</w:t>
            </w:r>
          </w:p>
        </w:tc>
        <w:tc>
          <w:tcPr>
            <w:tcW w:w="9258" w:type="dxa"/>
            <w:gridSpan w:val="3"/>
          </w:tcPr>
          <w:p w:rsidR="00362A93" w:rsidRPr="005876BA" w:rsidRDefault="00362A93" w:rsidP="00F568A8">
            <w:pPr>
              <w:snapToGrid w:val="0"/>
              <w:jc w:val="both"/>
              <w:rPr>
                <w:b/>
                <w:bCs/>
              </w:rPr>
            </w:pPr>
            <w:r w:rsidRPr="005876BA">
              <w:rPr>
                <w:b/>
                <w:bCs/>
                <w:sz w:val="22"/>
                <w:szCs w:val="22"/>
              </w:rPr>
              <w:t>Наличие систем экстренного вызова полиции:</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имеется</w:t>
            </w:r>
          </w:p>
        </w:tc>
        <w:tc>
          <w:tcPr>
            <w:tcW w:w="1509" w:type="dxa"/>
          </w:tcPr>
          <w:p w:rsidR="00362A93" w:rsidRPr="005876BA" w:rsidRDefault="00362A93" w:rsidP="00F568A8">
            <w:pPr>
              <w:snapToGrid w:val="0"/>
              <w:jc w:val="both"/>
            </w:pPr>
            <w:r w:rsidRPr="005876BA">
              <w:rPr>
                <w:sz w:val="22"/>
                <w:szCs w:val="22"/>
              </w:rPr>
              <w:t>да</w:t>
            </w:r>
          </w:p>
        </w:tc>
        <w:tc>
          <w:tcPr>
            <w:tcW w:w="4308" w:type="dxa"/>
          </w:tcPr>
          <w:p w:rsidR="00362A93" w:rsidRPr="005876BA" w:rsidRDefault="00362A93" w:rsidP="00F568A8">
            <w:pPr>
              <w:snapToGrid w:val="0"/>
              <w:jc w:val="both"/>
              <w:rPr>
                <w:i/>
                <w:iCs/>
                <w:sz w:val="16"/>
                <w:szCs w:val="16"/>
              </w:rPr>
            </w:pPr>
            <w:r w:rsidRPr="005876BA">
              <w:rPr>
                <w:i/>
                <w:iCs/>
                <w:sz w:val="16"/>
                <w:szCs w:val="16"/>
              </w:rPr>
              <w:t>Договор № 52/ГО от 01.01.2013 (кнопка экстренного вызова на посту охраны)</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 имеется</w:t>
            </w:r>
          </w:p>
        </w:tc>
        <w:tc>
          <w:tcPr>
            <w:tcW w:w="1509" w:type="dxa"/>
          </w:tcPr>
          <w:p w:rsidR="00362A93" w:rsidRPr="005876BA" w:rsidRDefault="00362A93" w:rsidP="00F568A8">
            <w:pPr>
              <w:snapToGrid w:val="0"/>
              <w:jc w:val="both"/>
            </w:pPr>
          </w:p>
        </w:tc>
        <w:tc>
          <w:tcPr>
            <w:tcW w:w="4308" w:type="dxa"/>
          </w:tcPr>
          <w:p w:rsidR="00362A93" w:rsidRPr="005876BA" w:rsidRDefault="00362A93" w:rsidP="00F568A8">
            <w:pPr>
              <w:snapToGrid w:val="0"/>
              <w:jc w:val="both"/>
              <w:rPr>
                <w:i/>
                <w:iCs/>
                <w:sz w:val="14"/>
                <w:szCs w:val="17"/>
              </w:rPr>
            </w:pPr>
          </w:p>
        </w:tc>
      </w:tr>
      <w:tr w:rsidR="00362A93" w:rsidRPr="005876BA" w:rsidTr="00F568A8">
        <w:tc>
          <w:tcPr>
            <w:tcW w:w="537" w:type="dxa"/>
          </w:tcPr>
          <w:p w:rsidR="00362A93" w:rsidRPr="005876BA" w:rsidRDefault="00362A93" w:rsidP="00F568A8">
            <w:pPr>
              <w:snapToGrid w:val="0"/>
              <w:jc w:val="center"/>
              <w:rPr>
                <w:bCs/>
              </w:rPr>
            </w:pPr>
            <w:r w:rsidRPr="005876BA">
              <w:rPr>
                <w:bCs/>
              </w:rPr>
              <w:t>6.</w:t>
            </w:r>
          </w:p>
        </w:tc>
        <w:tc>
          <w:tcPr>
            <w:tcW w:w="9258" w:type="dxa"/>
            <w:gridSpan w:val="3"/>
          </w:tcPr>
          <w:p w:rsidR="00362A93" w:rsidRPr="005876BA" w:rsidRDefault="00362A93" w:rsidP="00F568A8">
            <w:pPr>
              <w:snapToGrid w:val="0"/>
              <w:jc w:val="both"/>
              <w:rPr>
                <w:b/>
                <w:bCs/>
              </w:rPr>
            </w:pPr>
            <w:r w:rsidRPr="005876BA">
              <w:rPr>
                <w:b/>
                <w:bCs/>
                <w:sz w:val="22"/>
                <w:szCs w:val="22"/>
              </w:rPr>
              <w:t>Наличие систем видеонаблюдения:</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имеется</w:t>
            </w:r>
          </w:p>
        </w:tc>
        <w:tc>
          <w:tcPr>
            <w:tcW w:w="1509" w:type="dxa"/>
          </w:tcPr>
          <w:p w:rsidR="00362A93" w:rsidRPr="005876BA" w:rsidRDefault="00362A93" w:rsidP="00F568A8">
            <w:pPr>
              <w:snapToGrid w:val="0"/>
              <w:jc w:val="both"/>
            </w:pPr>
            <w:r w:rsidRPr="005876BA">
              <w:rPr>
                <w:sz w:val="22"/>
                <w:szCs w:val="22"/>
              </w:rPr>
              <w:t>да</w:t>
            </w:r>
          </w:p>
        </w:tc>
        <w:tc>
          <w:tcPr>
            <w:tcW w:w="4308" w:type="dxa"/>
          </w:tcPr>
          <w:p w:rsidR="00362A93" w:rsidRPr="005876BA" w:rsidRDefault="00362A93" w:rsidP="00F568A8">
            <w:pPr>
              <w:snapToGrid w:val="0"/>
              <w:jc w:val="both"/>
              <w:rPr>
                <w:i/>
                <w:iCs/>
                <w:sz w:val="16"/>
                <w:szCs w:val="16"/>
              </w:rPr>
            </w:pPr>
            <w:r w:rsidRPr="005876BA">
              <w:rPr>
                <w:i/>
                <w:iCs/>
                <w:sz w:val="16"/>
                <w:szCs w:val="16"/>
              </w:rPr>
              <w:t xml:space="preserve">Исполнительная документация от 25.11.2004 г. </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 имеется</w:t>
            </w:r>
          </w:p>
        </w:tc>
        <w:tc>
          <w:tcPr>
            <w:tcW w:w="1509" w:type="dxa"/>
          </w:tcPr>
          <w:p w:rsidR="00362A93" w:rsidRPr="005876BA" w:rsidRDefault="00362A93" w:rsidP="00F568A8">
            <w:pPr>
              <w:snapToGrid w:val="0"/>
              <w:jc w:val="both"/>
            </w:pPr>
          </w:p>
        </w:tc>
        <w:tc>
          <w:tcPr>
            <w:tcW w:w="4308" w:type="dxa"/>
          </w:tcPr>
          <w:p w:rsidR="00362A93" w:rsidRPr="005876BA" w:rsidRDefault="00362A93" w:rsidP="00F568A8">
            <w:pPr>
              <w:snapToGrid w:val="0"/>
              <w:jc w:val="both"/>
              <w:rPr>
                <w:i/>
                <w:iCs/>
                <w:sz w:val="14"/>
                <w:szCs w:val="17"/>
              </w:rPr>
            </w:pPr>
          </w:p>
        </w:tc>
      </w:tr>
      <w:tr w:rsidR="00362A93" w:rsidRPr="005876BA" w:rsidTr="00F568A8">
        <w:tc>
          <w:tcPr>
            <w:tcW w:w="537" w:type="dxa"/>
          </w:tcPr>
          <w:p w:rsidR="00362A93" w:rsidRPr="005876BA" w:rsidRDefault="00362A93" w:rsidP="00F568A8">
            <w:pPr>
              <w:snapToGrid w:val="0"/>
              <w:jc w:val="center"/>
              <w:rPr>
                <w:bCs/>
              </w:rPr>
            </w:pPr>
            <w:r w:rsidRPr="005876BA">
              <w:rPr>
                <w:bCs/>
              </w:rPr>
              <w:t>7.</w:t>
            </w:r>
          </w:p>
        </w:tc>
        <w:tc>
          <w:tcPr>
            <w:tcW w:w="9258" w:type="dxa"/>
            <w:gridSpan w:val="3"/>
          </w:tcPr>
          <w:p w:rsidR="00362A93" w:rsidRPr="005876BA" w:rsidRDefault="00362A93" w:rsidP="00F568A8">
            <w:pPr>
              <w:snapToGrid w:val="0"/>
              <w:jc w:val="both"/>
              <w:rPr>
                <w:b/>
                <w:bCs/>
              </w:rPr>
            </w:pPr>
            <w:r w:rsidRPr="005876BA">
              <w:rPr>
                <w:b/>
                <w:bCs/>
                <w:sz w:val="22"/>
                <w:szCs w:val="22"/>
              </w:rPr>
              <w:t>Наличие пожарной сигнализации и первичных средств пожаротушения:</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Пожарная сигнализация</w:t>
            </w:r>
          </w:p>
        </w:tc>
        <w:tc>
          <w:tcPr>
            <w:tcW w:w="1509" w:type="dxa"/>
          </w:tcPr>
          <w:p w:rsidR="00362A93" w:rsidRPr="005876BA" w:rsidRDefault="00362A93" w:rsidP="00F568A8">
            <w:pPr>
              <w:snapToGrid w:val="0"/>
              <w:jc w:val="both"/>
            </w:pPr>
            <w:r w:rsidRPr="005876BA">
              <w:rPr>
                <w:sz w:val="22"/>
                <w:szCs w:val="22"/>
              </w:rPr>
              <w:t>да</w:t>
            </w:r>
          </w:p>
        </w:tc>
        <w:tc>
          <w:tcPr>
            <w:tcW w:w="4308" w:type="dxa"/>
          </w:tcPr>
          <w:p w:rsidR="00362A93" w:rsidRPr="005876BA" w:rsidRDefault="00362A93" w:rsidP="00F568A8">
            <w:pPr>
              <w:snapToGrid w:val="0"/>
              <w:jc w:val="both"/>
              <w:rPr>
                <w:i/>
                <w:iCs/>
                <w:sz w:val="16"/>
                <w:szCs w:val="16"/>
              </w:rPr>
            </w:pPr>
            <w:r w:rsidRPr="005876BA">
              <w:rPr>
                <w:i/>
                <w:iCs/>
                <w:sz w:val="16"/>
                <w:szCs w:val="16"/>
              </w:rPr>
              <w:t xml:space="preserve">Акт о приемке оборудования системы «Кодос-А20» от 25.03.2005 г. </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D72E7F">
            <w:pPr>
              <w:snapToGrid w:val="0"/>
            </w:pPr>
            <w:r w:rsidRPr="005876BA">
              <w:rPr>
                <w:sz w:val="22"/>
                <w:szCs w:val="22"/>
              </w:rPr>
              <w:t>Первичные средства пожаротушения</w:t>
            </w:r>
          </w:p>
        </w:tc>
        <w:tc>
          <w:tcPr>
            <w:tcW w:w="1509" w:type="dxa"/>
          </w:tcPr>
          <w:p w:rsidR="00362A93" w:rsidRPr="005876BA" w:rsidRDefault="00362A93" w:rsidP="00F568A8">
            <w:pPr>
              <w:snapToGrid w:val="0"/>
              <w:jc w:val="both"/>
            </w:pPr>
            <w:r w:rsidRPr="005876BA">
              <w:rPr>
                <w:sz w:val="22"/>
                <w:szCs w:val="22"/>
              </w:rPr>
              <w:t>да</w:t>
            </w:r>
          </w:p>
        </w:tc>
        <w:tc>
          <w:tcPr>
            <w:tcW w:w="4308" w:type="dxa"/>
          </w:tcPr>
          <w:p w:rsidR="00362A93" w:rsidRPr="005876BA" w:rsidRDefault="00362A93" w:rsidP="00F568A8">
            <w:pPr>
              <w:snapToGrid w:val="0"/>
              <w:rPr>
                <w:i/>
                <w:iCs/>
                <w:sz w:val="16"/>
                <w:szCs w:val="16"/>
              </w:rPr>
            </w:pPr>
            <w:r w:rsidRPr="005876BA">
              <w:rPr>
                <w:i/>
                <w:iCs/>
                <w:sz w:val="16"/>
                <w:szCs w:val="16"/>
              </w:rPr>
              <w:t xml:space="preserve">Пожарные краны – 51 шт., огнетушители ОП5 – 51 шт.  </w:t>
            </w:r>
          </w:p>
        </w:tc>
      </w:tr>
      <w:tr w:rsidR="00362A93" w:rsidRPr="005876BA" w:rsidTr="00F568A8">
        <w:tc>
          <w:tcPr>
            <w:tcW w:w="537" w:type="dxa"/>
          </w:tcPr>
          <w:p w:rsidR="00362A93" w:rsidRPr="005876BA" w:rsidRDefault="00362A93" w:rsidP="00F568A8">
            <w:pPr>
              <w:snapToGrid w:val="0"/>
              <w:jc w:val="center"/>
              <w:rPr>
                <w:bCs/>
              </w:rPr>
            </w:pPr>
            <w:r w:rsidRPr="005876BA">
              <w:rPr>
                <w:bCs/>
              </w:rPr>
              <w:t>8.</w:t>
            </w:r>
          </w:p>
        </w:tc>
        <w:tc>
          <w:tcPr>
            <w:tcW w:w="9258" w:type="dxa"/>
            <w:gridSpan w:val="3"/>
          </w:tcPr>
          <w:p w:rsidR="00362A93" w:rsidRPr="005876BA" w:rsidRDefault="00362A93" w:rsidP="00F568A8">
            <w:pPr>
              <w:snapToGrid w:val="0"/>
              <w:jc w:val="both"/>
              <w:rPr>
                <w:b/>
                <w:bCs/>
              </w:rPr>
            </w:pPr>
            <w:r w:rsidRPr="005876BA">
              <w:rPr>
                <w:b/>
                <w:bCs/>
                <w:sz w:val="22"/>
                <w:szCs w:val="22"/>
              </w:rPr>
              <w:t>Наличие металлодетекторной аппаратуры:</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имеется</w:t>
            </w:r>
          </w:p>
        </w:tc>
        <w:tc>
          <w:tcPr>
            <w:tcW w:w="1509" w:type="dxa"/>
          </w:tcPr>
          <w:p w:rsidR="00362A93" w:rsidRPr="005876BA" w:rsidRDefault="00362A93" w:rsidP="00F568A8">
            <w:pPr>
              <w:snapToGrid w:val="0"/>
              <w:jc w:val="both"/>
            </w:pPr>
            <w:r w:rsidRPr="005876BA">
              <w:rPr>
                <w:sz w:val="22"/>
                <w:szCs w:val="22"/>
              </w:rPr>
              <w:t>нет</w:t>
            </w:r>
          </w:p>
        </w:tc>
        <w:tc>
          <w:tcPr>
            <w:tcW w:w="4308" w:type="dxa"/>
          </w:tcPr>
          <w:p w:rsidR="00362A93" w:rsidRPr="005876BA" w:rsidRDefault="00362A93" w:rsidP="00F568A8">
            <w:pPr>
              <w:snapToGrid w:val="0"/>
              <w:jc w:val="both"/>
              <w:rPr>
                <w:i/>
                <w:iCs/>
                <w:sz w:val="16"/>
                <w:szCs w:val="16"/>
              </w:rPr>
            </w:pP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 имеется</w:t>
            </w:r>
          </w:p>
        </w:tc>
        <w:tc>
          <w:tcPr>
            <w:tcW w:w="1509" w:type="dxa"/>
          </w:tcPr>
          <w:p w:rsidR="00362A93" w:rsidRPr="005876BA" w:rsidRDefault="00362A93" w:rsidP="00F568A8">
            <w:pPr>
              <w:snapToGrid w:val="0"/>
              <w:jc w:val="both"/>
            </w:pPr>
          </w:p>
        </w:tc>
        <w:tc>
          <w:tcPr>
            <w:tcW w:w="4308" w:type="dxa"/>
          </w:tcPr>
          <w:p w:rsidR="00362A93" w:rsidRPr="005876BA" w:rsidRDefault="00362A93" w:rsidP="00F568A8">
            <w:pPr>
              <w:snapToGrid w:val="0"/>
              <w:jc w:val="both"/>
              <w:rPr>
                <w:i/>
                <w:iCs/>
                <w:sz w:val="18"/>
                <w:szCs w:val="18"/>
              </w:rPr>
            </w:pPr>
            <w:r w:rsidRPr="005876BA">
              <w:rPr>
                <w:i/>
                <w:iCs/>
                <w:sz w:val="18"/>
                <w:szCs w:val="18"/>
              </w:rPr>
              <w:t xml:space="preserve">Металлодетекторная  аппаратура (ручные металлодетекторы) применяются сотрудниками полиции в период проведения мероприятий с массовым пребыванием граждан (выборы, торжественные собрания). </w:t>
            </w:r>
          </w:p>
        </w:tc>
      </w:tr>
      <w:tr w:rsidR="00362A93" w:rsidRPr="005876BA" w:rsidTr="00F568A8">
        <w:tc>
          <w:tcPr>
            <w:tcW w:w="537" w:type="dxa"/>
          </w:tcPr>
          <w:p w:rsidR="00362A93" w:rsidRPr="005876BA" w:rsidRDefault="00362A93" w:rsidP="00F568A8">
            <w:pPr>
              <w:snapToGrid w:val="0"/>
              <w:jc w:val="center"/>
            </w:pPr>
            <w:r w:rsidRPr="005876BA">
              <w:t>9.</w:t>
            </w:r>
          </w:p>
        </w:tc>
        <w:tc>
          <w:tcPr>
            <w:tcW w:w="9258" w:type="dxa"/>
            <w:gridSpan w:val="3"/>
          </w:tcPr>
          <w:p w:rsidR="00362A93" w:rsidRPr="005876BA" w:rsidRDefault="00362A93" w:rsidP="00F568A8">
            <w:pPr>
              <w:snapToGrid w:val="0"/>
              <w:jc w:val="both"/>
              <w:rPr>
                <w:b/>
                <w:i/>
                <w:iCs/>
                <w:sz w:val="18"/>
                <w:szCs w:val="18"/>
              </w:rPr>
            </w:pPr>
            <w:r w:rsidRPr="005876BA">
              <w:rPr>
                <w:b/>
                <w:sz w:val="22"/>
                <w:szCs w:val="22"/>
              </w:rPr>
              <w:t>Наличие систем контроля управления доступом (СКУД)</w:t>
            </w: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Имеется</w:t>
            </w:r>
          </w:p>
        </w:tc>
        <w:tc>
          <w:tcPr>
            <w:tcW w:w="1509" w:type="dxa"/>
          </w:tcPr>
          <w:p w:rsidR="00362A93" w:rsidRPr="005876BA" w:rsidRDefault="00362A93" w:rsidP="00F568A8">
            <w:pPr>
              <w:snapToGrid w:val="0"/>
              <w:jc w:val="both"/>
            </w:pPr>
            <w:r w:rsidRPr="005876BA">
              <w:rPr>
                <w:sz w:val="22"/>
                <w:szCs w:val="22"/>
              </w:rPr>
              <w:t>нет</w:t>
            </w:r>
          </w:p>
        </w:tc>
        <w:tc>
          <w:tcPr>
            <w:tcW w:w="4308" w:type="dxa"/>
          </w:tcPr>
          <w:p w:rsidR="00362A93" w:rsidRPr="005876BA" w:rsidRDefault="00362A93" w:rsidP="00F568A8">
            <w:pPr>
              <w:snapToGrid w:val="0"/>
              <w:jc w:val="both"/>
              <w:rPr>
                <w:i/>
                <w:iCs/>
                <w:sz w:val="18"/>
                <w:szCs w:val="18"/>
              </w:rPr>
            </w:pPr>
          </w:p>
        </w:tc>
      </w:tr>
      <w:tr w:rsidR="00362A93" w:rsidRPr="005876BA" w:rsidTr="00F568A8">
        <w:tc>
          <w:tcPr>
            <w:tcW w:w="537" w:type="dxa"/>
          </w:tcPr>
          <w:p w:rsidR="00362A93" w:rsidRPr="005876BA" w:rsidRDefault="00362A93" w:rsidP="00F568A8">
            <w:pPr>
              <w:snapToGrid w:val="0"/>
              <w:jc w:val="center"/>
            </w:pPr>
          </w:p>
        </w:tc>
        <w:tc>
          <w:tcPr>
            <w:tcW w:w="3441" w:type="dxa"/>
          </w:tcPr>
          <w:p w:rsidR="00362A93" w:rsidRPr="005876BA" w:rsidRDefault="00362A93" w:rsidP="00F568A8">
            <w:pPr>
              <w:snapToGrid w:val="0"/>
              <w:jc w:val="both"/>
            </w:pPr>
            <w:r w:rsidRPr="005876BA">
              <w:rPr>
                <w:sz w:val="22"/>
                <w:szCs w:val="22"/>
              </w:rPr>
              <w:t>Не имеется</w:t>
            </w:r>
          </w:p>
        </w:tc>
        <w:tc>
          <w:tcPr>
            <w:tcW w:w="1509" w:type="dxa"/>
          </w:tcPr>
          <w:p w:rsidR="00362A93" w:rsidRPr="005876BA" w:rsidRDefault="00362A93" w:rsidP="00F568A8">
            <w:pPr>
              <w:snapToGrid w:val="0"/>
              <w:jc w:val="both"/>
            </w:pPr>
          </w:p>
        </w:tc>
        <w:tc>
          <w:tcPr>
            <w:tcW w:w="4308" w:type="dxa"/>
          </w:tcPr>
          <w:p w:rsidR="00362A93" w:rsidRPr="005876BA" w:rsidRDefault="00362A93" w:rsidP="00362A93">
            <w:pPr>
              <w:snapToGrid w:val="0"/>
              <w:jc w:val="both"/>
              <w:rPr>
                <w:i/>
                <w:iCs/>
                <w:sz w:val="18"/>
                <w:szCs w:val="18"/>
              </w:rPr>
            </w:pPr>
            <w:r w:rsidRPr="005876BA">
              <w:rPr>
                <w:i/>
                <w:iCs/>
                <w:sz w:val="18"/>
                <w:szCs w:val="18"/>
              </w:rPr>
              <w:t>Средства на установку СКУД в 2014 году не запланированы.</w:t>
            </w:r>
          </w:p>
        </w:tc>
      </w:tr>
      <w:tr w:rsidR="00D72207" w:rsidRPr="005876BA" w:rsidTr="00D72207">
        <w:tc>
          <w:tcPr>
            <w:tcW w:w="537" w:type="dxa"/>
          </w:tcPr>
          <w:p w:rsidR="00D72207" w:rsidRPr="005876BA" w:rsidRDefault="00D72207" w:rsidP="00D72207">
            <w:pPr>
              <w:snapToGrid w:val="0"/>
              <w:jc w:val="center"/>
              <w:rPr>
                <w:rFonts w:eastAsia="Times New Roman"/>
                <w:kern w:val="2"/>
              </w:rPr>
            </w:pPr>
            <w:r w:rsidRPr="005876BA">
              <w:rPr>
                <w:rFonts w:eastAsia="Times New Roman"/>
                <w:kern w:val="2"/>
              </w:rPr>
              <w:t>10.</w:t>
            </w:r>
          </w:p>
        </w:tc>
        <w:tc>
          <w:tcPr>
            <w:tcW w:w="9258" w:type="dxa"/>
            <w:gridSpan w:val="3"/>
          </w:tcPr>
          <w:p w:rsidR="00D72207" w:rsidRPr="005876BA" w:rsidRDefault="00D72207" w:rsidP="00362A93">
            <w:pPr>
              <w:snapToGrid w:val="0"/>
              <w:jc w:val="both"/>
              <w:rPr>
                <w:i/>
                <w:iCs/>
                <w:sz w:val="18"/>
                <w:szCs w:val="18"/>
              </w:rPr>
            </w:pPr>
            <w:r w:rsidRPr="005876BA">
              <w:rPr>
                <w:rFonts w:eastAsia="Times New Roman"/>
                <w:b/>
                <w:kern w:val="2"/>
              </w:rPr>
              <w:t>Наличие паспорта учреждения</w:t>
            </w:r>
            <w:r w:rsidRPr="005876BA">
              <w:rPr>
                <w:bCs/>
                <w:kern w:val="2"/>
                <w:lang w:eastAsia="ru-RU"/>
              </w:rPr>
              <w:t xml:space="preserve"> </w:t>
            </w:r>
          </w:p>
        </w:tc>
      </w:tr>
      <w:tr w:rsidR="00D72207" w:rsidRPr="005876BA" w:rsidTr="00F568A8">
        <w:tc>
          <w:tcPr>
            <w:tcW w:w="537" w:type="dxa"/>
          </w:tcPr>
          <w:p w:rsidR="00D72207" w:rsidRPr="005876BA" w:rsidRDefault="00D72207" w:rsidP="00D72207">
            <w:pPr>
              <w:snapToGrid w:val="0"/>
              <w:jc w:val="center"/>
              <w:rPr>
                <w:rFonts w:eastAsia="Times New Roman"/>
                <w:kern w:val="2"/>
              </w:rPr>
            </w:pPr>
          </w:p>
        </w:tc>
        <w:tc>
          <w:tcPr>
            <w:tcW w:w="3441" w:type="dxa"/>
          </w:tcPr>
          <w:p w:rsidR="00D72207" w:rsidRPr="005876BA" w:rsidRDefault="00D72207" w:rsidP="00D72207">
            <w:pPr>
              <w:snapToGrid w:val="0"/>
              <w:jc w:val="both"/>
              <w:rPr>
                <w:rFonts w:eastAsia="Times New Roman"/>
                <w:kern w:val="2"/>
              </w:rPr>
            </w:pPr>
            <w:r w:rsidRPr="005876BA">
              <w:rPr>
                <w:rFonts w:eastAsia="Times New Roman"/>
                <w:kern w:val="2"/>
              </w:rPr>
              <w:t>Имеется</w:t>
            </w:r>
          </w:p>
        </w:tc>
        <w:tc>
          <w:tcPr>
            <w:tcW w:w="1509" w:type="dxa"/>
          </w:tcPr>
          <w:p w:rsidR="00D72207" w:rsidRPr="005876BA" w:rsidRDefault="00D72207" w:rsidP="00D72207">
            <w:pPr>
              <w:snapToGrid w:val="0"/>
              <w:jc w:val="both"/>
              <w:rPr>
                <w:rFonts w:eastAsia="Times New Roman"/>
                <w:kern w:val="2"/>
              </w:rPr>
            </w:pPr>
            <w:r w:rsidRPr="005876BA">
              <w:rPr>
                <w:rFonts w:eastAsia="Times New Roman"/>
                <w:kern w:val="2"/>
              </w:rPr>
              <w:t>да</w:t>
            </w:r>
          </w:p>
        </w:tc>
        <w:tc>
          <w:tcPr>
            <w:tcW w:w="4308" w:type="dxa"/>
          </w:tcPr>
          <w:p w:rsidR="00D72207" w:rsidRPr="005876BA" w:rsidRDefault="00D72207" w:rsidP="00D72207">
            <w:pPr>
              <w:snapToGrid w:val="0"/>
              <w:jc w:val="both"/>
              <w:rPr>
                <w:rFonts w:eastAsia="Times New Roman"/>
                <w:i/>
                <w:iCs/>
                <w:kern w:val="2"/>
                <w:sz w:val="20"/>
                <w:szCs w:val="20"/>
              </w:rPr>
            </w:pPr>
            <w:r w:rsidRPr="005876BA">
              <w:rPr>
                <w:bCs/>
                <w:i/>
                <w:kern w:val="2"/>
                <w:sz w:val="20"/>
                <w:szCs w:val="20"/>
                <w:lang w:eastAsia="ru-RU"/>
              </w:rPr>
              <w:t>паспорт учреждения сферы «Культура» от 30.05.2014</w:t>
            </w:r>
          </w:p>
        </w:tc>
      </w:tr>
      <w:tr w:rsidR="00D72207" w:rsidRPr="005876BA" w:rsidTr="00F568A8">
        <w:tc>
          <w:tcPr>
            <w:tcW w:w="537" w:type="dxa"/>
          </w:tcPr>
          <w:p w:rsidR="00D72207" w:rsidRPr="005876BA" w:rsidRDefault="00D72207" w:rsidP="00D72207">
            <w:pPr>
              <w:snapToGrid w:val="0"/>
              <w:jc w:val="center"/>
              <w:rPr>
                <w:rFonts w:eastAsia="Times New Roman"/>
                <w:kern w:val="2"/>
              </w:rPr>
            </w:pPr>
          </w:p>
        </w:tc>
        <w:tc>
          <w:tcPr>
            <w:tcW w:w="3441" w:type="dxa"/>
          </w:tcPr>
          <w:p w:rsidR="00D72207" w:rsidRPr="005876BA" w:rsidRDefault="00D72207" w:rsidP="00D72207">
            <w:pPr>
              <w:snapToGrid w:val="0"/>
              <w:jc w:val="both"/>
              <w:rPr>
                <w:rFonts w:eastAsia="Times New Roman"/>
                <w:kern w:val="2"/>
              </w:rPr>
            </w:pPr>
            <w:r w:rsidRPr="005876BA">
              <w:rPr>
                <w:rFonts w:eastAsia="Times New Roman"/>
                <w:kern w:val="2"/>
              </w:rPr>
              <w:t>Не имеется</w:t>
            </w:r>
          </w:p>
        </w:tc>
        <w:tc>
          <w:tcPr>
            <w:tcW w:w="1509" w:type="dxa"/>
          </w:tcPr>
          <w:p w:rsidR="00D72207" w:rsidRPr="005876BA" w:rsidRDefault="00D72207" w:rsidP="00D72207">
            <w:pPr>
              <w:snapToGrid w:val="0"/>
              <w:jc w:val="both"/>
              <w:rPr>
                <w:rFonts w:eastAsia="Times New Roman"/>
                <w:kern w:val="2"/>
              </w:rPr>
            </w:pPr>
          </w:p>
        </w:tc>
        <w:tc>
          <w:tcPr>
            <w:tcW w:w="4308" w:type="dxa"/>
          </w:tcPr>
          <w:p w:rsidR="00D72207" w:rsidRPr="005876BA" w:rsidRDefault="00D72207" w:rsidP="00D72207">
            <w:pPr>
              <w:snapToGrid w:val="0"/>
              <w:jc w:val="both"/>
              <w:rPr>
                <w:rFonts w:eastAsia="Times New Roman"/>
                <w:i/>
                <w:iCs/>
                <w:kern w:val="2"/>
                <w:sz w:val="14"/>
                <w:szCs w:val="17"/>
              </w:rPr>
            </w:pPr>
          </w:p>
        </w:tc>
      </w:tr>
    </w:tbl>
    <w:p w:rsidR="00D72207" w:rsidRPr="005876BA" w:rsidRDefault="00D72207" w:rsidP="008E128A">
      <w:pPr>
        <w:jc w:val="both"/>
        <w:rPr>
          <w:b/>
          <w:sz w:val="16"/>
          <w:szCs w:val="16"/>
        </w:rPr>
      </w:pPr>
    </w:p>
    <w:p w:rsidR="00D72207" w:rsidRPr="005876BA" w:rsidRDefault="00D72207" w:rsidP="008E128A">
      <w:pPr>
        <w:jc w:val="both"/>
        <w:rPr>
          <w:b/>
          <w:sz w:val="16"/>
          <w:szCs w:val="16"/>
        </w:rPr>
      </w:pPr>
    </w:p>
    <w:p w:rsidR="00B2343B" w:rsidRPr="005876BA" w:rsidRDefault="00224FFD" w:rsidP="008E128A">
      <w:pPr>
        <w:jc w:val="both"/>
        <w:rPr>
          <w:b/>
          <w:sz w:val="22"/>
          <w:szCs w:val="22"/>
        </w:rPr>
      </w:pPr>
      <w:r w:rsidRPr="005876BA">
        <w:rPr>
          <w:b/>
          <w:sz w:val="22"/>
          <w:szCs w:val="22"/>
        </w:rPr>
        <w:t>4</w:t>
      </w:r>
      <w:r w:rsidR="00B2343B" w:rsidRPr="005876BA">
        <w:rPr>
          <w:b/>
          <w:sz w:val="22"/>
          <w:szCs w:val="22"/>
        </w:rPr>
        <w:t>.</w:t>
      </w:r>
      <w:r w:rsidRPr="005876BA">
        <w:rPr>
          <w:b/>
          <w:sz w:val="22"/>
          <w:szCs w:val="22"/>
        </w:rPr>
        <w:t>4</w:t>
      </w:r>
      <w:r w:rsidR="00B2343B" w:rsidRPr="005876BA">
        <w:rPr>
          <w:b/>
          <w:sz w:val="22"/>
          <w:szCs w:val="22"/>
        </w:rPr>
        <w:t>.</w:t>
      </w:r>
      <w:r w:rsidRPr="005876BA">
        <w:rPr>
          <w:b/>
          <w:sz w:val="22"/>
          <w:szCs w:val="22"/>
        </w:rPr>
        <w:t>1</w:t>
      </w:r>
      <w:r w:rsidR="00B2343B" w:rsidRPr="005876BA">
        <w:rPr>
          <w:b/>
          <w:sz w:val="22"/>
          <w:szCs w:val="22"/>
        </w:rPr>
        <w:t>.</w:t>
      </w:r>
      <w:r w:rsidRPr="005876BA">
        <w:rPr>
          <w:b/>
          <w:sz w:val="22"/>
          <w:szCs w:val="22"/>
        </w:rPr>
        <w:t>1.</w:t>
      </w:r>
      <w:r w:rsidR="00B2343B" w:rsidRPr="005876BA">
        <w:rPr>
          <w:b/>
          <w:sz w:val="22"/>
          <w:szCs w:val="22"/>
        </w:rPr>
        <w:t xml:space="preserve"> Информация о проведении подготовительных, плановых, капитальных работ к осенне-зимнему (</w:t>
      </w:r>
      <w:r w:rsidR="00B2343B" w:rsidRPr="005876BA">
        <w:rPr>
          <w:b/>
          <w:bCs/>
          <w:sz w:val="22"/>
          <w:szCs w:val="22"/>
        </w:rPr>
        <w:t>весенне</w:t>
      </w:r>
      <w:r w:rsidR="00B2343B" w:rsidRPr="005876BA">
        <w:rPr>
          <w:sz w:val="22"/>
          <w:szCs w:val="22"/>
        </w:rPr>
        <w:t>-</w:t>
      </w:r>
      <w:r w:rsidR="00B2343B" w:rsidRPr="005876BA">
        <w:rPr>
          <w:b/>
          <w:bCs/>
          <w:sz w:val="22"/>
          <w:szCs w:val="22"/>
        </w:rPr>
        <w:t>летнему</w:t>
      </w:r>
      <w:r w:rsidR="00B2343B" w:rsidRPr="005876BA">
        <w:rPr>
          <w:sz w:val="22"/>
          <w:szCs w:val="22"/>
        </w:rPr>
        <w:t>)</w:t>
      </w:r>
      <w:r w:rsidR="008E128A" w:rsidRPr="005876BA">
        <w:rPr>
          <w:sz w:val="22"/>
          <w:szCs w:val="22"/>
        </w:rPr>
        <w:t xml:space="preserve"> </w:t>
      </w:r>
      <w:r w:rsidR="00261174" w:rsidRPr="005876BA">
        <w:rPr>
          <w:b/>
          <w:sz w:val="22"/>
          <w:szCs w:val="22"/>
        </w:rPr>
        <w:t>периодам</w:t>
      </w:r>
      <w:r w:rsidR="00B2343B" w:rsidRPr="005876BA">
        <w:rPr>
          <w:b/>
          <w:sz w:val="22"/>
          <w:szCs w:val="22"/>
        </w:rPr>
        <w:t xml:space="preserve">: </w:t>
      </w:r>
    </w:p>
    <w:tbl>
      <w:tblPr>
        <w:tblW w:w="1024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3033"/>
        <w:gridCol w:w="1519"/>
        <w:gridCol w:w="2002"/>
        <w:gridCol w:w="2681"/>
      </w:tblGrid>
      <w:tr w:rsidR="008E128A" w:rsidRPr="005876BA" w:rsidTr="00F568A8">
        <w:tc>
          <w:tcPr>
            <w:tcW w:w="1014" w:type="dxa"/>
          </w:tcPr>
          <w:p w:rsidR="008E128A" w:rsidRPr="005876BA" w:rsidRDefault="008E128A" w:rsidP="00F568A8">
            <w:pPr>
              <w:rPr>
                <w:sz w:val="20"/>
                <w:szCs w:val="20"/>
              </w:rPr>
            </w:pPr>
            <w:r w:rsidRPr="005876BA">
              <w:rPr>
                <w:sz w:val="20"/>
                <w:szCs w:val="20"/>
              </w:rPr>
              <w:t xml:space="preserve">№  </w:t>
            </w:r>
            <w:proofErr w:type="gramStart"/>
            <w:r w:rsidRPr="005876BA">
              <w:rPr>
                <w:sz w:val="20"/>
                <w:szCs w:val="20"/>
              </w:rPr>
              <w:t>п</w:t>
            </w:r>
            <w:proofErr w:type="gramEnd"/>
            <w:r w:rsidRPr="005876BA">
              <w:rPr>
                <w:sz w:val="20"/>
                <w:szCs w:val="20"/>
              </w:rPr>
              <w:t>/п</w:t>
            </w:r>
          </w:p>
        </w:tc>
        <w:tc>
          <w:tcPr>
            <w:tcW w:w="3033" w:type="dxa"/>
          </w:tcPr>
          <w:p w:rsidR="008E128A" w:rsidRPr="005876BA" w:rsidRDefault="008E128A" w:rsidP="00F568A8">
            <w:pPr>
              <w:jc w:val="center"/>
            </w:pPr>
            <w:r w:rsidRPr="005876BA">
              <w:rPr>
                <w:sz w:val="22"/>
                <w:szCs w:val="22"/>
              </w:rPr>
              <w:t>Наименование мероприятия</w:t>
            </w:r>
          </w:p>
        </w:tc>
        <w:tc>
          <w:tcPr>
            <w:tcW w:w="1519" w:type="dxa"/>
          </w:tcPr>
          <w:p w:rsidR="008E128A" w:rsidRPr="005876BA" w:rsidRDefault="008E128A" w:rsidP="00F568A8">
            <w:pPr>
              <w:jc w:val="center"/>
            </w:pPr>
            <w:r w:rsidRPr="005876BA">
              <w:rPr>
                <w:sz w:val="22"/>
                <w:szCs w:val="22"/>
              </w:rPr>
              <w:t>Сроки исполнения</w:t>
            </w:r>
          </w:p>
        </w:tc>
        <w:tc>
          <w:tcPr>
            <w:tcW w:w="2002" w:type="dxa"/>
          </w:tcPr>
          <w:p w:rsidR="008E128A" w:rsidRPr="005876BA" w:rsidRDefault="008E128A" w:rsidP="00F568A8">
            <w:pPr>
              <w:jc w:val="center"/>
            </w:pPr>
            <w:r w:rsidRPr="005876BA">
              <w:rPr>
                <w:sz w:val="22"/>
                <w:szCs w:val="22"/>
              </w:rPr>
              <w:t>Отметка об исполнении</w:t>
            </w:r>
          </w:p>
        </w:tc>
        <w:tc>
          <w:tcPr>
            <w:tcW w:w="2681" w:type="dxa"/>
          </w:tcPr>
          <w:p w:rsidR="008E128A" w:rsidRPr="005876BA" w:rsidRDefault="008E128A" w:rsidP="00F568A8">
            <w:pPr>
              <w:jc w:val="center"/>
            </w:pPr>
            <w:r w:rsidRPr="005876BA">
              <w:rPr>
                <w:sz w:val="22"/>
                <w:szCs w:val="22"/>
              </w:rPr>
              <w:t>Ответственный исполнитель</w:t>
            </w:r>
          </w:p>
        </w:tc>
      </w:tr>
      <w:tr w:rsidR="008E128A" w:rsidRPr="005876BA" w:rsidTr="00F568A8">
        <w:tc>
          <w:tcPr>
            <w:tcW w:w="1014" w:type="dxa"/>
          </w:tcPr>
          <w:p w:rsidR="008E128A" w:rsidRPr="005876BA" w:rsidRDefault="008E128A" w:rsidP="00F568A8">
            <w:pPr>
              <w:rPr>
                <w:b/>
                <w:sz w:val="20"/>
                <w:szCs w:val="20"/>
              </w:rPr>
            </w:pPr>
          </w:p>
        </w:tc>
        <w:tc>
          <w:tcPr>
            <w:tcW w:w="3033" w:type="dxa"/>
          </w:tcPr>
          <w:p w:rsidR="008E128A" w:rsidRPr="005876BA" w:rsidRDefault="008E128A" w:rsidP="00F568A8">
            <w:pPr>
              <w:jc w:val="both"/>
              <w:rPr>
                <w:b/>
              </w:rPr>
            </w:pPr>
            <w:r w:rsidRPr="005876BA">
              <w:rPr>
                <w:b/>
                <w:sz w:val="22"/>
                <w:szCs w:val="22"/>
              </w:rPr>
              <w:t>Теплоснабжение</w:t>
            </w:r>
          </w:p>
          <w:p w:rsidR="00D72E7F" w:rsidRPr="005876BA" w:rsidRDefault="00D72E7F" w:rsidP="00F568A8">
            <w:pPr>
              <w:jc w:val="both"/>
              <w:rPr>
                <w:b/>
              </w:rPr>
            </w:pPr>
          </w:p>
        </w:tc>
        <w:tc>
          <w:tcPr>
            <w:tcW w:w="1519" w:type="dxa"/>
          </w:tcPr>
          <w:p w:rsidR="008E128A" w:rsidRPr="005876BA" w:rsidRDefault="008E128A" w:rsidP="00F568A8">
            <w:pPr>
              <w:jc w:val="center"/>
              <w:rPr>
                <w:b/>
              </w:rPr>
            </w:pPr>
          </w:p>
        </w:tc>
        <w:tc>
          <w:tcPr>
            <w:tcW w:w="2002" w:type="dxa"/>
          </w:tcPr>
          <w:p w:rsidR="008E128A" w:rsidRPr="005876BA" w:rsidRDefault="008E128A" w:rsidP="00F568A8">
            <w:pPr>
              <w:jc w:val="center"/>
              <w:rPr>
                <w:b/>
              </w:rPr>
            </w:pPr>
          </w:p>
        </w:tc>
        <w:tc>
          <w:tcPr>
            <w:tcW w:w="2681" w:type="dxa"/>
          </w:tcPr>
          <w:p w:rsidR="008E128A" w:rsidRPr="005876BA" w:rsidRDefault="008E128A" w:rsidP="00F568A8">
            <w:pPr>
              <w:jc w:val="both"/>
              <w:rPr>
                <w:b/>
              </w:rPr>
            </w:pP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Ремонт системы теплоснабжения</w:t>
            </w:r>
          </w:p>
        </w:tc>
        <w:tc>
          <w:tcPr>
            <w:tcW w:w="1519" w:type="dxa"/>
          </w:tcPr>
          <w:p w:rsidR="008E128A" w:rsidRPr="005876BA" w:rsidRDefault="00124F64" w:rsidP="00F568A8">
            <w:pPr>
              <w:jc w:val="center"/>
            </w:pPr>
            <w:r w:rsidRPr="005876BA">
              <w:rPr>
                <w:sz w:val="22"/>
                <w:szCs w:val="22"/>
              </w:rPr>
              <w:t>Май-</w:t>
            </w:r>
            <w:r w:rsidR="008E128A" w:rsidRPr="005876BA">
              <w:rPr>
                <w:sz w:val="22"/>
                <w:szCs w:val="22"/>
              </w:rPr>
              <w:t>июнь</w:t>
            </w:r>
          </w:p>
        </w:tc>
        <w:tc>
          <w:tcPr>
            <w:tcW w:w="2002" w:type="dxa"/>
          </w:tcPr>
          <w:p w:rsidR="008E128A" w:rsidRPr="005876BA" w:rsidRDefault="00124F64" w:rsidP="00F568A8">
            <w:pPr>
              <w:jc w:val="center"/>
              <w:rPr>
                <w:sz w:val="20"/>
                <w:szCs w:val="20"/>
              </w:rPr>
            </w:pPr>
            <w:r w:rsidRPr="005876BA">
              <w:rPr>
                <w:sz w:val="20"/>
                <w:szCs w:val="20"/>
              </w:rPr>
              <w:t>Выполнено частично</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Ревизия запорной арматуры</w:t>
            </w:r>
          </w:p>
        </w:tc>
        <w:tc>
          <w:tcPr>
            <w:tcW w:w="1519" w:type="dxa"/>
          </w:tcPr>
          <w:p w:rsidR="008E128A" w:rsidRPr="005876BA" w:rsidRDefault="004F7830" w:rsidP="00F568A8">
            <w:pPr>
              <w:jc w:val="center"/>
            </w:pPr>
            <w:r w:rsidRPr="005876BA">
              <w:rPr>
                <w:sz w:val="22"/>
                <w:szCs w:val="22"/>
              </w:rPr>
              <w:t>регулярно</w:t>
            </w:r>
          </w:p>
        </w:tc>
        <w:tc>
          <w:tcPr>
            <w:tcW w:w="2002" w:type="dxa"/>
          </w:tcPr>
          <w:p w:rsidR="008E128A" w:rsidRPr="005876BA" w:rsidRDefault="00124F64" w:rsidP="00124F64">
            <w:pPr>
              <w:jc w:val="center"/>
              <w:rPr>
                <w:sz w:val="20"/>
                <w:szCs w:val="20"/>
              </w:rPr>
            </w:pPr>
            <w:r w:rsidRPr="005876BA">
              <w:rPr>
                <w:sz w:val="20"/>
                <w:szCs w:val="20"/>
              </w:rPr>
              <w:t>Выполнено (июнь)</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Промывка, опрессовка системы отопления</w:t>
            </w:r>
          </w:p>
        </w:tc>
        <w:tc>
          <w:tcPr>
            <w:tcW w:w="1519" w:type="dxa"/>
          </w:tcPr>
          <w:p w:rsidR="008E128A" w:rsidRPr="005876BA" w:rsidRDefault="008E128A" w:rsidP="00F568A8">
            <w:pPr>
              <w:jc w:val="center"/>
            </w:pPr>
            <w:r w:rsidRPr="005876BA">
              <w:rPr>
                <w:sz w:val="22"/>
                <w:szCs w:val="22"/>
              </w:rPr>
              <w:t>июль</w:t>
            </w:r>
          </w:p>
        </w:tc>
        <w:tc>
          <w:tcPr>
            <w:tcW w:w="2002" w:type="dxa"/>
          </w:tcPr>
          <w:p w:rsidR="008E128A" w:rsidRPr="005876BA" w:rsidRDefault="008E128A" w:rsidP="00F568A8">
            <w:pPr>
              <w:jc w:val="center"/>
              <w:rPr>
                <w:sz w:val="20"/>
                <w:szCs w:val="20"/>
              </w:rPr>
            </w:pP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F568A8">
            <w:pPr>
              <w:rPr>
                <w:b/>
                <w:sz w:val="20"/>
                <w:szCs w:val="20"/>
              </w:rPr>
            </w:pPr>
          </w:p>
        </w:tc>
        <w:tc>
          <w:tcPr>
            <w:tcW w:w="3033" w:type="dxa"/>
          </w:tcPr>
          <w:p w:rsidR="008E128A" w:rsidRPr="005876BA" w:rsidRDefault="008E128A" w:rsidP="00F568A8">
            <w:pPr>
              <w:jc w:val="both"/>
              <w:rPr>
                <w:b/>
              </w:rPr>
            </w:pPr>
            <w:r w:rsidRPr="005876BA">
              <w:rPr>
                <w:b/>
                <w:sz w:val="22"/>
                <w:szCs w:val="22"/>
              </w:rPr>
              <w:t>Вентиляция</w:t>
            </w:r>
          </w:p>
          <w:p w:rsidR="00D72E7F" w:rsidRPr="005876BA" w:rsidRDefault="00D72E7F" w:rsidP="00F568A8">
            <w:pPr>
              <w:jc w:val="both"/>
              <w:rPr>
                <w:b/>
              </w:rPr>
            </w:pPr>
          </w:p>
        </w:tc>
        <w:tc>
          <w:tcPr>
            <w:tcW w:w="1519" w:type="dxa"/>
          </w:tcPr>
          <w:p w:rsidR="008E128A" w:rsidRPr="005876BA" w:rsidRDefault="008E128A" w:rsidP="00F568A8">
            <w:pPr>
              <w:jc w:val="center"/>
              <w:rPr>
                <w:b/>
              </w:rPr>
            </w:pPr>
          </w:p>
        </w:tc>
        <w:tc>
          <w:tcPr>
            <w:tcW w:w="2002" w:type="dxa"/>
          </w:tcPr>
          <w:p w:rsidR="008E128A" w:rsidRPr="005876BA" w:rsidRDefault="008E128A" w:rsidP="00F568A8">
            <w:pPr>
              <w:jc w:val="center"/>
              <w:rPr>
                <w:b/>
                <w:sz w:val="20"/>
                <w:szCs w:val="20"/>
              </w:rPr>
            </w:pPr>
          </w:p>
        </w:tc>
        <w:tc>
          <w:tcPr>
            <w:tcW w:w="2681" w:type="dxa"/>
          </w:tcPr>
          <w:p w:rsidR="008E128A" w:rsidRPr="005876BA" w:rsidRDefault="008E128A" w:rsidP="00F568A8">
            <w:pPr>
              <w:rPr>
                <w:b/>
              </w:rPr>
            </w:pP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124F64" w:rsidP="00F568A8">
            <w:pPr>
              <w:jc w:val="both"/>
            </w:pPr>
            <w:r w:rsidRPr="005876BA">
              <w:rPr>
                <w:sz w:val="22"/>
                <w:szCs w:val="22"/>
              </w:rPr>
              <w:t>Ревизия запорной арматуры приточной вентиляции</w:t>
            </w:r>
          </w:p>
        </w:tc>
        <w:tc>
          <w:tcPr>
            <w:tcW w:w="1519" w:type="dxa"/>
          </w:tcPr>
          <w:p w:rsidR="008E128A" w:rsidRPr="005876BA" w:rsidRDefault="008E128A" w:rsidP="00F568A8">
            <w:pPr>
              <w:jc w:val="center"/>
            </w:pPr>
            <w:r w:rsidRPr="005876BA">
              <w:rPr>
                <w:sz w:val="22"/>
                <w:szCs w:val="22"/>
              </w:rPr>
              <w:t>июнь – июль</w:t>
            </w:r>
          </w:p>
        </w:tc>
        <w:tc>
          <w:tcPr>
            <w:tcW w:w="2002" w:type="dxa"/>
          </w:tcPr>
          <w:p w:rsidR="008E128A" w:rsidRPr="005876BA" w:rsidRDefault="00124F64" w:rsidP="00F568A8">
            <w:pPr>
              <w:jc w:val="center"/>
              <w:rPr>
                <w:sz w:val="20"/>
                <w:szCs w:val="20"/>
              </w:rPr>
            </w:pPr>
            <w:r w:rsidRPr="005876BA">
              <w:rPr>
                <w:sz w:val="20"/>
                <w:szCs w:val="20"/>
              </w:rPr>
              <w:t>Выполнено частично</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Ревизия оборудования приточной вентиляции</w:t>
            </w:r>
          </w:p>
        </w:tc>
        <w:tc>
          <w:tcPr>
            <w:tcW w:w="1519" w:type="dxa"/>
          </w:tcPr>
          <w:p w:rsidR="008E128A" w:rsidRPr="005876BA" w:rsidRDefault="008E128A" w:rsidP="00F568A8">
            <w:pPr>
              <w:jc w:val="center"/>
            </w:pPr>
            <w:r w:rsidRPr="005876BA">
              <w:rPr>
                <w:sz w:val="22"/>
                <w:szCs w:val="22"/>
              </w:rPr>
              <w:t>июнь</w:t>
            </w:r>
          </w:p>
        </w:tc>
        <w:tc>
          <w:tcPr>
            <w:tcW w:w="2002" w:type="dxa"/>
          </w:tcPr>
          <w:p w:rsidR="008E128A" w:rsidRPr="005876BA" w:rsidRDefault="00124F64" w:rsidP="00124F64">
            <w:pPr>
              <w:jc w:val="center"/>
              <w:rPr>
                <w:sz w:val="20"/>
                <w:szCs w:val="20"/>
              </w:rPr>
            </w:pPr>
            <w:r w:rsidRPr="005876BA">
              <w:rPr>
                <w:sz w:val="20"/>
                <w:szCs w:val="20"/>
              </w:rPr>
              <w:t xml:space="preserve">Выполнено </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F568A8">
            <w:pPr>
              <w:ind w:left="360"/>
              <w:rPr>
                <w:sz w:val="20"/>
                <w:szCs w:val="20"/>
              </w:rPr>
            </w:pPr>
          </w:p>
        </w:tc>
        <w:tc>
          <w:tcPr>
            <w:tcW w:w="3033" w:type="dxa"/>
          </w:tcPr>
          <w:p w:rsidR="008E128A" w:rsidRPr="005876BA" w:rsidRDefault="008E128A" w:rsidP="00F568A8">
            <w:pPr>
              <w:jc w:val="both"/>
              <w:rPr>
                <w:b/>
              </w:rPr>
            </w:pPr>
            <w:r w:rsidRPr="005876BA">
              <w:rPr>
                <w:b/>
                <w:sz w:val="22"/>
                <w:szCs w:val="22"/>
              </w:rPr>
              <w:t>Холодная, горячая вода</w:t>
            </w:r>
          </w:p>
          <w:p w:rsidR="00D72E7F" w:rsidRPr="005876BA" w:rsidRDefault="00D72E7F" w:rsidP="00F568A8">
            <w:pPr>
              <w:jc w:val="both"/>
              <w:rPr>
                <w:b/>
              </w:rPr>
            </w:pPr>
          </w:p>
        </w:tc>
        <w:tc>
          <w:tcPr>
            <w:tcW w:w="1519" w:type="dxa"/>
          </w:tcPr>
          <w:p w:rsidR="008E128A" w:rsidRPr="005876BA" w:rsidRDefault="008E128A" w:rsidP="00F568A8">
            <w:pPr>
              <w:jc w:val="center"/>
            </w:pPr>
          </w:p>
        </w:tc>
        <w:tc>
          <w:tcPr>
            <w:tcW w:w="2002" w:type="dxa"/>
          </w:tcPr>
          <w:p w:rsidR="008E128A" w:rsidRPr="005876BA" w:rsidRDefault="008E128A" w:rsidP="00F568A8">
            <w:pPr>
              <w:jc w:val="center"/>
              <w:rPr>
                <w:sz w:val="20"/>
                <w:szCs w:val="20"/>
              </w:rPr>
            </w:pPr>
          </w:p>
        </w:tc>
        <w:tc>
          <w:tcPr>
            <w:tcW w:w="2681" w:type="dxa"/>
          </w:tcPr>
          <w:p w:rsidR="008E128A" w:rsidRPr="005876BA" w:rsidRDefault="008E128A" w:rsidP="00F568A8"/>
        </w:tc>
      </w:tr>
      <w:tr w:rsidR="00124F64" w:rsidRPr="005876BA" w:rsidTr="00F568A8">
        <w:tc>
          <w:tcPr>
            <w:tcW w:w="1014" w:type="dxa"/>
          </w:tcPr>
          <w:p w:rsidR="00124F64" w:rsidRPr="005876BA" w:rsidRDefault="00124F64" w:rsidP="00AB74AF">
            <w:pPr>
              <w:numPr>
                <w:ilvl w:val="0"/>
                <w:numId w:val="22"/>
              </w:numPr>
              <w:rPr>
                <w:sz w:val="20"/>
                <w:szCs w:val="20"/>
              </w:rPr>
            </w:pPr>
          </w:p>
        </w:tc>
        <w:tc>
          <w:tcPr>
            <w:tcW w:w="3033" w:type="dxa"/>
          </w:tcPr>
          <w:p w:rsidR="00124F64" w:rsidRPr="005876BA" w:rsidRDefault="00124F64" w:rsidP="00F568A8">
            <w:pPr>
              <w:jc w:val="both"/>
            </w:pPr>
            <w:r w:rsidRPr="005876BA">
              <w:rPr>
                <w:sz w:val="22"/>
                <w:szCs w:val="22"/>
              </w:rPr>
              <w:t>Замена счетчика учета холодной воды</w:t>
            </w:r>
          </w:p>
        </w:tc>
        <w:tc>
          <w:tcPr>
            <w:tcW w:w="1519" w:type="dxa"/>
          </w:tcPr>
          <w:p w:rsidR="00124F64" w:rsidRPr="005876BA" w:rsidRDefault="00124F64" w:rsidP="00F568A8">
            <w:pPr>
              <w:jc w:val="center"/>
            </w:pPr>
            <w:r w:rsidRPr="005876BA">
              <w:rPr>
                <w:sz w:val="22"/>
                <w:szCs w:val="22"/>
              </w:rPr>
              <w:t>июнь</w:t>
            </w:r>
          </w:p>
        </w:tc>
        <w:tc>
          <w:tcPr>
            <w:tcW w:w="2002" w:type="dxa"/>
          </w:tcPr>
          <w:p w:rsidR="00124F64" w:rsidRPr="005876BA" w:rsidRDefault="00B65BE7" w:rsidP="00F568A8">
            <w:pPr>
              <w:jc w:val="center"/>
              <w:rPr>
                <w:sz w:val="20"/>
                <w:szCs w:val="20"/>
              </w:rPr>
            </w:pPr>
            <w:r w:rsidRPr="005876BA">
              <w:rPr>
                <w:sz w:val="20"/>
                <w:szCs w:val="20"/>
              </w:rPr>
              <w:t>Выполнено</w:t>
            </w:r>
          </w:p>
        </w:tc>
        <w:tc>
          <w:tcPr>
            <w:tcW w:w="2681" w:type="dxa"/>
          </w:tcPr>
          <w:p w:rsidR="00124F64" w:rsidRPr="005876BA" w:rsidRDefault="00B65BE7"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 xml:space="preserve">Ревизия запорной аппаратуры </w:t>
            </w:r>
          </w:p>
        </w:tc>
        <w:tc>
          <w:tcPr>
            <w:tcW w:w="1519" w:type="dxa"/>
          </w:tcPr>
          <w:p w:rsidR="008E128A" w:rsidRPr="005876BA" w:rsidRDefault="004F7830" w:rsidP="00F568A8">
            <w:pPr>
              <w:jc w:val="center"/>
            </w:pPr>
            <w:r w:rsidRPr="005876BA">
              <w:rPr>
                <w:sz w:val="22"/>
                <w:szCs w:val="22"/>
              </w:rPr>
              <w:t>регулярно</w:t>
            </w:r>
          </w:p>
        </w:tc>
        <w:tc>
          <w:tcPr>
            <w:tcW w:w="2002" w:type="dxa"/>
          </w:tcPr>
          <w:p w:rsidR="008E128A" w:rsidRPr="005876BA" w:rsidRDefault="00124F64" w:rsidP="00B65BE7">
            <w:pPr>
              <w:jc w:val="center"/>
              <w:rPr>
                <w:sz w:val="20"/>
                <w:szCs w:val="20"/>
              </w:rPr>
            </w:pPr>
            <w:r w:rsidRPr="005876BA">
              <w:rPr>
                <w:sz w:val="20"/>
                <w:szCs w:val="20"/>
              </w:rPr>
              <w:t xml:space="preserve">Выполнено </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F568A8">
            <w:pPr>
              <w:rPr>
                <w:b/>
                <w:sz w:val="20"/>
                <w:szCs w:val="20"/>
              </w:rPr>
            </w:pPr>
          </w:p>
        </w:tc>
        <w:tc>
          <w:tcPr>
            <w:tcW w:w="3033" w:type="dxa"/>
          </w:tcPr>
          <w:p w:rsidR="008E128A" w:rsidRPr="005876BA" w:rsidRDefault="008E128A" w:rsidP="00F568A8">
            <w:pPr>
              <w:jc w:val="both"/>
              <w:rPr>
                <w:b/>
              </w:rPr>
            </w:pPr>
            <w:r w:rsidRPr="005876BA">
              <w:rPr>
                <w:b/>
                <w:sz w:val="22"/>
                <w:szCs w:val="22"/>
              </w:rPr>
              <w:t>Система водоотведения</w:t>
            </w:r>
          </w:p>
          <w:p w:rsidR="00D72E7F" w:rsidRPr="005876BA" w:rsidRDefault="00D72E7F" w:rsidP="00F568A8">
            <w:pPr>
              <w:jc w:val="both"/>
              <w:rPr>
                <w:b/>
              </w:rPr>
            </w:pPr>
          </w:p>
        </w:tc>
        <w:tc>
          <w:tcPr>
            <w:tcW w:w="1519" w:type="dxa"/>
          </w:tcPr>
          <w:p w:rsidR="008E128A" w:rsidRPr="005876BA" w:rsidRDefault="008E128A" w:rsidP="00F568A8">
            <w:pPr>
              <w:jc w:val="center"/>
              <w:rPr>
                <w:b/>
              </w:rPr>
            </w:pPr>
          </w:p>
        </w:tc>
        <w:tc>
          <w:tcPr>
            <w:tcW w:w="2002" w:type="dxa"/>
          </w:tcPr>
          <w:p w:rsidR="008E128A" w:rsidRPr="005876BA" w:rsidRDefault="008E128A" w:rsidP="00F568A8">
            <w:pPr>
              <w:jc w:val="center"/>
              <w:rPr>
                <w:sz w:val="20"/>
                <w:szCs w:val="20"/>
              </w:rPr>
            </w:pPr>
          </w:p>
        </w:tc>
        <w:tc>
          <w:tcPr>
            <w:tcW w:w="2681" w:type="dxa"/>
          </w:tcPr>
          <w:p w:rsidR="008E128A" w:rsidRPr="005876BA" w:rsidRDefault="008E128A" w:rsidP="00F568A8"/>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Промывка колодцев и трассы водоотведения</w:t>
            </w:r>
          </w:p>
        </w:tc>
        <w:tc>
          <w:tcPr>
            <w:tcW w:w="1519" w:type="dxa"/>
          </w:tcPr>
          <w:p w:rsidR="008E128A" w:rsidRPr="005876BA" w:rsidRDefault="008E128A" w:rsidP="00F568A8">
            <w:pPr>
              <w:jc w:val="center"/>
            </w:pPr>
            <w:r w:rsidRPr="005876BA">
              <w:rPr>
                <w:sz w:val="22"/>
                <w:szCs w:val="22"/>
              </w:rPr>
              <w:t>август</w:t>
            </w:r>
          </w:p>
        </w:tc>
        <w:tc>
          <w:tcPr>
            <w:tcW w:w="2002" w:type="dxa"/>
          </w:tcPr>
          <w:p w:rsidR="008E128A" w:rsidRPr="005876BA" w:rsidRDefault="00880534" w:rsidP="00F568A8">
            <w:pPr>
              <w:jc w:val="center"/>
              <w:rPr>
                <w:sz w:val="20"/>
                <w:szCs w:val="20"/>
              </w:rPr>
            </w:pPr>
            <w:r w:rsidRPr="005876BA">
              <w:rPr>
                <w:sz w:val="20"/>
                <w:szCs w:val="20"/>
              </w:rPr>
              <w:t>Выполнено</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F568A8">
            <w:pPr>
              <w:rPr>
                <w:b/>
                <w:sz w:val="20"/>
                <w:szCs w:val="20"/>
              </w:rPr>
            </w:pPr>
          </w:p>
        </w:tc>
        <w:tc>
          <w:tcPr>
            <w:tcW w:w="3033" w:type="dxa"/>
          </w:tcPr>
          <w:p w:rsidR="008E128A" w:rsidRPr="005876BA" w:rsidRDefault="008E128A" w:rsidP="00F568A8">
            <w:pPr>
              <w:jc w:val="both"/>
              <w:rPr>
                <w:b/>
              </w:rPr>
            </w:pPr>
            <w:r w:rsidRPr="005876BA">
              <w:rPr>
                <w:b/>
                <w:sz w:val="22"/>
                <w:szCs w:val="22"/>
              </w:rPr>
              <w:t>Электроснабжение</w:t>
            </w:r>
          </w:p>
          <w:p w:rsidR="00D72E7F" w:rsidRPr="005876BA" w:rsidRDefault="00D72E7F" w:rsidP="00F568A8">
            <w:pPr>
              <w:jc w:val="both"/>
              <w:rPr>
                <w:b/>
              </w:rPr>
            </w:pPr>
          </w:p>
        </w:tc>
        <w:tc>
          <w:tcPr>
            <w:tcW w:w="1519" w:type="dxa"/>
          </w:tcPr>
          <w:p w:rsidR="008E128A" w:rsidRPr="005876BA" w:rsidRDefault="008E128A" w:rsidP="00F568A8">
            <w:pPr>
              <w:jc w:val="center"/>
              <w:rPr>
                <w:b/>
              </w:rPr>
            </w:pPr>
          </w:p>
        </w:tc>
        <w:tc>
          <w:tcPr>
            <w:tcW w:w="2002" w:type="dxa"/>
          </w:tcPr>
          <w:p w:rsidR="008E128A" w:rsidRPr="005876BA" w:rsidRDefault="008E128A" w:rsidP="00F568A8">
            <w:pPr>
              <w:jc w:val="center"/>
              <w:rPr>
                <w:sz w:val="20"/>
                <w:szCs w:val="20"/>
              </w:rPr>
            </w:pPr>
          </w:p>
        </w:tc>
        <w:tc>
          <w:tcPr>
            <w:tcW w:w="2681" w:type="dxa"/>
          </w:tcPr>
          <w:p w:rsidR="008E128A" w:rsidRPr="005876BA" w:rsidRDefault="008E128A" w:rsidP="00F568A8"/>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B65BE7">
            <w:pPr>
              <w:jc w:val="both"/>
            </w:pPr>
            <w:r w:rsidRPr="005876BA">
              <w:rPr>
                <w:sz w:val="22"/>
                <w:szCs w:val="22"/>
              </w:rPr>
              <w:t>Замена счетчик</w:t>
            </w:r>
            <w:r w:rsidR="00B65BE7" w:rsidRPr="005876BA">
              <w:rPr>
                <w:sz w:val="22"/>
                <w:szCs w:val="22"/>
              </w:rPr>
              <w:t xml:space="preserve">а </w:t>
            </w:r>
            <w:r w:rsidRPr="005876BA">
              <w:rPr>
                <w:sz w:val="22"/>
                <w:szCs w:val="22"/>
              </w:rPr>
              <w:t>учета электроэнергии уличного освещения</w:t>
            </w:r>
          </w:p>
        </w:tc>
        <w:tc>
          <w:tcPr>
            <w:tcW w:w="1519" w:type="dxa"/>
          </w:tcPr>
          <w:p w:rsidR="008E128A" w:rsidRPr="005876BA" w:rsidRDefault="008E128A" w:rsidP="00B65BE7">
            <w:pPr>
              <w:jc w:val="center"/>
            </w:pPr>
            <w:r w:rsidRPr="005876BA">
              <w:rPr>
                <w:sz w:val="22"/>
                <w:szCs w:val="22"/>
              </w:rPr>
              <w:t>ию</w:t>
            </w:r>
            <w:r w:rsidR="00B65BE7" w:rsidRPr="005876BA">
              <w:rPr>
                <w:sz w:val="22"/>
                <w:szCs w:val="22"/>
              </w:rPr>
              <w:t>н</w:t>
            </w:r>
            <w:r w:rsidRPr="005876BA">
              <w:rPr>
                <w:sz w:val="22"/>
                <w:szCs w:val="22"/>
              </w:rPr>
              <w:t>ь</w:t>
            </w:r>
          </w:p>
        </w:tc>
        <w:tc>
          <w:tcPr>
            <w:tcW w:w="2002" w:type="dxa"/>
          </w:tcPr>
          <w:p w:rsidR="008E128A" w:rsidRPr="005876BA" w:rsidRDefault="00B65BE7" w:rsidP="00F568A8">
            <w:pPr>
              <w:jc w:val="center"/>
              <w:rPr>
                <w:sz w:val="20"/>
                <w:szCs w:val="20"/>
              </w:rPr>
            </w:pPr>
            <w:r w:rsidRPr="005876BA">
              <w:rPr>
                <w:sz w:val="20"/>
                <w:szCs w:val="20"/>
              </w:rPr>
              <w:t>Выполнено</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Ревизия системы силового электрооборудования</w:t>
            </w:r>
          </w:p>
        </w:tc>
        <w:tc>
          <w:tcPr>
            <w:tcW w:w="1519" w:type="dxa"/>
          </w:tcPr>
          <w:p w:rsidR="008E128A" w:rsidRPr="005876BA" w:rsidRDefault="008E128A" w:rsidP="00F568A8">
            <w:pPr>
              <w:jc w:val="center"/>
            </w:pPr>
            <w:r w:rsidRPr="005876BA">
              <w:rPr>
                <w:sz w:val="22"/>
                <w:szCs w:val="22"/>
              </w:rPr>
              <w:t>июль</w:t>
            </w:r>
          </w:p>
        </w:tc>
        <w:tc>
          <w:tcPr>
            <w:tcW w:w="2002" w:type="dxa"/>
          </w:tcPr>
          <w:p w:rsidR="008E128A" w:rsidRPr="005876BA" w:rsidRDefault="00880534" w:rsidP="00F568A8">
            <w:pPr>
              <w:jc w:val="center"/>
              <w:rPr>
                <w:sz w:val="20"/>
                <w:szCs w:val="20"/>
              </w:rPr>
            </w:pPr>
            <w:r w:rsidRPr="005876BA">
              <w:rPr>
                <w:sz w:val="20"/>
                <w:szCs w:val="20"/>
              </w:rPr>
              <w:t>Выполнено</w:t>
            </w:r>
          </w:p>
        </w:tc>
        <w:tc>
          <w:tcPr>
            <w:tcW w:w="2681" w:type="dxa"/>
          </w:tcPr>
          <w:p w:rsidR="008E128A" w:rsidRPr="005876BA" w:rsidRDefault="008E128A" w:rsidP="00F568A8">
            <w:r w:rsidRPr="005876BA">
              <w:rPr>
                <w:sz w:val="22"/>
                <w:szCs w:val="22"/>
              </w:rPr>
              <w:t>В.Н. Ершов, главный инженер</w:t>
            </w:r>
          </w:p>
        </w:tc>
      </w:tr>
      <w:tr w:rsidR="008E128A" w:rsidRPr="005876BA" w:rsidTr="00F568A8">
        <w:tc>
          <w:tcPr>
            <w:tcW w:w="1014" w:type="dxa"/>
          </w:tcPr>
          <w:p w:rsidR="008E128A" w:rsidRPr="005876BA" w:rsidRDefault="008E128A" w:rsidP="00AB74AF">
            <w:pPr>
              <w:numPr>
                <w:ilvl w:val="0"/>
                <w:numId w:val="22"/>
              </w:numPr>
              <w:rPr>
                <w:sz w:val="20"/>
                <w:szCs w:val="20"/>
              </w:rPr>
            </w:pPr>
          </w:p>
        </w:tc>
        <w:tc>
          <w:tcPr>
            <w:tcW w:w="3033" w:type="dxa"/>
          </w:tcPr>
          <w:p w:rsidR="008E128A" w:rsidRPr="005876BA" w:rsidRDefault="008E128A" w:rsidP="00F568A8">
            <w:pPr>
              <w:jc w:val="both"/>
            </w:pPr>
            <w:r w:rsidRPr="005876BA">
              <w:rPr>
                <w:sz w:val="22"/>
                <w:szCs w:val="22"/>
              </w:rPr>
              <w:t>Ревизия системы освещения внутреннего и наружного освещения</w:t>
            </w:r>
          </w:p>
        </w:tc>
        <w:tc>
          <w:tcPr>
            <w:tcW w:w="1519" w:type="dxa"/>
          </w:tcPr>
          <w:p w:rsidR="008E128A" w:rsidRPr="005876BA" w:rsidRDefault="008E128A" w:rsidP="00F568A8">
            <w:pPr>
              <w:jc w:val="center"/>
            </w:pPr>
            <w:r w:rsidRPr="005876BA">
              <w:rPr>
                <w:sz w:val="22"/>
                <w:szCs w:val="22"/>
              </w:rPr>
              <w:t>август</w:t>
            </w:r>
          </w:p>
        </w:tc>
        <w:tc>
          <w:tcPr>
            <w:tcW w:w="2002" w:type="dxa"/>
          </w:tcPr>
          <w:p w:rsidR="008E128A" w:rsidRPr="005876BA" w:rsidRDefault="00880534" w:rsidP="00F568A8">
            <w:pPr>
              <w:jc w:val="center"/>
            </w:pPr>
            <w:r w:rsidRPr="005876BA">
              <w:rPr>
                <w:sz w:val="20"/>
                <w:szCs w:val="20"/>
              </w:rPr>
              <w:t>Выполнено</w:t>
            </w:r>
          </w:p>
        </w:tc>
        <w:tc>
          <w:tcPr>
            <w:tcW w:w="2681" w:type="dxa"/>
          </w:tcPr>
          <w:p w:rsidR="008E128A" w:rsidRPr="005876BA" w:rsidRDefault="008E128A" w:rsidP="00F568A8">
            <w:r w:rsidRPr="005876BA">
              <w:rPr>
                <w:sz w:val="22"/>
                <w:szCs w:val="22"/>
              </w:rPr>
              <w:t>В.Н. Ершов, главный инженер</w:t>
            </w:r>
          </w:p>
        </w:tc>
      </w:tr>
    </w:tbl>
    <w:p w:rsidR="008E128A" w:rsidRPr="005876BA" w:rsidRDefault="008E128A" w:rsidP="008E128A">
      <w:pPr>
        <w:jc w:val="both"/>
        <w:rPr>
          <w:b/>
          <w:sz w:val="22"/>
          <w:szCs w:val="22"/>
        </w:rPr>
      </w:pPr>
    </w:p>
    <w:p w:rsidR="00B2343B" w:rsidRPr="005876BA" w:rsidRDefault="00224FFD" w:rsidP="00F568A8">
      <w:pPr>
        <w:jc w:val="both"/>
        <w:rPr>
          <w:sz w:val="16"/>
          <w:szCs w:val="16"/>
        </w:rPr>
      </w:pPr>
      <w:r w:rsidRPr="005876BA">
        <w:rPr>
          <w:b/>
          <w:sz w:val="22"/>
          <w:szCs w:val="22"/>
        </w:rPr>
        <w:t>4</w:t>
      </w:r>
      <w:r w:rsidR="00B2343B" w:rsidRPr="005876BA">
        <w:rPr>
          <w:b/>
          <w:sz w:val="22"/>
          <w:szCs w:val="22"/>
        </w:rPr>
        <w:t>.</w:t>
      </w:r>
      <w:r w:rsidRPr="005876BA">
        <w:rPr>
          <w:b/>
          <w:sz w:val="22"/>
          <w:szCs w:val="22"/>
        </w:rPr>
        <w:t>4</w:t>
      </w:r>
      <w:r w:rsidR="00B2343B" w:rsidRPr="005876BA">
        <w:rPr>
          <w:b/>
          <w:sz w:val="22"/>
          <w:szCs w:val="22"/>
        </w:rPr>
        <w:t>.</w:t>
      </w:r>
      <w:r w:rsidRPr="005876BA">
        <w:rPr>
          <w:b/>
          <w:sz w:val="22"/>
          <w:szCs w:val="22"/>
        </w:rPr>
        <w:t>1</w:t>
      </w:r>
      <w:r w:rsidR="00B2343B" w:rsidRPr="005876BA">
        <w:rPr>
          <w:b/>
          <w:sz w:val="22"/>
          <w:szCs w:val="22"/>
        </w:rPr>
        <w:t>.</w:t>
      </w:r>
      <w:r w:rsidRPr="005876BA">
        <w:rPr>
          <w:b/>
          <w:sz w:val="22"/>
          <w:szCs w:val="22"/>
        </w:rPr>
        <w:t>2.</w:t>
      </w:r>
      <w:r w:rsidR="00B2343B" w:rsidRPr="005876BA">
        <w:rPr>
          <w:b/>
          <w:sz w:val="22"/>
          <w:szCs w:val="22"/>
        </w:rPr>
        <w:t xml:space="preserve"> Информация об использовании финансовых средств, направленных на проведение мероприятий по обеспечению безопасности в 201</w:t>
      </w:r>
      <w:r w:rsidR="00DA627E" w:rsidRPr="005876BA">
        <w:rPr>
          <w:b/>
          <w:sz w:val="22"/>
          <w:szCs w:val="22"/>
        </w:rPr>
        <w:t>4</w:t>
      </w:r>
      <w:r w:rsidR="00B2343B" w:rsidRPr="005876BA">
        <w:rPr>
          <w:b/>
          <w:sz w:val="22"/>
          <w:szCs w:val="22"/>
        </w:rPr>
        <w:t xml:space="preserve"> году</w:t>
      </w:r>
      <w:r w:rsidR="00F568A8" w:rsidRPr="005876BA">
        <w:rPr>
          <w:b/>
          <w:sz w:val="22"/>
          <w:szCs w:val="22"/>
        </w:rPr>
        <w:t xml:space="preserve"> </w:t>
      </w:r>
      <w:r w:rsidR="00B2343B" w:rsidRPr="005876BA">
        <w:rPr>
          <w:sz w:val="22"/>
          <w:szCs w:val="22"/>
        </w:rPr>
        <w:t>(тыс. руб.)</w:t>
      </w:r>
      <w:r w:rsidR="00DA627E" w:rsidRPr="005876BA">
        <w:rPr>
          <w:rFonts w:eastAsia="Times New Roman"/>
          <w:sz w:val="22"/>
          <w:szCs w:val="22"/>
        </w:rPr>
        <w:t xml:space="preserve"> (годовая)</w:t>
      </w:r>
      <w:r w:rsidR="00B2343B" w:rsidRPr="005876BA">
        <w:rPr>
          <w:sz w:val="16"/>
          <w:szCs w:val="16"/>
        </w:rPr>
        <w:t>:</w:t>
      </w:r>
    </w:p>
    <w:p w:rsidR="00F568A8" w:rsidRPr="005876BA" w:rsidRDefault="00F568A8" w:rsidP="00F568A8">
      <w:pPr>
        <w:jc w:val="both"/>
        <w:rPr>
          <w:sz w:val="16"/>
          <w:szCs w:val="16"/>
        </w:rPr>
      </w:pPr>
    </w:p>
    <w:tbl>
      <w:tblPr>
        <w:tblW w:w="10361" w:type="dxa"/>
        <w:tblInd w:w="95" w:type="dxa"/>
        <w:tblLook w:val="04A0"/>
      </w:tblPr>
      <w:tblGrid>
        <w:gridCol w:w="2565"/>
        <w:gridCol w:w="1984"/>
        <w:gridCol w:w="1701"/>
        <w:gridCol w:w="1276"/>
        <w:gridCol w:w="1134"/>
        <w:gridCol w:w="1701"/>
      </w:tblGrid>
      <w:tr w:rsidR="00F568A8" w:rsidRPr="005876BA" w:rsidTr="00F568A8">
        <w:trPr>
          <w:trHeight w:val="729"/>
        </w:trPr>
        <w:tc>
          <w:tcPr>
            <w:tcW w:w="256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Источник расходов</w:t>
            </w:r>
          </w:p>
        </w:tc>
        <w:tc>
          <w:tcPr>
            <w:tcW w:w="1984" w:type="dxa"/>
            <w:vMerge w:val="restart"/>
            <w:tcBorders>
              <w:top w:val="single" w:sz="8" w:space="0" w:color="000000"/>
              <w:left w:val="single" w:sz="8" w:space="0" w:color="000000"/>
              <w:bottom w:val="single" w:sz="8" w:space="0" w:color="000000"/>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sz w:val="20"/>
                <w:szCs w:val="20"/>
                <w:lang w:eastAsia="ru-RU"/>
              </w:rPr>
            </w:pPr>
            <w:r w:rsidRPr="005876BA">
              <w:rPr>
                <w:rFonts w:eastAsia="Times New Roman"/>
                <w:kern w:val="0"/>
                <w:sz w:val="20"/>
                <w:szCs w:val="20"/>
                <w:lang w:eastAsia="ru-RU"/>
              </w:rPr>
              <w:t>Всего запланировано в 2014</w:t>
            </w:r>
            <w:r w:rsidR="00256BE6" w:rsidRPr="005876BA">
              <w:rPr>
                <w:rFonts w:eastAsia="Times New Roman"/>
                <w:kern w:val="0"/>
                <w:sz w:val="20"/>
                <w:szCs w:val="20"/>
                <w:lang w:eastAsia="ru-RU"/>
              </w:rPr>
              <w:t xml:space="preserve"> </w:t>
            </w:r>
            <w:r w:rsidRPr="005876BA">
              <w:rPr>
                <w:rFonts w:eastAsia="Times New Roman"/>
                <w:kern w:val="0"/>
                <w:sz w:val="20"/>
                <w:szCs w:val="20"/>
                <w:lang w:eastAsia="ru-RU"/>
              </w:rPr>
              <w:t>г.</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sz w:val="20"/>
                <w:szCs w:val="20"/>
                <w:lang w:eastAsia="ru-RU"/>
              </w:rPr>
            </w:pPr>
            <w:r w:rsidRPr="005876BA">
              <w:rPr>
                <w:rFonts w:eastAsia="Times New Roman"/>
                <w:kern w:val="0"/>
                <w:sz w:val="20"/>
                <w:szCs w:val="20"/>
                <w:lang w:eastAsia="ru-RU"/>
              </w:rPr>
              <w:t>Фактически освоено</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Объем финансирования</w:t>
            </w:r>
          </w:p>
        </w:tc>
        <w:tc>
          <w:tcPr>
            <w:tcW w:w="1701" w:type="dxa"/>
            <w:vMerge w:val="restart"/>
            <w:tcBorders>
              <w:top w:val="single" w:sz="8" w:space="0" w:color="000000"/>
              <w:left w:val="single" w:sz="4" w:space="0" w:color="auto"/>
              <w:bottom w:val="single" w:sz="8" w:space="0" w:color="000000"/>
              <w:right w:val="single" w:sz="8" w:space="0" w:color="000000"/>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План на 2015 г.</w:t>
            </w:r>
          </w:p>
        </w:tc>
      </w:tr>
      <w:tr w:rsidR="00F568A8" w:rsidRPr="005876BA" w:rsidTr="00F568A8">
        <w:trPr>
          <w:trHeight w:val="276"/>
        </w:trPr>
        <w:tc>
          <w:tcPr>
            <w:tcW w:w="2565" w:type="dxa"/>
            <w:vMerge/>
            <w:tcBorders>
              <w:top w:val="single" w:sz="8" w:space="0" w:color="000000"/>
              <w:left w:val="single" w:sz="8" w:space="0" w:color="000000"/>
              <w:bottom w:val="single" w:sz="8" w:space="0" w:color="000000"/>
              <w:right w:val="single" w:sz="8" w:space="0" w:color="000000"/>
            </w:tcBorders>
            <w:vAlign w:val="center"/>
            <w:hideMark/>
          </w:tcPr>
          <w:p w:rsidR="00F568A8" w:rsidRPr="005876BA" w:rsidRDefault="00F568A8" w:rsidP="00F568A8">
            <w:pPr>
              <w:widowControl/>
              <w:suppressAutoHyphens w:val="0"/>
              <w:rPr>
                <w:rFonts w:eastAsia="Times New Roman"/>
                <w:kern w:val="0"/>
                <w:lang w:eastAsia="ru-RU"/>
              </w:rPr>
            </w:pPr>
          </w:p>
        </w:tc>
        <w:tc>
          <w:tcPr>
            <w:tcW w:w="1984" w:type="dxa"/>
            <w:vMerge/>
            <w:tcBorders>
              <w:top w:val="single" w:sz="8" w:space="0" w:color="000000"/>
              <w:left w:val="single" w:sz="8" w:space="0" w:color="000000"/>
              <w:bottom w:val="single" w:sz="8" w:space="0" w:color="000000"/>
              <w:right w:val="single" w:sz="4" w:space="0" w:color="auto"/>
            </w:tcBorders>
            <w:vAlign w:val="center"/>
            <w:hideMark/>
          </w:tcPr>
          <w:p w:rsidR="00F568A8" w:rsidRPr="005876BA" w:rsidRDefault="00F568A8" w:rsidP="00F568A8">
            <w:pPr>
              <w:widowControl/>
              <w:suppressAutoHyphens w:val="0"/>
              <w:rPr>
                <w:rFonts w:eastAsia="Times New Roman"/>
                <w:kern w:val="0"/>
                <w:sz w:val="20"/>
                <w:szCs w:val="20"/>
                <w:lang w:eastAsia="ru-RU"/>
              </w:rPr>
            </w:pPr>
          </w:p>
        </w:tc>
        <w:tc>
          <w:tcPr>
            <w:tcW w:w="1701" w:type="dxa"/>
            <w:vMerge w:val="restart"/>
            <w:tcBorders>
              <w:top w:val="single" w:sz="4" w:space="0" w:color="auto"/>
              <w:left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sz w:val="20"/>
                <w:szCs w:val="20"/>
                <w:lang w:eastAsia="ru-RU"/>
              </w:rPr>
            </w:pPr>
            <w:r w:rsidRPr="005876BA">
              <w:rPr>
                <w:rFonts w:eastAsia="Times New Roman"/>
                <w:kern w:val="0"/>
                <w:sz w:val="20"/>
                <w:szCs w:val="20"/>
                <w:lang w:eastAsia="ru-RU"/>
              </w:rPr>
              <w:t xml:space="preserve">в учетном периоде </w:t>
            </w:r>
          </w:p>
          <w:p w:rsidR="00F568A8" w:rsidRPr="005876BA" w:rsidRDefault="00F568A8" w:rsidP="00F568A8">
            <w:pPr>
              <w:jc w:val="center"/>
              <w:rPr>
                <w:rFonts w:eastAsia="Times New Roman"/>
                <w:kern w:val="0"/>
                <w:sz w:val="20"/>
                <w:szCs w:val="20"/>
                <w:lang w:eastAsia="ru-RU"/>
              </w:rPr>
            </w:pPr>
            <w:r w:rsidRPr="005876BA">
              <w:rPr>
                <w:rFonts w:eastAsia="Times New Roman"/>
                <w:kern w:val="0"/>
                <w:sz w:val="16"/>
                <w:szCs w:val="16"/>
                <w:lang w:eastAsia="ru-RU"/>
              </w:rPr>
              <w:t>(по нарастающей)</w:t>
            </w: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F568A8" w:rsidRPr="005876BA" w:rsidRDefault="00F568A8" w:rsidP="00F568A8">
            <w:pPr>
              <w:widowControl/>
              <w:suppressAutoHyphens w:val="0"/>
              <w:rPr>
                <w:rFonts w:eastAsia="Times New Roman"/>
                <w:kern w:val="0"/>
                <w:lang w:eastAsia="ru-RU"/>
              </w:rPr>
            </w:pPr>
          </w:p>
        </w:tc>
        <w:tc>
          <w:tcPr>
            <w:tcW w:w="1701" w:type="dxa"/>
            <w:vMerge/>
            <w:tcBorders>
              <w:top w:val="single" w:sz="8" w:space="0" w:color="000000"/>
              <w:left w:val="single" w:sz="4" w:space="0" w:color="auto"/>
              <w:bottom w:val="single" w:sz="8" w:space="0" w:color="000000"/>
              <w:right w:val="single" w:sz="8" w:space="0" w:color="000000"/>
            </w:tcBorders>
            <w:vAlign w:val="center"/>
            <w:hideMark/>
          </w:tcPr>
          <w:p w:rsidR="00F568A8" w:rsidRPr="005876BA" w:rsidRDefault="00F568A8" w:rsidP="00F568A8">
            <w:pPr>
              <w:widowControl/>
              <w:suppressAutoHyphens w:val="0"/>
              <w:rPr>
                <w:rFonts w:eastAsia="Times New Roman"/>
                <w:kern w:val="0"/>
                <w:lang w:eastAsia="ru-RU"/>
              </w:rPr>
            </w:pPr>
          </w:p>
        </w:tc>
      </w:tr>
      <w:tr w:rsidR="00F568A8" w:rsidRPr="005876BA" w:rsidTr="00F568A8">
        <w:trPr>
          <w:trHeight w:val="417"/>
        </w:trPr>
        <w:tc>
          <w:tcPr>
            <w:tcW w:w="2565" w:type="dxa"/>
            <w:vMerge/>
            <w:tcBorders>
              <w:top w:val="single" w:sz="8" w:space="0" w:color="000000"/>
              <w:left w:val="single" w:sz="8" w:space="0" w:color="000000"/>
              <w:bottom w:val="single" w:sz="8" w:space="0" w:color="000000"/>
              <w:right w:val="single" w:sz="8" w:space="0" w:color="000000"/>
            </w:tcBorders>
            <w:vAlign w:val="center"/>
            <w:hideMark/>
          </w:tcPr>
          <w:p w:rsidR="00F568A8" w:rsidRPr="005876BA" w:rsidRDefault="00F568A8" w:rsidP="00F568A8">
            <w:pPr>
              <w:widowControl/>
              <w:suppressAutoHyphens w:val="0"/>
              <w:rPr>
                <w:rFonts w:eastAsia="Times New Roman"/>
                <w:kern w:val="0"/>
                <w:lang w:eastAsia="ru-RU"/>
              </w:rPr>
            </w:pPr>
          </w:p>
        </w:tc>
        <w:tc>
          <w:tcPr>
            <w:tcW w:w="1984" w:type="dxa"/>
            <w:vMerge/>
            <w:tcBorders>
              <w:top w:val="single" w:sz="8" w:space="0" w:color="000000"/>
              <w:left w:val="single" w:sz="8" w:space="0" w:color="000000"/>
              <w:bottom w:val="single" w:sz="8" w:space="0" w:color="000000"/>
              <w:right w:val="single" w:sz="4" w:space="0" w:color="auto"/>
            </w:tcBorders>
            <w:vAlign w:val="center"/>
            <w:hideMark/>
          </w:tcPr>
          <w:p w:rsidR="00F568A8" w:rsidRPr="005876BA" w:rsidRDefault="00F568A8" w:rsidP="00F568A8">
            <w:pPr>
              <w:widowControl/>
              <w:suppressAutoHyphens w:val="0"/>
              <w:rPr>
                <w:rFonts w:eastAsia="Times New Roman"/>
                <w:kern w:val="0"/>
                <w:sz w:val="20"/>
                <w:szCs w:val="20"/>
                <w:lang w:eastAsia="ru-RU"/>
              </w:rPr>
            </w:pPr>
          </w:p>
        </w:tc>
        <w:tc>
          <w:tcPr>
            <w:tcW w:w="1701" w:type="dxa"/>
            <w:vMerge/>
            <w:tcBorders>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2012 г.</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B65BE7">
            <w:pPr>
              <w:widowControl/>
              <w:suppressAutoHyphens w:val="0"/>
              <w:jc w:val="center"/>
              <w:rPr>
                <w:rFonts w:eastAsia="Times New Roman"/>
                <w:kern w:val="0"/>
                <w:lang w:eastAsia="ru-RU"/>
              </w:rPr>
            </w:pPr>
            <w:r w:rsidRPr="005876BA">
              <w:rPr>
                <w:rFonts w:eastAsia="Times New Roman"/>
                <w:kern w:val="0"/>
                <w:sz w:val="22"/>
                <w:szCs w:val="22"/>
                <w:lang w:eastAsia="ru-RU"/>
              </w:rPr>
              <w:t>201</w:t>
            </w:r>
            <w:r w:rsidR="00B65BE7" w:rsidRPr="005876BA">
              <w:rPr>
                <w:rFonts w:eastAsia="Times New Roman"/>
                <w:kern w:val="0"/>
                <w:sz w:val="22"/>
                <w:szCs w:val="22"/>
                <w:lang w:eastAsia="ru-RU"/>
              </w:rPr>
              <w:t>3</w:t>
            </w:r>
            <w:r w:rsidRPr="005876BA">
              <w:rPr>
                <w:rFonts w:eastAsia="Times New Roman"/>
                <w:kern w:val="0"/>
                <w:sz w:val="22"/>
                <w:szCs w:val="22"/>
                <w:lang w:eastAsia="ru-RU"/>
              </w:rPr>
              <w:t xml:space="preserve"> г.</w:t>
            </w:r>
          </w:p>
        </w:tc>
        <w:tc>
          <w:tcPr>
            <w:tcW w:w="1701" w:type="dxa"/>
            <w:vMerge/>
            <w:tcBorders>
              <w:top w:val="single" w:sz="8" w:space="0" w:color="000000"/>
              <w:left w:val="single" w:sz="4" w:space="0" w:color="auto"/>
              <w:bottom w:val="single" w:sz="8" w:space="0" w:color="000000"/>
              <w:right w:val="single" w:sz="8" w:space="0" w:color="000000"/>
            </w:tcBorders>
            <w:vAlign w:val="center"/>
            <w:hideMark/>
          </w:tcPr>
          <w:p w:rsidR="00F568A8" w:rsidRPr="005876BA" w:rsidRDefault="00F568A8" w:rsidP="00F568A8">
            <w:pPr>
              <w:widowControl/>
              <w:suppressAutoHyphens w:val="0"/>
              <w:rPr>
                <w:rFonts w:eastAsia="Times New Roman"/>
                <w:kern w:val="0"/>
                <w:lang w:eastAsia="ru-RU"/>
              </w:rPr>
            </w:pPr>
          </w:p>
        </w:tc>
      </w:tr>
      <w:tr w:rsidR="00F568A8" w:rsidRPr="005876BA" w:rsidTr="004905DB">
        <w:trPr>
          <w:trHeight w:val="551"/>
        </w:trPr>
        <w:tc>
          <w:tcPr>
            <w:tcW w:w="2565" w:type="dxa"/>
            <w:tcBorders>
              <w:top w:val="nil"/>
              <w:left w:val="single" w:sz="8" w:space="0" w:color="000000"/>
              <w:bottom w:val="single" w:sz="4" w:space="0" w:color="auto"/>
              <w:right w:val="nil"/>
            </w:tcBorders>
            <w:shd w:val="clear" w:color="auto" w:fill="auto"/>
            <w:hideMark/>
          </w:tcPr>
          <w:p w:rsidR="00F568A8" w:rsidRPr="005876BA" w:rsidRDefault="00F568A8" w:rsidP="00F568A8">
            <w:pPr>
              <w:widowControl/>
              <w:suppressAutoHyphens w:val="0"/>
              <w:jc w:val="both"/>
              <w:rPr>
                <w:rFonts w:eastAsia="Times New Roman"/>
                <w:kern w:val="0"/>
                <w:lang w:eastAsia="ru-RU"/>
              </w:rPr>
            </w:pPr>
            <w:r w:rsidRPr="005876BA">
              <w:rPr>
                <w:rFonts w:eastAsia="Times New Roman"/>
                <w:kern w:val="0"/>
                <w:sz w:val="22"/>
                <w:szCs w:val="22"/>
                <w:lang w:eastAsia="ru-RU"/>
              </w:rPr>
              <w:t>Бюджетные ассигнования</w:t>
            </w:r>
          </w:p>
        </w:tc>
        <w:tc>
          <w:tcPr>
            <w:tcW w:w="1984" w:type="dxa"/>
            <w:tcBorders>
              <w:top w:val="nil"/>
              <w:left w:val="single" w:sz="8" w:space="0" w:color="000000"/>
              <w:bottom w:val="single" w:sz="4"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1415,89</w:t>
            </w:r>
          </w:p>
        </w:tc>
        <w:tc>
          <w:tcPr>
            <w:tcW w:w="1701" w:type="dxa"/>
            <w:tcBorders>
              <w:top w:val="single" w:sz="4" w:space="0" w:color="auto"/>
              <w:left w:val="single" w:sz="8" w:space="0" w:color="000000"/>
              <w:bottom w:val="single" w:sz="4" w:space="0" w:color="auto"/>
              <w:right w:val="nil"/>
            </w:tcBorders>
            <w:shd w:val="clear" w:color="auto" w:fill="auto"/>
            <w:hideMark/>
          </w:tcPr>
          <w:p w:rsidR="00F568A8" w:rsidRPr="005876BA" w:rsidRDefault="00B65BE7" w:rsidP="00F568A8">
            <w:pPr>
              <w:widowControl/>
              <w:suppressAutoHyphens w:val="0"/>
              <w:jc w:val="center"/>
              <w:rPr>
                <w:rFonts w:eastAsia="Times New Roman"/>
                <w:kern w:val="0"/>
                <w:lang w:eastAsia="ru-RU"/>
              </w:rPr>
            </w:pPr>
            <w:r w:rsidRPr="005876BA">
              <w:rPr>
                <w:rFonts w:eastAsia="Times New Roman"/>
                <w:kern w:val="0"/>
                <w:sz w:val="22"/>
                <w:szCs w:val="22"/>
                <w:lang w:eastAsia="ru-RU"/>
              </w:rPr>
              <w:t>583,74</w:t>
            </w:r>
          </w:p>
        </w:tc>
        <w:tc>
          <w:tcPr>
            <w:tcW w:w="1276" w:type="dxa"/>
            <w:tcBorders>
              <w:top w:val="single" w:sz="4" w:space="0" w:color="auto"/>
              <w:left w:val="single" w:sz="8" w:space="0" w:color="000000"/>
              <w:bottom w:val="single" w:sz="4"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4196</w:t>
            </w:r>
          </w:p>
        </w:tc>
        <w:tc>
          <w:tcPr>
            <w:tcW w:w="1134" w:type="dxa"/>
            <w:tcBorders>
              <w:top w:val="single" w:sz="4" w:space="0" w:color="auto"/>
              <w:left w:val="single" w:sz="8" w:space="0" w:color="000000"/>
              <w:bottom w:val="single" w:sz="4"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1530,5</w:t>
            </w:r>
          </w:p>
        </w:tc>
        <w:tc>
          <w:tcPr>
            <w:tcW w:w="1701" w:type="dxa"/>
            <w:tcBorders>
              <w:top w:val="nil"/>
              <w:left w:val="single" w:sz="8" w:space="0" w:color="000000"/>
              <w:bottom w:val="single" w:sz="4" w:space="0" w:color="auto"/>
              <w:right w:val="single" w:sz="8" w:space="0" w:color="000000"/>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1 487</w:t>
            </w:r>
          </w:p>
        </w:tc>
      </w:tr>
      <w:tr w:rsidR="00F568A8" w:rsidRPr="005876BA" w:rsidTr="004905DB">
        <w:trPr>
          <w:trHeight w:val="545"/>
        </w:trPr>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both"/>
              <w:rPr>
                <w:rFonts w:eastAsia="Times New Roman"/>
                <w:kern w:val="0"/>
                <w:lang w:eastAsia="ru-RU"/>
              </w:rPr>
            </w:pPr>
            <w:r w:rsidRPr="005876BA">
              <w:rPr>
                <w:rFonts w:eastAsia="Times New Roman"/>
                <w:kern w:val="0"/>
                <w:sz w:val="22"/>
                <w:szCs w:val="22"/>
                <w:lang w:eastAsia="ru-RU"/>
              </w:rPr>
              <w:lastRenderedPageBreak/>
              <w:t>Собственные доходы учреждения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805,05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B65BE7" w:rsidP="00F568A8">
            <w:pPr>
              <w:widowControl/>
              <w:suppressAutoHyphens w:val="0"/>
              <w:jc w:val="center"/>
              <w:rPr>
                <w:rFonts w:eastAsia="Times New Roman"/>
                <w:kern w:val="0"/>
                <w:lang w:eastAsia="ru-RU"/>
              </w:rPr>
            </w:pPr>
            <w:r w:rsidRPr="005876BA">
              <w:rPr>
                <w:rFonts w:eastAsia="Times New Roman"/>
                <w:kern w:val="0"/>
                <w:sz w:val="22"/>
                <w:szCs w:val="22"/>
                <w:lang w:eastAsia="ru-RU"/>
              </w:rPr>
              <w:t>346,71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683,2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845</w:t>
            </w:r>
          </w:p>
        </w:tc>
      </w:tr>
      <w:tr w:rsidR="00F568A8" w:rsidRPr="005876BA" w:rsidTr="004905DB">
        <w:trPr>
          <w:trHeight w:val="553"/>
        </w:trPr>
        <w:tc>
          <w:tcPr>
            <w:tcW w:w="2565" w:type="dxa"/>
            <w:tcBorders>
              <w:top w:val="single" w:sz="4" w:space="0" w:color="auto"/>
              <w:left w:val="single" w:sz="8" w:space="0" w:color="000000"/>
              <w:bottom w:val="single" w:sz="8" w:space="0" w:color="auto"/>
              <w:right w:val="nil"/>
            </w:tcBorders>
            <w:shd w:val="clear" w:color="auto" w:fill="auto"/>
            <w:hideMark/>
          </w:tcPr>
          <w:p w:rsidR="00F568A8" w:rsidRPr="005876BA" w:rsidRDefault="00F568A8" w:rsidP="00F568A8">
            <w:pPr>
              <w:widowControl/>
              <w:suppressAutoHyphens w:val="0"/>
              <w:jc w:val="both"/>
              <w:rPr>
                <w:rFonts w:eastAsia="Times New Roman"/>
                <w:kern w:val="0"/>
                <w:lang w:eastAsia="ru-RU"/>
              </w:rPr>
            </w:pPr>
            <w:r w:rsidRPr="005876BA">
              <w:rPr>
                <w:rFonts w:eastAsia="Times New Roman"/>
                <w:kern w:val="0"/>
                <w:sz w:val="22"/>
                <w:szCs w:val="22"/>
                <w:lang w:eastAsia="ru-RU"/>
              </w:rPr>
              <w:t xml:space="preserve">Иные источники: (указать какие) </w:t>
            </w:r>
          </w:p>
        </w:tc>
        <w:tc>
          <w:tcPr>
            <w:tcW w:w="1984" w:type="dxa"/>
            <w:tcBorders>
              <w:top w:val="single" w:sz="4" w:space="0" w:color="auto"/>
              <w:left w:val="single" w:sz="8" w:space="0" w:color="000000"/>
              <w:bottom w:val="single" w:sz="8"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0</w:t>
            </w:r>
          </w:p>
        </w:tc>
        <w:tc>
          <w:tcPr>
            <w:tcW w:w="1701" w:type="dxa"/>
            <w:tcBorders>
              <w:top w:val="single" w:sz="4" w:space="0" w:color="auto"/>
              <w:left w:val="single" w:sz="8" w:space="0" w:color="000000"/>
              <w:bottom w:val="single" w:sz="8"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0</w:t>
            </w:r>
          </w:p>
        </w:tc>
        <w:tc>
          <w:tcPr>
            <w:tcW w:w="1276" w:type="dxa"/>
            <w:tcBorders>
              <w:top w:val="single" w:sz="4" w:space="0" w:color="auto"/>
              <w:left w:val="single" w:sz="8" w:space="0" w:color="000000"/>
              <w:bottom w:val="single" w:sz="8"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0</w:t>
            </w:r>
          </w:p>
        </w:tc>
        <w:tc>
          <w:tcPr>
            <w:tcW w:w="1134" w:type="dxa"/>
            <w:tcBorders>
              <w:top w:val="single" w:sz="4" w:space="0" w:color="auto"/>
              <w:left w:val="single" w:sz="8" w:space="0" w:color="000000"/>
              <w:bottom w:val="single" w:sz="8" w:space="0" w:color="auto"/>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0</w:t>
            </w:r>
          </w:p>
        </w:tc>
        <w:tc>
          <w:tcPr>
            <w:tcW w:w="1701" w:type="dxa"/>
            <w:tcBorders>
              <w:top w:val="single" w:sz="4" w:space="0" w:color="auto"/>
              <w:left w:val="single" w:sz="8" w:space="0" w:color="000000"/>
              <w:bottom w:val="single" w:sz="8" w:space="0" w:color="auto"/>
              <w:right w:val="single" w:sz="8" w:space="0" w:color="000000"/>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0</w:t>
            </w:r>
          </w:p>
        </w:tc>
      </w:tr>
      <w:tr w:rsidR="00F568A8" w:rsidRPr="005876BA" w:rsidTr="00F568A8">
        <w:trPr>
          <w:trHeight w:val="315"/>
        </w:trPr>
        <w:tc>
          <w:tcPr>
            <w:tcW w:w="2565" w:type="dxa"/>
            <w:tcBorders>
              <w:top w:val="nil"/>
              <w:left w:val="single" w:sz="8" w:space="0" w:color="000000"/>
              <w:bottom w:val="single" w:sz="8" w:space="0" w:color="000000"/>
              <w:right w:val="nil"/>
            </w:tcBorders>
            <w:shd w:val="clear" w:color="auto" w:fill="auto"/>
            <w:hideMark/>
          </w:tcPr>
          <w:p w:rsidR="00F568A8" w:rsidRPr="005876BA" w:rsidRDefault="00F568A8" w:rsidP="00F568A8">
            <w:pPr>
              <w:widowControl/>
              <w:suppressAutoHyphens w:val="0"/>
              <w:jc w:val="both"/>
              <w:rPr>
                <w:rFonts w:eastAsia="Times New Roman"/>
                <w:kern w:val="0"/>
                <w:lang w:eastAsia="ru-RU"/>
              </w:rPr>
            </w:pPr>
            <w:r w:rsidRPr="005876BA">
              <w:rPr>
                <w:rFonts w:eastAsia="Times New Roman"/>
                <w:kern w:val="0"/>
                <w:sz w:val="22"/>
                <w:szCs w:val="22"/>
                <w:lang w:eastAsia="ru-RU"/>
              </w:rPr>
              <w:t>Итого:</w:t>
            </w:r>
          </w:p>
        </w:tc>
        <w:tc>
          <w:tcPr>
            <w:tcW w:w="1984" w:type="dxa"/>
            <w:tcBorders>
              <w:top w:val="nil"/>
              <w:left w:val="single" w:sz="8" w:space="0" w:color="000000"/>
              <w:bottom w:val="single" w:sz="8" w:space="0" w:color="000000"/>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2220,94</w:t>
            </w:r>
          </w:p>
        </w:tc>
        <w:tc>
          <w:tcPr>
            <w:tcW w:w="1701" w:type="dxa"/>
            <w:tcBorders>
              <w:top w:val="nil"/>
              <w:left w:val="single" w:sz="8" w:space="0" w:color="000000"/>
              <w:bottom w:val="single" w:sz="8" w:space="0" w:color="000000"/>
              <w:right w:val="nil"/>
            </w:tcBorders>
            <w:shd w:val="clear" w:color="auto" w:fill="auto"/>
            <w:hideMark/>
          </w:tcPr>
          <w:p w:rsidR="00F568A8" w:rsidRPr="005876BA" w:rsidRDefault="00B65BE7" w:rsidP="00F568A8">
            <w:pPr>
              <w:widowControl/>
              <w:suppressAutoHyphens w:val="0"/>
              <w:jc w:val="center"/>
              <w:rPr>
                <w:rFonts w:eastAsia="Times New Roman"/>
                <w:kern w:val="0"/>
                <w:lang w:eastAsia="ru-RU"/>
              </w:rPr>
            </w:pPr>
            <w:r w:rsidRPr="005876BA">
              <w:rPr>
                <w:rFonts w:eastAsia="Times New Roman"/>
                <w:kern w:val="0"/>
                <w:sz w:val="22"/>
                <w:szCs w:val="22"/>
                <w:lang w:eastAsia="ru-RU"/>
              </w:rPr>
              <w:t>930,45</w:t>
            </w:r>
          </w:p>
        </w:tc>
        <w:tc>
          <w:tcPr>
            <w:tcW w:w="1276" w:type="dxa"/>
            <w:tcBorders>
              <w:top w:val="nil"/>
              <w:left w:val="single" w:sz="8" w:space="0" w:color="000000"/>
              <w:bottom w:val="single" w:sz="8" w:space="0" w:color="000000"/>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4712</w:t>
            </w:r>
          </w:p>
        </w:tc>
        <w:tc>
          <w:tcPr>
            <w:tcW w:w="1134" w:type="dxa"/>
            <w:tcBorders>
              <w:top w:val="nil"/>
              <w:left w:val="single" w:sz="8" w:space="0" w:color="000000"/>
              <w:bottom w:val="single" w:sz="8" w:space="0" w:color="000000"/>
              <w:right w:val="nil"/>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2213,7</w:t>
            </w: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rsidR="00F568A8" w:rsidRPr="005876BA" w:rsidRDefault="00F568A8" w:rsidP="00F568A8">
            <w:pPr>
              <w:widowControl/>
              <w:suppressAutoHyphens w:val="0"/>
              <w:jc w:val="center"/>
              <w:rPr>
                <w:rFonts w:eastAsia="Times New Roman"/>
                <w:kern w:val="0"/>
                <w:lang w:eastAsia="ru-RU"/>
              </w:rPr>
            </w:pPr>
            <w:r w:rsidRPr="005876BA">
              <w:rPr>
                <w:rFonts w:eastAsia="Times New Roman"/>
                <w:kern w:val="0"/>
                <w:sz w:val="22"/>
                <w:szCs w:val="22"/>
                <w:lang w:eastAsia="ru-RU"/>
              </w:rPr>
              <w:t>2331,987</w:t>
            </w:r>
          </w:p>
        </w:tc>
      </w:tr>
    </w:tbl>
    <w:p w:rsidR="00F568A8" w:rsidRPr="005876BA" w:rsidRDefault="00F568A8" w:rsidP="00F568A8">
      <w:pPr>
        <w:jc w:val="both"/>
        <w:rPr>
          <w:sz w:val="16"/>
          <w:szCs w:val="16"/>
        </w:rPr>
      </w:pPr>
    </w:p>
    <w:p w:rsidR="00D72E7F" w:rsidRPr="005876BA" w:rsidRDefault="00D72E7F" w:rsidP="00F568A8">
      <w:pPr>
        <w:jc w:val="both"/>
        <w:rPr>
          <w:sz w:val="16"/>
          <w:szCs w:val="16"/>
        </w:rPr>
      </w:pPr>
    </w:p>
    <w:p w:rsidR="00E90A39" w:rsidRPr="005876BA" w:rsidRDefault="00E90A39" w:rsidP="00E90A39">
      <w:pPr>
        <w:tabs>
          <w:tab w:val="right" w:pos="0"/>
        </w:tabs>
        <w:jc w:val="both"/>
        <w:rPr>
          <w:b/>
          <w:sz w:val="22"/>
          <w:szCs w:val="22"/>
        </w:rPr>
      </w:pPr>
      <w:r w:rsidRPr="005876BA">
        <w:rPr>
          <w:b/>
          <w:sz w:val="22"/>
          <w:szCs w:val="22"/>
        </w:rPr>
        <w:t xml:space="preserve">4.4.1.3. Анализ исполнения плана работы учреждения по выполнению мероприятий по обеспечению безопасности. </w:t>
      </w:r>
    </w:p>
    <w:p w:rsidR="00D72E7F" w:rsidRPr="001C61A0" w:rsidRDefault="00D72E7F" w:rsidP="00E90A39">
      <w:pPr>
        <w:tabs>
          <w:tab w:val="right" w:pos="0"/>
        </w:tabs>
        <w:jc w:val="both"/>
        <w:rPr>
          <w:b/>
          <w:color w:val="3333FF"/>
          <w:sz w:val="22"/>
          <w:szCs w:val="22"/>
        </w:rPr>
      </w:pPr>
    </w:p>
    <w:p w:rsidR="00E90A39" w:rsidRPr="00FC3B21" w:rsidRDefault="00E90A39" w:rsidP="00E90A39">
      <w:pPr>
        <w:spacing w:line="360" w:lineRule="auto"/>
        <w:ind w:firstLine="360"/>
        <w:jc w:val="both"/>
      </w:pPr>
      <w:r w:rsidRPr="00FC3B21">
        <w:t>В 2014 году на проведение мероприятий по обеспечению безопасности запланировано 2220,94 тыс. руб., по итогам 1 квартала 2014 года израсходовано 375,82 тыс. руб., что составляет 17% от</w:t>
      </w:r>
      <w:r w:rsidR="00B65BE7" w:rsidRPr="00FC3B21">
        <w:t xml:space="preserve"> планового показателя, с учетом расходов 2 квартала сумма нарастающим итогом составила 930,45 тыс</w:t>
      </w:r>
      <w:proofErr w:type="gramStart"/>
      <w:r w:rsidR="00B65BE7" w:rsidRPr="00FC3B21">
        <w:t>.р</w:t>
      </w:r>
      <w:proofErr w:type="gramEnd"/>
      <w:r w:rsidR="00B65BE7" w:rsidRPr="00FC3B21">
        <w:t>уб., что соответствует 42% от план</w:t>
      </w:r>
      <w:r w:rsidR="00B66D15" w:rsidRPr="00FC3B21">
        <w:t xml:space="preserve">ируемого показателя в 2014 году, с учетом 3 квартала </w:t>
      </w:r>
      <w:r w:rsidR="00FC3B21" w:rsidRPr="00FC3B21">
        <w:t>сумма нарастающим итогом составил 1488,41 тыс.руб., что соответствует 67% от планируемого показателя в 2014 году.</w:t>
      </w:r>
    </w:p>
    <w:p w:rsidR="00D72E7F" w:rsidRPr="0039751E" w:rsidRDefault="00D72E7F" w:rsidP="00E90A39">
      <w:pPr>
        <w:ind w:left="360"/>
        <w:jc w:val="center"/>
        <w:rPr>
          <w:b/>
        </w:rPr>
      </w:pPr>
    </w:p>
    <w:p w:rsidR="00E90A39" w:rsidRPr="0039751E" w:rsidRDefault="00E90A39" w:rsidP="00E90A39">
      <w:pPr>
        <w:ind w:left="360"/>
        <w:jc w:val="center"/>
        <w:rPr>
          <w:b/>
        </w:rPr>
      </w:pPr>
      <w:r w:rsidRPr="0039751E">
        <w:rPr>
          <w:b/>
        </w:rPr>
        <w:t xml:space="preserve">План работы учреждения по выполнению мероприятий </w:t>
      </w:r>
    </w:p>
    <w:p w:rsidR="00E90A39" w:rsidRPr="0039751E" w:rsidRDefault="00E90A39" w:rsidP="00E90A39">
      <w:pPr>
        <w:ind w:left="360"/>
        <w:jc w:val="center"/>
        <w:rPr>
          <w:b/>
        </w:rPr>
      </w:pPr>
      <w:r w:rsidRPr="0039751E">
        <w:rPr>
          <w:b/>
        </w:rPr>
        <w:t>по обеспечению безопасности на 2014 год</w:t>
      </w:r>
    </w:p>
    <w:p w:rsidR="00E90A39" w:rsidRPr="0039751E" w:rsidRDefault="00E90A39" w:rsidP="00E90A39">
      <w:pPr>
        <w:ind w:left="360"/>
        <w:jc w:val="both"/>
        <w:rPr>
          <w:b/>
        </w:rPr>
      </w:pPr>
    </w:p>
    <w:tbl>
      <w:tblPr>
        <w:tblW w:w="1014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5347"/>
        <w:gridCol w:w="1934"/>
        <w:gridCol w:w="2160"/>
      </w:tblGrid>
      <w:tr w:rsidR="00E90A39" w:rsidRPr="0039751E" w:rsidTr="00D53687">
        <w:tc>
          <w:tcPr>
            <w:tcW w:w="699" w:type="dxa"/>
          </w:tcPr>
          <w:p w:rsidR="00E90A39" w:rsidRPr="0039751E" w:rsidRDefault="00E90A39" w:rsidP="00D53687">
            <w:pPr>
              <w:jc w:val="both"/>
              <w:rPr>
                <w:b/>
              </w:rPr>
            </w:pPr>
            <w:r w:rsidRPr="0039751E">
              <w:rPr>
                <w:b/>
                <w:sz w:val="22"/>
                <w:szCs w:val="22"/>
              </w:rPr>
              <w:t xml:space="preserve">№ </w:t>
            </w:r>
            <w:proofErr w:type="gramStart"/>
            <w:r w:rsidRPr="0039751E">
              <w:rPr>
                <w:b/>
                <w:sz w:val="22"/>
                <w:szCs w:val="22"/>
              </w:rPr>
              <w:t>п</w:t>
            </w:r>
            <w:proofErr w:type="gramEnd"/>
            <w:r w:rsidRPr="0039751E">
              <w:rPr>
                <w:b/>
                <w:sz w:val="22"/>
                <w:szCs w:val="22"/>
              </w:rPr>
              <w:t>/п</w:t>
            </w:r>
          </w:p>
        </w:tc>
        <w:tc>
          <w:tcPr>
            <w:tcW w:w="5347" w:type="dxa"/>
          </w:tcPr>
          <w:p w:rsidR="00E90A39" w:rsidRPr="0039751E" w:rsidRDefault="00E90A39" w:rsidP="00D53687">
            <w:pPr>
              <w:jc w:val="both"/>
              <w:rPr>
                <w:b/>
              </w:rPr>
            </w:pPr>
            <w:r w:rsidRPr="0039751E">
              <w:rPr>
                <w:b/>
                <w:sz w:val="22"/>
                <w:szCs w:val="22"/>
              </w:rPr>
              <w:t>Наименование мероприятий</w:t>
            </w:r>
          </w:p>
        </w:tc>
        <w:tc>
          <w:tcPr>
            <w:tcW w:w="1934" w:type="dxa"/>
          </w:tcPr>
          <w:p w:rsidR="00E90A39" w:rsidRPr="0039751E" w:rsidRDefault="00E90A39" w:rsidP="00D53687">
            <w:pPr>
              <w:jc w:val="both"/>
              <w:rPr>
                <w:b/>
              </w:rPr>
            </w:pPr>
            <w:r w:rsidRPr="0039751E">
              <w:rPr>
                <w:b/>
                <w:sz w:val="22"/>
                <w:szCs w:val="22"/>
              </w:rPr>
              <w:t>Срок исполнения</w:t>
            </w:r>
          </w:p>
        </w:tc>
        <w:tc>
          <w:tcPr>
            <w:tcW w:w="2160" w:type="dxa"/>
          </w:tcPr>
          <w:p w:rsidR="00E90A39" w:rsidRPr="0039751E" w:rsidRDefault="00E90A39" w:rsidP="00D53687">
            <w:pPr>
              <w:jc w:val="both"/>
              <w:rPr>
                <w:b/>
              </w:rPr>
            </w:pPr>
            <w:r w:rsidRPr="0039751E">
              <w:rPr>
                <w:b/>
                <w:sz w:val="22"/>
                <w:szCs w:val="22"/>
              </w:rPr>
              <w:t>Ответственный за исполнение</w:t>
            </w:r>
          </w:p>
        </w:tc>
      </w:tr>
      <w:tr w:rsidR="00E90A39" w:rsidRPr="0039751E" w:rsidTr="00D53687">
        <w:tc>
          <w:tcPr>
            <w:tcW w:w="699" w:type="dxa"/>
          </w:tcPr>
          <w:p w:rsidR="00E90A39" w:rsidRPr="0039751E" w:rsidRDefault="00E90A39" w:rsidP="00D53687">
            <w:pPr>
              <w:jc w:val="both"/>
            </w:pPr>
            <w:r w:rsidRPr="0039751E">
              <w:rPr>
                <w:sz w:val="22"/>
                <w:szCs w:val="22"/>
              </w:rPr>
              <w:t>1.</w:t>
            </w:r>
          </w:p>
        </w:tc>
        <w:tc>
          <w:tcPr>
            <w:tcW w:w="5347" w:type="dxa"/>
          </w:tcPr>
          <w:p w:rsidR="00E90A39" w:rsidRPr="0039751E" w:rsidRDefault="00E90A39" w:rsidP="00D53687">
            <w:pPr>
              <w:jc w:val="both"/>
            </w:pPr>
            <w:r w:rsidRPr="0039751E">
              <w:t>Корректировка Паспорта безопасности и Паспорта антитеррористической безопасности</w:t>
            </w:r>
          </w:p>
        </w:tc>
        <w:tc>
          <w:tcPr>
            <w:tcW w:w="1934" w:type="dxa"/>
          </w:tcPr>
          <w:p w:rsidR="00E90A39" w:rsidRPr="0039751E" w:rsidRDefault="00E90A39" w:rsidP="00D53687">
            <w:pPr>
              <w:jc w:val="both"/>
            </w:pPr>
            <w:r w:rsidRPr="0039751E">
              <w:rPr>
                <w:sz w:val="22"/>
                <w:szCs w:val="22"/>
              </w:rPr>
              <w:t xml:space="preserve">4 квартал 2013 – 1 квартал 2014 </w:t>
            </w:r>
          </w:p>
        </w:tc>
        <w:tc>
          <w:tcPr>
            <w:tcW w:w="2160" w:type="dxa"/>
          </w:tcPr>
          <w:p w:rsidR="00E90A39" w:rsidRPr="0039751E" w:rsidRDefault="00E90A39" w:rsidP="00D53687">
            <w:pPr>
              <w:jc w:val="both"/>
            </w:pPr>
            <w:r w:rsidRPr="0039751E">
              <w:rPr>
                <w:sz w:val="22"/>
                <w:szCs w:val="22"/>
              </w:rPr>
              <w:t>главный инженер</w:t>
            </w:r>
          </w:p>
          <w:p w:rsidR="00E90A39" w:rsidRPr="0039751E" w:rsidRDefault="00E90A39" w:rsidP="00D53687">
            <w:pPr>
              <w:ind w:firstLine="708"/>
            </w:pPr>
          </w:p>
        </w:tc>
      </w:tr>
      <w:tr w:rsidR="00E90A39" w:rsidRPr="0039751E" w:rsidTr="00D53687">
        <w:tc>
          <w:tcPr>
            <w:tcW w:w="699" w:type="dxa"/>
          </w:tcPr>
          <w:p w:rsidR="00E90A39" w:rsidRPr="0039751E" w:rsidRDefault="00E90A39" w:rsidP="00D53687">
            <w:pPr>
              <w:jc w:val="both"/>
            </w:pPr>
            <w:r w:rsidRPr="0039751E">
              <w:rPr>
                <w:sz w:val="22"/>
                <w:szCs w:val="22"/>
              </w:rPr>
              <w:t>2.</w:t>
            </w:r>
          </w:p>
        </w:tc>
        <w:tc>
          <w:tcPr>
            <w:tcW w:w="5347" w:type="dxa"/>
          </w:tcPr>
          <w:p w:rsidR="00E90A39" w:rsidRPr="0039751E" w:rsidRDefault="00E90A39" w:rsidP="00D53687">
            <w:pPr>
              <w:jc w:val="both"/>
            </w:pPr>
            <w:r w:rsidRPr="0039751E">
              <w:t>Издание приказа о назначении ответственных лиц за противопожарное состояние помещений учреждения</w:t>
            </w:r>
          </w:p>
        </w:tc>
        <w:tc>
          <w:tcPr>
            <w:tcW w:w="1934" w:type="dxa"/>
          </w:tcPr>
          <w:p w:rsidR="00E90A39" w:rsidRPr="0039751E" w:rsidRDefault="00E90A39" w:rsidP="00D53687">
            <w:pPr>
              <w:jc w:val="both"/>
            </w:pPr>
            <w:r w:rsidRPr="0039751E">
              <w:rPr>
                <w:sz w:val="22"/>
                <w:szCs w:val="22"/>
              </w:rPr>
              <w:t>январь</w:t>
            </w:r>
          </w:p>
        </w:tc>
        <w:tc>
          <w:tcPr>
            <w:tcW w:w="2160" w:type="dxa"/>
          </w:tcPr>
          <w:p w:rsidR="00E90A39" w:rsidRPr="0039751E" w:rsidRDefault="00E90A39" w:rsidP="00D53687">
            <w:pPr>
              <w:jc w:val="both"/>
            </w:pPr>
            <w:r w:rsidRPr="0039751E">
              <w:rPr>
                <w:sz w:val="22"/>
                <w:szCs w:val="22"/>
              </w:rPr>
              <w:t>директор</w:t>
            </w:r>
          </w:p>
        </w:tc>
      </w:tr>
      <w:tr w:rsidR="00E90A39" w:rsidRPr="0039751E" w:rsidTr="00D53687">
        <w:tc>
          <w:tcPr>
            <w:tcW w:w="699" w:type="dxa"/>
          </w:tcPr>
          <w:p w:rsidR="00E90A39" w:rsidRPr="0039751E" w:rsidRDefault="00E90A39" w:rsidP="00D53687">
            <w:pPr>
              <w:jc w:val="both"/>
            </w:pPr>
            <w:r w:rsidRPr="0039751E">
              <w:rPr>
                <w:sz w:val="22"/>
                <w:szCs w:val="22"/>
              </w:rPr>
              <w:t>2.</w:t>
            </w:r>
          </w:p>
        </w:tc>
        <w:tc>
          <w:tcPr>
            <w:tcW w:w="5347" w:type="dxa"/>
          </w:tcPr>
          <w:p w:rsidR="00E90A39" w:rsidRPr="0039751E" w:rsidRDefault="00E90A39" w:rsidP="00D53687">
            <w:pPr>
              <w:jc w:val="both"/>
            </w:pPr>
            <w:r w:rsidRPr="0039751E">
              <w:t>Замена мониторов системы видеонаблюдения</w:t>
            </w:r>
          </w:p>
        </w:tc>
        <w:tc>
          <w:tcPr>
            <w:tcW w:w="1934" w:type="dxa"/>
          </w:tcPr>
          <w:p w:rsidR="00E90A39" w:rsidRPr="0039751E" w:rsidRDefault="00E90A39" w:rsidP="00D53687">
            <w:pPr>
              <w:jc w:val="both"/>
            </w:pPr>
            <w:r w:rsidRPr="0039751E">
              <w:rPr>
                <w:sz w:val="22"/>
                <w:szCs w:val="22"/>
              </w:rPr>
              <w:t>2014г.</w:t>
            </w:r>
          </w:p>
        </w:tc>
        <w:tc>
          <w:tcPr>
            <w:tcW w:w="2160" w:type="dxa"/>
          </w:tcPr>
          <w:p w:rsidR="00E90A39" w:rsidRPr="0039751E" w:rsidRDefault="00E90A39" w:rsidP="00D53687">
            <w:pPr>
              <w:jc w:val="both"/>
            </w:pPr>
            <w:r w:rsidRPr="0039751E">
              <w:rPr>
                <w:sz w:val="22"/>
                <w:szCs w:val="22"/>
              </w:rPr>
              <w:t xml:space="preserve">главный инженер </w:t>
            </w:r>
          </w:p>
        </w:tc>
      </w:tr>
      <w:tr w:rsidR="00E90A39" w:rsidRPr="0039751E" w:rsidTr="00D53687">
        <w:tc>
          <w:tcPr>
            <w:tcW w:w="699" w:type="dxa"/>
          </w:tcPr>
          <w:p w:rsidR="00E90A39" w:rsidRPr="0039751E" w:rsidRDefault="00E90A39" w:rsidP="00D53687">
            <w:pPr>
              <w:jc w:val="both"/>
            </w:pPr>
            <w:r w:rsidRPr="0039751E">
              <w:rPr>
                <w:sz w:val="22"/>
                <w:szCs w:val="22"/>
              </w:rPr>
              <w:t>3.</w:t>
            </w:r>
          </w:p>
        </w:tc>
        <w:tc>
          <w:tcPr>
            <w:tcW w:w="5347" w:type="dxa"/>
          </w:tcPr>
          <w:p w:rsidR="00E90A39" w:rsidRPr="0039751E" w:rsidRDefault="00E90A39" w:rsidP="00D53687">
            <w:pPr>
              <w:jc w:val="both"/>
            </w:pPr>
            <w:r w:rsidRPr="0039751E">
              <w:t>Проведение инструктажей по противопожарной и антитеррористической безопасности учреждения</w:t>
            </w:r>
          </w:p>
        </w:tc>
        <w:tc>
          <w:tcPr>
            <w:tcW w:w="1934" w:type="dxa"/>
          </w:tcPr>
          <w:p w:rsidR="00E90A39" w:rsidRPr="0039751E" w:rsidRDefault="00E90A39" w:rsidP="00D53687">
            <w:pPr>
              <w:jc w:val="both"/>
            </w:pPr>
            <w:r w:rsidRPr="0039751E">
              <w:rPr>
                <w:sz w:val="22"/>
                <w:szCs w:val="22"/>
              </w:rPr>
              <w:t>4 квартал и перед проведением массовых мероприятий</w:t>
            </w:r>
          </w:p>
        </w:tc>
        <w:tc>
          <w:tcPr>
            <w:tcW w:w="2160" w:type="dxa"/>
          </w:tcPr>
          <w:p w:rsidR="00E90A39" w:rsidRPr="0039751E" w:rsidRDefault="00E90A39" w:rsidP="00D53687">
            <w:pPr>
              <w:jc w:val="both"/>
            </w:pPr>
            <w:r w:rsidRPr="0039751E">
              <w:rPr>
                <w:sz w:val="22"/>
                <w:szCs w:val="22"/>
              </w:rPr>
              <w:t xml:space="preserve">главный инженер специалист </w:t>
            </w:r>
            <w:proofErr w:type="gramStart"/>
            <w:r w:rsidRPr="0039751E">
              <w:rPr>
                <w:sz w:val="22"/>
                <w:szCs w:val="22"/>
              </w:rPr>
              <w:t>по</w:t>
            </w:r>
            <w:proofErr w:type="gramEnd"/>
            <w:r w:rsidRPr="0039751E">
              <w:rPr>
                <w:sz w:val="22"/>
                <w:szCs w:val="22"/>
              </w:rPr>
              <w:t xml:space="preserve"> ОТ </w:t>
            </w:r>
          </w:p>
        </w:tc>
      </w:tr>
      <w:tr w:rsidR="00E90A39" w:rsidRPr="0039751E" w:rsidTr="00D53687">
        <w:tc>
          <w:tcPr>
            <w:tcW w:w="699" w:type="dxa"/>
          </w:tcPr>
          <w:p w:rsidR="00E90A39" w:rsidRPr="0039751E" w:rsidRDefault="00E90A39" w:rsidP="00D53687">
            <w:pPr>
              <w:jc w:val="both"/>
            </w:pPr>
            <w:r w:rsidRPr="0039751E">
              <w:rPr>
                <w:sz w:val="22"/>
                <w:szCs w:val="22"/>
              </w:rPr>
              <w:t>4.</w:t>
            </w:r>
          </w:p>
        </w:tc>
        <w:tc>
          <w:tcPr>
            <w:tcW w:w="5347" w:type="dxa"/>
          </w:tcPr>
          <w:p w:rsidR="00E90A39" w:rsidRPr="0039751E" w:rsidRDefault="00E90A39" w:rsidP="00D53687">
            <w:pPr>
              <w:jc w:val="both"/>
            </w:pPr>
            <w:r w:rsidRPr="0039751E">
              <w:t xml:space="preserve">Осуществление </w:t>
            </w:r>
            <w:proofErr w:type="gramStart"/>
            <w:r w:rsidRPr="0039751E">
              <w:t>контроля за</w:t>
            </w:r>
            <w:proofErr w:type="gramEnd"/>
            <w:r w:rsidRPr="0039751E">
              <w:t xml:space="preserve"> наличием и сроком годности первичных средств пожаротушения</w:t>
            </w:r>
          </w:p>
        </w:tc>
        <w:tc>
          <w:tcPr>
            <w:tcW w:w="1934" w:type="dxa"/>
          </w:tcPr>
          <w:p w:rsidR="00E90A39" w:rsidRPr="0039751E" w:rsidRDefault="00E90A39" w:rsidP="00D53687">
            <w:pPr>
              <w:jc w:val="both"/>
            </w:pPr>
            <w:r w:rsidRPr="0039751E">
              <w:rPr>
                <w:sz w:val="22"/>
                <w:szCs w:val="22"/>
              </w:rPr>
              <w:t>ежемесячно</w:t>
            </w:r>
          </w:p>
        </w:tc>
        <w:tc>
          <w:tcPr>
            <w:tcW w:w="2160" w:type="dxa"/>
          </w:tcPr>
          <w:p w:rsidR="00E90A39" w:rsidRPr="0039751E" w:rsidRDefault="00E90A39" w:rsidP="00D53687">
            <w:pPr>
              <w:jc w:val="both"/>
            </w:pPr>
            <w:r w:rsidRPr="0039751E">
              <w:rPr>
                <w:sz w:val="22"/>
                <w:szCs w:val="22"/>
              </w:rPr>
              <w:t xml:space="preserve">специалист </w:t>
            </w:r>
            <w:proofErr w:type="gramStart"/>
            <w:r w:rsidRPr="0039751E">
              <w:rPr>
                <w:sz w:val="22"/>
                <w:szCs w:val="22"/>
              </w:rPr>
              <w:t>по</w:t>
            </w:r>
            <w:proofErr w:type="gramEnd"/>
            <w:r w:rsidRPr="0039751E">
              <w:rPr>
                <w:sz w:val="22"/>
                <w:szCs w:val="22"/>
              </w:rPr>
              <w:t xml:space="preserve"> ОТ </w:t>
            </w:r>
          </w:p>
        </w:tc>
      </w:tr>
      <w:tr w:rsidR="00E90A39" w:rsidRPr="0039751E" w:rsidTr="00D53687">
        <w:tc>
          <w:tcPr>
            <w:tcW w:w="699" w:type="dxa"/>
          </w:tcPr>
          <w:p w:rsidR="00E90A39" w:rsidRPr="0039751E" w:rsidRDefault="00E90A39" w:rsidP="00D53687">
            <w:pPr>
              <w:jc w:val="both"/>
            </w:pPr>
            <w:r w:rsidRPr="0039751E">
              <w:rPr>
                <w:sz w:val="22"/>
                <w:szCs w:val="22"/>
              </w:rPr>
              <w:t>5.</w:t>
            </w:r>
          </w:p>
        </w:tc>
        <w:tc>
          <w:tcPr>
            <w:tcW w:w="5347" w:type="dxa"/>
          </w:tcPr>
          <w:p w:rsidR="00E90A39" w:rsidRPr="0039751E" w:rsidRDefault="00E90A39" w:rsidP="00D53687">
            <w:pPr>
              <w:jc w:val="both"/>
            </w:pPr>
            <w:r w:rsidRPr="0039751E">
              <w:t>Проверка состояния путей эвакуации, свободного доступа ко всем первичных средствам пожаротушения, аварийного освещения.</w:t>
            </w:r>
          </w:p>
        </w:tc>
        <w:tc>
          <w:tcPr>
            <w:tcW w:w="1934" w:type="dxa"/>
          </w:tcPr>
          <w:p w:rsidR="00E90A39" w:rsidRPr="0039751E" w:rsidRDefault="00E90A39" w:rsidP="00D53687">
            <w:pPr>
              <w:jc w:val="both"/>
            </w:pPr>
            <w:r w:rsidRPr="0039751E">
              <w:rPr>
                <w:sz w:val="22"/>
                <w:szCs w:val="22"/>
              </w:rPr>
              <w:t>ежемесячно</w:t>
            </w:r>
          </w:p>
        </w:tc>
        <w:tc>
          <w:tcPr>
            <w:tcW w:w="2160" w:type="dxa"/>
          </w:tcPr>
          <w:p w:rsidR="00E90A39" w:rsidRPr="0039751E" w:rsidRDefault="00E90A39" w:rsidP="00D53687">
            <w:pPr>
              <w:jc w:val="both"/>
            </w:pPr>
            <w:r w:rsidRPr="0039751E">
              <w:rPr>
                <w:sz w:val="22"/>
                <w:szCs w:val="22"/>
              </w:rPr>
              <w:t xml:space="preserve">главный инженер специалист </w:t>
            </w:r>
            <w:proofErr w:type="gramStart"/>
            <w:r w:rsidRPr="0039751E">
              <w:rPr>
                <w:sz w:val="22"/>
                <w:szCs w:val="22"/>
              </w:rPr>
              <w:t>по</w:t>
            </w:r>
            <w:proofErr w:type="gramEnd"/>
            <w:r w:rsidRPr="0039751E">
              <w:rPr>
                <w:sz w:val="22"/>
                <w:szCs w:val="22"/>
              </w:rPr>
              <w:t xml:space="preserve"> ОТ</w:t>
            </w:r>
          </w:p>
        </w:tc>
      </w:tr>
      <w:tr w:rsidR="00E90A39" w:rsidRPr="0039751E" w:rsidTr="00D53687">
        <w:tc>
          <w:tcPr>
            <w:tcW w:w="699" w:type="dxa"/>
          </w:tcPr>
          <w:p w:rsidR="00E90A39" w:rsidRPr="0039751E" w:rsidRDefault="00E90A39" w:rsidP="00D53687">
            <w:pPr>
              <w:jc w:val="both"/>
            </w:pPr>
            <w:r w:rsidRPr="0039751E">
              <w:rPr>
                <w:sz w:val="22"/>
                <w:szCs w:val="22"/>
              </w:rPr>
              <w:t>6.</w:t>
            </w:r>
          </w:p>
        </w:tc>
        <w:tc>
          <w:tcPr>
            <w:tcW w:w="5347" w:type="dxa"/>
          </w:tcPr>
          <w:p w:rsidR="00E90A39" w:rsidRPr="0039751E" w:rsidRDefault="00E90A39" w:rsidP="00D53687">
            <w:pPr>
              <w:jc w:val="both"/>
            </w:pPr>
            <w:r w:rsidRPr="0039751E">
              <w:t>Перекатка рукавов пожаротушения</w:t>
            </w:r>
          </w:p>
        </w:tc>
        <w:tc>
          <w:tcPr>
            <w:tcW w:w="1934" w:type="dxa"/>
          </w:tcPr>
          <w:p w:rsidR="00E90A39" w:rsidRPr="0039751E" w:rsidRDefault="00E90A39" w:rsidP="00D53687">
            <w:pPr>
              <w:jc w:val="both"/>
            </w:pPr>
            <w:r w:rsidRPr="0039751E">
              <w:rPr>
                <w:sz w:val="22"/>
                <w:szCs w:val="22"/>
              </w:rPr>
              <w:t>1 раз в год</w:t>
            </w:r>
          </w:p>
        </w:tc>
        <w:tc>
          <w:tcPr>
            <w:tcW w:w="2160" w:type="dxa"/>
          </w:tcPr>
          <w:p w:rsidR="00E90A39" w:rsidRPr="0039751E" w:rsidRDefault="00E90A39" w:rsidP="00D53687">
            <w:pPr>
              <w:jc w:val="both"/>
            </w:pPr>
            <w:r w:rsidRPr="0039751E">
              <w:rPr>
                <w:sz w:val="22"/>
                <w:szCs w:val="22"/>
              </w:rPr>
              <w:t xml:space="preserve">специалист </w:t>
            </w:r>
            <w:proofErr w:type="gramStart"/>
            <w:r w:rsidRPr="0039751E">
              <w:rPr>
                <w:sz w:val="22"/>
                <w:szCs w:val="22"/>
              </w:rPr>
              <w:t>по</w:t>
            </w:r>
            <w:proofErr w:type="gramEnd"/>
            <w:r w:rsidRPr="0039751E">
              <w:rPr>
                <w:sz w:val="22"/>
                <w:szCs w:val="22"/>
              </w:rPr>
              <w:t xml:space="preserve"> ОТ</w:t>
            </w:r>
          </w:p>
        </w:tc>
      </w:tr>
      <w:tr w:rsidR="00E90A39" w:rsidRPr="0039751E" w:rsidTr="00D53687">
        <w:tc>
          <w:tcPr>
            <w:tcW w:w="699" w:type="dxa"/>
          </w:tcPr>
          <w:p w:rsidR="00E90A39" w:rsidRPr="0039751E" w:rsidRDefault="00E90A39" w:rsidP="00D53687">
            <w:pPr>
              <w:jc w:val="both"/>
            </w:pPr>
            <w:r w:rsidRPr="0039751E">
              <w:rPr>
                <w:sz w:val="22"/>
                <w:szCs w:val="22"/>
              </w:rPr>
              <w:t>7.</w:t>
            </w:r>
          </w:p>
        </w:tc>
        <w:tc>
          <w:tcPr>
            <w:tcW w:w="5347" w:type="dxa"/>
          </w:tcPr>
          <w:p w:rsidR="00E90A39" w:rsidRPr="0039751E" w:rsidRDefault="00E90A39" w:rsidP="00D53687">
            <w:pPr>
              <w:jc w:val="both"/>
            </w:pPr>
            <w:r w:rsidRPr="0039751E">
              <w:t>Проведение объектовых тренировок по эвакуации людей и тушению условного пожара</w:t>
            </w:r>
          </w:p>
        </w:tc>
        <w:tc>
          <w:tcPr>
            <w:tcW w:w="1934" w:type="dxa"/>
          </w:tcPr>
          <w:p w:rsidR="00E90A39" w:rsidRPr="0039751E" w:rsidRDefault="00E90A39" w:rsidP="00D53687">
            <w:pPr>
              <w:jc w:val="both"/>
            </w:pPr>
            <w:r w:rsidRPr="0039751E">
              <w:rPr>
                <w:sz w:val="22"/>
                <w:szCs w:val="22"/>
              </w:rPr>
              <w:t>2 раза в год</w:t>
            </w:r>
          </w:p>
        </w:tc>
        <w:tc>
          <w:tcPr>
            <w:tcW w:w="2160" w:type="dxa"/>
          </w:tcPr>
          <w:p w:rsidR="00E90A39" w:rsidRPr="0039751E" w:rsidRDefault="00E90A39" w:rsidP="00D53687">
            <w:pPr>
              <w:jc w:val="both"/>
            </w:pPr>
            <w:r w:rsidRPr="0039751E">
              <w:rPr>
                <w:sz w:val="22"/>
                <w:szCs w:val="22"/>
              </w:rPr>
              <w:t xml:space="preserve">специалист </w:t>
            </w:r>
            <w:proofErr w:type="gramStart"/>
            <w:r w:rsidRPr="0039751E">
              <w:rPr>
                <w:sz w:val="22"/>
                <w:szCs w:val="22"/>
              </w:rPr>
              <w:t>по</w:t>
            </w:r>
            <w:proofErr w:type="gramEnd"/>
            <w:r w:rsidRPr="0039751E">
              <w:rPr>
                <w:sz w:val="22"/>
                <w:szCs w:val="22"/>
              </w:rPr>
              <w:t xml:space="preserve"> ОТ</w:t>
            </w:r>
          </w:p>
        </w:tc>
      </w:tr>
      <w:tr w:rsidR="00E90A39" w:rsidRPr="0039751E" w:rsidTr="00D53687">
        <w:tc>
          <w:tcPr>
            <w:tcW w:w="699" w:type="dxa"/>
          </w:tcPr>
          <w:p w:rsidR="00E90A39" w:rsidRPr="0039751E" w:rsidRDefault="00E90A39" w:rsidP="00D53687">
            <w:pPr>
              <w:jc w:val="both"/>
            </w:pPr>
            <w:r w:rsidRPr="0039751E">
              <w:rPr>
                <w:sz w:val="22"/>
                <w:szCs w:val="22"/>
              </w:rPr>
              <w:t>8.</w:t>
            </w:r>
          </w:p>
        </w:tc>
        <w:tc>
          <w:tcPr>
            <w:tcW w:w="5347" w:type="dxa"/>
          </w:tcPr>
          <w:p w:rsidR="00E90A39" w:rsidRPr="0039751E" w:rsidRDefault="00E90A39" w:rsidP="00D53687">
            <w:pPr>
              <w:jc w:val="both"/>
            </w:pPr>
            <w:r w:rsidRPr="0039751E">
              <w:t>Огнезащитная пропитка деревянных конструкций сцены</w:t>
            </w:r>
          </w:p>
        </w:tc>
        <w:tc>
          <w:tcPr>
            <w:tcW w:w="1934" w:type="dxa"/>
          </w:tcPr>
          <w:p w:rsidR="00E90A39" w:rsidRPr="0039751E" w:rsidRDefault="00E90A39" w:rsidP="00D53687">
            <w:pPr>
              <w:jc w:val="both"/>
            </w:pPr>
            <w:r w:rsidRPr="0039751E">
              <w:rPr>
                <w:sz w:val="22"/>
                <w:szCs w:val="22"/>
              </w:rPr>
              <w:t>2 квартал</w:t>
            </w:r>
          </w:p>
        </w:tc>
        <w:tc>
          <w:tcPr>
            <w:tcW w:w="2160" w:type="dxa"/>
          </w:tcPr>
          <w:p w:rsidR="00E90A39" w:rsidRPr="0039751E" w:rsidRDefault="00E90A39" w:rsidP="00D53687">
            <w:pPr>
              <w:jc w:val="both"/>
            </w:pPr>
            <w:r w:rsidRPr="0039751E">
              <w:rPr>
                <w:sz w:val="22"/>
                <w:szCs w:val="22"/>
              </w:rPr>
              <w:t xml:space="preserve">главный инженер </w:t>
            </w:r>
          </w:p>
        </w:tc>
      </w:tr>
      <w:tr w:rsidR="00E90A39" w:rsidRPr="0039751E" w:rsidTr="00D53687">
        <w:tc>
          <w:tcPr>
            <w:tcW w:w="699" w:type="dxa"/>
          </w:tcPr>
          <w:p w:rsidR="00E90A39" w:rsidRPr="0039751E" w:rsidRDefault="00E90A39" w:rsidP="00D53687">
            <w:pPr>
              <w:jc w:val="both"/>
            </w:pPr>
            <w:r w:rsidRPr="0039751E">
              <w:rPr>
                <w:sz w:val="22"/>
                <w:szCs w:val="22"/>
              </w:rPr>
              <w:t>9.</w:t>
            </w:r>
          </w:p>
        </w:tc>
        <w:tc>
          <w:tcPr>
            <w:tcW w:w="5347" w:type="dxa"/>
          </w:tcPr>
          <w:p w:rsidR="00E90A39" w:rsidRPr="0039751E" w:rsidRDefault="00E90A39" w:rsidP="00D53687">
            <w:pPr>
              <w:jc w:val="both"/>
            </w:pPr>
            <w:r w:rsidRPr="0039751E">
              <w:t>Техническое обслуживание системы вентиляции и кондиционирования с привлечением обслуживающей организации</w:t>
            </w:r>
          </w:p>
        </w:tc>
        <w:tc>
          <w:tcPr>
            <w:tcW w:w="1934" w:type="dxa"/>
          </w:tcPr>
          <w:p w:rsidR="00E90A39" w:rsidRPr="0039751E" w:rsidRDefault="00E90A39" w:rsidP="00D53687">
            <w:pPr>
              <w:jc w:val="both"/>
            </w:pPr>
            <w:r w:rsidRPr="0039751E">
              <w:rPr>
                <w:sz w:val="22"/>
                <w:szCs w:val="22"/>
              </w:rPr>
              <w:t>Ежедневно, в соответствии с условиями договора</w:t>
            </w:r>
          </w:p>
        </w:tc>
        <w:tc>
          <w:tcPr>
            <w:tcW w:w="2160" w:type="dxa"/>
          </w:tcPr>
          <w:p w:rsidR="00E90A39" w:rsidRPr="0039751E" w:rsidRDefault="00E90A39" w:rsidP="00D53687">
            <w:pPr>
              <w:jc w:val="both"/>
            </w:pPr>
            <w:r w:rsidRPr="0039751E">
              <w:rPr>
                <w:sz w:val="22"/>
                <w:szCs w:val="22"/>
              </w:rPr>
              <w:t>главный инженер</w:t>
            </w:r>
          </w:p>
        </w:tc>
      </w:tr>
      <w:tr w:rsidR="00E90A39" w:rsidRPr="0039751E" w:rsidTr="00D53687">
        <w:tc>
          <w:tcPr>
            <w:tcW w:w="699" w:type="dxa"/>
          </w:tcPr>
          <w:p w:rsidR="00E90A39" w:rsidRPr="0039751E" w:rsidRDefault="00E90A39" w:rsidP="00D53687">
            <w:pPr>
              <w:jc w:val="both"/>
            </w:pPr>
            <w:r w:rsidRPr="0039751E">
              <w:rPr>
                <w:sz w:val="22"/>
                <w:szCs w:val="22"/>
              </w:rPr>
              <w:t>10.</w:t>
            </w:r>
          </w:p>
        </w:tc>
        <w:tc>
          <w:tcPr>
            <w:tcW w:w="5347" w:type="dxa"/>
          </w:tcPr>
          <w:p w:rsidR="00E90A39" w:rsidRPr="0039751E" w:rsidRDefault="00E90A39" w:rsidP="00D53687">
            <w:pPr>
              <w:jc w:val="both"/>
            </w:pPr>
            <w:r w:rsidRPr="0039751E">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1934" w:type="dxa"/>
          </w:tcPr>
          <w:p w:rsidR="00E90A39" w:rsidRPr="0039751E" w:rsidRDefault="00E90A39" w:rsidP="00D53687">
            <w:pPr>
              <w:jc w:val="both"/>
            </w:pPr>
            <w:r w:rsidRPr="0039751E">
              <w:rPr>
                <w:sz w:val="22"/>
                <w:szCs w:val="22"/>
              </w:rPr>
              <w:t>В соответствии с Регламентом</w:t>
            </w:r>
          </w:p>
        </w:tc>
        <w:tc>
          <w:tcPr>
            <w:tcW w:w="2160" w:type="dxa"/>
          </w:tcPr>
          <w:p w:rsidR="00E90A39" w:rsidRPr="0039751E" w:rsidRDefault="00E90A39" w:rsidP="00D53687">
            <w:pPr>
              <w:jc w:val="both"/>
            </w:pPr>
            <w:r w:rsidRPr="0039751E">
              <w:rPr>
                <w:sz w:val="22"/>
                <w:szCs w:val="22"/>
              </w:rPr>
              <w:t xml:space="preserve">главный инженер специалист </w:t>
            </w:r>
            <w:proofErr w:type="gramStart"/>
            <w:r w:rsidRPr="0039751E">
              <w:rPr>
                <w:sz w:val="22"/>
                <w:szCs w:val="22"/>
              </w:rPr>
              <w:t>по</w:t>
            </w:r>
            <w:proofErr w:type="gramEnd"/>
            <w:r w:rsidRPr="0039751E">
              <w:rPr>
                <w:sz w:val="22"/>
                <w:szCs w:val="22"/>
              </w:rPr>
              <w:t xml:space="preserve"> ОТ</w:t>
            </w:r>
          </w:p>
        </w:tc>
      </w:tr>
      <w:tr w:rsidR="00E90A39" w:rsidRPr="0039751E" w:rsidTr="00D53687">
        <w:tc>
          <w:tcPr>
            <w:tcW w:w="699" w:type="dxa"/>
          </w:tcPr>
          <w:p w:rsidR="00E90A39" w:rsidRPr="0039751E" w:rsidRDefault="00E90A39" w:rsidP="00D53687">
            <w:pPr>
              <w:jc w:val="both"/>
            </w:pPr>
            <w:r w:rsidRPr="0039751E">
              <w:rPr>
                <w:sz w:val="22"/>
                <w:szCs w:val="22"/>
              </w:rPr>
              <w:lastRenderedPageBreak/>
              <w:t>11.</w:t>
            </w:r>
          </w:p>
        </w:tc>
        <w:tc>
          <w:tcPr>
            <w:tcW w:w="5347" w:type="dxa"/>
          </w:tcPr>
          <w:p w:rsidR="00E90A39" w:rsidRPr="0039751E" w:rsidRDefault="00E90A39" w:rsidP="00D53687">
            <w:pPr>
              <w:jc w:val="both"/>
            </w:pPr>
            <w:r w:rsidRPr="0039751E">
              <w:t>Организация работ по подготовке к осенне-зимнему  периоду (технический осмотр здания, систем теплоснабжения, энерг</w:t>
            </w:r>
            <w:proofErr w:type="gramStart"/>
            <w:r w:rsidRPr="0039751E">
              <w:t>о-</w:t>
            </w:r>
            <w:proofErr w:type="gramEnd"/>
            <w:r w:rsidRPr="0039751E">
              <w:t xml:space="preserve"> и теплопотребляющего и инженерно-технического оборудования</w:t>
            </w:r>
          </w:p>
        </w:tc>
        <w:tc>
          <w:tcPr>
            <w:tcW w:w="1934" w:type="dxa"/>
          </w:tcPr>
          <w:p w:rsidR="00E90A39" w:rsidRPr="0039751E" w:rsidRDefault="00E90A39" w:rsidP="00D53687">
            <w:pPr>
              <w:jc w:val="both"/>
            </w:pPr>
            <w:r w:rsidRPr="0039751E">
              <w:rPr>
                <w:sz w:val="22"/>
                <w:szCs w:val="22"/>
              </w:rPr>
              <w:t>Июнь-август</w:t>
            </w:r>
          </w:p>
        </w:tc>
        <w:tc>
          <w:tcPr>
            <w:tcW w:w="2160" w:type="dxa"/>
          </w:tcPr>
          <w:p w:rsidR="00E90A39" w:rsidRPr="0039751E" w:rsidRDefault="00E90A39" w:rsidP="00D53687">
            <w:pPr>
              <w:jc w:val="both"/>
            </w:pPr>
            <w:r w:rsidRPr="0039751E">
              <w:rPr>
                <w:sz w:val="22"/>
                <w:szCs w:val="22"/>
              </w:rPr>
              <w:t xml:space="preserve">главный инженер </w:t>
            </w:r>
          </w:p>
        </w:tc>
      </w:tr>
      <w:tr w:rsidR="00E90A39" w:rsidRPr="0039751E" w:rsidTr="00D53687">
        <w:tc>
          <w:tcPr>
            <w:tcW w:w="699" w:type="dxa"/>
          </w:tcPr>
          <w:p w:rsidR="00E90A39" w:rsidRPr="0039751E" w:rsidRDefault="00E90A39" w:rsidP="00D53687">
            <w:pPr>
              <w:jc w:val="both"/>
            </w:pPr>
            <w:r w:rsidRPr="0039751E">
              <w:rPr>
                <w:sz w:val="22"/>
                <w:szCs w:val="22"/>
              </w:rPr>
              <w:t>12.</w:t>
            </w:r>
          </w:p>
        </w:tc>
        <w:tc>
          <w:tcPr>
            <w:tcW w:w="5347" w:type="dxa"/>
          </w:tcPr>
          <w:p w:rsidR="00E90A39" w:rsidRPr="0039751E" w:rsidRDefault="00E90A39" w:rsidP="00D53687">
            <w:pPr>
              <w:jc w:val="both"/>
            </w:pPr>
            <w:r w:rsidRPr="0039751E">
              <w:t>Заказ изготовления 3</w:t>
            </w:r>
            <w:r w:rsidRPr="0039751E">
              <w:rPr>
                <w:lang w:val="en-US"/>
              </w:rPr>
              <w:t>D</w:t>
            </w:r>
            <w:r w:rsidRPr="0039751E">
              <w:t>-модели учреждения</w:t>
            </w:r>
          </w:p>
        </w:tc>
        <w:tc>
          <w:tcPr>
            <w:tcW w:w="1934" w:type="dxa"/>
          </w:tcPr>
          <w:p w:rsidR="00E90A39" w:rsidRPr="0039751E" w:rsidRDefault="00E90A39" w:rsidP="00D53687">
            <w:pPr>
              <w:jc w:val="both"/>
            </w:pPr>
            <w:r w:rsidRPr="0039751E">
              <w:rPr>
                <w:sz w:val="22"/>
                <w:szCs w:val="22"/>
              </w:rPr>
              <w:t>В течение года</w:t>
            </w:r>
          </w:p>
        </w:tc>
        <w:tc>
          <w:tcPr>
            <w:tcW w:w="2160" w:type="dxa"/>
          </w:tcPr>
          <w:p w:rsidR="00E90A39" w:rsidRPr="0039751E" w:rsidRDefault="00E90A39" w:rsidP="00D53687">
            <w:pPr>
              <w:jc w:val="both"/>
            </w:pPr>
            <w:r w:rsidRPr="0039751E">
              <w:rPr>
                <w:sz w:val="22"/>
                <w:szCs w:val="22"/>
              </w:rPr>
              <w:t xml:space="preserve">главный инженер специалист </w:t>
            </w:r>
            <w:proofErr w:type="gramStart"/>
            <w:r w:rsidRPr="0039751E">
              <w:rPr>
                <w:sz w:val="22"/>
                <w:szCs w:val="22"/>
              </w:rPr>
              <w:t>по</w:t>
            </w:r>
            <w:proofErr w:type="gramEnd"/>
            <w:r w:rsidRPr="0039751E">
              <w:rPr>
                <w:sz w:val="22"/>
                <w:szCs w:val="22"/>
              </w:rPr>
              <w:t xml:space="preserve"> ОТ</w:t>
            </w:r>
          </w:p>
        </w:tc>
      </w:tr>
    </w:tbl>
    <w:p w:rsidR="00E90A39" w:rsidRPr="0039751E" w:rsidRDefault="00E90A39" w:rsidP="00E90A39">
      <w:pPr>
        <w:tabs>
          <w:tab w:val="right" w:pos="0"/>
        </w:tabs>
        <w:ind w:left="360"/>
        <w:jc w:val="both"/>
        <w:rPr>
          <w:sz w:val="22"/>
          <w:szCs w:val="22"/>
        </w:rPr>
      </w:pPr>
    </w:p>
    <w:p w:rsidR="004F7830" w:rsidRPr="000E046D" w:rsidRDefault="004F7830" w:rsidP="004F7830">
      <w:pPr>
        <w:tabs>
          <w:tab w:val="right" w:pos="0"/>
        </w:tabs>
        <w:ind w:left="708" w:hanging="708"/>
        <w:jc w:val="both"/>
        <w:rPr>
          <w:sz w:val="22"/>
          <w:szCs w:val="22"/>
        </w:rPr>
      </w:pPr>
      <w:r w:rsidRPr="000E046D">
        <w:rPr>
          <w:b/>
          <w:sz w:val="22"/>
          <w:szCs w:val="22"/>
        </w:rPr>
        <w:t>4.4.2. Наименование профинансированных мероприятий по обеспечению безопасности в 2014 году</w:t>
      </w:r>
      <w:r w:rsidR="00E90A39" w:rsidRPr="000E046D">
        <w:rPr>
          <w:b/>
          <w:sz w:val="22"/>
          <w:szCs w:val="22"/>
        </w:rPr>
        <w:t xml:space="preserve"> </w:t>
      </w:r>
      <w:r w:rsidR="00E90A39" w:rsidRPr="000E046D">
        <w:rPr>
          <w:sz w:val="22"/>
          <w:szCs w:val="22"/>
        </w:rPr>
        <w:t>(годовая)</w:t>
      </w:r>
      <w:r w:rsidRPr="000E046D">
        <w:rPr>
          <w:sz w:val="22"/>
          <w:szCs w:val="22"/>
        </w:rPr>
        <w:t>: (тыс</w:t>
      </w:r>
      <w:proofErr w:type="gramStart"/>
      <w:r w:rsidRPr="000E046D">
        <w:rPr>
          <w:sz w:val="22"/>
          <w:szCs w:val="22"/>
        </w:rPr>
        <w:t>.р</w:t>
      </w:r>
      <w:proofErr w:type="gramEnd"/>
      <w:r w:rsidRPr="000E046D">
        <w:rPr>
          <w:sz w:val="22"/>
          <w:szCs w:val="22"/>
        </w:rPr>
        <w:t>уб.)</w:t>
      </w:r>
      <w:r w:rsidR="00E90A39" w:rsidRPr="000E046D">
        <w:rPr>
          <w:sz w:val="22"/>
          <w:szCs w:val="22"/>
        </w:rPr>
        <w:t>, результат</w:t>
      </w:r>
    </w:p>
    <w:p w:rsidR="00D44948" w:rsidRPr="000E046D" w:rsidRDefault="00D44948" w:rsidP="00D44948">
      <w:pPr>
        <w:spacing w:line="360" w:lineRule="auto"/>
        <w:ind w:left="360" w:hanging="360"/>
        <w:jc w:val="both"/>
      </w:pPr>
      <w:r w:rsidRPr="000E046D">
        <w:t>Среди основных мероприятий по обеспечению безопасности в 2014 году:</w:t>
      </w:r>
    </w:p>
    <w:p w:rsidR="00D44948" w:rsidRPr="000E046D" w:rsidRDefault="00D44948" w:rsidP="00D44948">
      <w:pPr>
        <w:spacing w:line="360" w:lineRule="auto"/>
        <w:jc w:val="both"/>
      </w:pPr>
      <w:r w:rsidRPr="000E046D">
        <w:t xml:space="preserve">*   оказание услуг по охране объекта </w:t>
      </w:r>
      <w:r w:rsidRPr="000E046D">
        <w:tab/>
      </w:r>
      <w:r w:rsidRPr="000E046D">
        <w:tab/>
      </w:r>
      <w:r w:rsidRPr="000E046D">
        <w:tab/>
      </w:r>
      <w:r w:rsidRPr="000E046D">
        <w:tab/>
      </w:r>
      <w:r w:rsidRPr="000E046D">
        <w:tab/>
      </w:r>
    </w:p>
    <w:p w:rsidR="00D44948" w:rsidRPr="000E046D" w:rsidRDefault="00D44948" w:rsidP="00D44948">
      <w:pPr>
        <w:spacing w:line="360" w:lineRule="auto"/>
        <w:jc w:val="both"/>
      </w:pPr>
      <w:r w:rsidRPr="000E046D">
        <w:t xml:space="preserve">254,88  тыс. руб.+393,11 тыс. руб. </w:t>
      </w:r>
      <w:r w:rsidR="00B66D15" w:rsidRPr="000E046D">
        <w:t>+ 397,44 тыс. руб.</w:t>
      </w:r>
      <w:r w:rsidRPr="000E046D">
        <w:t xml:space="preserve">= </w:t>
      </w:r>
      <w:r w:rsidR="00B66D15" w:rsidRPr="000E046D">
        <w:t>1 045, 43</w:t>
      </w:r>
      <w:r w:rsidRPr="000E046D">
        <w:t xml:space="preserve"> тыс. руб.</w:t>
      </w:r>
    </w:p>
    <w:p w:rsidR="00D44948" w:rsidRPr="000E046D" w:rsidRDefault="00D44948" w:rsidP="00D44948">
      <w:pPr>
        <w:spacing w:line="360" w:lineRule="auto"/>
        <w:jc w:val="both"/>
        <w:rPr>
          <w:sz w:val="16"/>
          <w:szCs w:val="16"/>
        </w:rPr>
      </w:pPr>
      <w:r w:rsidRPr="000E046D">
        <w:rPr>
          <w:sz w:val="16"/>
          <w:szCs w:val="16"/>
        </w:rPr>
        <w:t>(по плану 1087,99 тыс. руб</w:t>
      </w:r>
      <w:proofErr w:type="gramStart"/>
      <w:r w:rsidRPr="000E046D">
        <w:rPr>
          <w:sz w:val="16"/>
          <w:szCs w:val="16"/>
        </w:rPr>
        <w:t>.(</w:t>
      </w:r>
      <w:proofErr w:type="gramEnd"/>
      <w:r w:rsidRPr="000E046D">
        <w:rPr>
          <w:sz w:val="16"/>
          <w:szCs w:val="16"/>
        </w:rPr>
        <w:t>бюджет) + 488,81 тыс.руб. (вн. бюджет); фактически за  1 кв. 2014 года: 175,87 тыс. руб.(бюджет) + 79,01 тыс.руб.)</w:t>
      </w:r>
      <w:r w:rsidRPr="000E046D">
        <w:rPr>
          <w:sz w:val="16"/>
          <w:szCs w:val="16"/>
        </w:rPr>
        <w:tab/>
        <w:t>+ фактически за  2 кв. 2014 года: 271,25 тыс. руб.(бюджет) + 121,86 тыс.руб. (вн. бюджет)</w:t>
      </w:r>
      <w:r w:rsidRPr="000E046D">
        <w:rPr>
          <w:sz w:val="16"/>
          <w:szCs w:val="16"/>
        </w:rPr>
        <w:tab/>
        <w:t xml:space="preserve"> </w:t>
      </w:r>
      <w:r w:rsidR="00B66D15" w:rsidRPr="000E046D">
        <w:rPr>
          <w:sz w:val="16"/>
          <w:szCs w:val="16"/>
        </w:rPr>
        <w:t>+ фактически за  3 кв. 2014 года: 274,26 тыс. руб.(бюджет) + 123,18 тыс.руб. (вн. бюджет)</w:t>
      </w:r>
      <w:r w:rsidR="00B66D15" w:rsidRPr="000E046D">
        <w:rPr>
          <w:sz w:val="16"/>
          <w:szCs w:val="16"/>
        </w:rPr>
        <w:tab/>
      </w:r>
    </w:p>
    <w:p w:rsidR="00D44948" w:rsidRPr="000E046D" w:rsidRDefault="00D44948" w:rsidP="00D44948">
      <w:pPr>
        <w:spacing w:line="360" w:lineRule="auto"/>
        <w:jc w:val="both"/>
      </w:pPr>
      <w:r w:rsidRPr="000E046D">
        <w:t xml:space="preserve">* оплата по договорам обслуживания пожарной, охранной сигнализации, систем видеонаблюдения, оповещения, установки пожаротушения               </w:t>
      </w:r>
    </w:p>
    <w:p w:rsidR="00D44948" w:rsidRPr="000E046D" w:rsidRDefault="00D44948" w:rsidP="00D44948">
      <w:pPr>
        <w:spacing w:line="360" w:lineRule="auto"/>
        <w:jc w:val="both"/>
      </w:pPr>
      <w:r w:rsidRPr="000E046D">
        <w:t xml:space="preserve"> 79,2 тыс. руб.+118,79 тыс. руб. </w:t>
      </w:r>
      <w:r w:rsidR="00B66D15" w:rsidRPr="000E046D">
        <w:t>+ 118,80 тыс</w:t>
      </w:r>
      <w:proofErr w:type="gramStart"/>
      <w:r w:rsidR="00B66D15" w:rsidRPr="000E046D">
        <w:t>.р</w:t>
      </w:r>
      <w:proofErr w:type="gramEnd"/>
      <w:r w:rsidR="00B66D15" w:rsidRPr="000E046D">
        <w:t>уб.</w:t>
      </w:r>
      <w:r w:rsidRPr="000E046D">
        <w:t xml:space="preserve">= </w:t>
      </w:r>
      <w:r w:rsidR="00B66D15" w:rsidRPr="000E046D">
        <w:t>316,79</w:t>
      </w:r>
      <w:r w:rsidRPr="000E046D">
        <w:t xml:space="preserve"> тыс. руб.</w:t>
      </w:r>
    </w:p>
    <w:p w:rsidR="00D44948" w:rsidRPr="000E046D" w:rsidRDefault="00D44948" w:rsidP="00D44948">
      <w:pPr>
        <w:spacing w:line="360" w:lineRule="auto"/>
        <w:jc w:val="both"/>
      </w:pPr>
      <w:r w:rsidRPr="000E046D">
        <w:rPr>
          <w:sz w:val="18"/>
          <w:szCs w:val="18"/>
        </w:rPr>
        <w:t>(по плану 327,90 тыс. руб</w:t>
      </w:r>
      <w:proofErr w:type="gramStart"/>
      <w:r w:rsidRPr="000E046D">
        <w:rPr>
          <w:sz w:val="18"/>
          <w:szCs w:val="18"/>
        </w:rPr>
        <w:t>.(</w:t>
      </w:r>
      <w:proofErr w:type="gramEnd"/>
      <w:r w:rsidRPr="000E046D">
        <w:rPr>
          <w:sz w:val="18"/>
          <w:szCs w:val="18"/>
        </w:rPr>
        <w:t>бюджет) + 147,30 тыс.руб. (вн/бюджет);</w:t>
      </w:r>
      <w:r w:rsidRPr="000E046D">
        <w:rPr>
          <w:sz w:val="16"/>
          <w:szCs w:val="16"/>
        </w:rPr>
        <w:t xml:space="preserve"> фактически за 1 кв. 2014 года: 54,65 тыс. руб.(бюджет) + 24,55 тыс.руб.) + фактически за 2 кв. 2014 года: 81,97 тыс. руб.(бюджет) + 36,82 тыс.руб. (вн. бюджет)</w:t>
      </w:r>
      <w:r w:rsidR="00B66D15" w:rsidRPr="000E046D">
        <w:tab/>
      </w:r>
      <w:r w:rsidRPr="000E046D">
        <w:t xml:space="preserve"> </w:t>
      </w:r>
      <w:r w:rsidR="00B66D15" w:rsidRPr="000E046D">
        <w:rPr>
          <w:sz w:val="16"/>
          <w:szCs w:val="16"/>
        </w:rPr>
        <w:t>+ фактически за 3 кв. 2014 года: 81,97 тыс. руб.(бюджет) + 36,83 тыс.руб. (вн. бюджет)</w:t>
      </w:r>
      <w:r w:rsidR="00B66D15" w:rsidRPr="000E046D">
        <w:tab/>
      </w:r>
      <w:r w:rsidRPr="000E046D">
        <w:t xml:space="preserve">  </w:t>
      </w:r>
    </w:p>
    <w:p w:rsidR="00D44948" w:rsidRPr="000E046D" w:rsidRDefault="00D44948" w:rsidP="00D44948">
      <w:pPr>
        <w:spacing w:line="360" w:lineRule="auto"/>
        <w:jc w:val="both"/>
      </w:pPr>
      <w:r w:rsidRPr="000E046D">
        <w:t xml:space="preserve">*  кнопки экстренного реагирования (тревожная сигнализация)     </w:t>
      </w:r>
    </w:p>
    <w:p w:rsidR="00D44948" w:rsidRPr="000E046D" w:rsidRDefault="00D44948" w:rsidP="00D44948">
      <w:pPr>
        <w:spacing w:line="360" w:lineRule="auto"/>
        <w:jc w:val="both"/>
      </w:pPr>
      <w:r w:rsidRPr="000E046D">
        <w:t xml:space="preserve"> 41,73    тыс. руб. + 42,73 тыс. руб. </w:t>
      </w:r>
      <w:r w:rsidR="00B66D15" w:rsidRPr="000E046D">
        <w:t>+ 41,73 тыс. руб.</w:t>
      </w:r>
      <w:r w:rsidRPr="000E046D">
        <w:t xml:space="preserve">= </w:t>
      </w:r>
      <w:r w:rsidR="00B66D15" w:rsidRPr="000E046D">
        <w:t>126,19</w:t>
      </w:r>
      <w:r w:rsidRPr="000E046D">
        <w:t xml:space="preserve"> тыс. руб.</w:t>
      </w:r>
    </w:p>
    <w:p w:rsidR="00D44948" w:rsidRPr="000E046D" w:rsidRDefault="00D44948" w:rsidP="00D44948">
      <w:pPr>
        <w:spacing w:line="360" w:lineRule="auto"/>
        <w:jc w:val="both"/>
        <w:rPr>
          <w:sz w:val="20"/>
          <w:szCs w:val="20"/>
        </w:rPr>
      </w:pPr>
      <w:r w:rsidRPr="000E046D">
        <w:rPr>
          <w:sz w:val="18"/>
          <w:szCs w:val="18"/>
        </w:rPr>
        <w:t>(по плану 168,94 тыс</w:t>
      </w:r>
      <w:proofErr w:type="gramStart"/>
      <w:r w:rsidRPr="000E046D">
        <w:rPr>
          <w:sz w:val="18"/>
          <w:szCs w:val="18"/>
        </w:rPr>
        <w:t>.р</w:t>
      </w:r>
      <w:proofErr w:type="gramEnd"/>
      <w:r w:rsidRPr="000E046D">
        <w:rPr>
          <w:sz w:val="18"/>
          <w:szCs w:val="18"/>
        </w:rPr>
        <w:t xml:space="preserve">уб. (вн/бюджет); </w:t>
      </w:r>
      <w:r w:rsidRPr="000E046D">
        <w:rPr>
          <w:sz w:val="16"/>
          <w:szCs w:val="16"/>
        </w:rPr>
        <w:t xml:space="preserve"> фактически за  1 кв. 2014 год: 0 тыс. руб</w:t>
      </w:r>
      <w:proofErr w:type="gramStart"/>
      <w:r w:rsidRPr="000E046D">
        <w:rPr>
          <w:sz w:val="16"/>
          <w:szCs w:val="16"/>
        </w:rPr>
        <w:t>.(</w:t>
      </w:r>
      <w:proofErr w:type="gramEnd"/>
      <w:r w:rsidRPr="000E046D">
        <w:rPr>
          <w:sz w:val="16"/>
          <w:szCs w:val="16"/>
        </w:rPr>
        <w:t xml:space="preserve">бюджет) + 40,73 тыс.руб.+ 1,0   ТО (вн. бюджет) + фактически </w:t>
      </w:r>
      <w:r w:rsidRPr="000E046D">
        <w:rPr>
          <w:sz w:val="20"/>
          <w:szCs w:val="20"/>
        </w:rPr>
        <w:t>за 2 кв. 2014 года: 0  тыс. руб.(бюджет) +  40,73 тыс.руб. + 2,0   ТО тыс.руб. (вн. бюджет)</w:t>
      </w:r>
      <w:r w:rsidRPr="000E046D">
        <w:rPr>
          <w:sz w:val="20"/>
          <w:szCs w:val="20"/>
        </w:rPr>
        <w:tab/>
        <w:t xml:space="preserve">  </w:t>
      </w:r>
      <w:r w:rsidR="00B66D15" w:rsidRPr="000E046D">
        <w:rPr>
          <w:sz w:val="16"/>
          <w:szCs w:val="16"/>
        </w:rPr>
        <w:t xml:space="preserve">+ фактически </w:t>
      </w:r>
      <w:r w:rsidR="00B66D15" w:rsidRPr="000E046D">
        <w:rPr>
          <w:sz w:val="20"/>
          <w:szCs w:val="20"/>
        </w:rPr>
        <w:t>за 3 кв. 2014 года: 0  тыс. руб.(бюджет) + 40,73 тыс.руб. + 1,0   ТО тыс.руб. (вн. бюджет)</w:t>
      </w:r>
      <w:r w:rsidRPr="000E046D">
        <w:rPr>
          <w:sz w:val="20"/>
          <w:szCs w:val="20"/>
        </w:rPr>
        <w:t xml:space="preserve">  </w:t>
      </w:r>
    </w:p>
    <w:tbl>
      <w:tblPr>
        <w:tblpPr w:leftFromText="180" w:rightFromText="180" w:vertAnchor="text" w:horzAnchor="margin" w:tblpXSpec="center" w:tblpY="2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6787"/>
        <w:gridCol w:w="2126"/>
      </w:tblGrid>
      <w:tr w:rsidR="004F7830" w:rsidRPr="000E046D" w:rsidTr="00B65BE7">
        <w:tc>
          <w:tcPr>
            <w:tcW w:w="1118" w:type="dxa"/>
          </w:tcPr>
          <w:p w:rsidR="004F7830" w:rsidRPr="000E046D" w:rsidRDefault="004F7830" w:rsidP="004F7830">
            <w:pPr>
              <w:jc w:val="both"/>
              <w:rPr>
                <w:b/>
              </w:rPr>
            </w:pPr>
            <w:r w:rsidRPr="000E046D">
              <w:rPr>
                <w:b/>
                <w:sz w:val="22"/>
                <w:szCs w:val="22"/>
              </w:rPr>
              <w:t xml:space="preserve">№ </w:t>
            </w:r>
            <w:proofErr w:type="gramStart"/>
            <w:r w:rsidRPr="000E046D">
              <w:rPr>
                <w:b/>
                <w:sz w:val="22"/>
                <w:szCs w:val="22"/>
              </w:rPr>
              <w:t>п</w:t>
            </w:r>
            <w:proofErr w:type="gramEnd"/>
            <w:r w:rsidRPr="000E046D">
              <w:rPr>
                <w:b/>
                <w:sz w:val="22"/>
                <w:szCs w:val="22"/>
              </w:rPr>
              <w:t>/п</w:t>
            </w:r>
          </w:p>
        </w:tc>
        <w:tc>
          <w:tcPr>
            <w:tcW w:w="6787" w:type="dxa"/>
          </w:tcPr>
          <w:p w:rsidR="004F7830" w:rsidRPr="000E046D" w:rsidRDefault="004F7830" w:rsidP="004F7830">
            <w:pPr>
              <w:jc w:val="both"/>
              <w:rPr>
                <w:b/>
              </w:rPr>
            </w:pPr>
            <w:r w:rsidRPr="000E046D">
              <w:rPr>
                <w:b/>
                <w:sz w:val="22"/>
                <w:szCs w:val="22"/>
              </w:rPr>
              <w:t>Наименование мероприятий</w:t>
            </w:r>
          </w:p>
        </w:tc>
        <w:tc>
          <w:tcPr>
            <w:tcW w:w="2126" w:type="dxa"/>
          </w:tcPr>
          <w:p w:rsidR="00D44948" w:rsidRPr="000E046D" w:rsidRDefault="004F7830" w:rsidP="00D44948">
            <w:pPr>
              <w:jc w:val="center"/>
              <w:rPr>
                <w:b/>
              </w:rPr>
            </w:pPr>
            <w:r w:rsidRPr="000E046D">
              <w:rPr>
                <w:b/>
                <w:sz w:val="22"/>
                <w:szCs w:val="22"/>
              </w:rPr>
              <w:t>Сумма затрат</w:t>
            </w:r>
          </w:p>
          <w:p w:rsidR="004F7830" w:rsidRPr="000E046D" w:rsidRDefault="000E046D" w:rsidP="00D44948">
            <w:pPr>
              <w:jc w:val="center"/>
              <w:rPr>
                <w:b/>
              </w:rPr>
            </w:pPr>
            <w:r w:rsidRPr="000E046D">
              <w:rPr>
                <w:b/>
                <w:sz w:val="22"/>
                <w:szCs w:val="22"/>
              </w:rPr>
              <w:t>за 1+2+3</w:t>
            </w:r>
            <w:r w:rsidR="00D44948" w:rsidRPr="000E046D">
              <w:rPr>
                <w:b/>
                <w:sz w:val="22"/>
                <w:szCs w:val="22"/>
              </w:rPr>
              <w:t xml:space="preserve">кв. 2014 г. </w:t>
            </w:r>
            <w:r w:rsidR="004F7830" w:rsidRPr="000E046D">
              <w:rPr>
                <w:b/>
                <w:sz w:val="22"/>
                <w:szCs w:val="22"/>
              </w:rPr>
              <w:t>(тыс</w:t>
            </w:r>
            <w:proofErr w:type="gramStart"/>
            <w:r w:rsidR="004F7830" w:rsidRPr="000E046D">
              <w:rPr>
                <w:b/>
                <w:sz w:val="22"/>
                <w:szCs w:val="22"/>
              </w:rPr>
              <w:t>.р</w:t>
            </w:r>
            <w:proofErr w:type="gramEnd"/>
            <w:r w:rsidR="004F7830" w:rsidRPr="000E046D">
              <w:rPr>
                <w:b/>
                <w:sz w:val="22"/>
                <w:szCs w:val="22"/>
              </w:rPr>
              <w:t>уб.)</w:t>
            </w:r>
          </w:p>
        </w:tc>
      </w:tr>
      <w:tr w:rsidR="004F7830" w:rsidRPr="000E046D" w:rsidTr="00B65BE7">
        <w:tc>
          <w:tcPr>
            <w:tcW w:w="1118" w:type="dxa"/>
          </w:tcPr>
          <w:p w:rsidR="004F7830" w:rsidRPr="000E046D" w:rsidRDefault="004F7830" w:rsidP="004F7830">
            <w:pPr>
              <w:jc w:val="both"/>
            </w:pPr>
            <w:r w:rsidRPr="000E046D">
              <w:rPr>
                <w:sz w:val="22"/>
                <w:szCs w:val="22"/>
              </w:rPr>
              <w:t>1.</w:t>
            </w:r>
          </w:p>
        </w:tc>
        <w:tc>
          <w:tcPr>
            <w:tcW w:w="6787" w:type="dxa"/>
          </w:tcPr>
          <w:p w:rsidR="004F7830" w:rsidRPr="000E046D" w:rsidRDefault="004F7830" w:rsidP="004F7830">
            <w:pPr>
              <w:jc w:val="both"/>
            </w:pPr>
            <w:r w:rsidRPr="000E046D">
              <w:rPr>
                <w:sz w:val="22"/>
                <w:szCs w:val="22"/>
              </w:rPr>
              <w:t>Оказание охранных услуг с использованием сре</w:t>
            </w:r>
            <w:proofErr w:type="gramStart"/>
            <w:r w:rsidRPr="000E046D">
              <w:rPr>
                <w:sz w:val="22"/>
                <w:szCs w:val="22"/>
              </w:rPr>
              <w:t>дств тр</w:t>
            </w:r>
            <w:proofErr w:type="gramEnd"/>
            <w:r w:rsidRPr="000E046D">
              <w:rPr>
                <w:sz w:val="22"/>
                <w:szCs w:val="22"/>
              </w:rPr>
              <w:t>евожной сигнализации (тревожная кнопка)</w:t>
            </w:r>
          </w:p>
        </w:tc>
        <w:tc>
          <w:tcPr>
            <w:tcW w:w="2126" w:type="dxa"/>
          </w:tcPr>
          <w:p w:rsidR="004F7830" w:rsidRPr="000E046D" w:rsidRDefault="000E046D" w:rsidP="008D593E">
            <w:pPr>
              <w:jc w:val="center"/>
            </w:pPr>
            <w:r w:rsidRPr="000E046D">
              <w:rPr>
                <w:sz w:val="22"/>
                <w:szCs w:val="22"/>
              </w:rPr>
              <w:t>126,19</w:t>
            </w:r>
          </w:p>
        </w:tc>
      </w:tr>
      <w:tr w:rsidR="004F7830" w:rsidRPr="000E046D" w:rsidTr="00B65BE7">
        <w:tc>
          <w:tcPr>
            <w:tcW w:w="1118" w:type="dxa"/>
          </w:tcPr>
          <w:p w:rsidR="004F7830" w:rsidRPr="000E046D" w:rsidRDefault="004F7830" w:rsidP="004F7830">
            <w:pPr>
              <w:jc w:val="both"/>
            </w:pPr>
            <w:r w:rsidRPr="000E046D">
              <w:rPr>
                <w:sz w:val="22"/>
                <w:szCs w:val="22"/>
              </w:rPr>
              <w:t>2.</w:t>
            </w:r>
          </w:p>
        </w:tc>
        <w:tc>
          <w:tcPr>
            <w:tcW w:w="6787" w:type="dxa"/>
          </w:tcPr>
          <w:p w:rsidR="004F7830" w:rsidRPr="000E046D" w:rsidRDefault="004F7830" w:rsidP="004F7830">
            <w:pPr>
              <w:jc w:val="both"/>
            </w:pPr>
            <w:r w:rsidRPr="000E046D">
              <w:rPr>
                <w:sz w:val="22"/>
                <w:szCs w:val="22"/>
              </w:rPr>
              <w:t>Оказание услуг по охране объекта  (ЧОО «Витязь»)</w:t>
            </w:r>
          </w:p>
        </w:tc>
        <w:tc>
          <w:tcPr>
            <w:tcW w:w="2126" w:type="dxa"/>
          </w:tcPr>
          <w:p w:rsidR="004F7830" w:rsidRPr="000E046D" w:rsidRDefault="000E046D" w:rsidP="008D593E">
            <w:pPr>
              <w:jc w:val="center"/>
            </w:pPr>
            <w:r w:rsidRPr="000E046D">
              <w:rPr>
                <w:sz w:val="22"/>
                <w:szCs w:val="22"/>
              </w:rPr>
              <w:t>1045,43</w:t>
            </w:r>
          </w:p>
        </w:tc>
      </w:tr>
      <w:tr w:rsidR="004F7830" w:rsidRPr="000E046D" w:rsidTr="00B65BE7">
        <w:tc>
          <w:tcPr>
            <w:tcW w:w="1118" w:type="dxa"/>
          </w:tcPr>
          <w:p w:rsidR="004F7830" w:rsidRPr="000E046D" w:rsidRDefault="004F7830" w:rsidP="004F7830">
            <w:pPr>
              <w:jc w:val="both"/>
            </w:pPr>
            <w:r w:rsidRPr="000E046D">
              <w:rPr>
                <w:sz w:val="22"/>
                <w:szCs w:val="22"/>
              </w:rPr>
              <w:t>3.</w:t>
            </w:r>
          </w:p>
        </w:tc>
        <w:tc>
          <w:tcPr>
            <w:tcW w:w="6787" w:type="dxa"/>
          </w:tcPr>
          <w:p w:rsidR="004F7830" w:rsidRPr="000E046D" w:rsidRDefault="004F7830" w:rsidP="004F7830">
            <w:pPr>
              <w:jc w:val="both"/>
            </w:pPr>
            <w:r w:rsidRPr="000E046D">
              <w:rPr>
                <w:sz w:val="22"/>
                <w:szCs w:val="22"/>
              </w:rPr>
              <w:t>Оказание услуг по техническому обслуживанию пожарной и охранной сигнализации, автоматической установки пожаротушения, системы видеонаблюдения, внутренних сетей телефонизации и системы оповещения объекта</w:t>
            </w:r>
          </w:p>
        </w:tc>
        <w:tc>
          <w:tcPr>
            <w:tcW w:w="2126" w:type="dxa"/>
          </w:tcPr>
          <w:p w:rsidR="004F7830" w:rsidRPr="000E046D" w:rsidRDefault="000E046D" w:rsidP="008D593E">
            <w:pPr>
              <w:jc w:val="center"/>
            </w:pPr>
            <w:r w:rsidRPr="000E046D">
              <w:rPr>
                <w:sz w:val="22"/>
                <w:szCs w:val="22"/>
              </w:rPr>
              <w:t>316,79</w:t>
            </w:r>
          </w:p>
        </w:tc>
      </w:tr>
      <w:tr w:rsidR="004F7830" w:rsidRPr="000E046D" w:rsidTr="00B65BE7">
        <w:tc>
          <w:tcPr>
            <w:tcW w:w="1118" w:type="dxa"/>
          </w:tcPr>
          <w:p w:rsidR="004F7830" w:rsidRPr="000E046D" w:rsidRDefault="004F7830" w:rsidP="004F7830">
            <w:pPr>
              <w:jc w:val="both"/>
              <w:rPr>
                <w:b/>
              </w:rPr>
            </w:pPr>
          </w:p>
        </w:tc>
        <w:tc>
          <w:tcPr>
            <w:tcW w:w="6787" w:type="dxa"/>
          </w:tcPr>
          <w:p w:rsidR="004F7830" w:rsidRPr="000E046D" w:rsidRDefault="004F7830" w:rsidP="004F7830">
            <w:pPr>
              <w:jc w:val="both"/>
              <w:rPr>
                <w:b/>
              </w:rPr>
            </w:pPr>
            <w:r w:rsidRPr="000E046D">
              <w:rPr>
                <w:b/>
                <w:sz w:val="22"/>
                <w:szCs w:val="22"/>
              </w:rPr>
              <w:t>ВСЕГО:</w:t>
            </w:r>
          </w:p>
        </w:tc>
        <w:tc>
          <w:tcPr>
            <w:tcW w:w="2126" w:type="dxa"/>
          </w:tcPr>
          <w:p w:rsidR="004F7830" w:rsidRPr="000E046D" w:rsidRDefault="000E046D" w:rsidP="008D593E">
            <w:pPr>
              <w:jc w:val="center"/>
              <w:rPr>
                <w:b/>
              </w:rPr>
            </w:pPr>
            <w:r w:rsidRPr="000E046D">
              <w:rPr>
                <w:b/>
                <w:sz w:val="22"/>
                <w:szCs w:val="22"/>
              </w:rPr>
              <w:t>1 488,41</w:t>
            </w:r>
          </w:p>
        </w:tc>
      </w:tr>
    </w:tbl>
    <w:p w:rsidR="00F000DF" w:rsidRPr="000E046D" w:rsidRDefault="004F7830" w:rsidP="004F7830">
      <w:pPr>
        <w:tabs>
          <w:tab w:val="right" w:pos="0"/>
        </w:tabs>
        <w:jc w:val="both"/>
      </w:pPr>
      <w:r w:rsidRPr="000E046D">
        <w:tab/>
      </w:r>
    </w:p>
    <w:p w:rsidR="004F7830" w:rsidRPr="0039751E" w:rsidRDefault="004F7830" w:rsidP="004F7830">
      <w:pPr>
        <w:tabs>
          <w:tab w:val="right" w:pos="0"/>
        </w:tabs>
        <w:jc w:val="both"/>
        <w:rPr>
          <w:sz w:val="22"/>
          <w:szCs w:val="22"/>
        </w:rPr>
      </w:pPr>
      <w:r w:rsidRPr="0039751E">
        <w:rPr>
          <w:b/>
          <w:sz w:val="22"/>
          <w:szCs w:val="22"/>
        </w:rPr>
        <w:t xml:space="preserve">4.4.3. Информация об организации работы по охране труда в 2014 году </w:t>
      </w:r>
      <w:r w:rsidRPr="0039751E">
        <w:rPr>
          <w:sz w:val="22"/>
          <w:szCs w:val="22"/>
        </w:rPr>
        <w:t>(в сравнении с показателями 2012-2013 гг.)</w:t>
      </w:r>
      <w:r w:rsidRPr="0039751E">
        <w:rPr>
          <w:rFonts w:eastAsia="Times New Roman"/>
          <w:sz w:val="22"/>
          <w:szCs w:val="22"/>
        </w:rPr>
        <w:t xml:space="preserve"> (годовая)</w:t>
      </w:r>
      <w:r w:rsidRPr="0039751E">
        <w:rPr>
          <w:sz w:val="22"/>
          <w:szCs w:val="22"/>
        </w:rPr>
        <w:t>;</w:t>
      </w:r>
    </w:p>
    <w:p w:rsidR="004F7830" w:rsidRPr="0039751E" w:rsidRDefault="004F7830" w:rsidP="00AB74AF">
      <w:pPr>
        <w:pStyle w:val="a9"/>
        <w:numPr>
          <w:ilvl w:val="3"/>
          <w:numId w:val="21"/>
        </w:numPr>
        <w:tabs>
          <w:tab w:val="right" w:pos="0"/>
        </w:tabs>
        <w:jc w:val="both"/>
        <w:rPr>
          <w:sz w:val="22"/>
          <w:szCs w:val="22"/>
        </w:rPr>
      </w:pPr>
      <w:r w:rsidRPr="0039751E">
        <w:rPr>
          <w:b/>
          <w:sz w:val="22"/>
          <w:szCs w:val="22"/>
        </w:rPr>
        <w:t xml:space="preserve">Описание деятельности по обеспечению мер по созданию благоприятных условий труда </w:t>
      </w:r>
      <w:r w:rsidRPr="0039751E">
        <w:rPr>
          <w:rFonts w:eastAsia="Times New Roman"/>
          <w:sz w:val="22"/>
          <w:szCs w:val="22"/>
        </w:rPr>
        <w:t>(</w:t>
      </w:r>
      <w:proofErr w:type="gramStart"/>
      <w:r w:rsidRPr="0039751E">
        <w:rPr>
          <w:rFonts w:eastAsia="Times New Roman"/>
          <w:sz w:val="22"/>
          <w:szCs w:val="22"/>
        </w:rPr>
        <w:t>годовая</w:t>
      </w:r>
      <w:proofErr w:type="gramEnd"/>
      <w:r w:rsidRPr="0039751E">
        <w:rPr>
          <w:rFonts w:eastAsia="Times New Roman"/>
          <w:sz w:val="22"/>
          <w:szCs w:val="22"/>
        </w:rPr>
        <w:t>)</w:t>
      </w:r>
      <w:r w:rsidRPr="0039751E">
        <w:rPr>
          <w:sz w:val="22"/>
          <w:szCs w:val="22"/>
        </w:rPr>
        <w:t>;</w:t>
      </w:r>
    </w:p>
    <w:p w:rsidR="004F7830" w:rsidRPr="0039751E" w:rsidRDefault="004F7830" w:rsidP="004F7830">
      <w:pPr>
        <w:tabs>
          <w:tab w:val="right" w:pos="0"/>
        </w:tabs>
        <w:spacing w:line="360" w:lineRule="auto"/>
        <w:jc w:val="both"/>
      </w:pPr>
      <w:r w:rsidRPr="0039751E">
        <w:tab/>
        <w:t xml:space="preserve">С целью обеспечения благоприятных условий труда производится приобретение спецодежды и обуви для младшего обслуживающего персонала, моющих и дезинфицирующих средств, питьевой воды в кулеры, установленные на всех этажах учреждения. В зимний период входные группы оснащаются противоскользящим напольным покрытием. Проводятся </w:t>
      </w:r>
      <w:r w:rsidRPr="0039751E">
        <w:lastRenderedPageBreak/>
        <w:t>инструктажи, медицинские осмотры и диспансеризация для предотвращения возникновения профессиональных заболеваний. С целью профилактики заболевания гриппом проведена вакцинация работников учреждения, сделаны профилактические прививки согласно графику (энцефалит, гепатит, дифтерия).</w:t>
      </w:r>
      <w:r w:rsidR="00DA3C43" w:rsidRPr="0039751E">
        <w:t xml:space="preserve"> В летний период проведены а</w:t>
      </w:r>
      <w:r w:rsidR="00207725" w:rsidRPr="0039751E">
        <w:t>карацидная обработка территории,</w:t>
      </w:r>
      <w:r w:rsidR="00DA3C43" w:rsidRPr="0039751E">
        <w:t xml:space="preserve"> </w:t>
      </w:r>
      <w:r w:rsidR="00207725" w:rsidRPr="0039751E">
        <w:t>д</w:t>
      </w:r>
      <w:r w:rsidR="00DA3C43" w:rsidRPr="0039751E">
        <w:t>езинсекция и дератизация помещений.</w:t>
      </w:r>
    </w:p>
    <w:p w:rsidR="00207725" w:rsidRPr="0039751E" w:rsidRDefault="00207725" w:rsidP="004F7830">
      <w:pPr>
        <w:tabs>
          <w:tab w:val="right" w:pos="0"/>
        </w:tabs>
        <w:spacing w:line="360" w:lineRule="auto"/>
        <w:jc w:val="both"/>
      </w:pPr>
      <w:r w:rsidRPr="0039751E">
        <w:tab/>
        <w:t>В течение 1 квартала были запланированы и реализовывались следующие мероприятия:</w:t>
      </w:r>
    </w:p>
    <w:tbl>
      <w:tblPr>
        <w:tblW w:w="10175"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989"/>
        <w:gridCol w:w="2090"/>
        <w:gridCol w:w="2268"/>
      </w:tblGrid>
      <w:tr w:rsidR="004F7830" w:rsidRPr="0039751E" w:rsidTr="00305570">
        <w:tc>
          <w:tcPr>
            <w:tcW w:w="828" w:type="dxa"/>
          </w:tcPr>
          <w:p w:rsidR="004F7830" w:rsidRPr="0039751E" w:rsidRDefault="004F7830" w:rsidP="004F7830">
            <w:pPr>
              <w:jc w:val="center"/>
              <w:rPr>
                <w:b/>
                <w:sz w:val="20"/>
                <w:szCs w:val="20"/>
              </w:rPr>
            </w:pPr>
            <w:r w:rsidRPr="0039751E">
              <w:rPr>
                <w:b/>
                <w:sz w:val="20"/>
                <w:szCs w:val="20"/>
              </w:rPr>
              <w:t>№</w:t>
            </w:r>
          </w:p>
          <w:p w:rsidR="004F7830" w:rsidRPr="0039751E" w:rsidRDefault="004F7830" w:rsidP="004F7830">
            <w:pPr>
              <w:jc w:val="center"/>
              <w:rPr>
                <w:b/>
                <w:sz w:val="20"/>
                <w:szCs w:val="20"/>
              </w:rPr>
            </w:pPr>
            <w:proofErr w:type="gramStart"/>
            <w:r w:rsidRPr="0039751E">
              <w:rPr>
                <w:b/>
                <w:sz w:val="20"/>
                <w:szCs w:val="20"/>
              </w:rPr>
              <w:t>п</w:t>
            </w:r>
            <w:proofErr w:type="gramEnd"/>
            <w:r w:rsidRPr="0039751E">
              <w:rPr>
                <w:b/>
                <w:sz w:val="20"/>
                <w:szCs w:val="20"/>
              </w:rPr>
              <w:t>/п</w:t>
            </w:r>
          </w:p>
        </w:tc>
        <w:tc>
          <w:tcPr>
            <w:tcW w:w="4989" w:type="dxa"/>
          </w:tcPr>
          <w:p w:rsidR="004F7830" w:rsidRPr="0039751E" w:rsidRDefault="004F7830" w:rsidP="004F7830">
            <w:pPr>
              <w:jc w:val="center"/>
              <w:rPr>
                <w:b/>
                <w:sz w:val="20"/>
                <w:szCs w:val="20"/>
              </w:rPr>
            </w:pPr>
            <w:r w:rsidRPr="0039751E">
              <w:rPr>
                <w:b/>
                <w:sz w:val="20"/>
                <w:szCs w:val="20"/>
              </w:rPr>
              <w:t>Наименование мероприятий</w:t>
            </w:r>
          </w:p>
        </w:tc>
        <w:tc>
          <w:tcPr>
            <w:tcW w:w="2090" w:type="dxa"/>
          </w:tcPr>
          <w:p w:rsidR="004F7830" w:rsidRPr="0039751E" w:rsidRDefault="004F7830" w:rsidP="004F7830">
            <w:pPr>
              <w:jc w:val="center"/>
              <w:rPr>
                <w:b/>
                <w:sz w:val="20"/>
                <w:szCs w:val="20"/>
              </w:rPr>
            </w:pPr>
            <w:r w:rsidRPr="0039751E">
              <w:rPr>
                <w:b/>
                <w:sz w:val="20"/>
                <w:szCs w:val="20"/>
              </w:rPr>
              <w:t>Срок исполнения</w:t>
            </w:r>
          </w:p>
        </w:tc>
        <w:tc>
          <w:tcPr>
            <w:tcW w:w="2268" w:type="dxa"/>
          </w:tcPr>
          <w:p w:rsidR="004F7830" w:rsidRPr="0039751E" w:rsidRDefault="004F7830" w:rsidP="004F7830">
            <w:pPr>
              <w:jc w:val="center"/>
              <w:rPr>
                <w:b/>
                <w:sz w:val="20"/>
                <w:szCs w:val="20"/>
              </w:rPr>
            </w:pPr>
            <w:r w:rsidRPr="0039751E">
              <w:rPr>
                <w:b/>
                <w:sz w:val="20"/>
                <w:szCs w:val="20"/>
              </w:rPr>
              <w:t>Ответственный за исполнение</w:t>
            </w:r>
          </w:p>
        </w:tc>
      </w:tr>
      <w:tr w:rsidR="004F7830" w:rsidRPr="0039751E" w:rsidTr="00305570">
        <w:tc>
          <w:tcPr>
            <w:tcW w:w="828" w:type="dxa"/>
          </w:tcPr>
          <w:p w:rsidR="004F7830" w:rsidRPr="0039751E" w:rsidRDefault="004F7830" w:rsidP="004F7830">
            <w:pPr>
              <w:jc w:val="center"/>
            </w:pPr>
            <w:r w:rsidRPr="0039751E">
              <w:t>1.</w:t>
            </w:r>
          </w:p>
        </w:tc>
        <w:tc>
          <w:tcPr>
            <w:tcW w:w="4989" w:type="dxa"/>
          </w:tcPr>
          <w:p w:rsidR="004F7830" w:rsidRPr="0039751E" w:rsidRDefault="004F7830" w:rsidP="004F7830">
            <w:r w:rsidRPr="0039751E">
              <w:rPr>
                <w:sz w:val="22"/>
                <w:szCs w:val="22"/>
              </w:rPr>
              <w:t>Издание приказов:</w:t>
            </w:r>
          </w:p>
          <w:p w:rsidR="004F7830" w:rsidRPr="0039751E" w:rsidRDefault="004F7830" w:rsidP="004F7830">
            <w:pPr>
              <w:pStyle w:val="36"/>
              <w:spacing w:after="0"/>
              <w:rPr>
                <w:sz w:val="22"/>
                <w:szCs w:val="22"/>
              </w:rPr>
            </w:pPr>
            <w:r w:rsidRPr="0039751E">
              <w:rPr>
                <w:sz w:val="22"/>
                <w:szCs w:val="22"/>
              </w:rPr>
              <w:t>- Об организации охраны труда;</w:t>
            </w:r>
          </w:p>
          <w:p w:rsidR="004F7830" w:rsidRPr="0039751E" w:rsidRDefault="004F7830" w:rsidP="004F7830">
            <w:pPr>
              <w:pStyle w:val="36"/>
              <w:spacing w:after="0"/>
              <w:rPr>
                <w:sz w:val="22"/>
                <w:szCs w:val="22"/>
              </w:rPr>
            </w:pPr>
            <w:r w:rsidRPr="0039751E">
              <w:rPr>
                <w:sz w:val="22"/>
                <w:szCs w:val="22"/>
              </w:rPr>
              <w:t>- о порядке обучения и проверки знаний ОТ работников;</w:t>
            </w:r>
          </w:p>
          <w:p w:rsidR="004F7830" w:rsidRPr="0039751E" w:rsidRDefault="004F7830" w:rsidP="004F7830">
            <w:pPr>
              <w:pStyle w:val="36"/>
              <w:spacing w:after="0"/>
              <w:rPr>
                <w:sz w:val="22"/>
                <w:szCs w:val="22"/>
              </w:rPr>
            </w:pPr>
            <w:r w:rsidRPr="0039751E">
              <w:rPr>
                <w:sz w:val="22"/>
                <w:szCs w:val="22"/>
              </w:rPr>
              <w:t xml:space="preserve">- о порядке проведения инструктажей </w:t>
            </w:r>
            <w:proofErr w:type="gramStart"/>
            <w:r w:rsidRPr="0039751E">
              <w:rPr>
                <w:sz w:val="22"/>
                <w:szCs w:val="22"/>
              </w:rPr>
              <w:t>ОТ</w:t>
            </w:r>
            <w:proofErr w:type="gramEnd"/>
            <w:r w:rsidRPr="0039751E">
              <w:rPr>
                <w:sz w:val="22"/>
                <w:szCs w:val="22"/>
              </w:rPr>
              <w:t>;</w:t>
            </w:r>
          </w:p>
          <w:p w:rsidR="004F7830" w:rsidRPr="0039751E" w:rsidRDefault="004F7830" w:rsidP="004F7830">
            <w:pPr>
              <w:jc w:val="both"/>
            </w:pPr>
            <w:r w:rsidRPr="0039751E">
              <w:t>- о создании постоянно-действующей комиссии по охране труда</w:t>
            </w:r>
          </w:p>
        </w:tc>
        <w:tc>
          <w:tcPr>
            <w:tcW w:w="2090" w:type="dxa"/>
          </w:tcPr>
          <w:p w:rsidR="004F7830" w:rsidRPr="0039751E" w:rsidRDefault="004F7830" w:rsidP="004F7830">
            <w:pPr>
              <w:jc w:val="center"/>
            </w:pPr>
            <w:r w:rsidRPr="0039751E">
              <w:t>Январь</w:t>
            </w:r>
          </w:p>
        </w:tc>
        <w:tc>
          <w:tcPr>
            <w:tcW w:w="2268" w:type="dxa"/>
          </w:tcPr>
          <w:p w:rsidR="004F7830" w:rsidRPr="0039751E" w:rsidRDefault="004F7830" w:rsidP="004F7830">
            <w:r w:rsidRPr="0039751E">
              <w:t>Директор</w:t>
            </w:r>
          </w:p>
        </w:tc>
      </w:tr>
      <w:tr w:rsidR="004F7830" w:rsidRPr="0039751E" w:rsidTr="00305570">
        <w:tc>
          <w:tcPr>
            <w:tcW w:w="828" w:type="dxa"/>
          </w:tcPr>
          <w:p w:rsidR="004F7830" w:rsidRPr="0039751E" w:rsidRDefault="004F7830" w:rsidP="004F7830">
            <w:pPr>
              <w:jc w:val="center"/>
            </w:pPr>
            <w:r w:rsidRPr="0039751E">
              <w:t>2.</w:t>
            </w:r>
          </w:p>
        </w:tc>
        <w:tc>
          <w:tcPr>
            <w:tcW w:w="4989" w:type="dxa"/>
          </w:tcPr>
          <w:p w:rsidR="004F7830" w:rsidRPr="0039751E" w:rsidRDefault="004F7830" w:rsidP="004F7830">
            <w:pPr>
              <w:jc w:val="both"/>
            </w:pPr>
            <w:r w:rsidRPr="0039751E">
              <w:t>Технический осмотр здания, территории, кровли, ограждений, очистка кровли от снега и льда</w:t>
            </w:r>
          </w:p>
        </w:tc>
        <w:tc>
          <w:tcPr>
            <w:tcW w:w="2090" w:type="dxa"/>
          </w:tcPr>
          <w:p w:rsidR="004F7830" w:rsidRPr="0039751E" w:rsidRDefault="004F7830" w:rsidP="004F7830">
            <w:pPr>
              <w:jc w:val="center"/>
            </w:pPr>
            <w:r w:rsidRPr="0039751E">
              <w:t xml:space="preserve">Январь – март </w:t>
            </w:r>
          </w:p>
        </w:tc>
        <w:tc>
          <w:tcPr>
            <w:tcW w:w="2268" w:type="dxa"/>
          </w:tcPr>
          <w:p w:rsidR="004F7830" w:rsidRPr="0039751E" w:rsidRDefault="004F7830" w:rsidP="004F7830">
            <w:pPr>
              <w:jc w:val="center"/>
            </w:pPr>
            <w:r w:rsidRPr="0039751E">
              <w:t>Главный инженер</w:t>
            </w:r>
          </w:p>
          <w:p w:rsidR="004F7830" w:rsidRPr="0039751E" w:rsidRDefault="004F7830" w:rsidP="004F7830">
            <w:pPr>
              <w:jc w:val="center"/>
            </w:pPr>
            <w:r w:rsidRPr="0039751E">
              <w:t xml:space="preserve">Комиссия </w:t>
            </w:r>
            <w:proofErr w:type="gramStart"/>
            <w:r w:rsidRPr="0039751E">
              <w:t>по</w:t>
            </w:r>
            <w:proofErr w:type="gramEnd"/>
            <w:r w:rsidRPr="0039751E">
              <w:t xml:space="preserve"> ОТ</w:t>
            </w:r>
          </w:p>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3.</w:t>
            </w:r>
          </w:p>
        </w:tc>
        <w:tc>
          <w:tcPr>
            <w:tcW w:w="4989" w:type="dxa"/>
          </w:tcPr>
          <w:p w:rsidR="004F7830" w:rsidRPr="0039751E" w:rsidRDefault="004F7830" w:rsidP="004F7830">
            <w:pPr>
              <w:jc w:val="both"/>
            </w:pPr>
            <w:r w:rsidRPr="0039751E">
              <w:t xml:space="preserve">Обучение и проверка </w:t>
            </w:r>
            <w:proofErr w:type="gramStart"/>
            <w:r w:rsidRPr="0039751E">
              <w:t>знаний требований охраны труда работников</w:t>
            </w:r>
            <w:proofErr w:type="gramEnd"/>
          </w:p>
        </w:tc>
        <w:tc>
          <w:tcPr>
            <w:tcW w:w="2090" w:type="dxa"/>
          </w:tcPr>
          <w:p w:rsidR="004F7830" w:rsidRPr="0039751E" w:rsidRDefault="004F7830" w:rsidP="004F7830">
            <w:pPr>
              <w:jc w:val="center"/>
            </w:pPr>
            <w:r w:rsidRPr="0039751E">
              <w:t>2 квартал</w:t>
            </w:r>
          </w:p>
        </w:tc>
        <w:tc>
          <w:tcPr>
            <w:tcW w:w="2268" w:type="dxa"/>
          </w:tcPr>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p w:rsidR="004F7830" w:rsidRPr="0039751E" w:rsidRDefault="004F7830" w:rsidP="004F7830">
            <w:pPr>
              <w:jc w:val="center"/>
            </w:pPr>
            <w:r w:rsidRPr="0039751E">
              <w:t>ПДК</w:t>
            </w:r>
          </w:p>
        </w:tc>
      </w:tr>
      <w:tr w:rsidR="004F7830" w:rsidRPr="0039751E" w:rsidTr="00305570">
        <w:tc>
          <w:tcPr>
            <w:tcW w:w="828" w:type="dxa"/>
          </w:tcPr>
          <w:p w:rsidR="004F7830" w:rsidRPr="0039751E" w:rsidRDefault="004F7830" w:rsidP="004F7830">
            <w:pPr>
              <w:jc w:val="center"/>
            </w:pPr>
            <w:r w:rsidRPr="0039751E">
              <w:t>4.</w:t>
            </w:r>
          </w:p>
        </w:tc>
        <w:tc>
          <w:tcPr>
            <w:tcW w:w="4989" w:type="dxa"/>
          </w:tcPr>
          <w:p w:rsidR="004F7830" w:rsidRPr="0039751E" w:rsidRDefault="004F7830" w:rsidP="004F7830">
            <w:pPr>
              <w:jc w:val="both"/>
            </w:pPr>
            <w:r w:rsidRPr="0039751E">
              <w:t>Обучение в учебном центре руководителей и специалистов учреждения в области охраны труда</w:t>
            </w:r>
          </w:p>
        </w:tc>
        <w:tc>
          <w:tcPr>
            <w:tcW w:w="2090" w:type="dxa"/>
          </w:tcPr>
          <w:p w:rsidR="004F7830" w:rsidRPr="0039751E" w:rsidRDefault="004F7830" w:rsidP="004F7830">
            <w:pPr>
              <w:jc w:val="center"/>
            </w:pPr>
            <w:r w:rsidRPr="0039751E">
              <w:t>по графику</w:t>
            </w:r>
          </w:p>
        </w:tc>
        <w:tc>
          <w:tcPr>
            <w:tcW w:w="2268" w:type="dxa"/>
          </w:tcPr>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5.</w:t>
            </w:r>
          </w:p>
        </w:tc>
        <w:tc>
          <w:tcPr>
            <w:tcW w:w="4989" w:type="dxa"/>
          </w:tcPr>
          <w:p w:rsidR="004F7830" w:rsidRPr="0039751E" w:rsidRDefault="004F7830" w:rsidP="004F7830">
            <w:pPr>
              <w:jc w:val="both"/>
            </w:pPr>
            <w:r w:rsidRPr="0039751E">
              <w:t>Обучение в учебном центре по электробезопасности</w:t>
            </w:r>
          </w:p>
        </w:tc>
        <w:tc>
          <w:tcPr>
            <w:tcW w:w="2090" w:type="dxa"/>
          </w:tcPr>
          <w:p w:rsidR="004F7830" w:rsidRPr="0039751E" w:rsidRDefault="004F7830" w:rsidP="004F7830">
            <w:pPr>
              <w:jc w:val="center"/>
            </w:pPr>
            <w:r w:rsidRPr="0039751E">
              <w:t>1 полугодие – 2 человека</w:t>
            </w:r>
          </w:p>
        </w:tc>
        <w:tc>
          <w:tcPr>
            <w:tcW w:w="2268" w:type="dxa"/>
          </w:tcPr>
          <w:p w:rsidR="004F7830" w:rsidRPr="0039751E" w:rsidRDefault="004F7830" w:rsidP="004F7830">
            <w:pPr>
              <w:jc w:val="center"/>
            </w:pPr>
            <w:r w:rsidRPr="0039751E">
              <w:t>Главный инженер</w:t>
            </w:r>
          </w:p>
        </w:tc>
      </w:tr>
      <w:tr w:rsidR="004F7830" w:rsidRPr="0039751E" w:rsidTr="00305570">
        <w:tc>
          <w:tcPr>
            <w:tcW w:w="828" w:type="dxa"/>
          </w:tcPr>
          <w:p w:rsidR="004F7830" w:rsidRPr="0039751E" w:rsidRDefault="004F7830" w:rsidP="004F7830">
            <w:pPr>
              <w:jc w:val="center"/>
            </w:pPr>
            <w:r w:rsidRPr="0039751E">
              <w:t>6.</w:t>
            </w:r>
          </w:p>
        </w:tc>
        <w:tc>
          <w:tcPr>
            <w:tcW w:w="4989" w:type="dxa"/>
          </w:tcPr>
          <w:p w:rsidR="004F7830" w:rsidRPr="0039751E" w:rsidRDefault="004F7830" w:rsidP="004F7830">
            <w:pPr>
              <w:jc w:val="both"/>
            </w:pPr>
            <w:r w:rsidRPr="0039751E">
              <w:t>Обучение в учебном центре пожарно-техническому минимуму</w:t>
            </w:r>
          </w:p>
        </w:tc>
        <w:tc>
          <w:tcPr>
            <w:tcW w:w="2090" w:type="dxa"/>
          </w:tcPr>
          <w:p w:rsidR="004F7830" w:rsidRPr="0039751E" w:rsidRDefault="004F7830" w:rsidP="004F7830">
            <w:pPr>
              <w:jc w:val="center"/>
            </w:pPr>
            <w:r w:rsidRPr="0039751E">
              <w:t>1 полугодие – 2 человека</w:t>
            </w:r>
          </w:p>
        </w:tc>
        <w:tc>
          <w:tcPr>
            <w:tcW w:w="2268" w:type="dxa"/>
          </w:tcPr>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7.</w:t>
            </w:r>
          </w:p>
        </w:tc>
        <w:tc>
          <w:tcPr>
            <w:tcW w:w="4989" w:type="dxa"/>
          </w:tcPr>
          <w:p w:rsidR="004F7830" w:rsidRPr="0039751E" w:rsidRDefault="004F7830" w:rsidP="004F7830">
            <w:pPr>
              <w:tabs>
                <w:tab w:val="left" w:pos="72"/>
              </w:tabs>
              <w:ind w:right="72"/>
            </w:pPr>
            <w:r w:rsidRPr="0039751E">
              <w:t>Инструктаж и проверка знаний работников по электробезопасности на 1  группу допуска</w:t>
            </w:r>
          </w:p>
        </w:tc>
        <w:tc>
          <w:tcPr>
            <w:tcW w:w="2090" w:type="dxa"/>
          </w:tcPr>
          <w:p w:rsidR="004F7830" w:rsidRPr="0039751E" w:rsidRDefault="004F7830" w:rsidP="004F7830">
            <w:pPr>
              <w:jc w:val="center"/>
            </w:pPr>
            <w:r w:rsidRPr="0039751E">
              <w:t>ежегодно</w:t>
            </w:r>
          </w:p>
        </w:tc>
        <w:tc>
          <w:tcPr>
            <w:tcW w:w="2268" w:type="dxa"/>
          </w:tcPr>
          <w:p w:rsidR="004F7830" w:rsidRPr="0039751E" w:rsidRDefault="004F7830" w:rsidP="004F7830">
            <w:pPr>
              <w:jc w:val="center"/>
            </w:pPr>
            <w:r w:rsidRPr="0039751E">
              <w:t>Главный инженер</w:t>
            </w:r>
          </w:p>
          <w:p w:rsidR="004F7830" w:rsidRPr="0039751E" w:rsidRDefault="004F7830" w:rsidP="004F7830">
            <w:pPr>
              <w:jc w:val="center"/>
            </w:pPr>
            <w:r w:rsidRPr="0039751E">
              <w:t xml:space="preserve"> </w:t>
            </w:r>
          </w:p>
        </w:tc>
      </w:tr>
      <w:tr w:rsidR="004F7830" w:rsidRPr="0039751E" w:rsidTr="00305570">
        <w:tc>
          <w:tcPr>
            <w:tcW w:w="828" w:type="dxa"/>
          </w:tcPr>
          <w:p w:rsidR="004F7830" w:rsidRPr="0039751E" w:rsidRDefault="004F7830" w:rsidP="004F7830">
            <w:pPr>
              <w:jc w:val="center"/>
            </w:pPr>
            <w:r w:rsidRPr="0039751E">
              <w:t>8.</w:t>
            </w:r>
          </w:p>
        </w:tc>
        <w:tc>
          <w:tcPr>
            <w:tcW w:w="4989" w:type="dxa"/>
          </w:tcPr>
          <w:p w:rsidR="004F7830" w:rsidRPr="0039751E" w:rsidRDefault="004F7830" w:rsidP="004F7830">
            <w:pPr>
              <w:jc w:val="both"/>
            </w:pPr>
            <w:r w:rsidRPr="0039751E">
              <w:t>Вводный инструктаж с работниками</w:t>
            </w:r>
          </w:p>
        </w:tc>
        <w:tc>
          <w:tcPr>
            <w:tcW w:w="2090" w:type="dxa"/>
          </w:tcPr>
          <w:p w:rsidR="004F7830" w:rsidRPr="0039751E" w:rsidRDefault="004F7830" w:rsidP="004F7830">
            <w:pPr>
              <w:jc w:val="center"/>
            </w:pPr>
            <w:r w:rsidRPr="0039751E">
              <w:t xml:space="preserve">В течение года </w:t>
            </w:r>
          </w:p>
        </w:tc>
        <w:tc>
          <w:tcPr>
            <w:tcW w:w="2268" w:type="dxa"/>
          </w:tcPr>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 </w:t>
            </w:r>
          </w:p>
        </w:tc>
      </w:tr>
      <w:tr w:rsidR="004F7830" w:rsidRPr="0039751E" w:rsidTr="00305570">
        <w:tc>
          <w:tcPr>
            <w:tcW w:w="828" w:type="dxa"/>
          </w:tcPr>
          <w:p w:rsidR="004F7830" w:rsidRPr="0039751E" w:rsidRDefault="004F7830" w:rsidP="004F7830">
            <w:pPr>
              <w:jc w:val="center"/>
            </w:pPr>
            <w:r w:rsidRPr="0039751E">
              <w:t>9.</w:t>
            </w:r>
          </w:p>
        </w:tc>
        <w:tc>
          <w:tcPr>
            <w:tcW w:w="4989" w:type="dxa"/>
          </w:tcPr>
          <w:p w:rsidR="004F7830" w:rsidRPr="0039751E" w:rsidRDefault="004F7830" w:rsidP="004F7830">
            <w:pPr>
              <w:jc w:val="both"/>
            </w:pPr>
            <w:r w:rsidRPr="0039751E">
              <w:t>Проведение инструктажа по охране труда на рабочем месте</w:t>
            </w:r>
          </w:p>
        </w:tc>
        <w:tc>
          <w:tcPr>
            <w:tcW w:w="2090" w:type="dxa"/>
          </w:tcPr>
          <w:p w:rsidR="004F7830" w:rsidRPr="0039751E" w:rsidRDefault="004F7830" w:rsidP="004F7830">
            <w:pPr>
              <w:jc w:val="center"/>
            </w:pPr>
            <w:r w:rsidRPr="0039751E">
              <w:t>1 раз в полгода</w:t>
            </w:r>
          </w:p>
        </w:tc>
        <w:tc>
          <w:tcPr>
            <w:tcW w:w="2268" w:type="dxa"/>
          </w:tcPr>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10.</w:t>
            </w:r>
          </w:p>
        </w:tc>
        <w:tc>
          <w:tcPr>
            <w:tcW w:w="4989" w:type="dxa"/>
          </w:tcPr>
          <w:p w:rsidR="004F7830" w:rsidRPr="0039751E" w:rsidRDefault="004F7830" w:rsidP="004F7830">
            <w:pPr>
              <w:jc w:val="both"/>
            </w:pPr>
            <w:r w:rsidRPr="0039751E">
              <w:t xml:space="preserve">Проверка рабочих мест с целью контроля за соблюдением работниками правил техники безопасности, норм </w:t>
            </w:r>
            <w:proofErr w:type="gramStart"/>
            <w:r w:rsidRPr="0039751E">
              <w:t>ОТ</w:t>
            </w:r>
            <w:proofErr w:type="gramEnd"/>
          </w:p>
        </w:tc>
        <w:tc>
          <w:tcPr>
            <w:tcW w:w="2090" w:type="dxa"/>
          </w:tcPr>
          <w:p w:rsidR="004F7830" w:rsidRPr="0039751E" w:rsidRDefault="004F7830" w:rsidP="004F7830">
            <w:pPr>
              <w:jc w:val="center"/>
            </w:pPr>
            <w:r w:rsidRPr="0039751E">
              <w:t xml:space="preserve">Ежеквартально  </w:t>
            </w:r>
          </w:p>
        </w:tc>
        <w:tc>
          <w:tcPr>
            <w:tcW w:w="2268" w:type="dxa"/>
          </w:tcPr>
          <w:p w:rsidR="004F7830" w:rsidRPr="0039751E" w:rsidRDefault="004F7830" w:rsidP="004F7830">
            <w:pPr>
              <w:jc w:val="center"/>
            </w:pPr>
            <w:r w:rsidRPr="0039751E">
              <w:t xml:space="preserve">Комиссия </w:t>
            </w:r>
            <w:proofErr w:type="gramStart"/>
            <w:r w:rsidRPr="0039751E">
              <w:t>по</w:t>
            </w:r>
            <w:proofErr w:type="gramEnd"/>
            <w:r w:rsidRPr="0039751E">
              <w:t xml:space="preserve"> ОТ</w:t>
            </w:r>
          </w:p>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 </w:t>
            </w:r>
          </w:p>
        </w:tc>
      </w:tr>
      <w:tr w:rsidR="004F7830" w:rsidRPr="0039751E" w:rsidTr="00305570">
        <w:tc>
          <w:tcPr>
            <w:tcW w:w="828" w:type="dxa"/>
          </w:tcPr>
          <w:p w:rsidR="004F7830" w:rsidRPr="0039751E" w:rsidRDefault="004F7830" w:rsidP="004F7830">
            <w:pPr>
              <w:jc w:val="center"/>
            </w:pPr>
            <w:r w:rsidRPr="0039751E">
              <w:t>11.</w:t>
            </w:r>
          </w:p>
        </w:tc>
        <w:tc>
          <w:tcPr>
            <w:tcW w:w="4989" w:type="dxa"/>
          </w:tcPr>
          <w:p w:rsidR="004F7830" w:rsidRPr="0039751E" w:rsidRDefault="004F7830" w:rsidP="004F7830">
            <w:pPr>
              <w:jc w:val="both"/>
            </w:pPr>
            <w:r w:rsidRPr="0039751E">
              <w:t>Пополнение аптечек первой медицинской помощи</w:t>
            </w:r>
          </w:p>
        </w:tc>
        <w:tc>
          <w:tcPr>
            <w:tcW w:w="2090" w:type="dxa"/>
          </w:tcPr>
          <w:p w:rsidR="004F7830" w:rsidRPr="0039751E" w:rsidRDefault="004F7830" w:rsidP="004F7830">
            <w:pPr>
              <w:jc w:val="center"/>
            </w:pPr>
            <w:r w:rsidRPr="0039751E">
              <w:t>Регулярно</w:t>
            </w:r>
          </w:p>
        </w:tc>
        <w:tc>
          <w:tcPr>
            <w:tcW w:w="2268" w:type="dxa"/>
          </w:tcPr>
          <w:p w:rsidR="004F7830" w:rsidRPr="0039751E" w:rsidRDefault="004F7830" w:rsidP="004F7830">
            <w:pPr>
              <w:jc w:val="center"/>
            </w:pPr>
            <w:r w:rsidRPr="0039751E">
              <w:t>Зам</w:t>
            </w:r>
            <w:proofErr w:type="gramStart"/>
            <w:r w:rsidRPr="0039751E">
              <w:t>.д</w:t>
            </w:r>
            <w:proofErr w:type="gramEnd"/>
            <w:r w:rsidRPr="0039751E">
              <w:t>иректора по АХЧ</w:t>
            </w:r>
          </w:p>
        </w:tc>
      </w:tr>
      <w:tr w:rsidR="004F7830" w:rsidRPr="0039751E" w:rsidTr="00305570">
        <w:tc>
          <w:tcPr>
            <w:tcW w:w="828" w:type="dxa"/>
          </w:tcPr>
          <w:p w:rsidR="004F7830" w:rsidRPr="0039751E" w:rsidRDefault="004F7830" w:rsidP="004F7830">
            <w:pPr>
              <w:jc w:val="center"/>
            </w:pPr>
            <w:r w:rsidRPr="0039751E">
              <w:t>12.</w:t>
            </w:r>
          </w:p>
        </w:tc>
        <w:tc>
          <w:tcPr>
            <w:tcW w:w="4989" w:type="dxa"/>
          </w:tcPr>
          <w:p w:rsidR="004F7830" w:rsidRPr="0039751E" w:rsidRDefault="004F7830" w:rsidP="004F7830">
            <w:pPr>
              <w:jc w:val="both"/>
            </w:pPr>
            <w:r w:rsidRPr="0039751E">
              <w:t>Проверка освещения и содержание в рабочем состоянии осветительной аппаратуры</w:t>
            </w:r>
          </w:p>
        </w:tc>
        <w:tc>
          <w:tcPr>
            <w:tcW w:w="2090" w:type="dxa"/>
          </w:tcPr>
          <w:p w:rsidR="004F7830" w:rsidRPr="0039751E" w:rsidRDefault="004F7830" w:rsidP="004F7830">
            <w:pPr>
              <w:jc w:val="center"/>
            </w:pPr>
            <w:r w:rsidRPr="0039751E">
              <w:t>Регулярно</w:t>
            </w:r>
          </w:p>
        </w:tc>
        <w:tc>
          <w:tcPr>
            <w:tcW w:w="2268" w:type="dxa"/>
          </w:tcPr>
          <w:p w:rsidR="004F7830" w:rsidRPr="0039751E" w:rsidRDefault="004F7830" w:rsidP="004F7830">
            <w:pPr>
              <w:jc w:val="center"/>
            </w:pPr>
            <w:r w:rsidRPr="0039751E">
              <w:t>Зам. зав. по АХЧ,</w:t>
            </w:r>
          </w:p>
          <w:p w:rsidR="004F7830" w:rsidRPr="0039751E" w:rsidRDefault="004F7830" w:rsidP="004F7830">
            <w:pPr>
              <w:jc w:val="center"/>
            </w:pPr>
            <w:r w:rsidRPr="0039751E">
              <w:t>Главный инженер</w:t>
            </w:r>
          </w:p>
        </w:tc>
      </w:tr>
      <w:tr w:rsidR="004F7830" w:rsidRPr="0039751E" w:rsidTr="00305570">
        <w:tc>
          <w:tcPr>
            <w:tcW w:w="828" w:type="dxa"/>
          </w:tcPr>
          <w:p w:rsidR="004F7830" w:rsidRPr="0039751E" w:rsidRDefault="004F7830" w:rsidP="004F7830">
            <w:pPr>
              <w:jc w:val="center"/>
            </w:pPr>
            <w:r w:rsidRPr="0039751E">
              <w:t>13.</w:t>
            </w:r>
          </w:p>
        </w:tc>
        <w:tc>
          <w:tcPr>
            <w:tcW w:w="4989" w:type="dxa"/>
          </w:tcPr>
          <w:p w:rsidR="004F7830" w:rsidRPr="0039751E" w:rsidRDefault="004F7830" w:rsidP="004F7830">
            <w:pPr>
              <w:jc w:val="both"/>
            </w:pPr>
            <w:r w:rsidRPr="0039751E">
              <w:t>Испытание  акробатических снарядов цирковой студии</w:t>
            </w:r>
          </w:p>
        </w:tc>
        <w:tc>
          <w:tcPr>
            <w:tcW w:w="2090" w:type="dxa"/>
          </w:tcPr>
          <w:p w:rsidR="004F7830" w:rsidRPr="0039751E" w:rsidRDefault="004F7830" w:rsidP="004F7830">
            <w:pPr>
              <w:jc w:val="center"/>
            </w:pPr>
            <w:r w:rsidRPr="0039751E">
              <w:t>В соответствии с графиком</w:t>
            </w:r>
          </w:p>
        </w:tc>
        <w:tc>
          <w:tcPr>
            <w:tcW w:w="2268" w:type="dxa"/>
          </w:tcPr>
          <w:p w:rsidR="004F7830" w:rsidRPr="0039751E" w:rsidRDefault="004F7830" w:rsidP="004F7830">
            <w:pPr>
              <w:jc w:val="center"/>
            </w:pPr>
            <w:r w:rsidRPr="0039751E">
              <w:t>Главный инженер</w:t>
            </w:r>
          </w:p>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 </w:t>
            </w:r>
          </w:p>
        </w:tc>
      </w:tr>
      <w:tr w:rsidR="004F7830" w:rsidRPr="0039751E" w:rsidTr="00305570">
        <w:tc>
          <w:tcPr>
            <w:tcW w:w="828" w:type="dxa"/>
          </w:tcPr>
          <w:p w:rsidR="004F7830" w:rsidRPr="0039751E" w:rsidRDefault="004F7830" w:rsidP="004F7830">
            <w:pPr>
              <w:jc w:val="center"/>
            </w:pPr>
            <w:r w:rsidRPr="0039751E">
              <w:t>14.</w:t>
            </w:r>
          </w:p>
        </w:tc>
        <w:tc>
          <w:tcPr>
            <w:tcW w:w="4989" w:type="dxa"/>
          </w:tcPr>
          <w:p w:rsidR="004F7830" w:rsidRPr="0039751E" w:rsidRDefault="004F7830" w:rsidP="004F7830">
            <w:pPr>
              <w:jc w:val="both"/>
            </w:pPr>
            <w:r w:rsidRPr="0039751E">
              <w:t>Организация и проведение медицинских осмотров (предварительных и периодических)</w:t>
            </w:r>
          </w:p>
        </w:tc>
        <w:tc>
          <w:tcPr>
            <w:tcW w:w="2090" w:type="dxa"/>
          </w:tcPr>
          <w:p w:rsidR="004F7830" w:rsidRPr="0039751E" w:rsidRDefault="004F7830" w:rsidP="004F7830">
            <w:pPr>
              <w:jc w:val="center"/>
            </w:pPr>
            <w:r w:rsidRPr="0039751E">
              <w:t>1 полугодие</w:t>
            </w:r>
          </w:p>
        </w:tc>
        <w:tc>
          <w:tcPr>
            <w:tcW w:w="2268" w:type="dxa"/>
          </w:tcPr>
          <w:p w:rsidR="004F7830" w:rsidRPr="0039751E" w:rsidRDefault="004F7830" w:rsidP="004F7830">
            <w:pPr>
              <w:jc w:val="center"/>
            </w:pPr>
            <w:r w:rsidRPr="0039751E">
              <w:t>Документовед</w:t>
            </w:r>
          </w:p>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15.</w:t>
            </w:r>
          </w:p>
        </w:tc>
        <w:tc>
          <w:tcPr>
            <w:tcW w:w="4989" w:type="dxa"/>
          </w:tcPr>
          <w:p w:rsidR="004F7830" w:rsidRPr="0039751E" w:rsidRDefault="004F7830" w:rsidP="004F7830">
            <w:pPr>
              <w:jc w:val="both"/>
            </w:pPr>
            <w:r w:rsidRPr="0039751E">
              <w:t xml:space="preserve">Обеспечение работников бесплатной спецодеждой, спецобувью и другими </w:t>
            </w:r>
            <w:proofErr w:type="gramStart"/>
            <w:r w:rsidRPr="0039751E">
              <w:t>СИЗ</w:t>
            </w:r>
            <w:proofErr w:type="gramEnd"/>
          </w:p>
        </w:tc>
        <w:tc>
          <w:tcPr>
            <w:tcW w:w="2090" w:type="dxa"/>
          </w:tcPr>
          <w:p w:rsidR="004F7830" w:rsidRPr="0039751E" w:rsidRDefault="004F7830" w:rsidP="004F7830">
            <w:pPr>
              <w:jc w:val="center"/>
            </w:pPr>
            <w:r w:rsidRPr="0039751E">
              <w:t>В течение года, в соответствии с нормами выдачи</w:t>
            </w:r>
          </w:p>
        </w:tc>
        <w:tc>
          <w:tcPr>
            <w:tcW w:w="2268" w:type="dxa"/>
          </w:tcPr>
          <w:p w:rsidR="004F7830" w:rsidRPr="0039751E" w:rsidRDefault="004F7830" w:rsidP="004F7830">
            <w:pPr>
              <w:jc w:val="center"/>
            </w:pPr>
            <w:r w:rsidRPr="0039751E">
              <w:t>Зам</w:t>
            </w:r>
            <w:proofErr w:type="gramStart"/>
            <w:r w:rsidRPr="0039751E">
              <w:t>.д</w:t>
            </w:r>
            <w:proofErr w:type="gramEnd"/>
            <w:r w:rsidRPr="0039751E">
              <w:t>иректора по АХЧ</w:t>
            </w:r>
          </w:p>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16.</w:t>
            </w:r>
          </w:p>
        </w:tc>
        <w:tc>
          <w:tcPr>
            <w:tcW w:w="4989" w:type="dxa"/>
          </w:tcPr>
          <w:p w:rsidR="004F7830" w:rsidRPr="0039751E" w:rsidRDefault="004F7830" w:rsidP="004F7830">
            <w:pPr>
              <w:jc w:val="both"/>
            </w:pPr>
            <w:r w:rsidRPr="0039751E">
              <w:t>Испытание диэлектрических перчаток</w:t>
            </w:r>
          </w:p>
        </w:tc>
        <w:tc>
          <w:tcPr>
            <w:tcW w:w="2090" w:type="dxa"/>
          </w:tcPr>
          <w:p w:rsidR="004F7830" w:rsidRPr="0039751E" w:rsidRDefault="004F7830" w:rsidP="004F7830">
            <w:pPr>
              <w:jc w:val="center"/>
            </w:pPr>
            <w:r w:rsidRPr="0039751E">
              <w:t>1 раз в полугодие</w:t>
            </w:r>
          </w:p>
        </w:tc>
        <w:tc>
          <w:tcPr>
            <w:tcW w:w="2268" w:type="dxa"/>
          </w:tcPr>
          <w:p w:rsidR="004F7830" w:rsidRPr="0039751E" w:rsidRDefault="004F7830" w:rsidP="004F7830">
            <w:pPr>
              <w:jc w:val="center"/>
            </w:pPr>
            <w:r w:rsidRPr="0039751E">
              <w:t>Главный инженер</w:t>
            </w:r>
          </w:p>
        </w:tc>
      </w:tr>
      <w:tr w:rsidR="004F7830" w:rsidRPr="0039751E" w:rsidTr="00305570">
        <w:tc>
          <w:tcPr>
            <w:tcW w:w="828" w:type="dxa"/>
          </w:tcPr>
          <w:p w:rsidR="004F7830" w:rsidRPr="0039751E" w:rsidRDefault="004F7830" w:rsidP="004F7830">
            <w:pPr>
              <w:jc w:val="center"/>
            </w:pPr>
            <w:r w:rsidRPr="0039751E">
              <w:t>17.</w:t>
            </w:r>
          </w:p>
        </w:tc>
        <w:tc>
          <w:tcPr>
            <w:tcW w:w="4989" w:type="dxa"/>
          </w:tcPr>
          <w:p w:rsidR="004F7830" w:rsidRPr="0039751E" w:rsidRDefault="004F7830" w:rsidP="004F7830">
            <w:pPr>
              <w:jc w:val="both"/>
            </w:pPr>
            <w:proofErr w:type="gramStart"/>
            <w:r w:rsidRPr="0039751E">
              <w:t>Разработка, утверждение инструкций по ОТ (по профессии и по видам работ)</w:t>
            </w:r>
            <w:proofErr w:type="gramEnd"/>
          </w:p>
        </w:tc>
        <w:tc>
          <w:tcPr>
            <w:tcW w:w="2090" w:type="dxa"/>
          </w:tcPr>
          <w:p w:rsidR="004F7830" w:rsidRPr="0039751E" w:rsidRDefault="004F7830" w:rsidP="004F7830">
            <w:pPr>
              <w:jc w:val="center"/>
            </w:pPr>
            <w:r w:rsidRPr="0039751E">
              <w:t xml:space="preserve">1 полугодие </w:t>
            </w:r>
          </w:p>
        </w:tc>
        <w:tc>
          <w:tcPr>
            <w:tcW w:w="2268" w:type="dxa"/>
          </w:tcPr>
          <w:p w:rsidR="004F7830" w:rsidRPr="0039751E" w:rsidRDefault="004F7830" w:rsidP="004F7830">
            <w:pPr>
              <w:jc w:val="center"/>
            </w:pPr>
            <w:r w:rsidRPr="0039751E">
              <w:t xml:space="preserve">Инженер </w:t>
            </w:r>
            <w:proofErr w:type="gramStart"/>
            <w:r w:rsidRPr="0039751E">
              <w:t>по</w:t>
            </w:r>
            <w:proofErr w:type="gramEnd"/>
            <w:r w:rsidRPr="0039751E">
              <w:t xml:space="preserve"> ОТ</w:t>
            </w:r>
          </w:p>
        </w:tc>
      </w:tr>
      <w:tr w:rsidR="004F7830" w:rsidRPr="0039751E" w:rsidTr="00305570">
        <w:tc>
          <w:tcPr>
            <w:tcW w:w="828" w:type="dxa"/>
          </w:tcPr>
          <w:p w:rsidR="004F7830" w:rsidRPr="0039751E" w:rsidRDefault="004F7830" w:rsidP="004F7830">
            <w:pPr>
              <w:jc w:val="center"/>
            </w:pPr>
            <w:r w:rsidRPr="0039751E">
              <w:t>18.</w:t>
            </w:r>
          </w:p>
        </w:tc>
        <w:tc>
          <w:tcPr>
            <w:tcW w:w="4989" w:type="dxa"/>
          </w:tcPr>
          <w:p w:rsidR="004F7830" w:rsidRPr="0039751E" w:rsidRDefault="004F7830" w:rsidP="004F7830">
            <w:pPr>
              <w:jc w:val="both"/>
            </w:pPr>
            <w:r w:rsidRPr="0039751E">
              <w:t xml:space="preserve"> Проведение дератизации и дезинсекции </w:t>
            </w:r>
            <w:r w:rsidRPr="0039751E">
              <w:lastRenderedPageBreak/>
              <w:t>помещений учреждения</w:t>
            </w:r>
          </w:p>
        </w:tc>
        <w:tc>
          <w:tcPr>
            <w:tcW w:w="2090" w:type="dxa"/>
          </w:tcPr>
          <w:p w:rsidR="004F7830" w:rsidRPr="0039751E" w:rsidRDefault="004F7830" w:rsidP="004F7830">
            <w:pPr>
              <w:jc w:val="center"/>
            </w:pPr>
            <w:r w:rsidRPr="0039751E">
              <w:lastRenderedPageBreak/>
              <w:t xml:space="preserve">Регулярно </w:t>
            </w:r>
          </w:p>
        </w:tc>
        <w:tc>
          <w:tcPr>
            <w:tcW w:w="2268" w:type="dxa"/>
          </w:tcPr>
          <w:p w:rsidR="004F7830" w:rsidRPr="0039751E" w:rsidRDefault="004F7830" w:rsidP="004F7830">
            <w:pPr>
              <w:jc w:val="center"/>
            </w:pPr>
            <w:r w:rsidRPr="0039751E">
              <w:t>Зам</w:t>
            </w:r>
            <w:proofErr w:type="gramStart"/>
            <w:r w:rsidRPr="0039751E">
              <w:t>.д</w:t>
            </w:r>
            <w:proofErr w:type="gramEnd"/>
            <w:r w:rsidRPr="0039751E">
              <w:t xml:space="preserve">иректора по </w:t>
            </w:r>
            <w:r w:rsidRPr="0039751E">
              <w:lastRenderedPageBreak/>
              <w:t>АХЧ</w:t>
            </w:r>
          </w:p>
          <w:p w:rsidR="004F7830" w:rsidRPr="0039751E" w:rsidRDefault="004F7830" w:rsidP="004F7830">
            <w:pPr>
              <w:jc w:val="center"/>
            </w:pPr>
          </w:p>
        </w:tc>
      </w:tr>
    </w:tbl>
    <w:p w:rsidR="0039751E" w:rsidRPr="0039751E" w:rsidRDefault="0039751E" w:rsidP="00DA3C43">
      <w:pPr>
        <w:jc w:val="center"/>
        <w:rPr>
          <w:b/>
        </w:rPr>
      </w:pPr>
    </w:p>
    <w:p w:rsidR="00DA3C43" w:rsidRPr="0039751E" w:rsidRDefault="00DA3C43" w:rsidP="00DA3C43">
      <w:pPr>
        <w:jc w:val="center"/>
        <w:rPr>
          <w:b/>
        </w:rPr>
      </w:pPr>
      <w:r w:rsidRPr="0039751E">
        <w:rPr>
          <w:b/>
        </w:rPr>
        <w:t>Обеспечение мер по созданию благоприятных условий труда</w:t>
      </w:r>
    </w:p>
    <w:p w:rsidR="00DA3C43" w:rsidRPr="0039751E" w:rsidRDefault="00DA3C43" w:rsidP="00DA3C43">
      <w:pPr>
        <w:jc w:val="center"/>
        <w:rPr>
          <w:b/>
        </w:rPr>
      </w:pPr>
      <w:r w:rsidRPr="0039751E">
        <w:rPr>
          <w:b/>
        </w:rPr>
        <w:t>В МАУ «ЦК «Югра-презент» за 2 квартал 2014 года</w:t>
      </w:r>
    </w:p>
    <w:p w:rsidR="00DA3C43" w:rsidRPr="0039751E" w:rsidRDefault="00DA3C43" w:rsidP="00DA3C43">
      <w:pPr>
        <w:jc w:val="center"/>
        <w:rPr>
          <w:b/>
        </w:rPr>
      </w:pPr>
    </w:p>
    <w:tbl>
      <w:tblPr>
        <w:tblStyle w:val="aa"/>
        <w:tblW w:w="10064" w:type="dxa"/>
        <w:tblInd w:w="250" w:type="dxa"/>
        <w:tblLook w:val="01E0"/>
      </w:tblPr>
      <w:tblGrid>
        <w:gridCol w:w="828"/>
        <w:gridCol w:w="7252"/>
        <w:gridCol w:w="1984"/>
      </w:tblGrid>
      <w:tr w:rsidR="00DA3C43" w:rsidRPr="0039751E" w:rsidTr="00207725">
        <w:tc>
          <w:tcPr>
            <w:tcW w:w="828" w:type="dxa"/>
          </w:tcPr>
          <w:p w:rsidR="00DA3C43" w:rsidRPr="0039751E" w:rsidRDefault="00DA3C43" w:rsidP="00207725">
            <w:pPr>
              <w:jc w:val="center"/>
              <w:rPr>
                <w:b/>
              </w:rPr>
            </w:pPr>
            <w:r w:rsidRPr="0039751E">
              <w:rPr>
                <w:b/>
              </w:rPr>
              <w:t>№</w:t>
            </w:r>
          </w:p>
        </w:tc>
        <w:tc>
          <w:tcPr>
            <w:tcW w:w="7252" w:type="dxa"/>
          </w:tcPr>
          <w:p w:rsidR="00DA3C43" w:rsidRPr="0039751E" w:rsidRDefault="00DA3C43" w:rsidP="00207725">
            <w:pPr>
              <w:jc w:val="center"/>
              <w:rPr>
                <w:b/>
              </w:rPr>
            </w:pPr>
            <w:r w:rsidRPr="0039751E">
              <w:rPr>
                <w:b/>
              </w:rPr>
              <w:t>Наименование мероприятий</w:t>
            </w:r>
          </w:p>
        </w:tc>
        <w:tc>
          <w:tcPr>
            <w:tcW w:w="1984" w:type="dxa"/>
          </w:tcPr>
          <w:p w:rsidR="00DA3C43" w:rsidRPr="0039751E" w:rsidRDefault="00207725" w:rsidP="00207725">
            <w:pPr>
              <w:jc w:val="center"/>
              <w:rPr>
                <w:b/>
              </w:rPr>
            </w:pPr>
            <w:r w:rsidRPr="0039751E">
              <w:rPr>
                <w:b/>
              </w:rPr>
              <w:t>Период исполнения</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Проведение инструктажей по противопожарной и антитеррористической безопасности учреждения</w:t>
            </w:r>
          </w:p>
        </w:tc>
        <w:tc>
          <w:tcPr>
            <w:tcW w:w="1984" w:type="dxa"/>
          </w:tcPr>
          <w:p w:rsidR="00DA3C43" w:rsidRPr="0039751E" w:rsidRDefault="00DA3C43" w:rsidP="00DA3C43">
            <w:pPr>
              <w:jc w:val="center"/>
            </w:pPr>
            <w:r w:rsidRPr="0039751E">
              <w:t>Май</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Приобретение первичных средств пожаротушения: огнетушителей</w:t>
            </w:r>
          </w:p>
        </w:tc>
        <w:tc>
          <w:tcPr>
            <w:tcW w:w="1984" w:type="dxa"/>
          </w:tcPr>
          <w:p w:rsidR="00DA3C43" w:rsidRPr="0039751E" w:rsidRDefault="00DA3C43" w:rsidP="00DA3C43">
            <w:pPr>
              <w:jc w:val="center"/>
            </w:pPr>
            <w:r w:rsidRPr="0039751E">
              <w:t>Май – 42 шт.</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Проверка состояния путей эвакуации, свободного доступа ко всем первичных средствам пожаротушения, аварийного освещения.</w:t>
            </w:r>
          </w:p>
        </w:tc>
        <w:tc>
          <w:tcPr>
            <w:tcW w:w="1984" w:type="dxa"/>
          </w:tcPr>
          <w:p w:rsidR="00DA3C43" w:rsidRPr="0039751E" w:rsidRDefault="00DA3C43" w:rsidP="00DA3C43">
            <w:pPr>
              <w:jc w:val="center"/>
            </w:pPr>
            <w:r w:rsidRPr="0039751E">
              <w:t>ежемесячно</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Проведение объектовых тренировок по эвакуации людей и тушению условного пожара</w:t>
            </w:r>
          </w:p>
        </w:tc>
        <w:tc>
          <w:tcPr>
            <w:tcW w:w="1984" w:type="dxa"/>
          </w:tcPr>
          <w:p w:rsidR="00DA3C43" w:rsidRPr="0039751E" w:rsidRDefault="00DA3C43" w:rsidP="00DA3C43">
            <w:pPr>
              <w:jc w:val="center"/>
            </w:pPr>
            <w:r w:rsidRPr="0039751E">
              <w:t>Май</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1984" w:type="dxa"/>
          </w:tcPr>
          <w:p w:rsidR="00DA3C43" w:rsidRPr="0039751E" w:rsidRDefault="00DA3C43" w:rsidP="00DA3C43">
            <w:pPr>
              <w:jc w:val="center"/>
            </w:pPr>
            <w:r w:rsidRPr="0039751E">
              <w:t>Май</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Организация работ по подготовке к осенне-зимнему  периоду (технический осмотр здания, систем теплоснабжения, энерг</w:t>
            </w:r>
            <w:proofErr w:type="gramStart"/>
            <w:r w:rsidRPr="0039751E">
              <w:t>о-</w:t>
            </w:r>
            <w:proofErr w:type="gramEnd"/>
            <w:r w:rsidRPr="0039751E">
              <w:t xml:space="preserve"> и теплопотребляющего и инженерно-технического оборудования</w:t>
            </w:r>
          </w:p>
        </w:tc>
        <w:tc>
          <w:tcPr>
            <w:tcW w:w="1984" w:type="dxa"/>
          </w:tcPr>
          <w:p w:rsidR="00DA3C43" w:rsidRPr="0039751E" w:rsidRDefault="00DA3C43" w:rsidP="00DA3C43">
            <w:pPr>
              <w:jc w:val="center"/>
            </w:pPr>
            <w:r w:rsidRPr="0039751E">
              <w:t>Июнь</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 xml:space="preserve">Обучение и проверка </w:t>
            </w:r>
            <w:proofErr w:type="gramStart"/>
            <w:r w:rsidRPr="0039751E">
              <w:t>знаний требований охраны труда работников</w:t>
            </w:r>
            <w:proofErr w:type="gramEnd"/>
          </w:p>
        </w:tc>
        <w:tc>
          <w:tcPr>
            <w:tcW w:w="1984" w:type="dxa"/>
          </w:tcPr>
          <w:p w:rsidR="00DA3C43" w:rsidRPr="0039751E" w:rsidRDefault="00DA3C43" w:rsidP="00DA3C43">
            <w:pPr>
              <w:jc w:val="center"/>
            </w:pPr>
            <w:r w:rsidRPr="0039751E">
              <w:t xml:space="preserve">Июнь </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Обучение в учебном центре руководителей и специалистов учреждения в области охраны труда</w:t>
            </w:r>
          </w:p>
          <w:p w:rsidR="00DA3C43" w:rsidRPr="0039751E" w:rsidRDefault="00DA3C43" w:rsidP="00DA3C43">
            <w:pPr>
              <w:jc w:val="both"/>
            </w:pPr>
          </w:p>
        </w:tc>
        <w:tc>
          <w:tcPr>
            <w:tcW w:w="1984" w:type="dxa"/>
          </w:tcPr>
          <w:p w:rsidR="00DA3C43" w:rsidRPr="0039751E" w:rsidRDefault="00DA3C43" w:rsidP="00DA3C43">
            <w:pPr>
              <w:jc w:val="center"/>
            </w:pPr>
            <w:r w:rsidRPr="0039751E">
              <w:t>Июнь</w:t>
            </w:r>
          </w:p>
          <w:p w:rsidR="00DA3C43" w:rsidRPr="0039751E" w:rsidRDefault="00DA3C43" w:rsidP="00DA3C43">
            <w:pPr>
              <w:jc w:val="center"/>
            </w:pPr>
            <w:r w:rsidRPr="0039751E">
              <w:t>10 чел.</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Обучение в учебном центре по электробезопасности</w:t>
            </w:r>
          </w:p>
        </w:tc>
        <w:tc>
          <w:tcPr>
            <w:tcW w:w="1984" w:type="dxa"/>
          </w:tcPr>
          <w:p w:rsidR="00DA3C43" w:rsidRPr="0039751E" w:rsidRDefault="00DA3C43" w:rsidP="00DA3C43">
            <w:pPr>
              <w:jc w:val="center"/>
            </w:pPr>
            <w:r w:rsidRPr="0039751E">
              <w:t xml:space="preserve">Июнь </w:t>
            </w:r>
          </w:p>
          <w:p w:rsidR="00DA3C43" w:rsidRPr="0039751E" w:rsidRDefault="00DA3C43" w:rsidP="00DA3C43">
            <w:pPr>
              <w:jc w:val="center"/>
            </w:pPr>
            <w:r w:rsidRPr="0039751E">
              <w:t>2 чел.</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Обучение в учебном центре пожарно-техническому минимуму</w:t>
            </w:r>
          </w:p>
        </w:tc>
        <w:tc>
          <w:tcPr>
            <w:tcW w:w="1984" w:type="dxa"/>
          </w:tcPr>
          <w:p w:rsidR="00DA3C43" w:rsidRPr="0039751E" w:rsidRDefault="00DA3C43" w:rsidP="00DA3C43">
            <w:pPr>
              <w:jc w:val="center"/>
            </w:pPr>
            <w:r w:rsidRPr="0039751E">
              <w:t xml:space="preserve">Июнь </w:t>
            </w:r>
          </w:p>
          <w:p w:rsidR="00DA3C43" w:rsidRPr="0039751E" w:rsidRDefault="00DA3C43" w:rsidP="00DA3C43">
            <w:pPr>
              <w:jc w:val="center"/>
            </w:pPr>
            <w:r w:rsidRPr="0039751E">
              <w:t>6 чел.</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Проведение инструктажа по охране труда на рабочем месте:</w:t>
            </w:r>
          </w:p>
          <w:p w:rsidR="00DA3C43" w:rsidRPr="0039751E" w:rsidRDefault="00DA3C43" w:rsidP="00DA3C43">
            <w:pPr>
              <w:jc w:val="both"/>
            </w:pPr>
            <w:r w:rsidRPr="0039751E">
              <w:t>- повторный</w:t>
            </w:r>
          </w:p>
        </w:tc>
        <w:tc>
          <w:tcPr>
            <w:tcW w:w="1984" w:type="dxa"/>
          </w:tcPr>
          <w:p w:rsidR="00DA3C43" w:rsidRPr="0039751E" w:rsidRDefault="00DA3C43" w:rsidP="00DA3C43">
            <w:pPr>
              <w:jc w:val="center"/>
            </w:pPr>
            <w:r w:rsidRPr="0039751E">
              <w:t xml:space="preserve">Апрель </w:t>
            </w:r>
          </w:p>
          <w:p w:rsidR="00DA3C43" w:rsidRPr="0039751E" w:rsidRDefault="00DA3C43" w:rsidP="00DA3C43">
            <w:pPr>
              <w:jc w:val="center"/>
            </w:pPr>
          </w:p>
          <w:p w:rsidR="00DA3C43" w:rsidRPr="0039751E" w:rsidRDefault="00DA3C43" w:rsidP="00DA3C43">
            <w:pPr>
              <w:jc w:val="center"/>
            </w:pPr>
            <w:r w:rsidRPr="0039751E">
              <w:t>31 чел.</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Проведение специальной оценки условий труда</w:t>
            </w:r>
          </w:p>
          <w:p w:rsidR="00207725" w:rsidRPr="0039751E" w:rsidRDefault="00207725" w:rsidP="00DA3C43">
            <w:pPr>
              <w:jc w:val="both"/>
            </w:pPr>
          </w:p>
        </w:tc>
        <w:tc>
          <w:tcPr>
            <w:tcW w:w="1984" w:type="dxa"/>
          </w:tcPr>
          <w:p w:rsidR="00DA3C43" w:rsidRPr="0039751E" w:rsidRDefault="00DA3C43" w:rsidP="00207725">
            <w:pPr>
              <w:jc w:val="center"/>
            </w:pPr>
            <w:r w:rsidRPr="0039751E">
              <w:t xml:space="preserve">12 </w:t>
            </w:r>
            <w:r w:rsidR="00207725" w:rsidRPr="0039751E">
              <w:t>рабочих мест</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 xml:space="preserve">Организация и проведение периодического медицинского осмотра </w:t>
            </w:r>
          </w:p>
        </w:tc>
        <w:tc>
          <w:tcPr>
            <w:tcW w:w="1984" w:type="dxa"/>
          </w:tcPr>
          <w:p w:rsidR="00DA3C43" w:rsidRPr="0039751E" w:rsidRDefault="00DA3C43" w:rsidP="00DA3C43">
            <w:pPr>
              <w:jc w:val="center"/>
            </w:pPr>
            <w:r w:rsidRPr="0039751E">
              <w:t xml:space="preserve">Май </w:t>
            </w:r>
          </w:p>
          <w:p w:rsidR="00DA3C43" w:rsidRPr="0039751E" w:rsidRDefault="00DA3C43" w:rsidP="00DA3C43">
            <w:pPr>
              <w:jc w:val="center"/>
            </w:pPr>
            <w:r w:rsidRPr="0039751E">
              <w:t>17 чел.</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Организация и проведение медицинского осмотра работников, задействованных в летнем лагере с дневным пребыванием детей</w:t>
            </w:r>
          </w:p>
        </w:tc>
        <w:tc>
          <w:tcPr>
            <w:tcW w:w="1984" w:type="dxa"/>
          </w:tcPr>
          <w:p w:rsidR="00DA3C43" w:rsidRPr="0039751E" w:rsidRDefault="00DA3C43" w:rsidP="00DA3C43">
            <w:pPr>
              <w:jc w:val="center"/>
            </w:pPr>
            <w:r w:rsidRPr="0039751E">
              <w:t xml:space="preserve">Май </w:t>
            </w:r>
          </w:p>
          <w:p w:rsidR="00DA3C43" w:rsidRPr="0039751E" w:rsidRDefault="00DA3C43" w:rsidP="00DA3C43">
            <w:pPr>
              <w:jc w:val="center"/>
            </w:pPr>
            <w:r w:rsidRPr="0039751E">
              <w:t>6 чел.</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 xml:space="preserve">Разработка, утверждение инструкций </w:t>
            </w:r>
            <w:proofErr w:type="gramStart"/>
            <w:r w:rsidRPr="0039751E">
              <w:t>по</w:t>
            </w:r>
            <w:proofErr w:type="gramEnd"/>
            <w:r w:rsidRPr="0039751E">
              <w:t xml:space="preserve"> ОТ в количестве 11 штук</w:t>
            </w:r>
          </w:p>
        </w:tc>
        <w:tc>
          <w:tcPr>
            <w:tcW w:w="1984" w:type="dxa"/>
          </w:tcPr>
          <w:p w:rsidR="00DA3C43" w:rsidRPr="0039751E" w:rsidRDefault="00DA3C43" w:rsidP="00DA3C43">
            <w:pPr>
              <w:jc w:val="center"/>
            </w:pPr>
            <w:r w:rsidRPr="0039751E">
              <w:t>Апрель-июнь</w:t>
            </w:r>
          </w:p>
        </w:tc>
      </w:tr>
      <w:tr w:rsidR="00DA3C43" w:rsidRPr="0039751E" w:rsidTr="00207725">
        <w:tc>
          <w:tcPr>
            <w:tcW w:w="828" w:type="dxa"/>
          </w:tcPr>
          <w:p w:rsidR="00DA3C43" w:rsidRPr="0039751E" w:rsidRDefault="00DA3C43" w:rsidP="00AB74AF">
            <w:pPr>
              <w:widowControl/>
              <w:numPr>
                <w:ilvl w:val="0"/>
                <w:numId w:val="57"/>
              </w:numPr>
              <w:suppressAutoHyphens w:val="0"/>
              <w:jc w:val="both"/>
            </w:pPr>
          </w:p>
        </w:tc>
        <w:tc>
          <w:tcPr>
            <w:tcW w:w="7252" w:type="dxa"/>
          </w:tcPr>
          <w:p w:rsidR="00DA3C43" w:rsidRPr="0039751E" w:rsidRDefault="00DA3C43" w:rsidP="00DA3C43">
            <w:pPr>
              <w:jc w:val="both"/>
            </w:pPr>
            <w:r w:rsidRPr="0039751E">
              <w:t xml:space="preserve"> Проведение дератизации и дезинсекции помещений учреждения</w:t>
            </w:r>
          </w:p>
        </w:tc>
        <w:tc>
          <w:tcPr>
            <w:tcW w:w="1984" w:type="dxa"/>
          </w:tcPr>
          <w:p w:rsidR="00DA3C43" w:rsidRPr="0039751E" w:rsidRDefault="00DA3C43" w:rsidP="00DA3C43">
            <w:pPr>
              <w:jc w:val="center"/>
            </w:pPr>
            <w:r w:rsidRPr="0039751E">
              <w:t xml:space="preserve">2 квартал </w:t>
            </w:r>
          </w:p>
        </w:tc>
      </w:tr>
    </w:tbl>
    <w:p w:rsidR="00207725" w:rsidRPr="0039751E" w:rsidRDefault="00207725" w:rsidP="00DA3C43">
      <w:pPr>
        <w:jc w:val="center"/>
        <w:rPr>
          <w:b/>
        </w:rPr>
      </w:pPr>
    </w:p>
    <w:p w:rsidR="0039751E" w:rsidRPr="0039751E" w:rsidRDefault="0039751E" w:rsidP="0039751E">
      <w:pPr>
        <w:jc w:val="center"/>
        <w:rPr>
          <w:b/>
        </w:rPr>
      </w:pPr>
      <w:r w:rsidRPr="0039751E">
        <w:rPr>
          <w:b/>
        </w:rPr>
        <w:t>Выполнение Плана мероприятий по охране труда, противопожарной  и антитеррористической безопасности и обеспечению благоприятных условий труда</w:t>
      </w:r>
    </w:p>
    <w:p w:rsidR="0039751E" w:rsidRPr="0039751E" w:rsidRDefault="0039751E" w:rsidP="0039751E">
      <w:pPr>
        <w:jc w:val="center"/>
        <w:rPr>
          <w:b/>
        </w:rPr>
      </w:pPr>
      <w:r>
        <w:rPr>
          <w:b/>
        </w:rPr>
        <w:t>в</w:t>
      </w:r>
      <w:r w:rsidRPr="0039751E">
        <w:rPr>
          <w:b/>
        </w:rPr>
        <w:t xml:space="preserve"> МАУ «ЦК «Югра-презент» за 3 квартал 2014 года</w:t>
      </w:r>
    </w:p>
    <w:p w:rsidR="0039751E" w:rsidRPr="0039751E" w:rsidRDefault="0039751E" w:rsidP="0039751E">
      <w:pPr>
        <w:jc w:val="center"/>
        <w:rPr>
          <w:b/>
        </w:rPr>
      </w:pPr>
    </w:p>
    <w:tbl>
      <w:tblPr>
        <w:tblStyle w:val="aa"/>
        <w:tblW w:w="10064" w:type="dxa"/>
        <w:tblInd w:w="250" w:type="dxa"/>
        <w:tblLook w:val="01E0"/>
      </w:tblPr>
      <w:tblGrid>
        <w:gridCol w:w="828"/>
        <w:gridCol w:w="7394"/>
        <w:gridCol w:w="1842"/>
      </w:tblGrid>
      <w:tr w:rsidR="0039751E" w:rsidRPr="0039751E" w:rsidTr="0039751E">
        <w:tc>
          <w:tcPr>
            <w:tcW w:w="828" w:type="dxa"/>
          </w:tcPr>
          <w:p w:rsidR="0039751E" w:rsidRPr="0039751E" w:rsidRDefault="0039751E" w:rsidP="0039751E">
            <w:pPr>
              <w:jc w:val="both"/>
              <w:rPr>
                <w:b/>
              </w:rPr>
            </w:pPr>
            <w:r w:rsidRPr="0039751E">
              <w:rPr>
                <w:b/>
              </w:rPr>
              <w:t>№№</w:t>
            </w:r>
          </w:p>
        </w:tc>
        <w:tc>
          <w:tcPr>
            <w:tcW w:w="7394" w:type="dxa"/>
          </w:tcPr>
          <w:p w:rsidR="0039751E" w:rsidRPr="0039751E" w:rsidRDefault="0039751E" w:rsidP="0039751E">
            <w:pPr>
              <w:jc w:val="both"/>
              <w:rPr>
                <w:b/>
              </w:rPr>
            </w:pPr>
            <w:r w:rsidRPr="0039751E">
              <w:rPr>
                <w:b/>
              </w:rPr>
              <w:t>Наименование мероприятий</w:t>
            </w:r>
          </w:p>
        </w:tc>
        <w:tc>
          <w:tcPr>
            <w:tcW w:w="1842" w:type="dxa"/>
          </w:tcPr>
          <w:p w:rsidR="0039751E" w:rsidRPr="0039751E" w:rsidRDefault="0039751E" w:rsidP="0039751E">
            <w:pPr>
              <w:jc w:val="both"/>
              <w:rPr>
                <w:b/>
              </w:rPr>
            </w:pPr>
            <w:r w:rsidRPr="0039751E">
              <w:rPr>
                <w:b/>
              </w:rPr>
              <w:t xml:space="preserve">Выполнено </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Проведение инструктажей по противопожарной и антитеррористической безопасности учреждения</w:t>
            </w:r>
          </w:p>
        </w:tc>
        <w:tc>
          <w:tcPr>
            <w:tcW w:w="1842" w:type="dxa"/>
          </w:tcPr>
          <w:p w:rsidR="0039751E" w:rsidRPr="0039751E" w:rsidRDefault="0039751E" w:rsidP="0039751E">
            <w:pPr>
              <w:jc w:val="center"/>
            </w:pPr>
            <w:r w:rsidRPr="0039751E">
              <w:t>Август, сентябрь</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Проверка состояния путей эвакуации, свободного доступа ко всем первичных средствам пожаротушения, аварийного освещения.</w:t>
            </w:r>
          </w:p>
        </w:tc>
        <w:tc>
          <w:tcPr>
            <w:tcW w:w="1842" w:type="dxa"/>
          </w:tcPr>
          <w:p w:rsidR="0039751E" w:rsidRPr="0039751E" w:rsidRDefault="0039751E" w:rsidP="0039751E">
            <w:pPr>
              <w:jc w:val="center"/>
            </w:pPr>
            <w:r w:rsidRPr="0039751E">
              <w:t>ежемесячно</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Проведение объектовых тренировок по эвакуации людей и тушению условного пожара</w:t>
            </w:r>
          </w:p>
        </w:tc>
        <w:tc>
          <w:tcPr>
            <w:tcW w:w="1842" w:type="dxa"/>
          </w:tcPr>
          <w:p w:rsidR="0039751E" w:rsidRPr="0039751E" w:rsidRDefault="0039751E" w:rsidP="0039751E">
            <w:pPr>
              <w:jc w:val="center"/>
            </w:pPr>
            <w:r w:rsidRPr="0039751E">
              <w:t>Август, сентябрь</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Осуществление проверок состояния охранно-пожарной сигнализации, системы автоматической установки пожаротушения, системы оповещения объекта с привлечением обслуживающих организаций</w:t>
            </w:r>
          </w:p>
        </w:tc>
        <w:tc>
          <w:tcPr>
            <w:tcW w:w="1842" w:type="dxa"/>
          </w:tcPr>
          <w:p w:rsidR="0039751E" w:rsidRPr="0039751E" w:rsidRDefault="0039751E" w:rsidP="0039751E">
            <w:pPr>
              <w:jc w:val="center"/>
            </w:pPr>
            <w:r w:rsidRPr="0039751E">
              <w:t xml:space="preserve">Август </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 xml:space="preserve">Организация работ по подготовке к осенне-зимнему  периоду (технический </w:t>
            </w:r>
            <w:r w:rsidRPr="0039751E">
              <w:lastRenderedPageBreak/>
              <w:t>осмотр здания, систем теплоснабжения, энерг</w:t>
            </w:r>
            <w:proofErr w:type="gramStart"/>
            <w:r w:rsidRPr="0039751E">
              <w:t>о-</w:t>
            </w:r>
            <w:proofErr w:type="gramEnd"/>
            <w:r w:rsidRPr="0039751E">
              <w:t xml:space="preserve"> и теплопотребляющего и инженерно-технического оборудования</w:t>
            </w:r>
          </w:p>
        </w:tc>
        <w:tc>
          <w:tcPr>
            <w:tcW w:w="1842" w:type="dxa"/>
          </w:tcPr>
          <w:p w:rsidR="0039751E" w:rsidRPr="0039751E" w:rsidRDefault="0039751E" w:rsidP="0039751E">
            <w:pPr>
              <w:jc w:val="center"/>
            </w:pPr>
            <w:r w:rsidRPr="0039751E">
              <w:lastRenderedPageBreak/>
              <w:t xml:space="preserve">Август </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 xml:space="preserve">Обучение и проверка </w:t>
            </w:r>
            <w:proofErr w:type="gramStart"/>
            <w:r w:rsidRPr="0039751E">
              <w:t>знаний требований охраны труда работников</w:t>
            </w:r>
            <w:proofErr w:type="gramEnd"/>
          </w:p>
        </w:tc>
        <w:tc>
          <w:tcPr>
            <w:tcW w:w="1842" w:type="dxa"/>
          </w:tcPr>
          <w:p w:rsidR="0039751E" w:rsidRPr="0039751E" w:rsidRDefault="0039751E" w:rsidP="0039751E">
            <w:pPr>
              <w:jc w:val="center"/>
            </w:pPr>
            <w:r w:rsidRPr="0039751E">
              <w:t xml:space="preserve">Сентябрь, 2 чел. </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Проведение инструктажа по охране труда на рабочем месте:</w:t>
            </w:r>
          </w:p>
          <w:p w:rsidR="0039751E" w:rsidRPr="0039751E" w:rsidRDefault="0039751E" w:rsidP="0039751E">
            <w:pPr>
              <w:jc w:val="both"/>
            </w:pPr>
            <w:r w:rsidRPr="0039751E">
              <w:t>- первичный</w:t>
            </w:r>
          </w:p>
        </w:tc>
        <w:tc>
          <w:tcPr>
            <w:tcW w:w="1842" w:type="dxa"/>
          </w:tcPr>
          <w:p w:rsidR="0039751E" w:rsidRPr="0039751E" w:rsidRDefault="0039751E" w:rsidP="0039751E">
            <w:pPr>
              <w:jc w:val="center"/>
            </w:pPr>
            <w:r w:rsidRPr="0039751E">
              <w:t xml:space="preserve">июль </w:t>
            </w:r>
          </w:p>
          <w:p w:rsidR="0039751E" w:rsidRPr="0039751E" w:rsidRDefault="0039751E" w:rsidP="0039751E">
            <w:pPr>
              <w:jc w:val="center"/>
            </w:pPr>
            <w:r w:rsidRPr="0039751E">
              <w:t>1 чел.</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Приобретение и замена ламп в кабинетах учреждения</w:t>
            </w:r>
          </w:p>
        </w:tc>
        <w:tc>
          <w:tcPr>
            <w:tcW w:w="1842" w:type="dxa"/>
          </w:tcPr>
          <w:p w:rsidR="0039751E" w:rsidRPr="0039751E" w:rsidRDefault="0039751E" w:rsidP="0039751E">
            <w:pPr>
              <w:jc w:val="center"/>
            </w:pPr>
            <w:r w:rsidRPr="0039751E">
              <w:t>Июль-август</w:t>
            </w:r>
          </w:p>
        </w:tc>
      </w:tr>
      <w:tr w:rsidR="0039751E" w:rsidRPr="0039751E" w:rsidTr="0039751E">
        <w:tc>
          <w:tcPr>
            <w:tcW w:w="828" w:type="dxa"/>
          </w:tcPr>
          <w:p w:rsidR="0039751E" w:rsidRPr="0039751E" w:rsidRDefault="0039751E" w:rsidP="00F16B95">
            <w:pPr>
              <w:widowControl/>
              <w:numPr>
                <w:ilvl w:val="0"/>
                <w:numId w:val="74"/>
              </w:numPr>
              <w:suppressAutoHyphens w:val="0"/>
              <w:jc w:val="both"/>
            </w:pPr>
          </w:p>
        </w:tc>
        <w:tc>
          <w:tcPr>
            <w:tcW w:w="7394" w:type="dxa"/>
          </w:tcPr>
          <w:p w:rsidR="0039751E" w:rsidRPr="0039751E" w:rsidRDefault="0039751E" w:rsidP="0039751E">
            <w:pPr>
              <w:jc w:val="both"/>
            </w:pPr>
            <w:r w:rsidRPr="0039751E">
              <w:t>Участие в конкурсе «На лучшего уполномоченного по охране труда» среди муниципальных учреждений города</w:t>
            </w:r>
          </w:p>
        </w:tc>
        <w:tc>
          <w:tcPr>
            <w:tcW w:w="1842" w:type="dxa"/>
          </w:tcPr>
          <w:p w:rsidR="0039751E" w:rsidRPr="0039751E" w:rsidRDefault="0039751E" w:rsidP="0039751E">
            <w:pPr>
              <w:jc w:val="center"/>
            </w:pPr>
            <w:r w:rsidRPr="0039751E">
              <w:t>Сентябрь</w:t>
            </w:r>
          </w:p>
        </w:tc>
      </w:tr>
    </w:tbl>
    <w:p w:rsidR="0039751E" w:rsidRPr="0039751E" w:rsidRDefault="0039751E" w:rsidP="0039751E">
      <w:pPr>
        <w:jc w:val="both"/>
        <w:rPr>
          <w:b/>
        </w:rPr>
      </w:pPr>
    </w:p>
    <w:p w:rsidR="004F7830" w:rsidRPr="002F0830" w:rsidRDefault="004F7830" w:rsidP="004F7830">
      <w:pPr>
        <w:tabs>
          <w:tab w:val="right" w:pos="0"/>
        </w:tabs>
        <w:ind w:left="1080" w:hanging="1080"/>
        <w:jc w:val="both"/>
        <w:rPr>
          <w:sz w:val="22"/>
          <w:szCs w:val="22"/>
        </w:rPr>
      </w:pPr>
      <w:r w:rsidRPr="002F0830">
        <w:rPr>
          <w:b/>
          <w:sz w:val="22"/>
          <w:szCs w:val="22"/>
        </w:rPr>
        <w:t xml:space="preserve">4.4.3.2.  Нормативно-правовая база </w:t>
      </w:r>
      <w:r w:rsidR="00E90A39" w:rsidRPr="002F0830">
        <w:rPr>
          <w:sz w:val="22"/>
          <w:szCs w:val="22"/>
        </w:rPr>
        <w:t>(годовая):</w:t>
      </w:r>
    </w:p>
    <w:p w:rsidR="004F7830" w:rsidRPr="002F0830" w:rsidRDefault="004F7830" w:rsidP="004F7830">
      <w:pPr>
        <w:tabs>
          <w:tab w:val="right" w:pos="0"/>
        </w:tabs>
        <w:spacing w:line="360" w:lineRule="auto"/>
        <w:ind w:left="1080" w:hanging="1080"/>
        <w:jc w:val="both"/>
      </w:pPr>
      <w:r w:rsidRPr="002F0830">
        <w:tab/>
        <w:t xml:space="preserve">В течение 2014 года по мере необходимости обновляются и  размещаются  на  стендах </w:t>
      </w:r>
    </w:p>
    <w:p w:rsidR="004F7830" w:rsidRPr="002F0830" w:rsidRDefault="004F7830" w:rsidP="004F7830">
      <w:pPr>
        <w:tabs>
          <w:tab w:val="right" w:pos="0"/>
        </w:tabs>
        <w:spacing w:line="360" w:lineRule="auto"/>
        <w:ind w:left="1080" w:hanging="1080"/>
        <w:jc w:val="both"/>
        <w:rPr>
          <w:sz w:val="22"/>
          <w:szCs w:val="22"/>
        </w:rPr>
      </w:pPr>
      <w:r w:rsidRPr="002F0830">
        <w:t>кабинетов инструкции по охране труда, разработаны приказы:</w:t>
      </w:r>
    </w:p>
    <w:p w:rsidR="004F7830" w:rsidRPr="002F0830" w:rsidRDefault="004F7830" w:rsidP="004F7830">
      <w:pPr>
        <w:spacing w:line="360" w:lineRule="auto"/>
        <w:jc w:val="both"/>
      </w:pPr>
      <w:r w:rsidRPr="002F0830">
        <w:t xml:space="preserve">- </w:t>
      </w:r>
      <w:proofErr w:type="gramStart"/>
      <w:r w:rsidRPr="002F0830">
        <w:t>о проведении инструктажей по технике безопасности для участников творческих коллективов при выезде для участия</w:t>
      </w:r>
      <w:proofErr w:type="gramEnd"/>
      <w:r w:rsidRPr="002F0830">
        <w:t xml:space="preserve"> в фестивалях и конкурсах; </w:t>
      </w:r>
    </w:p>
    <w:p w:rsidR="004F7830" w:rsidRPr="002F0830" w:rsidRDefault="004F7830" w:rsidP="004F7830">
      <w:pPr>
        <w:spacing w:line="360" w:lineRule="auto"/>
        <w:jc w:val="both"/>
      </w:pPr>
      <w:r w:rsidRPr="002F0830">
        <w:t xml:space="preserve">- о возложении ответственности за жизнь и здоровье детей при поездках на фестивали и конкурсы; </w:t>
      </w:r>
    </w:p>
    <w:p w:rsidR="004F7830" w:rsidRPr="002F0830" w:rsidRDefault="004F7830" w:rsidP="004F7830">
      <w:pPr>
        <w:spacing w:line="360" w:lineRule="auto"/>
        <w:jc w:val="both"/>
      </w:pPr>
      <w:r w:rsidRPr="002F0830">
        <w:t>- проведена профилактическая работа и размещены памятки по профилактичес</w:t>
      </w:r>
      <w:r w:rsidR="00207725" w:rsidRPr="002F0830">
        <w:t>ким мероприятиям (ОРВИ, грипп);</w:t>
      </w:r>
    </w:p>
    <w:p w:rsidR="00207725" w:rsidRPr="002F0830" w:rsidRDefault="00207725" w:rsidP="004F7830">
      <w:pPr>
        <w:spacing w:line="360" w:lineRule="auto"/>
        <w:jc w:val="both"/>
      </w:pPr>
      <w:r w:rsidRPr="002F0830">
        <w:t>- для детского лагеря оформлены памятки, информация на стендах;</w:t>
      </w:r>
    </w:p>
    <w:p w:rsidR="00207725" w:rsidRPr="002F0830" w:rsidRDefault="00207725" w:rsidP="004F7830">
      <w:pPr>
        <w:spacing w:line="360" w:lineRule="auto"/>
        <w:jc w:val="both"/>
      </w:pPr>
      <w:r w:rsidRPr="002F0830">
        <w:t>- подготовлены инструкции и проведены инструктажи с воспитанни</w:t>
      </w:r>
      <w:r w:rsidR="005876BA" w:rsidRPr="002F0830">
        <w:t>ками ЛДПД и сотрудниками лагеря;</w:t>
      </w:r>
    </w:p>
    <w:p w:rsidR="005876BA" w:rsidRPr="002F0830" w:rsidRDefault="005876BA" w:rsidP="004F7830">
      <w:pPr>
        <w:spacing w:line="360" w:lineRule="auto"/>
        <w:jc w:val="both"/>
      </w:pPr>
      <w:r w:rsidRPr="002F0830">
        <w:t xml:space="preserve">- разработаны памятки и правила поведения </w:t>
      </w:r>
      <w:r w:rsidR="002F0830" w:rsidRPr="002F0830">
        <w:t>в учреждении с массовым пребыванием граждан.</w:t>
      </w:r>
    </w:p>
    <w:p w:rsidR="004F7830" w:rsidRPr="002F0830" w:rsidRDefault="004F7830" w:rsidP="004F7830">
      <w:pPr>
        <w:tabs>
          <w:tab w:val="right" w:pos="0"/>
        </w:tabs>
        <w:ind w:left="1080" w:hanging="1080"/>
        <w:jc w:val="both"/>
        <w:rPr>
          <w:sz w:val="22"/>
          <w:szCs w:val="22"/>
        </w:rPr>
      </w:pPr>
    </w:p>
    <w:p w:rsidR="004F7830" w:rsidRPr="002F0830" w:rsidRDefault="004F7830" w:rsidP="004F7830">
      <w:pPr>
        <w:tabs>
          <w:tab w:val="right" w:pos="0"/>
        </w:tabs>
        <w:ind w:left="1080" w:hanging="1080"/>
        <w:jc w:val="both"/>
        <w:rPr>
          <w:sz w:val="22"/>
          <w:szCs w:val="22"/>
        </w:rPr>
      </w:pPr>
      <w:r w:rsidRPr="002F0830">
        <w:rPr>
          <w:b/>
          <w:sz w:val="22"/>
          <w:szCs w:val="22"/>
        </w:rPr>
        <w:t>4.4.3.3.  Наличие коллективных договоров</w:t>
      </w:r>
      <w:r w:rsidR="00E90A39" w:rsidRPr="002F0830">
        <w:rPr>
          <w:b/>
          <w:sz w:val="22"/>
          <w:szCs w:val="22"/>
        </w:rPr>
        <w:t xml:space="preserve"> </w:t>
      </w:r>
      <w:r w:rsidR="00E90A39" w:rsidRPr="002F0830">
        <w:rPr>
          <w:sz w:val="22"/>
          <w:szCs w:val="22"/>
        </w:rPr>
        <w:t>(порядок освещения вопросов охраны труда в договорах):</w:t>
      </w:r>
    </w:p>
    <w:p w:rsidR="004F7830" w:rsidRPr="002F0830" w:rsidRDefault="004F7830" w:rsidP="004F7830">
      <w:pPr>
        <w:tabs>
          <w:tab w:val="right" w:pos="0"/>
        </w:tabs>
        <w:spacing w:line="360" w:lineRule="auto"/>
        <w:jc w:val="both"/>
      </w:pPr>
      <w:r w:rsidRPr="002F0830">
        <w:tab/>
        <w:t xml:space="preserve">Коллективный договор в учреждении отсутствует. Вопросы охраны труда в течение года решались на собраниях трудового коллектива и совещаниях комиссий. </w:t>
      </w:r>
    </w:p>
    <w:p w:rsidR="00B2343B" w:rsidRPr="002F0830" w:rsidRDefault="00224FFD" w:rsidP="00E90A39">
      <w:pPr>
        <w:tabs>
          <w:tab w:val="right" w:pos="0"/>
        </w:tabs>
        <w:jc w:val="both"/>
        <w:rPr>
          <w:b/>
          <w:sz w:val="22"/>
          <w:szCs w:val="22"/>
        </w:rPr>
      </w:pPr>
      <w:r w:rsidRPr="002F0830">
        <w:rPr>
          <w:b/>
          <w:sz w:val="22"/>
          <w:szCs w:val="22"/>
        </w:rPr>
        <w:t>4</w:t>
      </w:r>
      <w:r w:rsidR="00B2343B" w:rsidRPr="002F0830">
        <w:rPr>
          <w:b/>
          <w:sz w:val="22"/>
          <w:szCs w:val="22"/>
        </w:rPr>
        <w:t>.</w:t>
      </w:r>
      <w:r w:rsidRPr="002F0830">
        <w:rPr>
          <w:b/>
          <w:sz w:val="22"/>
          <w:szCs w:val="22"/>
        </w:rPr>
        <w:t>4</w:t>
      </w:r>
      <w:r w:rsidR="00B2343B" w:rsidRPr="002F0830">
        <w:rPr>
          <w:b/>
          <w:sz w:val="22"/>
          <w:szCs w:val="22"/>
        </w:rPr>
        <w:t>.</w:t>
      </w:r>
      <w:r w:rsidRPr="002F0830">
        <w:rPr>
          <w:b/>
          <w:sz w:val="22"/>
          <w:szCs w:val="22"/>
        </w:rPr>
        <w:t>3</w:t>
      </w:r>
      <w:r w:rsidR="00B2343B" w:rsidRPr="002F0830">
        <w:rPr>
          <w:b/>
          <w:sz w:val="22"/>
          <w:szCs w:val="22"/>
        </w:rPr>
        <w:t xml:space="preserve">.4. Перечень утвержденных инструкций по охране труда </w:t>
      </w:r>
      <w:r w:rsidR="00B2343B" w:rsidRPr="002F0830">
        <w:rPr>
          <w:sz w:val="22"/>
          <w:szCs w:val="22"/>
        </w:rPr>
        <w:t>(по нарастающей с выделением учетного периода)</w:t>
      </w:r>
      <w:r w:rsidR="00204755" w:rsidRPr="002F0830">
        <w:rPr>
          <w:rFonts w:eastAsia="Times New Roman"/>
          <w:sz w:val="22"/>
          <w:szCs w:val="22"/>
        </w:rPr>
        <w:t xml:space="preserve"> (</w:t>
      </w:r>
      <w:proofErr w:type="gramStart"/>
      <w:r w:rsidR="00204755" w:rsidRPr="002F0830">
        <w:rPr>
          <w:rFonts w:eastAsia="Times New Roman"/>
          <w:sz w:val="22"/>
          <w:szCs w:val="22"/>
        </w:rPr>
        <w:t>годовая</w:t>
      </w:r>
      <w:proofErr w:type="gramEnd"/>
      <w:r w:rsidR="00204755" w:rsidRPr="002F0830">
        <w:rPr>
          <w:rFonts w:eastAsia="Times New Roman"/>
          <w:sz w:val="22"/>
          <w:szCs w:val="22"/>
        </w:rPr>
        <w:t>)</w:t>
      </w:r>
      <w:r w:rsidR="00B2343B" w:rsidRPr="002F0830">
        <w:rPr>
          <w:b/>
          <w:sz w:val="22"/>
          <w:szCs w:val="22"/>
        </w:rPr>
        <w:t>;</w:t>
      </w:r>
    </w:p>
    <w:p w:rsidR="00E90A39" w:rsidRPr="002F0830" w:rsidRDefault="00E90A39" w:rsidP="00E90A39">
      <w:pPr>
        <w:spacing w:line="360" w:lineRule="auto"/>
        <w:ind w:firstLine="706"/>
        <w:jc w:val="both"/>
      </w:pPr>
      <w:r w:rsidRPr="002F0830">
        <w:t>Инструкции по охране труда и технике безопасности по видам работ систематически обновляются, утверждаются, размещаются на стендах этажей и кабинетах отделов и служб, срок действия инструкций истекает в 2014</w:t>
      </w:r>
      <w:r w:rsidR="00C428A5" w:rsidRPr="002F0830">
        <w:t xml:space="preserve"> (инструкции в стадии разработки)</w:t>
      </w:r>
      <w:r w:rsidRPr="002F0830">
        <w:t xml:space="preserve"> и 2015 годах.</w:t>
      </w:r>
    </w:p>
    <w:tbl>
      <w:tblPr>
        <w:tblpPr w:leftFromText="180" w:rightFromText="180" w:vertAnchor="text" w:horzAnchor="margin" w:tblpY="218"/>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5988"/>
        <w:gridCol w:w="2292"/>
      </w:tblGrid>
      <w:tr w:rsidR="00E90A39" w:rsidRPr="002F0830" w:rsidTr="00D53687">
        <w:tc>
          <w:tcPr>
            <w:tcW w:w="1800" w:type="dxa"/>
          </w:tcPr>
          <w:p w:rsidR="00E90A39" w:rsidRPr="002F0830" w:rsidRDefault="00E90A39" w:rsidP="00D53687">
            <w:pPr>
              <w:jc w:val="center"/>
            </w:pPr>
            <w:r w:rsidRPr="002F0830">
              <w:t>№</w:t>
            </w:r>
          </w:p>
        </w:tc>
        <w:tc>
          <w:tcPr>
            <w:tcW w:w="5988" w:type="dxa"/>
          </w:tcPr>
          <w:p w:rsidR="00E90A39" w:rsidRPr="002F0830" w:rsidRDefault="00E90A39" w:rsidP="00D53687">
            <w:pPr>
              <w:jc w:val="center"/>
            </w:pPr>
            <w:r w:rsidRPr="002F0830">
              <w:t>Наименование</w:t>
            </w:r>
          </w:p>
        </w:tc>
        <w:tc>
          <w:tcPr>
            <w:tcW w:w="2292" w:type="dxa"/>
          </w:tcPr>
          <w:p w:rsidR="00E90A39" w:rsidRPr="002F0830" w:rsidRDefault="00E90A39" w:rsidP="00D53687">
            <w:pPr>
              <w:jc w:val="center"/>
            </w:pPr>
            <w:r w:rsidRPr="002F0830">
              <w:t>Дата принятия</w:t>
            </w:r>
          </w:p>
        </w:tc>
      </w:tr>
      <w:tr w:rsidR="00E90A39" w:rsidRPr="002F0830" w:rsidTr="00D53687">
        <w:tc>
          <w:tcPr>
            <w:tcW w:w="1800" w:type="dxa"/>
          </w:tcPr>
          <w:p w:rsidR="00E90A39" w:rsidRPr="002F0830" w:rsidRDefault="00E90A39" w:rsidP="00D53687">
            <w:r w:rsidRPr="002F0830">
              <w:t>ИОТ -1-2011</w:t>
            </w:r>
          </w:p>
        </w:tc>
        <w:tc>
          <w:tcPr>
            <w:tcW w:w="5988" w:type="dxa"/>
          </w:tcPr>
          <w:p w:rsidR="00E90A39" w:rsidRPr="002F0830" w:rsidRDefault="00E90A39" w:rsidP="00D53687">
            <w:r w:rsidRPr="002F0830">
              <w:t>Вводный инструктаж по охране труда МАУ «ЦК «Югра-презент»</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-2-2011</w:t>
            </w:r>
          </w:p>
        </w:tc>
        <w:tc>
          <w:tcPr>
            <w:tcW w:w="5988" w:type="dxa"/>
          </w:tcPr>
          <w:p w:rsidR="00E90A39" w:rsidRPr="002F0830" w:rsidRDefault="00E90A39" w:rsidP="00D53687">
            <w:r w:rsidRPr="002F0830">
              <w:t>Инструкция по охране труда для административно-управленческого персонала, специалистов и младшего обслуживающего персонала</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-3-2011</w:t>
            </w:r>
          </w:p>
        </w:tc>
        <w:tc>
          <w:tcPr>
            <w:tcW w:w="5988" w:type="dxa"/>
          </w:tcPr>
          <w:p w:rsidR="00E90A39" w:rsidRPr="002F0830" w:rsidRDefault="00E90A39" w:rsidP="00D53687">
            <w:r w:rsidRPr="002F0830">
              <w:t>Инструкция по охране труда для машиниста (монтировщика) сцены</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-4-2011</w:t>
            </w:r>
          </w:p>
        </w:tc>
        <w:tc>
          <w:tcPr>
            <w:tcW w:w="5988" w:type="dxa"/>
          </w:tcPr>
          <w:p w:rsidR="00E90A39" w:rsidRPr="002F0830" w:rsidRDefault="00E90A39" w:rsidP="00D53687">
            <w:r w:rsidRPr="002F0830">
              <w:t>Инструкция по охране труда для киномеханика</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-5-2011</w:t>
            </w:r>
          </w:p>
        </w:tc>
        <w:tc>
          <w:tcPr>
            <w:tcW w:w="5988" w:type="dxa"/>
          </w:tcPr>
          <w:p w:rsidR="00E90A39" w:rsidRPr="002F0830" w:rsidRDefault="00E90A39" w:rsidP="00D53687">
            <w:r w:rsidRPr="002F0830">
              <w:t>Инструкция по охране труда для уборщиков служебных помещений</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-6-2011</w:t>
            </w:r>
          </w:p>
        </w:tc>
        <w:tc>
          <w:tcPr>
            <w:tcW w:w="5988" w:type="dxa"/>
          </w:tcPr>
          <w:p w:rsidR="00E90A39" w:rsidRPr="002F0830" w:rsidRDefault="00E90A39" w:rsidP="00D53687">
            <w:r w:rsidRPr="002F0830">
              <w:t>Инструкция по охране труда для дворника</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-7-2011</w:t>
            </w:r>
          </w:p>
        </w:tc>
        <w:tc>
          <w:tcPr>
            <w:tcW w:w="5988" w:type="dxa"/>
          </w:tcPr>
          <w:p w:rsidR="00E90A39" w:rsidRPr="002F0830" w:rsidRDefault="00E90A39" w:rsidP="00D53687">
            <w:r w:rsidRPr="002F0830">
              <w:t>Инструкция по охране труда для водителя микроавтобуса</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-8-2011</w:t>
            </w:r>
          </w:p>
        </w:tc>
        <w:tc>
          <w:tcPr>
            <w:tcW w:w="5988" w:type="dxa"/>
          </w:tcPr>
          <w:p w:rsidR="00E90A39" w:rsidRPr="002F0830" w:rsidRDefault="00E90A39" w:rsidP="00D53687">
            <w:r w:rsidRPr="002F0830">
              <w:t>Инструкция по охране труда для плотника</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lastRenderedPageBreak/>
              <w:t>ИОТ -9-2011</w:t>
            </w:r>
          </w:p>
        </w:tc>
        <w:tc>
          <w:tcPr>
            <w:tcW w:w="5988" w:type="dxa"/>
          </w:tcPr>
          <w:p w:rsidR="00E90A39" w:rsidRPr="002F0830" w:rsidRDefault="00E90A39" w:rsidP="00D53687">
            <w:r w:rsidRPr="002F0830">
              <w:t>Инструкция по охране труда для рабочих, использующих переносные лестницы и стремянки</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10-2011</w:t>
            </w:r>
          </w:p>
        </w:tc>
        <w:tc>
          <w:tcPr>
            <w:tcW w:w="5988" w:type="dxa"/>
          </w:tcPr>
          <w:p w:rsidR="00E90A39" w:rsidRPr="002F0830" w:rsidRDefault="00E90A39" w:rsidP="00D53687">
            <w:r w:rsidRPr="002F0830">
              <w:t>Инструкция по охране труда для операторов, контролеров, кассиров, работающих на персональных электронно-вычислительных машинах ЭВМ, кассовых аппаратах</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-11-2011</w:t>
            </w:r>
          </w:p>
        </w:tc>
        <w:tc>
          <w:tcPr>
            <w:tcW w:w="5988" w:type="dxa"/>
          </w:tcPr>
          <w:p w:rsidR="00E90A39" w:rsidRPr="002F0830" w:rsidRDefault="00E90A39" w:rsidP="00D53687">
            <w:r w:rsidRPr="002F0830">
              <w:t>Инструкция по охране труда для рабочего по обслуживанию здания</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-12-2011</w:t>
            </w:r>
          </w:p>
        </w:tc>
        <w:tc>
          <w:tcPr>
            <w:tcW w:w="5988" w:type="dxa"/>
          </w:tcPr>
          <w:p w:rsidR="00E90A39" w:rsidRPr="002F0830" w:rsidRDefault="00E90A39" w:rsidP="00D53687">
            <w:r w:rsidRPr="002F0830">
              <w:t>Инструкция по охране труда для осветителя</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-13-2011</w:t>
            </w:r>
          </w:p>
        </w:tc>
        <w:tc>
          <w:tcPr>
            <w:tcW w:w="5988" w:type="dxa"/>
          </w:tcPr>
          <w:p w:rsidR="00E90A39" w:rsidRPr="002F0830" w:rsidRDefault="00E90A39" w:rsidP="00D53687">
            <w:r w:rsidRPr="002F0830">
              <w:t>Инструкция по охране труда для художника - оформителя</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14-2011</w:t>
            </w:r>
          </w:p>
        </w:tc>
        <w:tc>
          <w:tcPr>
            <w:tcW w:w="5988" w:type="dxa"/>
          </w:tcPr>
          <w:p w:rsidR="00E90A39" w:rsidRPr="002F0830" w:rsidRDefault="00E90A39" w:rsidP="00D53687">
            <w:r w:rsidRPr="002F0830">
              <w:t>Инструкция по охране труда для контролера билетов</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-15-2011</w:t>
            </w:r>
          </w:p>
        </w:tc>
        <w:tc>
          <w:tcPr>
            <w:tcW w:w="5988" w:type="dxa"/>
          </w:tcPr>
          <w:p w:rsidR="00E90A39" w:rsidRPr="002F0830" w:rsidRDefault="00E90A39" w:rsidP="00D53687">
            <w:r w:rsidRPr="002F0830">
              <w:t>Инструкция по охране труда при работе на копировально-множительных аппаратах</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16-2011</w:t>
            </w:r>
          </w:p>
        </w:tc>
        <w:tc>
          <w:tcPr>
            <w:tcW w:w="5988" w:type="dxa"/>
          </w:tcPr>
          <w:p w:rsidR="00E90A39" w:rsidRPr="002F0830" w:rsidRDefault="00E90A39" w:rsidP="00D53687">
            <w:r w:rsidRPr="002F0830">
              <w:t>Инструкция по охране труда при работе на ПЭВМ</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18-2011</w:t>
            </w:r>
          </w:p>
        </w:tc>
        <w:tc>
          <w:tcPr>
            <w:tcW w:w="5988" w:type="dxa"/>
          </w:tcPr>
          <w:p w:rsidR="00E90A39" w:rsidRPr="002F0830" w:rsidRDefault="00E90A39" w:rsidP="00D53687">
            <w:r w:rsidRPr="002F0830">
              <w:t>Инструкция о мерах пожарной безопасности в МАУ «ЦК «Югра-презент»</w:t>
            </w:r>
          </w:p>
        </w:tc>
        <w:tc>
          <w:tcPr>
            <w:tcW w:w="2292" w:type="dxa"/>
          </w:tcPr>
          <w:p w:rsidR="00E90A39" w:rsidRPr="002F0830" w:rsidRDefault="00E90A39" w:rsidP="00D53687">
            <w:r w:rsidRPr="002F0830">
              <w:t>30.11.2012</w:t>
            </w:r>
          </w:p>
        </w:tc>
      </w:tr>
      <w:tr w:rsidR="00E90A39" w:rsidRPr="002F0830" w:rsidTr="00D53687">
        <w:tc>
          <w:tcPr>
            <w:tcW w:w="1800" w:type="dxa"/>
          </w:tcPr>
          <w:p w:rsidR="00E90A39" w:rsidRPr="002F0830" w:rsidRDefault="00E90A39" w:rsidP="00D53687">
            <w:r w:rsidRPr="002F0830">
              <w:t>ИОТ 19-2011</w:t>
            </w:r>
          </w:p>
        </w:tc>
        <w:tc>
          <w:tcPr>
            <w:tcW w:w="5988" w:type="dxa"/>
          </w:tcPr>
          <w:p w:rsidR="00E90A39" w:rsidRPr="002F0830" w:rsidRDefault="00E90A39" w:rsidP="00D53687">
            <w:r w:rsidRPr="002F0830">
              <w:t>Инструкция по охране труда при работе с ручным электрифицированным инструментом</w:t>
            </w:r>
          </w:p>
        </w:tc>
        <w:tc>
          <w:tcPr>
            <w:tcW w:w="2292" w:type="dxa"/>
          </w:tcPr>
          <w:p w:rsidR="00E90A39" w:rsidRPr="002F0830" w:rsidRDefault="00E90A39" w:rsidP="00D53687">
            <w:r w:rsidRPr="002F0830">
              <w:t>14.01.2011</w:t>
            </w:r>
          </w:p>
        </w:tc>
      </w:tr>
      <w:tr w:rsidR="00E90A39" w:rsidRPr="002F0830" w:rsidTr="00D53687">
        <w:tc>
          <w:tcPr>
            <w:tcW w:w="1800" w:type="dxa"/>
          </w:tcPr>
          <w:p w:rsidR="00E90A39" w:rsidRPr="002F0830" w:rsidRDefault="00E90A39" w:rsidP="00D53687">
            <w:r w:rsidRPr="002F0830">
              <w:t>ИОТ 20-2011</w:t>
            </w:r>
          </w:p>
        </w:tc>
        <w:tc>
          <w:tcPr>
            <w:tcW w:w="5988" w:type="dxa"/>
          </w:tcPr>
          <w:p w:rsidR="00E90A39" w:rsidRPr="002F0830" w:rsidRDefault="00E90A39" w:rsidP="00D53687">
            <w:r w:rsidRPr="002F0830">
              <w:t>Инструкция по охране труда при работе с ручной электрической пилой</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21-2011</w:t>
            </w:r>
          </w:p>
        </w:tc>
        <w:tc>
          <w:tcPr>
            <w:tcW w:w="5988" w:type="dxa"/>
          </w:tcPr>
          <w:p w:rsidR="00E90A39" w:rsidRPr="002F0830" w:rsidRDefault="00E90A39" w:rsidP="00D53687">
            <w:r w:rsidRPr="002F0830">
              <w:t>Инструкция по охране труда при работе на высоте</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22-2011</w:t>
            </w:r>
          </w:p>
        </w:tc>
        <w:tc>
          <w:tcPr>
            <w:tcW w:w="5988" w:type="dxa"/>
          </w:tcPr>
          <w:p w:rsidR="00E90A39" w:rsidRPr="002F0830" w:rsidRDefault="00E90A39" w:rsidP="00D53687">
            <w:r w:rsidRPr="002F0830">
              <w:t>Инструкция по охране труда при работе на универсальном бытовом станке</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23-2011</w:t>
            </w:r>
          </w:p>
        </w:tc>
        <w:tc>
          <w:tcPr>
            <w:tcW w:w="5988" w:type="dxa"/>
          </w:tcPr>
          <w:p w:rsidR="00E90A39" w:rsidRPr="002F0830" w:rsidRDefault="00E90A39" w:rsidP="00D53687">
            <w:r w:rsidRPr="002F0830">
              <w:t>Инструкция по охране труда при подсобных работах</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-24-2011</w:t>
            </w:r>
          </w:p>
        </w:tc>
        <w:tc>
          <w:tcPr>
            <w:tcW w:w="5988" w:type="dxa"/>
          </w:tcPr>
          <w:p w:rsidR="00E90A39" w:rsidRPr="002F0830" w:rsidRDefault="00E90A39" w:rsidP="00D53687">
            <w:r w:rsidRPr="002F0830">
              <w:t>Инструкция по охране труда по проведению инструктажа неэлектротехнического персонала для присвоения 1 группы по электробезопасности</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25-2011</w:t>
            </w:r>
          </w:p>
        </w:tc>
        <w:tc>
          <w:tcPr>
            <w:tcW w:w="5988" w:type="dxa"/>
          </w:tcPr>
          <w:p w:rsidR="00E90A39" w:rsidRPr="002F0830" w:rsidRDefault="00E90A39" w:rsidP="00D53687">
            <w:r w:rsidRPr="002F0830">
              <w:t>Инструкция по охране труда для электромонтера по ремонту и обслуживанию электрооборудования</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-26-2011</w:t>
            </w:r>
          </w:p>
        </w:tc>
        <w:tc>
          <w:tcPr>
            <w:tcW w:w="5988" w:type="dxa"/>
          </w:tcPr>
          <w:p w:rsidR="00E90A39" w:rsidRPr="002F0830" w:rsidRDefault="00E90A39" w:rsidP="00D53687">
            <w:r w:rsidRPr="002F0830">
              <w:t>Инструкция по охране труда для слесаря по ремонту автомобилей</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27-2011</w:t>
            </w:r>
          </w:p>
        </w:tc>
        <w:tc>
          <w:tcPr>
            <w:tcW w:w="5988" w:type="dxa"/>
          </w:tcPr>
          <w:p w:rsidR="00E90A39" w:rsidRPr="002F0830" w:rsidRDefault="00E90A39" w:rsidP="00D53687">
            <w:r w:rsidRPr="002F0830">
              <w:t>Инструкция по охране труда при обслуживании аккумуляторных батарей</w:t>
            </w:r>
          </w:p>
        </w:tc>
        <w:tc>
          <w:tcPr>
            <w:tcW w:w="2292" w:type="dxa"/>
          </w:tcPr>
          <w:p w:rsidR="00E90A39" w:rsidRPr="002F0830" w:rsidRDefault="00E90A39" w:rsidP="00D53687">
            <w:r w:rsidRPr="002F0830">
              <w:t>12.01.2011</w:t>
            </w:r>
          </w:p>
        </w:tc>
      </w:tr>
      <w:tr w:rsidR="00E90A39" w:rsidRPr="002F0830" w:rsidTr="00D53687">
        <w:tc>
          <w:tcPr>
            <w:tcW w:w="1800" w:type="dxa"/>
          </w:tcPr>
          <w:p w:rsidR="00E90A39" w:rsidRPr="002F0830" w:rsidRDefault="00E90A39" w:rsidP="00D53687">
            <w:r w:rsidRPr="002F0830">
              <w:t>ИОТ 36-2012</w:t>
            </w:r>
          </w:p>
        </w:tc>
        <w:tc>
          <w:tcPr>
            <w:tcW w:w="5988" w:type="dxa"/>
          </w:tcPr>
          <w:p w:rsidR="00E90A39" w:rsidRPr="002F0830" w:rsidRDefault="00E90A39" w:rsidP="00D53687">
            <w:r w:rsidRPr="002F0830">
              <w:t>Инструкция по охране труда по оказанию первой помощи пострадавшим</w:t>
            </w:r>
          </w:p>
        </w:tc>
        <w:tc>
          <w:tcPr>
            <w:tcW w:w="2292" w:type="dxa"/>
          </w:tcPr>
          <w:p w:rsidR="00E90A39" w:rsidRPr="002F0830" w:rsidRDefault="00E90A39" w:rsidP="00D53687">
            <w:r w:rsidRPr="002F0830">
              <w:t>21.03.2012</w:t>
            </w:r>
          </w:p>
        </w:tc>
      </w:tr>
    </w:tbl>
    <w:p w:rsidR="00E90A39" w:rsidRPr="002F0830" w:rsidRDefault="00E90A39" w:rsidP="00E90A39">
      <w:pPr>
        <w:tabs>
          <w:tab w:val="right" w:pos="0"/>
        </w:tabs>
        <w:ind w:left="1080" w:hanging="1080"/>
        <w:jc w:val="both"/>
        <w:rPr>
          <w:b/>
          <w:sz w:val="22"/>
          <w:szCs w:val="22"/>
        </w:rPr>
      </w:pPr>
    </w:p>
    <w:p w:rsidR="00B2343B" w:rsidRPr="004905DB" w:rsidRDefault="00224FFD" w:rsidP="003363F5">
      <w:pPr>
        <w:tabs>
          <w:tab w:val="right" w:pos="0"/>
        </w:tabs>
        <w:jc w:val="both"/>
        <w:rPr>
          <w:sz w:val="22"/>
          <w:szCs w:val="22"/>
        </w:rPr>
      </w:pPr>
      <w:r w:rsidRPr="004905DB">
        <w:rPr>
          <w:b/>
          <w:sz w:val="22"/>
          <w:szCs w:val="22"/>
        </w:rPr>
        <w:t>4</w:t>
      </w:r>
      <w:r w:rsidR="00B2343B" w:rsidRPr="004905DB">
        <w:rPr>
          <w:b/>
          <w:sz w:val="22"/>
          <w:szCs w:val="22"/>
        </w:rPr>
        <w:t>.</w:t>
      </w:r>
      <w:r w:rsidRPr="004905DB">
        <w:rPr>
          <w:b/>
          <w:sz w:val="22"/>
          <w:szCs w:val="22"/>
        </w:rPr>
        <w:t>4</w:t>
      </w:r>
      <w:r w:rsidR="00B2343B" w:rsidRPr="004905DB">
        <w:rPr>
          <w:b/>
          <w:sz w:val="22"/>
          <w:szCs w:val="22"/>
        </w:rPr>
        <w:t>.</w:t>
      </w:r>
      <w:r w:rsidRPr="004905DB">
        <w:rPr>
          <w:b/>
          <w:sz w:val="22"/>
          <w:szCs w:val="22"/>
        </w:rPr>
        <w:t>3</w:t>
      </w:r>
      <w:r w:rsidR="00B2343B" w:rsidRPr="004905DB">
        <w:rPr>
          <w:b/>
          <w:sz w:val="22"/>
          <w:szCs w:val="22"/>
        </w:rPr>
        <w:t xml:space="preserve">.5. Информация о проведении инструктажей и </w:t>
      </w:r>
      <w:proofErr w:type="gramStart"/>
      <w:r w:rsidR="00B2343B" w:rsidRPr="004905DB">
        <w:rPr>
          <w:b/>
          <w:sz w:val="22"/>
          <w:szCs w:val="22"/>
        </w:rPr>
        <w:t>обучения по охране</w:t>
      </w:r>
      <w:proofErr w:type="gramEnd"/>
      <w:r w:rsidR="00B2343B" w:rsidRPr="004905DB">
        <w:rPr>
          <w:b/>
          <w:sz w:val="22"/>
          <w:szCs w:val="22"/>
        </w:rPr>
        <w:t xml:space="preserve"> труда </w:t>
      </w:r>
      <w:r w:rsidR="00B2343B" w:rsidRPr="004905DB">
        <w:rPr>
          <w:sz w:val="22"/>
          <w:szCs w:val="22"/>
        </w:rPr>
        <w:t>(кол-во человек, % от среднесписочного состава работников учреждения) в 201</w:t>
      </w:r>
      <w:r w:rsidR="00204755" w:rsidRPr="004905DB">
        <w:rPr>
          <w:sz w:val="22"/>
          <w:szCs w:val="22"/>
        </w:rPr>
        <w:t>2</w:t>
      </w:r>
      <w:r w:rsidR="00B2343B" w:rsidRPr="004905DB">
        <w:rPr>
          <w:sz w:val="22"/>
          <w:szCs w:val="22"/>
        </w:rPr>
        <w:t>, 201</w:t>
      </w:r>
      <w:r w:rsidR="00204755" w:rsidRPr="004905DB">
        <w:rPr>
          <w:sz w:val="22"/>
          <w:szCs w:val="22"/>
        </w:rPr>
        <w:t>3</w:t>
      </w:r>
      <w:r w:rsidR="00B2343B" w:rsidRPr="004905DB">
        <w:rPr>
          <w:sz w:val="22"/>
          <w:szCs w:val="22"/>
        </w:rPr>
        <w:t>, учетном квартале 201</w:t>
      </w:r>
      <w:r w:rsidR="00204755" w:rsidRPr="004905DB">
        <w:rPr>
          <w:sz w:val="22"/>
          <w:szCs w:val="22"/>
        </w:rPr>
        <w:t>4</w:t>
      </w:r>
      <w:r w:rsidR="00B2343B" w:rsidRPr="004905DB">
        <w:rPr>
          <w:sz w:val="22"/>
          <w:szCs w:val="22"/>
        </w:rPr>
        <w:t xml:space="preserve"> года.</w:t>
      </w:r>
    </w:p>
    <w:tbl>
      <w:tblPr>
        <w:tblpPr w:leftFromText="180" w:rightFromText="180" w:vertAnchor="text" w:horzAnchor="margin" w:tblpY="30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7"/>
        <w:gridCol w:w="2998"/>
        <w:gridCol w:w="678"/>
        <w:gridCol w:w="567"/>
        <w:gridCol w:w="13"/>
        <w:gridCol w:w="554"/>
        <w:gridCol w:w="607"/>
        <w:gridCol w:w="625"/>
        <w:gridCol w:w="550"/>
        <w:gridCol w:w="600"/>
        <w:gridCol w:w="600"/>
        <w:gridCol w:w="600"/>
        <w:gridCol w:w="489"/>
        <w:gridCol w:w="486"/>
        <w:gridCol w:w="7"/>
      </w:tblGrid>
      <w:tr w:rsidR="00E90A39" w:rsidRPr="004905DB" w:rsidTr="003363F5">
        <w:tc>
          <w:tcPr>
            <w:tcW w:w="827" w:type="dxa"/>
          </w:tcPr>
          <w:p w:rsidR="003363F5" w:rsidRPr="004905DB" w:rsidRDefault="00E90A39" w:rsidP="003363F5">
            <w:pPr>
              <w:jc w:val="center"/>
              <w:rPr>
                <w:b/>
                <w:sz w:val="20"/>
                <w:szCs w:val="20"/>
              </w:rPr>
            </w:pPr>
            <w:r w:rsidRPr="004905DB">
              <w:rPr>
                <w:b/>
                <w:sz w:val="20"/>
                <w:szCs w:val="20"/>
              </w:rPr>
              <w:t xml:space="preserve"> </w:t>
            </w:r>
            <w:r w:rsidR="003363F5" w:rsidRPr="004905DB">
              <w:rPr>
                <w:b/>
                <w:sz w:val="20"/>
                <w:szCs w:val="20"/>
              </w:rPr>
              <w:t>№</w:t>
            </w:r>
          </w:p>
          <w:p w:rsidR="00E90A39" w:rsidRPr="004905DB" w:rsidRDefault="00E90A39" w:rsidP="003363F5">
            <w:pPr>
              <w:jc w:val="center"/>
              <w:rPr>
                <w:b/>
                <w:sz w:val="20"/>
                <w:szCs w:val="20"/>
              </w:rPr>
            </w:pPr>
            <w:proofErr w:type="gramStart"/>
            <w:r w:rsidRPr="004905DB">
              <w:rPr>
                <w:b/>
                <w:sz w:val="20"/>
                <w:szCs w:val="20"/>
              </w:rPr>
              <w:t>п</w:t>
            </w:r>
            <w:proofErr w:type="gramEnd"/>
            <w:r w:rsidRPr="004905DB">
              <w:rPr>
                <w:b/>
                <w:sz w:val="20"/>
                <w:szCs w:val="20"/>
              </w:rPr>
              <w:t>/п</w:t>
            </w:r>
          </w:p>
        </w:tc>
        <w:tc>
          <w:tcPr>
            <w:tcW w:w="2998" w:type="dxa"/>
            <w:shd w:val="clear" w:color="auto" w:fill="auto"/>
          </w:tcPr>
          <w:p w:rsidR="00E90A39" w:rsidRPr="004905DB" w:rsidRDefault="00E90A39" w:rsidP="003363F5">
            <w:pPr>
              <w:jc w:val="center"/>
              <w:rPr>
                <w:b/>
                <w:sz w:val="20"/>
                <w:szCs w:val="20"/>
              </w:rPr>
            </w:pPr>
            <w:r w:rsidRPr="004905DB">
              <w:rPr>
                <w:b/>
                <w:sz w:val="20"/>
                <w:szCs w:val="20"/>
              </w:rPr>
              <w:t>Наименование показателя</w:t>
            </w:r>
          </w:p>
        </w:tc>
        <w:tc>
          <w:tcPr>
            <w:tcW w:w="678" w:type="dxa"/>
            <w:shd w:val="clear" w:color="auto" w:fill="auto"/>
          </w:tcPr>
          <w:p w:rsidR="00E90A39" w:rsidRPr="004905DB" w:rsidRDefault="00E90A39" w:rsidP="003363F5">
            <w:pPr>
              <w:jc w:val="center"/>
              <w:rPr>
                <w:b/>
                <w:sz w:val="20"/>
                <w:szCs w:val="20"/>
              </w:rPr>
            </w:pPr>
            <w:r w:rsidRPr="004905DB">
              <w:rPr>
                <w:b/>
                <w:sz w:val="20"/>
                <w:szCs w:val="20"/>
              </w:rPr>
              <w:t>2011</w:t>
            </w:r>
          </w:p>
        </w:tc>
        <w:tc>
          <w:tcPr>
            <w:tcW w:w="1134" w:type="dxa"/>
            <w:gridSpan w:val="3"/>
            <w:shd w:val="clear" w:color="auto" w:fill="auto"/>
          </w:tcPr>
          <w:p w:rsidR="00E90A39" w:rsidRPr="004905DB" w:rsidRDefault="00E90A39" w:rsidP="003363F5">
            <w:pPr>
              <w:jc w:val="center"/>
              <w:rPr>
                <w:b/>
                <w:sz w:val="20"/>
                <w:szCs w:val="20"/>
              </w:rPr>
            </w:pPr>
            <w:r w:rsidRPr="004905DB">
              <w:rPr>
                <w:b/>
                <w:sz w:val="20"/>
                <w:szCs w:val="20"/>
              </w:rPr>
              <w:t xml:space="preserve">2012 </w:t>
            </w:r>
          </w:p>
          <w:p w:rsidR="00E90A39" w:rsidRPr="004905DB" w:rsidRDefault="00E90A39" w:rsidP="003363F5">
            <w:pPr>
              <w:jc w:val="center"/>
              <w:rPr>
                <w:b/>
                <w:sz w:val="20"/>
                <w:szCs w:val="20"/>
              </w:rPr>
            </w:pPr>
          </w:p>
        </w:tc>
        <w:tc>
          <w:tcPr>
            <w:tcW w:w="1232" w:type="dxa"/>
            <w:gridSpan w:val="2"/>
            <w:shd w:val="clear" w:color="auto" w:fill="auto"/>
          </w:tcPr>
          <w:p w:rsidR="00E90A39" w:rsidRPr="004905DB" w:rsidRDefault="00E90A39" w:rsidP="003363F5">
            <w:pPr>
              <w:jc w:val="center"/>
              <w:rPr>
                <w:b/>
                <w:sz w:val="20"/>
                <w:szCs w:val="20"/>
              </w:rPr>
            </w:pPr>
            <w:r w:rsidRPr="004905DB">
              <w:rPr>
                <w:b/>
                <w:sz w:val="20"/>
                <w:szCs w:val="20"/>
              </w:rPr>
              <w:t xml:space="preserve">2013 </w:t>
            </w:r>
          </w:p>
          <w:p w:rsidR="00E90A39" w:rsidRPr="004905DB" w:rsidRDefault="00E90A39" w:rsidP="003363F5">
            <w:pPr>
              <w:jc w:val="center"/>
              <w:rPr>
                <w:sz w:val="20"/>
                <w:szCs w:val="20"/>
              </w:rPr>
            </w:pPr>
          </w:p>
        </w:tc>
        <w:tc>
          <w:tcPr>
            <w:tcW w:w="3332" w:type="dxa"/>
            <w:gridSpan w:val="7"/>
            <w:shd w:val="clear" w:color="auto" w:fill="auto"/>
          </w:tcPr>
          <w:p w:rsidR="00E90A39" w:rsidRPr="004905DB" w:rsidRDefault="00E90A39" w:rsidP="003363F5">
            <w:pPr>
              <w:jc w:val="center"/>
              <w:rPr>
                <w:sz w:val="20"/>
                <w:szCs w:val="20"/>
              </w:rPr>
            </w:pPr>
            <w:r w:rsidRPr="004905DB">
              <w:rPr>
                <w:b/>
                <w:sz w:val="20"/>
                <w:szCs w:val="20"/>
              </w:rPr>
              <w:t>201</w:t>
            </w:r>
            <w:r w:rsidR="00CD113E" w:rsidRPr="004905DB">
              <w:rPr>
                <w:b/>
                <w:sz w:val="20"/>
                <w:szCs w:val="20"/>
              </w:rPr>
              <w:t>4</w:t>
            </w:r>
          </w:p>
          <w:p w:rsidR="00E90A39" w:rsidRPr="004905DB" w:rsidRDefault="00E90A39" w:rsidP="003363F5">
            <w:pPr>
              <w:jc w:val="center"/>
              <w:rPr>
                <w:sz w:val="20"/>
                <w:szCs w:val="20"/>
              </w:rPr>
            </w:pPr>
          </w:p>
        </w:tc>
      </w:tr>
      <w:tr w:rsidR="00E90A39" w:rsidRPr="004905DB" w:rsidTr="003363F5">
        <w:tc>
          <w:tcPr>
            <w:tcW w:w="827" w:type="dxa"/>
          </w:tcPr>
          <w:p w:rsidR="00E90A39" w:rsidRPr="004905DB" w:rsidRDefault="00E90A39" w:rsidP="003363F5">
            <w:pPr>
              <w:ind w:left="360"/>
              <w:jc w:val="center"/>
              <w:rPr>
                <w:sz w:val="20"/>
                <w:szCs w:val="20"/>
              </w:rPr>
            </w:pPr>
          </w:p>
        </w:tc>
        <w:tc>
          <w:tcPr>
            <w:tcW w:w="2998" w:type="dxa"/>
            <w:shd w:val="clear" w:color="auto" w:fill="auto"/>
          </w:tcPr>
          <w:p w:rsidR="00E90A39" w:rsidRPr="004905DB" w:rsidRDefault="00E90A39" w:rsidP="003363F5">
            <w:pPr>
              <w:jc w:val="both"/>
              <w:rPr>
                <w:sz w:val="20"/>
                <w:szCs w:val="20"/>
              </w:rPr>
            </w:pPr>
          </w:p>
        </w:tc>
        <w:tc>
          <w:tcPr>
            <w:tcW w:w="678" w:type="dxa"/>
            <w:shd w:val="clear" w:color="auto" w:fill="auto"/>
          </w:tcPr>
          <w:p w:rsidR="00E90A39" w:rsidRPr="004905DB" w:rsidRDefault="00E90A39" w:rsidP="003363F5">
            <w:pPr>
              <w:jc w:val="center"/>
              <w:rPr>
                <w:sz w:val="20"/>
                <w:szCs w:val="20"/>
              </w:rPr>
            </w:pPr>
            <w:r w:rsidRPr="004905DB">
              <w:rPr>
                <w:sz w:val="16"/>
                <w:szCs w:val="16"/>
              </w:rPr>
              <w:t>чел.</w:t>
            </w:r>
          </w:p>
        </w:tc>
        <w:tc>
          <w:tcPr>
            <w:tcW w:w="567" w:type="dxa"/>
            <w:shd w:val="clear" w:color="auto" w:fill="auto"/>
          </w:tcPr>
          <w:p w:rsidR="00E90A39" w:rsidRPr="004905DB" w:rsidRDefault="00E90A39" w:rsidP="003363F5">
            <w:pPr>
              <w:jc w:val="center"/>
              <w:rPr>
                <w:sz w:val="16"/>
                <w:szCs w:val="16"/>
              </w:rPr>
            </w:pPr>
            <w:r w:rsidRPr="004905DB">
              <w:rPr>
                <w:sz w:val="16"/>
                <w:szCs w:val="16"/>
              </w:rPr>
              <w:t>чел.</w:t>
            </w:r>
          </w:p>
        </w:tc>
        <w:tc>
          <w:tcPr>
            <w:tcW w:w="567" w:type="dxa"/>
            <w:gridSpan w:val="2"/>
            <w:shd w:val="clear" w:color="auto" w:fill="auto"/>
          </w:tcPr>
          <w:p w:rsidR="00E90A39" w:rsidRPr="004905DB" w:rsidRDefault="00E90A39" w:rsidP="003363F5">
            <w:pPr>
              <w:jc w:val="center"/>
              <w:rPr>
                <w:sz w:val="16"/>
                <w:szCs w:val="16"/>
              </w:rPr>
            </w:pPr>
            <w:r w:rsidRPr="004905DB">
              <w:rPr>
                <w:sz w:val="16"/>
                <w:szCs w:val="16"/>
              </w:rPr>
              <w:t>%</w:t>
            </w:r>
          </w:p>
        </w:tc>
        <w:tc>
          <w:tcPr>
            <w:tcW w:w="607" w:type="dxa"/>
            <w:shd w:val="clear" w:color="auto" w:fill="auto"/>
          </w:tcPr>
          <w:p w:rsidR="00E90A39" w:rsidRPr="004905DB" w:rsidRDefault="00E90A39" w:rsidP="003363F5">
            <w:pPr>
              <w:jc w:val="center"/>
              <w:rPr>
                <w:sz w:val="16"/>
                <w:szCs w:val="16"/>
              </w:rPr>
            </w:pPr>
            <w:r w:rsidRPr="004905DB">
              <w:rPr>
                <w:sz w:val="16"/>
                <w:szCs w:val="16"/>
              </w:rPr>
              <w:t>чел.</w:t>
            </w:r>
          </w:p>
        </w:tc>
        <w:tc>
          <w:tcPr>
            <w:tcW w:w="625" w:type="dxa"/>
            <w:shd w:val="clear" w:color="auto" w:fill="auto"/>
          </w:tcPr>
          <w:p w:rsidR="00E90A39" w:rsidRPr="004905DB" w:rsidRDefault="00E90A39" w:rsidP="003363F5">
            <w:pPr>
              <w:jc w:val="center"/>
              <w:rPr>
                <w:sz w:val="16"/>
                <w:szCs w:val="16"/>
              </w:rPr>
            </w:pPr>
            <w:r w:rsidRPr="004905DB">
              <w:rPr>
                <w:sz w:val="16"/>
                <w:szCs w:val="16"/>
              </w:rPr>
              <w:t>%</w:t>
            </w:r>
          </w:p>
        </w:tc>
        <w:tc>
          <w:tcPr>
            <w:tcW w:w="550" w:type="dxa"/>
            <w:shd w:val="clear" w:color="auto" w:fill="auto"/>
          </w:tcPr>
          <w:p w:rsidR="00E90A39" w:rsidRPr="004905DB" w:rsidRDefault="00E90A39" w:rsidP="003363F5">
            <w:pPr>
              <w:jc w:val="center"/>
              <w:rPr>
                <w:sz w:val="16"/>
                <w:szCs w:val="16"/>
              </w:rPr>
            </w:pPr>
            <w:r w:rsidRPr="004905DB">
              <w:rPr>
                <w:sz w:val="16"/>
                <w:szCs w:val="16"/>
              </w:rPr>
              <w:t>1 кв.</w:t>
            </w:r>
          </w:p>
        </w:tc>
        <w:tc>
          <w:tcPr>
            <w:tcW w:w="600" w:type="dxa"/>
            <w:shd w:val="clear" w:color="auto" w:fill="auto"/>
          </w:tcPr>
          <w:p w:rsidR="00E90A39" w:rsidRPr="004905DB" w:rsidRDefault="00E90A39" w:rsidP="003363F5">
            <w:pPr>
              <w:jc w:val="center"/>
              <w:rPr>
                <w:sz w:val="16"/>
                <w:szCs w:val="16"/>
              </w:rPr>
            </w:pPr>
            <w:r w:rsidRPr="004905DB">
              <w:rPr>
                <w:sz w:val="16"/>
                <w:szCs w:val="16"/>
              </w:rPr>
              <w:t>2 кв.</w:t>
            </w:r>
          </w:p>
        </w:tc>
        <w:tc>
          <w:tcPr>
            <w:tcW w:w="600" w:type="dxa"/>
            <w:shd w:val="clear" w:color="auto" w:fill="auto"/>
          </w:tcPr>
          <w:p w:rsidR="00E90A39" w:rsidRPr="004905DB" w:rsidRDefault="00E90A39" w:rsidP="003363F5">
            <w:pPr>
              <w:jc w:val="center"/>
              <w:rPr>
                <w:sz w:val="16"/>
                <w:szCs w:val="16"/>
              </w:rPr>
            </w:pPr>
            <w:r w:rsidRPr="004905DB">
              <w:rPr>
                <w:sz w:val="16"/>
                <w:szCs w:val="16"/>
              </w:rPr>
              <w:t>3 кв.</w:t>
            </w:r>
          </w:p>
        </w:tc>
        <w:tc>
          <w:tcPr>
            <w:tcW w:w="600" w:type="dxa"/>
            <w:shd w:val="clear" w:color="auto" w:fill="auto"/>
          </w:tcPr>
          <w:p w:rsidR="00E90A39" w:rsidRPr="004905DB" w:rsidRDefault="00E90A39" w:rsidP="003363F5">
            <w:pPr>
              <w:jc w:val="center"/>
              <w:rPr>
                <w:sz w:val="16"/>
                <w:szCs w:val="16"/>
              </w:rPr>
            </w:pPr>
            <w:r w:rsidRPr="004905DB">
              <w:rPr>
                <w:sz w:val="16"/>
                <w:szCs w:val="16"/>
              </w:rPr>
              <w:t>4 кв.</w:t>
            </w:r>
          </w:p>
        </w:tc>
        <w:tc>
          <w:tcPr>
            <w:tcW w:w="489" w:type="dxa"/>
            <w:shd w:val="clear" w:color="auto" w:fill="auto"/>
          </w:tcPr>
          <w:p w:rsidR="00E90A39" w:rsidRPr="004905DB" w:rsidRDefault="00E90A39" w:rsidP="003363F5">
            <w:pPr>
              <w:jc w:val="center"/>
              <w:rPr>
                <w:sz w:val="16"/>
                <w:szCs w:val="16"/>
              </w:rPr>
            </w:pPr>
            <w:r w:rsidRPr="004905DB">
              <w:rPr>
                <w:sz w:val="16"/>
                <w:szCs w:val="16"/>
              </w:rPr>
              <w:t>год, чел.</w:t>
            </w:r>
          </w:p>
        </w:tc>
        <w:tc>
          <w:tcPr>
            <w:tcW w:w="493" w:type="dxa"/>
            <w:gridSpan w:val="2"/>
            <w:shd w:val="clear" w:color="auto" w:fill="auto"/>
          </w:tcPr>
          <w:p w:rsidR="00E90A39" w:rsidRPr="004905DB" w:rsidRDefault="00E90A39" w:rsidP="003363F5">
            <w:pPr>
              <w:jc w:val="center"/>
              <w:rPr>
                <w:sz w:val="16"/>
                <w:szCs w:val="16"/>
              </w:rPr>
            </w:pPr>
            <w:r w:rsidRPr="004905DB">
              <w:rPr>
                <w:sz w:val="16"/>
                <w:szCs w:val="16"/>
              </w:rPr>
              <w:t>год, %</w:t>
            </w:r>
          </w:p>
        </w:tc>
      </w:tr>
      <w:tr w:rsidR="00E90A39" w:rsidRPr="004905DB" w:rsidTr="003363F5">
        <w:tc>
          <w:tcPr>
            <w:tcW w:w="827" w:type="dxa"/>
          </w:tcPr>
          <w:p w:rsidR="00E90A39" w:rsidRPr="004905DB" w:rsidRDefault="00E90A39" w:rsidP="00AB74AF">
            <w:pPr>
              <w:numPr>
                <w:ilvl w:val="0"/>
                <w:numId w:val="23"/>
              </w:numPr>
              <w:jc w:val="center"/>
            </w:pPr>
          </w:p>
        </w:tc>
        <w:tc>
          <w:tcPr>
            <w:tcW w:w="2998" w:type="dxa"/>
            <w:shd w:val="clear" w:color="auto" w:fill="auto"/>
          </w:tcPr>
          <w:p w:rsidR="00E90A39" w:rsidRPr="004905DB" w:rsidRDefault="00E90A39" w:rsidP="003363F5">
            <w:pPr>
              <w:jc w:val="both"/>
            </w:pPr>
            <w:r w:rsidRPr="004905DB">
              <w:rPr>
                <w:sz w:val="22"/>
                <w:szCs w:val="22"/>
              </w:rPr>
              <w:t>Вводный инструктаж</w:t>
            </w:r>
          </w:p>
        </w:tc>
        <w:tc>
          <w:tcPr>
            <w:tcW w:w="678" w:type="dxa"/>
            <w:shd w:val="clear" w:color="auto" w:fill="auto"/>
          </w:tcPr>
          <w:p w:rsidR="00E90A39" w:rsidRPr="004905DB" w:rsidRDefault="00E90A39" w:rsidP="003363F5">
            <w:pPr>
              <w:jc w:val="center"/>
              <w:rPr>
                <w:sz w:val="16"/>
                <w:szCs w:val="16"/>
              </w:rPr>
            </w:pPr>
            <w:r w:rsidRPr="004905DB">
              <w:rPr>
                <w:sz w:val="16"/>
                <w:szCs w:val="16"/>
              </w:rPr>
              <w:t>10</w:t>
            </w:r>
          </w:p>
        </w:tc>
        <w:tc>
          <w:tcPr>
            <w:tcW w:w="567" w:type="dxa"/>
            <w:shd w:val="clear" w:color="auto" w:fill="auto"/>
          </w:tcPr>
          <w:p w:rsidR="00E90A39" w:rsidRPr="004905DB" w:rsidRDefault="00E90A39" w:rsidP="003363F5">
            <w:pPr>
              <w:jc w:val="center"/>
              <w:rPr>
                <w:sz w:val="16"/>
                <w:szCs w:val="16"/>
              </w:rPr>
            </w:pPr>
            <w:r w:rsidRPr="004905DB">
              <w:rPr>
                <w:sz w:val="16"/>
                <w:szCs w:val="16"/>
              </w:rPr>
              <w:t>10</w:t>
            </w:r>
          </w:p>
        </w:tc>
        <w:tc>
          <w:tcPr>
            <w:tcW w:w="567" w:type="dxa"/>
            <w:gridSpan w:val="2"/>
            <w:shd w:val="clear" w:color="auto" w:fill="auto"/>
          </w:tcPr>
          <w:p w:rsidR="00E90A39" w:rsidRPr="004905DB" w:rsidRDefault="00E90A39" w:rsidP="003363F5">
            <w:pPr>
              <w:jc w:val="center"/>
              <w:rPr>
                <w:sz w:val="16"/>
                <w:szCs w:val="16"/>
              </w:rPr>
            </w:pPr>
            <w:r w:rsidRPr="004905DB">
              <w:rPr>
                <w:sz w:val="16"/>
                <w:szCs w:val="16"/>
              </w:rPr>
              <w:t>12</w:t>
            </w:r>
          </w:p>
        </w:tc>
        <w:tc>
          <w:tcPr>
            <w:tcW w:w="607" w:type="dxa"/>
            <w:shd w:val="clear" w:color="auto" w:fill="auto"/>
          </w:tcPr>
          <w:p w:rsidR="00E90A39" w:rsidRPr="004905DB" w:rsidRDefault="00E90A39" w:rsidP="003363F5">
            <w:pPr>
              <w:jc w:val="center"/>
              <w:rPr>
                <w:sz w:val="16"/>
                <w:szCs w:val="16"/>
              </w:rPr>
            </w:pPr>
            <w:r w:rsidRPr="004905DB">
              <w:rPr>
                <w:sz w:val="16"/>
                <w:szCs w:val="16"/>
              </w:rPr>
              <w:t>8</w:t>
            </w:r>
          </w:p>
        </w:tc>
        <w:tc>
          <w:tcPr>
            <w:tcW w:w="625" w:type="dxa"/>
            <w:shd w:val="clear" w:color="auto" w:fill="auto"/>
          </w:tcPr>
          <w:p w:rsidR="00E90A39" w:rsidRPr="004905DB" w:rsidRDefault="00E90A39" w:rsidP="003363F5">
            <w:pPr>
              <w:jc w:val="center"/>
              <w:rPr>
                <w:sz w:val="16"/>
                <w:szCs w:val="16"/>
              </w:rPr>
            </w:pPr>
            <w:r w:rsidRPr="004905DB">
              <w:rPr>
                <w:sz w:val="16"/>
                <w:szCs w:val="16"/>
              </w:rPr>
              <w:t>9,4%</w:t>
            </w:r>
          </w:p>
        </w:tc>
        <w:tc>
          <w:tcPr>
            <w:tcW w:w="550" w:type="dxa"/>
            <w:shd w:val="clear" w:color="auto" w:fill="auto"/>
          </w:tcPr>
          <w:p w:rsidR="00E90A39" w:rsidRPr="004905DB" w:rsidRDefault="003363F5" w:rsidP="003363F5">
            <w:pPr>
              <w:jc w:val="center"/>
              <w:rPr>
                <w:sz w:val="20"/>
                <w:szCs w:val="20"/>
              </w:rPr>
            </w:pPr>
            <w:r w:rsidRPr="004905DB">
              <w:rPr>
                <w:sz w:val="20"/>
                <w:szCs w:val="20"/>
              </w:rPr>
              <w:t>5</w:t>
            </w:r>
          </w:p>
        </w:tc>
        <w:tc>
          <w:tcPr>
            <w:tcW w:w="600" w:type="dxa"/>
            <w:shd w:val="clear" w:color="auto" w:fill="auto"/>
          </w:tcPr>
          <w:p w:rsidR="00E90A39" w:rsidRPr="004905DB" w:rsidRDefault="000E21C2" w:rsidP="003363F5">
            <w:pPr>
              <w:jc w:val="center"/>
              <w:rPr>
                <w:sz w:val="20"/>
                <w:szCs w:val="20"/>
              </w:rPr>
            </w:pPr>
            <w:r w:rsidRPr="004905DB">
              <w:rPr>
                <w:sz w:val="20"/>
                <w:szCs w:val="20"/>
              </w:rPr>
              <w:t>0</w:t>
            </w:r>
          </w:p>
        </w:tc>
        <w:tc>
          <w:tcPr>
            <w:tcW w:w="600" w:type="dxa"/>
            <w:shd w:val="clear" w:color="auto" w:fill="auto"/>
          </w:tcPr>
          <w:p w:rsidR="00E90A39" w:rsidRPr="004905DB" w:rsidRDefault="00C56A54" w:rsidP="003363F5">
            <w:pPr>
              <w:jc w:val="center"/>
              <w:rPr>
                <w:sz w:val="20"/>
                <w:szCs w:val="20"/>
              </w:rPr>
            </w:pPr>
            <w:r w:rsidRPr="004905DB">
              <w:rPr>
                <w:sz w:val="20"/>
                <w:szCs w:val="20"/>
              </w:rPr>
              <w:t>2</w:t>
            </w:r>
          </w:p>
        </w:tc>
        <w:tc>
          <w:tcPr>
            <w:tcW w:w="600" w:type="dxa"/>
            <w:shd w:val="clear" w:color="auto" w:fill="auto"/>
          </w:tcPr>
          <w:p w:rsidR="00E90A39" w:rsidRPr="004905DB" w:rsidRDefault="00E90A39" w:rsidP="003363F5">
            <w:pPr>
              <w:jc w:val="center"/>
              <w:rPr>
                <w:sz w:val="20"/>
                <w:szCs w:val="20"/>
              </w:rPr>
            </w:pPr>
          </w:p>
        </w:tc>
        <w:tc>
          <w:tcPr>
            <w:tcW w:w="489" w:type="dxa"/>
            <w:shd w:val="clear" w:color="auto" w:fill="auto"/>
          </w:tcPr>
          <w:p w:rsidR="00E90A39" w:rsidRPr="004905DB" w:rsidRDefault="00E90A39" w:rsidP="003363F5">
            <w:pPr>
              <w:jc w:val="center"/>
              <w:rPr>
                <w:sz w:val="18"/>
                <w:szCs w:val="18"/>
              </w:rPr>
            </w:pPr>
          </w:p>
        </w:tc>
        <w:tc>
          <w:tcPr>
            <w:tcW w:w="493" w:type="dxa"/>
            <w:gridSpan w:val="2"/>
            <w:shd w:val="clear" w:color="auto" w:fill="auto"/>
          </w:tcPr>
          <w:p w:rsidR="00E90A39" w:rsidRPr="004905DB" w:rsidRDefault="00E90A39" w:rsidP="003363F5">
            <w:pPr>
              <w:jc w:val="center"/>
              <w:rPr>
                <w:sz w:val="16"/>
                <w:szCs w:val="16"/>
              </w:rPr>
            </w:pPr>
          </w:p>
        </w:tc>
      </w:tr>
      <w:tr w:rsidR="00E90A39" w:rsidRPr="004905DB" w:rsidTr="003363F5">
        <w:tc>
          <w:tcPr>
            <w:tcW w:w="827" w:type="dxa"/>
          </w:tcPr>
          <w:p w:rsidR="00E90A39" w:rsidRPr="004905DB" w:rsidRDefault="00E90A39" w:rsidP="00AB74AF">
            <w:pPr>
              <w:numPr>
                <w:ilvl w:val="0"/>
                <w:numId w:val="23"/>
              </w:numPr>
              <w:jc w:val="center"/>
            </w:pPr>
          </w:p>
        </w:tc>
        <w:tc>
          <w:tcPr>
            <w:tcW w:w="2998" w:type="dxa"/>
            <w:shd w:val="clear" w:color="auto" w:fill="auto"/>
          </w:tcPr>
          <w:p w:rsidR="00E90A39" w:rsidRPr="004905DB" w:rsidRDefault="00E90A39" w:rsidP="003363F5">
            <w:pPr>
              <w:jc w:val="both"/>
            </w:pPr>
            <w:r w:rsidRPr="004905DB">
              <w:rPr>
                <w:sz w:val="22"/>
                <w:szCs w:val="22"/>
              </w:rPr>
              <w:t>Первичный инструктаж</w:t>
            </w:r>
          </w:p>
        </w:tc>
        <w:tc>
          <w:tcPr>
            <w:tcW w:w="678" w:type="dxa"/>
            <w:shd w:val="clear" w:color="auto" w:fill="auto"/>
          </w:tcPr>
          <w:p w:rsidR="00E90A39" w:rsidRPr="004905DB" w:rsidRDefault="00E90A39" w:rsidP="003363F5">
            <w:pPr>
              <w:jc w:val="center"/>
              <w:rPr>
                <w:sz w:val="16"/>
                <w:szCs w:val="16"/>
              </w:rPr>
            </w:pPr>
            <w:r w:rsidRPr="004905DB">
              <w:rPr>
                <w:sz w:val="16"/>
                <w:szCs w:val="16"/>
              </w:rPr>
              <w:t>10</w:t>
            </w:r>
          </w:p>
        </w:tc>
        <w:tc>
          <w:tcPr>
            <w:tcW w:w="567" w:type="dxa"/>
            <w:shd w:val="clear" w:color="auto" w:fill="auto"/>
          </w:tcPr>
          <w:p w:rsidR="00E90A39" w:rsidRPr="004905DB" w:rsidRDefault="00E90A39" w:rsidP="003363F5">
            <w:pPr>
              <w:jc w:val="center"/>
              <w:rPr>
                <w:sz w:val="16"/>
                <w:szCs w:val="16"/>
              </w:rPr>
            </w:pPr>
            <w:r w:rsidRPr="004905DB">
              <w:rPr>
                <w:sz w:val="16"/>
                <w:szCs w:val="16"/>
              </w:rPr>
              <w:t>10</w:t>
            </w:r>
          </w:p>
        </w:tc>
        <w:tc>
          <w:tcPr>
            <w:tcW w:w="567" w:type="dxa"/>
            <w:gridSpan w:val="2"/>
            <w:shd w:val="clear" w:color="auto" w:fill="auto"/>
          </w:tcPr>
          <w:p w:rsidR="00E90A39" w:rsidRPr="004905DB" w:rsidRDefault="00E90A39" w:rsidP="003363F5">
            <w:pPr>
              <w:jc w:val="center"/>
              <w:rPr>
                <w:sz w:val="16"/>
                <w:szCs w:val="16"/>
              </w:rPr>
            </w:pPr>
            <w:r w:rsidRPr="004905DB">
              <w:rPr>
                <w:sz w:val="16"/>
                <w:szCs w:val="16"/>
              </w:rPr>
              <w:t>12</w:t>
            </w:r>
          </w:p>
        </w:tc>
        <w:tc>
          <w:tcPr>
            <w:tcW w:w="607" w:type="dxa"/>
            <w:shd w:val="clear" w:color="auto" w:fill="auto"/>
          </w:tcPr>
          <w:p w:rsidR="00E90A39" w:rsidRPr="004905DB" w:rsidRDefault="00E90A39" w:rsidP="003363F5">
            <w:pPr>
              <w:jc w:val="center"/>
              <w:rPr>
                <w:sz w:val="16"/>
                <w:szCs w:val="16"/>
              </w:rPr>
            </w:pPr>
            <w:r w:rsidRPr="004905DB">
              <w:rPr>
                <w:sz w:val="16"/>
                <w:szCs w:val="16"/>
              </w:rPr>
              <w:t>8</w:t>
            </w:r>
          </w:p>
        </w:tc>
        <w:tc>
          <w:tcPr>
            <w:tcW w:w="625" w:type="dxa"/>
            <w:shd w:val="clear" w:color="auto" w:fill="auto"/>
          </w:tcPr>
          <w:p w:rsidR="00E90A39" w:rsidRPr="004905DB" w:rsidRDefault="00E90A39" w:rsidP="003363F5">
            <w:pPr>
              <w:jc w:val="center"/>
              <w:rPr>
                <w:sz w:val="16"/>
                <w:szCs w:val="16"/>
              </w:rPr>
            </w:pPr>
            <w:r w:rsidRPr="004905DB">
              <w:rPr>
                <w:sz w:val="16"/>
                <w:szCs w:val="16"/>
              </w:rPr>
              <w:t>9,4%</w:t>
            </w:r>
          </w:p>
        </w:tc>
        <w:tc>
          <w:tcPr>
            <w:tcW w:w="550" w:type="dxa"/>
            <w:shd w:val="clear" w:color="auto" w:fill="auto"/>
          </w:tcPr>
          <w:p w:rsidR="00E90A39" w:rsidRPr="004905DB" w:rsidRDefault="003363F5" w:rsidP="003363F5">
            <w:pPr>
              <w:jc w:val="center"/>
              <w:rPr>
                <w:sz w:val="20"/>
                <w:szCs w:val="20"/>
              </w:rPr>
            </w:pPr>
            <w:r w:rsidRPr="004905DB">
              <w:rPr>
                <w:sz w:val="20"/>
                <w:szCs w:val="20"/>
              </w:rPr>
              <w:t>1</w:t>
            </w:r>
          </w:p>
        </w:tc>
        <w:tc>
          <w:tcPr>
            <w:tcW w:w="600" w:type="dxa"/>
            <w:shd w:val="clear" w:color="auto" w:fill="auto"/>
          </w:tcPr>
          <w:p w:rsidR="00E90A39" w:rsidRPr="004905DB" w:rsidRDefault="000E21C2" w:rsidP="003363F5">
            <w:pPr>
              <w:jc w:val="center"/>
              <w:rPr>
                <w:sz w:val="20"/>
                <w:szCs w:val="20"/>
              </w:rPr>
            </w:pPr>
            <w:r w:rsidRPr="004905DB">
              <w:rPr>
                <w:sz w:val="20"/>
                <w:szCs w:val="20"/>
              </w:rPr>
              <w:t>0</w:t>
            </w:r>
          </w:p>
        </w:tc>
        <w:tc>
          <w:tcPr>
            <w:tcW w:w="600" w:type="dxa"/>
            <w:shd w:val="clear" w:color="auto" w:fill="auto"/>
          </w:tcPr>
          <w:p w:rsidR="00E90A39" w:rsidRPr="004905DB" w:rsidRDefault="00C56A54" w:rsidP="003363F5">
            <w:pPr>
              <w:jc w:val="center"/>
              <w:rPr>
                <w:sz w:val="20"/>
                <w:szCs w:val="20"/>
              </w:rPr>
            </w:pPr>
            <w:r w:rsidRPr="004905DB">
              <w:rPr>
                <w:sz w:val="20"/>
                <w:szCs w:val="20"/>
              </w:rPr>
              <w:t>2</w:t>
            </w:r>
          </w:p>
        </w:tc>
        <w:tc>
          <w:tcPr>
            <w:tcW w:w="600" w:type="dxa"/>
            <w:shd w:val="clear" w:color="auto" w:fill="auto"/>
          </w:tcPr>
          <w:p w:rsidR="00E90A39" w:rsidRPr="004905DB" w:rsidRDefault="00E90A39" w:rsidP="003363F5">
            <w:pPr>
              <w:jc w:val="center"/>
              <w:rPr>
                <w:sz w:val="20"/>
                <w:szCs w:val="20"/>
              </w:rPr>
            </w:pPr>
          </w:p>
        </w:tc>
        <w:tc>
          <w:tcPr>
            <w:tcW w:w="489" w:type="dxa"/>
            <w:shd w:val="clear" w:color="auto" w:fill="auto"/>
          </w:tcPr>
          <w:p w:rsidR="00E90A39" w:rsidRPr="004905DB" w:rsidRDefault="00E90A39" w:rsidP="003363F5">
            <w:pPr>
              <w:jc w:val="center"/>
              <w:rPr>
                <w:sz w:val="18"/>
                <w:szCs w:val="18"/>
              </w:rPr>
            </w:pPr>
          </w:p>
        </w:tc>
        <w:tc>
          <w:tcPr>
            <w:tcW w:w="493" w:type="dxa"/>
            <w:gridSpan w:val="2"/>
            <w:shd w:val="clear" w:color="auto" w:fill="auto"/>
          </w:tcPr>
          <w:p w:rsidR="00E90A39" w:rsidRPr="004905DB" w:rsidRDefault="00E90A39" w:rsidP="003363F5">
            <w:pPr>
              <w:jc w:val="center"/>
              <w:rPr>
                <w:sz w:val="16"/>
                <w:szCs w:val="16"/>
              </w:rPr>
            </w:pPr>
          </w:p>
        </w:tc>
      </w:tr>
      <w:tr w:rsidR="00E90A39" w:rsidRPr="004905DB" w:rsidTr="003363F5">
        <w:tc>
          <w:tcPr>
            <w:tcW w:w="827" w:type="dxa"/>
          </w:tcPr>
          <w:p w:rsidR="00E90A39" w:rsidRPr="004905DB" w:rsidRDefault="00E90A39" w:rsidP="00AB74AF">
            <w:pPr>
              <w:numPr>
                <w:ilvl w:val="0"/>
                <w:numId w:val="23"/>
              </w:numPr>
              <w:jc w:val="center"/>
            </w:pPr>
          </w:p>
        </w:tc>
        <w:tc>
          <w:tcPr>
            <w:tcW w:w="2998" w:type="dxa"/>
            <w:shd w:val="clear" w:color="auto" w:fill="auto"/>
          </w:tcPr>
          <w:p w:rsidR="00E90A39" w:rsidRPr="004905DB" w:rsidRDefault="00E90A39" w:rsidP="003363F5">
            <w:pPr>
              <w:jc w:val="both"/>
            </w:pPr>
            <w:r w:rsidRPr="004905DB">
              <w:rPr>
                <w:sz w:val="22"/>
                <w:szCs w:val="22"/>
              </w:rPr>
              <w:t>Внеплановый инструктаж</w:t>
            </w:r>
          </w:p>
        </w:tc>
        <w:tc>
          <w:tcPr>
            <w:tcW w:w="678" w:type="dxa"/>
            <w:shd w:val="clear" w:color="auto" w:fill="auto"/>
          </w:tcPr>
          <w:p w:rsidR="00E90A39" w:rsidRPr="004905DB" w:rsidRDefault="00E90A39" w:rsidP="003363F5">
            <w:pPr>
              <w:jc w:val="center"/>
              <w:rPr>
                <w:sz w:val="16"/>
                <w:szCs w:val="16"/>
              </w:rPr>
            </w:pPr>
            <w:r w:rsidRPr="004905DB">
              <w:rPr>
                <w:sz w:val="16"/>
                <w:szCs w:val="16"/>
              </w:rPr>
              <w:t>0</w:t>
            </w:r>
          </w:p>
        </w:tc>
        <w:tc>
          <w:tcPr>
            <w:tcW w:w="567" w:type="dxa"/>
            <w:shd w:val="clear" w:color="auto" w:fill="auto"/>
          </w:tcPr>
          <w:p w:rsidR="00E90A39" w:rsidRPr="004905DB" w:rsidRDefault="00E90A39" w:rsidP="003363F5">
            <w:pPr>
              <w:jc w:val="center"/>
              <w:rPr>
                <w:sz w:val="16"/>
                <w:szCs w:val="16"/>
              </w:rPr>
            </w:pPr>
            <w:r w:rsidRPr="004905DB">
              <w:rPr>
                <w:sz w:val="16"/>
                <w:szCs w:val="16"/>
              </w:rPr>
              <w:t>3</w:t>
            </w:r>
          </w:p>
        </w:tc>
        <w:tc>
          <w:tcPr>
            <w:tcW w:w="567" w:type="dxa"/>
            <w:gridSpan w:val="2"/>
            <w:shd w:val="clear" w:color="auto" w:fill="auto"/>
          </w:tcPr>
          <w:p w:rsidR="00E90A39" w:rsidRPr="004905DB" w:rsidRDefault="00E90A39" w:rsidP="003363F5">
            <w:pPr>
              <w:jc w:val="center"/>
              <w:rPr>
                <w:sz w:val="16"/>
                <w:szCs w:val="16"/>
              </w:rPr>
            </w:pPr>
            <w:r w:rsidRPr="004905DB">
              <w:rPr>
                <w:sz w:val="16"/>
                <w:szCs w:val="16"/>
              </w:rPr>
              <w:t>4</w:t>
            </w:r>
          </w:p>
        </w:tc>
        <w:tc>
          <w:tcPr>
            <w:tcW w:w="607" w:type="dxa"/>
            <w:shd w:val="clear" w:color="auto" w:fill="auto"/>
          </w:tcPr>
          <w:p w:rsidR="00E90A39" w:rsidRPr="004905DB" w:rsidRDefault="00E90A39" w:rsidP="003363F5">
            <w:pPr>
              <w:jc w:val="center"/>
              <w:rPr>
                <w:sz w:val="16"/>
                <w:szCs w:val="16"/>
              </w:rPr>
            </w:pPr>
            <w:r w:rsidRPr="004905DB">
              <w:rPr>
                <w:sz w:val="16"/>
                <w:szCs w:val="16"/>
              </w:rPr>
              <w:t>1</w:t>
            </w:r>
          </w:p>
        </w:tc>
        <w:tc>
          <w:tcPr>
            <w:tcW w:w="625" w:type="dxa"/>
            <w:shd w:val="clear" w:color="auto" w:fill="auto"/>
          </w:tcPr>
          <w:p w:rsidR="00E90A39" w:rsidRPr="004905DB" w:rsidRDefault="00E90A39" w:rsidP="003363F5">
            <w:pPr>
              <w:jc w:val="center"/>
              <w:rPr>
                <w:sz w:val="16"/>
                <w:szCs w:val="16"/>
              </w:rPr>
            </w:pPr>
            <w:r w:rsidRPr="004905DB">
              <w:rPr>
                <w:sz w:val="16"/>
                <w:szCs w:val="16"/>
              </w:rPr>
              <w:t>1%</w:t>
            </w:r>
          </w:p>
        </w:tc>
        <w:tc>
          <w:tcPr>
            <w:tcW w:w="550" w:type="dxa"/>
            <w:shd w:val="clear" w:color="auto" w:fill="auto"/>
          </w:tcPr>
          <w:p w:rsidR="00E90A39" w:rsidRPr="004905DB" w:rsidRDefault="003363F5" w:rsidP="003363F5">
            <w:pPr>
              <w:jc w:val="center"/>
              <w:rPr>
                <w:sz w:val="20"/>
                <w:szCs w:val="20"/>
              </w:rPr>
            </w:pPr>
            <w:r w:rsidRPr="004905DB">
              <w:rPr>
                <w:sz w:val="20"/>
                <w:szCs w:val="20"/>
              </w:rPr>
              <w:t>0</w:t>
            </w:r>
          </w:p>
        </w:tc>
        <w:tc>
          <w:tcPr>
            <w:tcW w:w="600" w:type="dxa"/>
            <w:shd w:val="clear" w:color="auto" w:fill="auto"/>
          </w:tcPr>
          <w:p w:rsidR="00E90A39" w:rsidRPr="004905DB" w:rsidRDefault="000E21C2" w:rsidP="003363F5">
            <w:pPr>
              <w:jc w:val="center"/>
              <w:rPr>
                <w:sz w:val="20"/>
                <w:szCs w:val="20"/>
              </w:rPr>
            </w:pPr>
            <w:r w:rsidRPr="004905DB">
              <w:rPr>
                <w:sz w:val="20"/>
                <w:szCs w:val="20"/>
              </w:rPr>
              <w:t>0</w:t>
            </w:r>
          </w:p>
        </w:tc>
        <w:tc>
          <w:tcPr>
            <w:tcW w:w="600" w:type="dxa"/>
            <w:shd w:val="clear" w:color="auto" w:fill="auto"/>
          </w:tcPr>
          <w:p w:rsidR="00E90A39" w:rsidRPr="004905DB" w:rsidRDefault="00C56A54" w:rsidP="003363F5">
            <w:pPr>
              <w:jc w:val="center"/>
              <w:rPr>
                <w:sz w:val="20"/>
                <w:szCs w:val="20"/>
              </w:rPr>
            </w:pPr>
            <w:r w:rsidRPr="004905DB">
              <w:rPr>
                <w:sz w:val="20"/>
                <w:szCs w:val="20"/>
              </w:rPr>
              <w:t>0</w:t>
            </w:r>
          </w:p>
        </w:tc>
        <w:tc>
          <w:tcPr>
            <w:tcW w:w="600" w:type="dxa"/>
            <w:shd w:val="clear" w:color="auto" w:fill="auto"/>
          </w:tcPr>
          <w:p w:rsidR="00E90A39" w:rsidRPr="004905DB" w:rsidRDefault="00E90A39" w:rsidP="003363F5">
            <w:pPr>
              <w:jc w:val="center"/>
              <w:rPr>
                <w:sz w:val="20"/>
                <w:szCs w:val="20"/>
              </w:rPr>
            </w:pPr>
          </w:p>
        </w:tc>
        <w:tc>
          <w:tcPr>
            <w:tcW w:w="489" w:type="dxa"/>
            <w:shd w:val="clear" w:color="auto" w:fill="auto"/>
          </w:tcPr>
          <w:p w:rsidR="00E90A39" w:rsidRPr="004905DB" w:rsidRDefault="00E90A39" w:rsidP="003363F5">
            <w:pPr>
              <w:jc w:val="center"/>
              <w:rPr>
                <w:sz w:val="18"/>
                <w:szCs w:val="18"/>
              </w:rPr>
            </w:pPr>
          </w:p>
        </w:tc>
        <w:tc>
          <w:tcPr>
            <w:tcW w:w="493" w:type="dxa"/>
            <w:gridSpan w:val="2"/>
            <w:shd w:val="clear" w:color="auto" w:fill="auto"/>
          </w:tcPr>
          <w:p w:rsidR="00E90A39" w:rsidRPr="004905DB" w:rsidRDefault="00E90A39" w:rsidP="003363F5">
            <w:pPr>
              <w:jc w:val="center"/>
              <w:rPr>
                <w:sz w:val="16"/>
                <w:szCs w:val="16"/>
              </w:rPr>
            </w:pPr>
          </w:p>
        </w:tc>
      </w:tr>
      <w:tr w:rsidR="00E90A39" w:rsidRPr="004905DB" w:rsidTr="003363F5">
        <w:tc>
          <w:tcPr>
            <w:tcW w:w="827" w:type="dxa"/>
          </w:tcPr>
          <w:p w:rsidR="00E90A39" w:rsidRPr="004905DB" w:rsidRDefault="00E90A39" w:rsidP="00AB74AF">
            <w:pPr>
              <w:numPr>
                <w:ilvl w:val="0"/>
                <w:numId w:val="23"/>
              </w:numPr>
              <w:jc w:val="center"/>
            </w:pPr>
          </w:p>
        </w:tc>
        <w:tc>
          <w:tcPr>
            <w:tcW w:w="2998" w:type="dxa"/>
            <w:shd w:val="clear" w:color="auto" w:fill="auto"/>
          </w:tcPr>
          <w:p w:rsidR="00E90A39" w:rsidRPr="004905DB" w:rsidRDefault="00E90A39" w:rsidP="003363F5">
            <w:pPr>
              <w:jc w:val="both"/>
            </w:pPr>
            <w:r w:rsidRPr="004905DB">
              <w:rPr>
                <w:sz w:val="22"/>
                <w:szCs w:val="22"/>
              </w:rPr>
              <w:t>Повторный инструктаж</w:t>
            </w:r>
          </w:p>
        </w:tc>
        <w:tc>
          <w:tcPr>
            <w:tcW w:w="678" w:type="dxa"/>
            <w:shd w:val="clear" w:color="auto" w:fill="auto"/>
          </w:tcPr>
          <w:p w:rsidR="00E90A39" w:rsidRPr="004905DB" w:rsidRDefault="00E90A39" w:rsidP="003363F5">
            <w:pPr>
              <w:jc w:val="center"/>
              <w:rPr>
                <w:sz w:val="16"/>
                <w:szCs w:val="16"/>
              </w:rPr>
            </w:pPr>
            <w:r w:rsidRPr="004905DB">
              <w:rPr>
                <w:sz w:val="16"/>
                <w:szCs w:val="16"/>
              </w:rPr>
              <w:t>131</w:t>
            </w:r>
          </w:p>
        </w:tc>
        <w:tc>
          <w:tcPr>
            <w:tcW w:w="567" w:type="dxa"/>
            <w:shd w:val="clear" w:color="auto" w:fill="auto"/>
          </w:tcPr>
          <w:p w:rsidR="00E90A39" w:rsidRPr="004905DB" w:rsidRDefault="00E90A39" w:rsidP="003363F5">
            <w:pPr>
              <w:jc w:val="center"/>
              <w:rPr>
                <w:sz w:val="16"/>
                <w:szCs w:val="16"/>
              </w:rPr>
            </w:pPr>
            <w:r w:rsidRPr="004905DB">
              <w:rPr>
                <w:sz w:val="16"/>
                <w:szCs w:val="16"/>
              </w:rPr>
              <w:t>135</w:t>
            </w:r>
          </w:p>
        </w:tc>
        <w:tc>
          <w:tcPr>
            <w:tcW w:w="567" w:type="dxa"/>
            <w:gridSpan w:val="2"/>
            <w:shd w:val="clear" w:color="auto" w:fill="auto"/>
          </w:tcPr>
          <w:p w:rsidR="00E90A39" w:rsidRPr="004905DB" w:rsidRDefault="00E90A39" w:rsidP="003363F5">
            <w:pPr>
              <w:jc w:val="center"/>
              <w:rPr>
                <w:sz w:val="16"/>
                <w:szCs w:val="16"/>
              </w:rPr>
            </w:pPr>
            <w:r w:rsidRPr="004905DB">
              <w:rPr>
                <w:sz w:val="16"/>
                <w:szCs w:val="16"/>
              </w:rPr>
              <w:t>159</w:t>
            </w:r>
          </w:p>
        </w:tc>
        <w:tc>
          <w:tcPr>
            <w:tcW w:w="607" w:type="dxa"/>
            <w:shd w:val="clear" w:color="auto" w:fill="auto"/>
          </w:tcPr>
          <w:p w:rsidR="00E90A39" w:rsidRPr="004905DB" w:rsidRDefault="00E90A39" w:rsidP="003363F5">
            <w:pPr>
              <w:jc w:val="center"/>
              <w:rPr>
                <w:sz w:val="16"/>
                <w:szCs w:val="16"/>
              </w:rPr>
            </w:pPr>
            <w:r w:rsidRPr="004905DB">
              <w:rPr>
                <w:sz w:val="16"/>
                <w:szCs w:val="16"/>
              </w:rPr>
              <w:t>126</w:t>
            </w:r>
          </w:p>
        </w:tc>
        <w:tc>
          <w:tcPr>
            <w:tcW w:w="625" w:type="dxa"/>
            <w:shd w:val="clear" w:color="auto" w:fill="auto"/>
          </w:tcPr>
          <w:p w:rsidR="00E90A39" w:rsidRPr="004905DB" w:rsidRDefault="00E90A39" w:rsidP="003363F5">
            <w:pPr>
              <w:jc w:val="center"/>
              <w:rPr>
                <w:sz w:val="16"/>
                <w:szCs w:val="16"/>
              </w:rPr>
            </w:pPr>
            <w:r w:rsidRPr="004905DB">
              <w:rPr>
                <w:sz w:val="16"/>
                <w:szCs w:val="16"/>
              </w:rPr>
              <w:t>148%</w:t>
            </w:r>
          </w:p>
        </w:tc>
        <w:tc>
          <w:tcPr>
            <w:tcW w:w="550" w:type="dxa"/>
            <w:shd w:val="clear" w:color="auto" w:fill="auto"/>
          </w:tcPr>
          <w:p w:rsidR="00E90A39" w:rsidRPr="004905DB" w:rsidRDefault="003363F5" w:rsidP="003363F5">
            <w:pPr>
              <w:jc w:val="center"/>
              <w:rPr>
                <w:sz w:val="20"/>
                <w:szCs w:val="20"/>
              </w:rPr>
            </w:pPr>
            <w:r w:rsidRPr="004905DB">
              <w:rPr>
                <w:sz w:val="20"/>
                <w:szCs w:val="20"/>
              </w:rPr>
              <w:t>0</w:t>
            </w:r>
          </w:p>
        </w:tc>
        <w:tc>
          <w:tcPr>
            <w:tcW w:w="600" w:type="dxa"/>
            <w:shd w:val="clear" w:color="auto" w:fill="auto"/>
          </w:tcPr>
          <w:p w:rsidR="00E90A39" w:rsidRPr="004905DB" w:rsidRDefault="000E21C2" w:rsidP="003363F5">
            <w:pPr>
              <w:jc w:val="center"/>
              <w:rPr>
                <w:sz w:val="20"/>
                <w:szCs w:val="20"/>
              </w:rPr>
            </w:pPr>
            <w:r w:rsidRPr="004905DB">
              <w:rPr>
                <w:sz w:val="20"/>
                <w:szCs w:val="20"/>
              </w:rPr>
              <w:t>31</w:t>
            </w:r>
          </w:p>
        </w:tc>
        <w:tc>
          <w:tcPr>
            <w:tcW w:w="600" w:type="dxa"/>
            <w:shd w:val="clear" w:color="auto" w:fill="auto"/>
          </w:tcPr>
          <w:p w:rsidR="00E90A39" w:rsidRPr="004905DB" w:rsidRDefault="00C56A54" w:rsidP="003363F5">
            <w:pPr>
              <w:jc w:val="center"/>
              <w:rPr>
                <w:sz w:val="20"/>
                <w:szCs w:val="20"/>
              </w:rPr>
            </w:pPr>
            <w:r w:rsidRPr="004905DB">
              <w:rPr>
                <w:sz w:val="20"/>
                <w:szCs w:val="20"/>
              </w:rPr>
              <w:t>1</w:t>
            </w:r>
          </w:p>
        </w:tc>
        <w:tc>
          <w:tcPr>
            <w:tcW w:w="600" w:type="dxa"/>
            <w:shd w:val="clear" w:color="auto" w:fill="auto"/>
          </w:tcPr>
          <w:p w:rsidR="00E90A39" w:rsidRPr="004905DB" w:rsidRDefault="00E90A39" w:rsidP="003363F5">
            <w:pPr>
              <w:jc w:val="center"/>
              <w:rPr>
                <w:sz w:val="20"/>
                <w:szCs w:val="20"/>
              </w:rPr>
            </w:pPr>
          </w:p>
        </w:tc>
        <w:tc>
          <w:tcPr>
            <w:tcW w:w="489" w:type="dxa"/>
            <w:shd w:val="clear" w:color="auto" w:fill="auto"/>
          </w:tcPr>
          <w:p w:rsidR="00E90A39" w:rsidRPr="004905DB" w:rsidRDefault="00E90A39" w:rsidP="003363F5">
            <w:pPr>
              <w:jc w:val="center"/>
              <w:rPr>
                <w:sz w:val="18"/>
                <w:szCs w:val="18"/>
              </w:rPr>
            </w:pPr>
          </w:p>
        </w:tc>
        <w:tc>
          <w:tcPr>
            <w:tcW w:w="493" w:type="dxa"/>
            <w:gridSpan w:val="2"/>
            <w:shd w:val="clear" w:color="auto" w:fill="auto"/>
          </w:tcPr>
          <w:p w:rsidR="00E90A39" w:rsidRPr="004905DB" w:rsidRDefault="00E90A39" w:rsidP="003363F5">
            <w:pPr>
              <w:jc w:val="center"/>
              <w:rPr>
                <w:sz w:val="16"/>
                <w:szCs w:val="16"/>
              </w:rPr>
            </w:pPr>
          </w:p>
        </w:tc>
      </w:tr>
      <w:tr w:rsidR="00E90A39" w:rsidRPr="004905DB" w:rsidTr="003363F5">
        <w:tc>
          <w:tcPr>
            <w:tcW w:w="827" w:type="dxa"/>
          </w:tcPr>
          <w:p w:rsidR="00E90A39" w:rsidRPr="004905DB" w:rsidRDefault="00E90A39" w:rsidP="00AB74AF">
            <w:pPr>
              <w:numPr>
                <w:ilvl w:val="0"/>
                <w:numId w:val="23"/>
              </w:numPr>
              <w:jc w:val="center"/>
            </w:pPr>
          </w:p>
        </w:tc>
        <w:tc>
          <w:tcPr>
            <w:tcW w:w="2998" w:type="dxa"/>
            <w:shd w:val="clear" w:color="auto" w:fill="auto"/>
          </w:tcPr>
          <w:p w:rsidR="00E90A39" w:rsidRPr="004905DB" w:rsidRDefault="00E90A39" w:rsidP="003363F5">
            <w:pPr>
              <w:jc w:val="both"/>
            </w:pPr>
            <w:r w:rsidRPr="004905DB">
              <w:rPr>
                <w:sz w:val="22"/>
                <w:szCs w:val="22"/>
              </w:rPr>
              <w:t>Целевой инструктаж</w:t>
            </w:r>
          </w:p>
        </w:tc>
        <w:tc>
          <w:tcPr>
            <w:tcW w:w="678" w:type="dxa"/>
            <w:shd w:val="clear" w:color="auto" w:fill="auto"/>
          </w:tcPr>
          <w:p w:rsidR="00E90A39" w:rsidRPr="004905DB" w:rsidRDefault="00E90A39" w:rsidP="003363F5">
            <w:pPr>
              <w:jc w:val="center"/>
              <w:rPr>
                <w:sz w:val="16"/>
                <w:szCs w:val="16"/>
              </w:rPr>
            </w:pPr>
            <w:r w:rsidRPr="004905DB">
              <w:rPr>
                <w:sz w:val="16"/>
                <w:szCs w:val="16"/>
              </w:rPr>
              <w:t>6</w:t>
            </w:r>
          </w:p>
        </w:tc>
        <w:tc>
          <w:tcPr>
            <w:tcW w:w="567" w:type="dxa"/>
            <w:shd w:val="clear" w:color="auto" w:fill="auto"/>
          </w:tcPr>
          <w:p w:rsidR="00E90A39" w:rsidRPr="004905DB" w:rsidRDefault="00E90A39" w:rsidP="003363F5">
            <w:pPr>
              <w:jc w:val="center"/>
              <w:rPr>
                <w:sz w:val="16"/>
                <w:szCs w:val="16"/>
              </w:rPr>
            </w:pPr>
            <w:r w:rsidRPr="004905DB">
              <w:rPr>
                <w:sz w:val="16"/>
                <w:szCs w:val="16"/>
              </w:rPr>
              <w:t>8</w:t>
            </w:r>
          </w:p>
        </w:tc>
        <w:tc>
          <w:tcPr>
            <w:tcW w:w="567" w:type="dxa"/>
            <w:gridSpan w:val="2"/>
            <w:shd w:val="clear" w:color="auto" w:fill="auto"/>
          </w:tcPr>
          <w:p w:rsidR="00E90A39" w:rsidRPr="004905DB" w:rsidRDefault="00E90A39" w:rsidP="003363F5">
            <w:pPr>
              <w:jc w:val="center"/>
              <w:rPr>
                <w:sz w:val="16"/>
                <w:szCs w:val="16"/>
              </w:rPr>
            </w:pPr>
            <w:r w:rsidRPr="004905DB">
              <w:rPr>
                <w:sz w:val="16"/>
                <w:szCs w:val="16"/>
              </w:rPr>
              <w:t>9</w:t>
            </w:r>
          </w:p>
        </w:tc>
        <w:tc>
          <w:tcPr>
            <w:tcW w:w="607" w:type="dxa"/>
            <w:shd w:val="clear" w:color="auto" w:fill="auto"/>
          </w:tcPr>
          <w:p w:rsidR="00E90A39" w:rsidRPr="004905DB" w:rsidRDefault="00E90A39" w:rsidP="003363F5">
            <w:pPr>
              <w:jc w:val="center"/>
              <w:rPr>
                <w:sz w:val="16"/>
                <w:szCs w:val="16"/>
              </w:rPr>
            </w:pPr>
            <w:r w:rsidRPr="004905DB">
              <w:rPr>
                <w:sz w:val="16"/>
                <w:szCs w:val="16"/>
              </w:rPr>
              <w:t>6</w:t>
            </w:r>
          </w:p>
        </w:tc>
        <w:tc>
          <w:tcPr>
            <w:tcW w:w="625" w:type="dxa"/>
            <w:shd w:val="clear" w:color="auto" w:fill="auto"/>
          </w:tcPr>
          <w:p w:rsidR="00E90A39" w:rsidRPr="004905DB" w:rsidRDefault="00E90A39" w:rsidP="003363F5">
            <w:pPr>
              <w:jc w:val="center"/>
              <w:rPr>
                <w:sz w:val="16"/>
                <w:szCs w:val="16"/>
              </w:rPr>
            </w:pPr>
            <w:r w:rsidRPr="004905DB">
              <w:rPr>
                <w:sz w:val="16"/>
                <w:szCs w:val="16"/>
              </w:rPr>
              <w:t>7%</w:t>
            </w:r>
          </w:p>
        </w:tc>
        <w:tc>
          <w:tcPr>
            <w:tcW w:w="550" w:type="dxa"/>
            <w:shd w:val="clear" w:color="auto" w:fill="auto"/>
          </w:tcPr>
          <w:p w:rsidR="00E90A39" w:rsidRPr="004905DB" w:rsidRDefault="003363F5" w:rsidP="003363F5">
            <w:pPr>
              <w:jc w:val="center"/>
              <w:rPr>
                <w:sz w:val="20"/>
                <w:szCs w:val="20"/>
              </w:rPr>
            </w:pPr>
            <w:r w:rsidRPr="004905DB">
              <w:rPr>
                <w:sz w:val="20"/>
                <w:szCs w:val="20"/>
              </w:rPr>
              <w:t>0</w:t>
            </w:r>
          </w:p>
        </w:tc>
        <w:tc>
          <w:tcPr>
            <w:tcW w:w="600" w:type="dxa"/>
            <w:shd w:val="clear" w:color="auto" w:fill="auto"/>
          </w:tcPr>
          <w:p w:rsidR="00E90A39" w:rsidRPr="004905DB" w:rsidRDefault="000E21C2" w:rsidP="003363F5">
            <w:pPr>
              <w:jc w:val="center"/>
              <w:rPr>
                <w:sz w:val="20"/>
                <w:szCs w:val="20"/>
              </w:rPr>
            </w:pPr>
            <w:r w:rsidRPr="004905DB">
              <w:rPr>
                <w:sz w:val="20"/>
                <w:szCs w:val="20"/>
              </w:rPr>
              <w:t>0</w:t>
            </w:r>
          </w:p>
        </w:tc>
        <w:tc>
          <w:tcPr>
            <w:tcW w:w="600" w:type="dxa"/>
            <w:shd w:val="clear" w:color="auto" w:fill="auto"/>
          </w:tcPr>
          <w:p w:rsidR="00E90A39" w:rsidRPr="004905DB" w:rsidRDefault="00C56A54" w:rsidP="003363F5">
            <w:pPr>
              <w:jc w:val="center"/>
              <w:rPr>
                <w:sz w:val="20"/>
                <w:szCs w:val="20"/>
              </w:rPr>
            </w:pPr>
            <w:r w:rsidRPr="004905DB">
              <w:rPr>
                <w:sz w:val="20"/>
                <w:szCs w:val="20"/>
              </w:rPr>
              <w:t>0</w:t>
            </w:r>
          </w:p>
        </w:tc>
        <w:tc>
          <w:tcPr>
            <w:tcW w:w="600" w:type="dxa"/>
            <w:shd w:val="clear" w:color="auto" w:fill="auto"/>
          </w:tcPr>
          <w:p w:rsidR="00E90A39" w:rsidRPr="004905DB" w:rsidRDefault="00E90A39" w:rsidP="003363F5">
            <w:pPr>
              <w:jc w:val="center"/>
              <w:rPr>
                <w:sz w:val="20"/>
                <w:szCs w:val="20"/>
              </w:rPr>
            </w:pPr>
          </w:p>
        </w:tc>
        <w:tc>
          <w:tcPr>
            <w:tcW w:w="489" w:type="dxa"/>
            <w:shd w:val="clear" w:color="auto" w:fill="auto"/>
          </w:tcPr>
          <w:p w:rsidR="00E90A39" w:rsidRPr="004905DB" w:rsidRDefault="00E90A39" w:rsidP="003363F5">
            <w:pPr>
              <w:jc w:val="center"/>
              <w:rPr>
                <w:sz w:val="18"/>
                <w:szCs w:val="18"/>
              </w:rPr>
            </w:pPr>
          </w:p>
        </w:tc>
        <w:tc>
          <w:tcPr>
            <w:tcW w:w="493" w:type="dxa"/>
            <w:gridSpan w:val="2"/>
            <w:shd w:val="clear" w:color="auto" w:fill="auto"/>
          </w:tcPr>
          <w:p w:rsidR="00E90A39" w:rsidRPr="004905DB" w:rsidRDefault="00E90A39" w:rsidP="003363F5">
            <w:pPr>
              <w:jc w:val="center"/>
              <w:rPr>
                <w:sz w:val="16"/>
                <w:szCs w:val="16"/>
              </w:rPr>
            </w:pPr>
          </w:p>
        </w:tc>
      </w:tr>
      <w:tr w:rsidR="00E90A39" w:rsidRPr="004905DB" w:rsidTr="003363F5">
        <w:tc>
          <w:tcPr>
            <w:tcW w:w="827" w:type="dxa"/>
          </w:tcPr>
          <w:p w:rsidR="00E90A39" w:rsidRPr="004905DB" w:rsidRDefault="00E90A39" w:rsidP="003363F5">
            <w:pPr>
              <w:rPr>
                <w:b/>
              </w:rPr>
            </w:pPr>
          </w:p>
        </w:tc>
        <w:tc>
          <w:tcPr>
            <w:tcW w:w="2998" w:type="dxa"/>
            <w:shd w:val="clear" w:color="auto" w:fill="auto"/>
          </w:tcPr>
          <w:p w:rsidR="00E90A39" w:rsidRPr="004905DB" w:rsidRDefault="00E90A39" w:rsidP="003363F5">
            <w:pPr>
              <w:rPr>
                <w:b/>
              </w:rPr>
            </w:pPr>
            <w:r w:rsidRPr="004905DB">
              <w:rPr>
                <w:b/>
                <w:sz w:val="22"/>
                <w:szCs w:val="22"/>
              </w:rPr>
              <w:t>Всего проведено инструктажей</w:t>
            </w:r>
          </w:p>
        </w:tc>
        <w:tc>
          <w:tcPr>
            <w:tcW w:w="678" w:type="dxa"/>
            <w:shd w:val="clear" w:color="auto" w:fill="auto"/>
          </w:tcPr>
          <w:p w:rsidR="00E90A39" w:rsidRPr="004905DB" w:rsidRDefault="00E90A39" w:rsidP="003363F5">
            <w:pPr>
              <w:jc w:val="center"/>
              <w:rPr>
                <w:b/>
                <w:sz w:val="16"/>
                <w:szCs w:val="16"/>
              </w:rPr>
            </w:pPr>
            <w:r w:rsidRPr="004905DB">
              <w:rPr>
                <w:b/>
                <w:sz w:val="16"/>
                <w:szCs w:val="16"/>
              </w:rPr>
              <w:t>158</w:t>
            </w:r>
          </w:p>
        </w:tc>
        <w:tc>
          <w:tcPr>
            <w:tcW w:w="1134" w:type="dxa"/>
            <w:gridSpan w:val="3"/>
            <w:shd w:val="clear" w:color="auto" w:fill="auto"/>
          </w:tcPr>
          <w:p w:rsidR="00E90A39" w:rsidRPr="004905DB" w:rsidRDefault="00E90A39" w:rsidP="003363F5">
            <w:pPr>
              <w:jc w:val="center"/>
              <w:rPr>
                <w:b/>
                <w:sz w:val="16"/>
                <w:szCs w:val="16"/>
              </w:rPr>
            </w:pPr>
            <w:r w:rsidRPr="004905DB">
              <w:rPr>
                <w:b/>
                <w:sz w:val="16"/>
                <w:szCs w:val="16"/>
              </w:rPr>
              <w:t>166</w:t>
            </w:r>
          </w:p>
        </w:tc>
        <w:tc>
          <w:tcPr>
            <w:tcW w:w="1232" w:type="dxa"/>
            <w:gridSpan w:val="2"/>
            <w:shd w:val="clear" w:color="auto" w:fill="auto"/>
          </w:tcPr>
          <w:p w:rsidR="00E90A39" w:rsidRPr="004905DB" w:rsidRDefault="00E90A39" w:rsidP="003363F5">
            <w:pPr>
              <w:jc w:val="center"/>
              <w:rPr>
                <w:b/>
                <w:sz w:val="16"/>
                <w:szCs w:val="16"/>
              </w:rPr>
            </w:pPr>
            <w:r w:rsidRPr="004905DB">
              <w:rPr>
                <w:b/>
                <w:sz w:val="16"/>
                <w:szCs w:val="16"/>
              </w:rPr>
              <w:t>149</w:t>
            </w:r>
          </w:p>
        </w:tc>
        <w:tc>
          <w:tcPr>
            <w:tcW w:w="550" w:type="dxa"/>
            <w:shd w:val="clear" w:color="auto" w:fill="auto"/>
          </w:tcPr>
          <w:p w:rsidR="00E90A39" w:rsidRPr="004905DB" w:rsidRDefault="003363F5" w:rsidP="003363F5">
            <w:pPr>
              <w:jc w:val="center"/>
              <w:rPr>
                <w:b/>
                <w:sz w:val="18"/>
                <w:szCs w:val="18"/>
              </w:rPr>
            </w:pPr>
            <w:r w:rsidRPr="004905DB">
              <w:rPr>
                <w:b/>
                <w:sz w:val="18"/>
                <w:szCs w:val="18"/>
              </w:rPr>
              <w:t>6</w:t>
            </w:r>
          </w:p>
        </w:tc>
        <w:tc>
          <w:tcPr>
            <w:tcW w:w="600" w:type="dxa"/>
            <w:shd w:val="clear" w:color="auto" w:fill="auto"/>
          </w:tcPr>
          <w:p w:rsidR="00E90A39" w:rsidRPr="004905DB" w:rsidRDefault="000E21C2" w:rsidP="003363F5">
            <w:pPr>
              <w:jc w:val="center"/>
              <w:rPr>
                <w:b/>
                <w:sz w:val="16"/>
                <w:szCs w:val="16"/>
              </w:rPr>
            </w:pPr>
            <w:r w:rsidRPr="004905DB">
              <w:rPr>
                <w:b/>
                <w:sz w:val="16"/>
                <w:szCs w:val="16"/>
              </w:rPr>
              <w:t>31</w:t>
            </w:r>
          </w:p>
        </w:tc>
        <w:tc>
          <w:tcPr>
            <w:tcW w:w="600" w:type="dxa"/>
            <w:shd w:val="clear" w:color="auto" w:fill="auto"/>
          </w:tcPr>
          <w:p w:rsidR="00E90A39" w:rsidRPr="004905DB" w:rsidRDefault="00C56A54" w:rsidP="003363F5">
            <w:pPr>
              <w:jc w:val="center"/>
              <w:rPr>
                <w:sz w:val="20"/>
                <w:szCs w:val="20"/>
              </w:rPr>
            </w:pPr>
            <w:r w:rsidRPr="004905DB">
              <w:rPr>
                <w:sz w:val="20"/>
                <w:szCs w:val="20"/>
              </w:rPr>
              <w:t>5</w:t>
            </w:r>
          </w:p>
        </w:tc>
        <w:tc>
          <w:tcPr>
            <w:tcW w:w="600" w:type="dxa"/>
            <w:shd w:val="clear" w:color="auto" w:fill="auto"/>
          </w:tcPr>
          <w:p w:rsidR="00E90A39" w:rsidRPr="004905DB" w:rsidRDefault="00E90A39" w:rsidP="003363F5">
            <w:pPr>
              <w:jc w:val="center"/>
              <w:rPr>
                <w:b/>
                <w:sz w:val="20"/>
                <w:szCs w:val="20"/>
              </w:rPr>
            </w:pPr>
          </w:p>
        </w:tc>
        <w:tc>
          <w:tcPr>
            <w:tcW w:w="489" w:type="dxa"/>
            <w:shd w:val="clear" w:color="auto" w:fill="auto"/>
          </w:tcPr>
          <w:p w:rsidR="00E90A39" w:rsidRPr="004905DB" w:rsidRDefault="00E90A39" w:rsidP="003363F5">
            <w:pPr>
              <w:jc w:val="center"/>
              <w:rPr>
                <w:b/>
                <w:sz w:val="18"/>
                <w:szCs w:val="18"/>
              </w:rPr>
            </w:pPr>
          </w:p>
        </w:tc>
        <w:tc>
          <w:tcPr>
            <w:tcW w:w="493" w:type="dxa"/>
            <w:gridSpan w:val="2"/>
            <w:shd w:val="clear" w:color="auto" w:fill="auto"/>
          </w:tcPr>
          <w:p w:rsidR="00E90A39" w:rsidRPr="004905DB" w:rsidRDefault="00E90A39" w:rsidP="003363F5">
            <w:pPr>
              <w:jc w:val="center"/>
              <w:rPr>
                <w:b/>
                <w:sz w:val="16"/>
                <w:szCs w:val="16"/>
              </w:rPr>
            </w:pPr>
          </w:p>
        </w:tc>
      </w:tr>
      <w:tr w:rsidR="00E90A39" w:rsidRPr="004905DB" w:rsidTr="003363F5">
        <w:trPr>
          <w:gridAfter w:val="1"/>
          <w:wAfter w:w="7" w:type="dxa"/>
        </w:trPr>
        <w:tc>
          <w:tcPr>
            <w:tcW w:w="827" w:type="dxa"/>
          </w:tcPr>
          <w:p w:rsidR="00E90A39" w:rsidRPr="004905DB" w:rsidRDefault="00E90A39" w:rsidP="00AB74AF">
            <w:pPr>
              <w:numPr>
                <w:ilvl w:val="0"/>
                <w:numId w:val="23"/>
              </w:numPr>
            </w:pPr>
          </w:p>
        </w:tc>
        <w:tc>
          <w:tcPr>
            <w:tcW w:w="2998" w:type="dxa"/>
            <w:shd w:val="clear" w:color="auto" w:fill="auto"/>
          </w:tcPr>
          <w:p w:rsidR="00E90A39" w:rsidRPr="004905DB" w:rsidRDefault="00E90A39" w:rsidP="003363F5">
            <w:pPr>
              <w:jc w:val="both"/>
            </w:pPr>
            <w:r w:rsidRPr="004905DB">
              <w:rPr>
                <w:sz w:val="22"/>
                <w:szCs w:val="22"/>
              </w:rPr>
              <w:t xml:space="preserve">Обучение </w:t>
            </w:r>
            <w:proofErr w:type="gramStart"/>
            <w:r w:rsidRPr="004905DB">
              <w:rPr>
                <w:sz w:val="22"/>
                <w:szCs w:val="22"/>
              </w:rPr>
              <w:t>по</w:t>
            </w:r>
            <w:proofErr w:type="gramEnd"/>
            <w:r w:rsidRPr="004905DB">
              <w:rPr>
                <w:sz w:val="22"/>
                <w:szCs w:val="22"/>
              </w:rPr>
              <w:t xml:space="preserve"> </w:t>
            </w:r>
            <w:proofErr w:type="gramStart"/>
            <w:r w:rsidRPr="004905DB">
              <w:rPr>
                <w:sz w:val="22"/>
                <w:szCs w:val="22"/>
              </w:rPr>
              <w:t>ОТ</w:t>
            </w:r>
            <w:proofErr w:type="gramEnd"/>
            <w:r w:rsidRPr="004905DB">
              <w:rPr>
                <w:sz w:val="22"/>
                <w:szCs w:val="22"/>
              </w:rPr>
              <w:t xml:space="preserve"> (проверка знаний работников)</w:t>
            </w:r>
          </w:p>
        </w:tc>
        <w:tc>
          <w:tcPr>
            <w:tcW w:w="678" w:type="dxa"/>
            <w:shd w:val="clear" w:color="auto" w:fill="auto"/>
          </w:tcPr>
          <w:p w:rsidR="00E90A39" w:rsidRPr="004905DB" w:rsidRDefault="00E90A39" w:rsidP="003363F5">
            <w:pPr>
              <w:jc w:val="center"/>
              <w:rPr>
                <w:sz w:val="16"/>
                <w:szCs w:val="16"/>
              </w:rPr>
            </w:pPr>
            <w:r w:rsidRPr="004905DB">
              <w:rPr>
                <w:sz w:val="16"/>
                <w:szCs w:val="16"/>
              </w:rPr>
              <w:t>56</w:t>
            </w:r>
          </w:p>
        </w:tc>
        <w:tc>
          <w:tcPr>
            <w:tcW w:w="580" w:type="dxa"/>
            <w:gridSpan w:val="2"/>
            <w:shd w:val="clear" w:color="auto" w:fill="auto"/>
          </w:tcPr>
          <w:p w:rsidR="00E90A39" w:rsidRPr="004905DB" w:rsidRDefault="00E90A39" w:rsidP="003363F5">
            <w:pPr>
              <w:jc w:val="center"/>
              <w:rPr>
                <w:sz w:val="16"/>
                <w:szCs w:val="16"/>
              </w:rPr>
            </w:pPr>
            <w:r w:rsidRPr="004905DB">
              <w:rPr>
                <w:sz w:val="16"/>
                <w:szCs w:val="16"/>
              </w:rPr>
              <w:t>68</w:t>
            </w:r>
          </w:p>
        </w:tc>
        <w:tc>
          <w:tcPr>
            <w:tcW w:w="554" w:type="dxa"/>
            <w:shd w:val="clear" w:color="auto" w:fill="auto"/>
          </w:tcPr>
          <w:p w:rsidR="00E90A39" w:rsidRPr="004905DB" w:rsidRDefault="00E90A39" w:rsidP="003363F5">
            <w:pPr>
              <w:jc w:val="center"/>
              <w:rPr>
                <w:sz w:val="16"/>
                <w:szCs w:val="16"/>
              </w:rPr>
            </w:pPr>
            <w:r w:rsidRPr="004905DB">
              <w:rPr>
                <w:sz w:val="16"/>
                <w:szCs w:val="16"/>
              </w:rPr>
              <w:t>80</w:t>
            </w:r>
          </w:p>
        </w:tc>
        <w:tc>
          <w:tcPr>
            <w:tcW w:w="607" w:type="dxa"/>
            <w:shd w:val="clear" w:color="auto" w:fill="auto"/>
          </w:tcPr>
          <w:p w:rsidR="00E90A39" w:rsidRPr="004905DB" w:rsidRDefault="00E90A39" w:rsidP="003363F5">
            <w:pPr>
              <w:jc w:val="center"/>
              <w:rPr>
                <w:sz w:val="16"/>
                <w:szCs w:val="16"/>
              </w:rPr>
            </w:pPr>
            <w:r w:rsidRPr="004905DB">
              <w:rPr>
                <w:sz w:val="16"/>
                <w:szCs w:val="16"/>
              </w:rPr>
              <w:t>59</w:t>
            </w:r>
          </w:p>
        </w:tc>
        <w:tc>
          <w:tcPr>
            <w:tcW w:w="625" w:type="dxa"/>
            <w:shd w:val="clear" w:color="auto" w:fill="auto"/>
          </w:tcPr>
          <w:p w:rsidR="00E90A39" w:rsidRPr="004905DB" w:rsidRDefault="00E90A39" w:rsidP="003363F5">
            <w:pPr>
              <w:jc w:val="center"/>
              <w:rPr>
                <w:sz w:val="16"/>
                <w:szCs w:val="16"/>
              </w:rPr>
            </w:pPr>
            <w:r w:rsidRPr="004905DB">
              <w:rPr>
                <w:sz w:val="16"/>
                <w:szCs w:val="16"/>
              </w:rPr>
              <w:t>59</w:t>
            </w:r>
          </w:p>
        </w:tc>
        <w:tc>
          <w:tcPr>
            <w:tcW w:w="550" w:type="dxa"/>
            <w:shd w:val="clear" w:color="auto" w:fill="auto"/>
          </w:tcPr>
          <w:p w:rsidR="00E90A39" w:rsidRPr="004905DB" w:rsidRDefault="003363F5" w:rsidP="003363F5">
            <w:pPr>
              <w:jc w:val="center"/>
              <w:rPr>
                <w:sz w:val="20"/>
                <w:szCs w:val="20"/>
              </w:rPr>
            </w:pPr>
            <w:r w:rsidRPr="004905DB">
              <w:rPr>
                <w:sz w:val="20"/>
                <w:szCs w:val="20"/>
              </w:rPr>
              <w:t>5</w:t>
            </w:r>
          </w:p>
        </w:tc>
        <w:tc>
          <w:tcPr>
            <w:tcW w:w="600" w:type="dxa"/>
            <w:shd w:val="clear" w:color="auto" w:fill="auto"/>
          </w:tcPr>
          <w:p w:rsidR="00E90A39" w:rsidRPr="004905DB" w:rsidRDefault="000E21C2" w:rsidP="003363F5">
            <w:pPr>
              <w:jc w:val="center"/>
              <w:rPr>
                <w:sz w:val="20"/>
                <w:szCs w:val="20"/>
              </w:rPr>
            </w:pPr>
            <w:r w:rsidRPr="004905DB">
              <w:rPr>
                <w:sz w:val="20"/>
                <w:szCs w:val="20"/>
              </w:rPr>
              <w:t>0</w:t>
            </w:r>
          </w:p>
        </w:tc>
        <w:tc>
          <w:tcPr>
            <w:tcW w:w="600" w:type="dxa"/>
            <w:shd w:val="clear" w:color="auto" w:fill="auto"/>
          </w:tcPr>
          <w:p w:rsidR="00E90A39" w:rsidRPr="004905DB" w:rsidRDefault="00C56A54" w:rsidP="003363F5">
            <w:pPr>
              <w:jc w:val="center"/>
              <w:rPr>
                <w:sz w:val="20"/>
                <w:szCs w:val="20"/>
              </w:rPr>
            </w:pPr>
            <w:r w:rsidRPr="004905DB">
              <w:rPr>
                <w:sz w:val="20"/>
                <w:szCs w:val="20"/>
              </w:rPr>
              <w:t>0</w:t>
            </w:r>
          </w:p>
        </w:tc>
        <w:tc>
          <w:tcPr>
            <w:tcW w:w="600" w:type="dxa"/>
            <w:shd w:val="clear" w:color="auto" w:fill="auto"/>
          </w:tcPr>
          <w:p w:rsidR="00E90A39" w:rsidRPr="004905DB" w:rsidRDefault="00E90A39" w:rsidP="003363F5">
            <w:pPr>
              <w:jc w:val="center"/>
              <w:rPr>
                <w:sz w:val="20"/>
                <w:szCs w:val="20"/>
              </w:rPr>
            </w:pPr>
          </w:p>
        </w:tc>
        <w:tc>
          <w:tcPr>
            <w:tcW w:w="489" w:type="dxa"/>
            <w:shd w:val="clear" w:color="auto" w:fill="auto"/>
          </w:tcPr>
          <w:p w:rsidR="00E90A39" w:rsidRPr="004905DB" w:rsidRDefault="00E90A39" w:rsidP="003363F5">
            <w:pPr>
              <w:jc w:val="center"/>
              <w:rPr>
                <w:sz w:val="18"/>
                <w:szCs w:val="18"/>
              </w:rPr>
            </w:pPr>
          </w:p>
        </w:tc>
        <w:tc>
          <w:tcPr>
            <w:tcW w:w="486" w:type="dxa"/>
            <w:shd w:val="clear" w:color="auto" w:fill="auto"/>
          </w:tcPr>
          <w:p w:rsidR="00E90A39" w:rsidRPr="004905DB" w:rsidRDefault="00E90A39" w:rsidP="003363F5">
            <w:pPr>
              <w:jc w:val="center"/>
              <w:rPr>
                <w:sz w:val="16"/>
                <w:szCs w:val="16"/>
              </w:rPr>
            </w:pPr>
          </w:p>
        </w:tc>
      </w:tr>
    </w:tbl>
    <w:p w:rsidR="00E90A39" w:rsidRPr="004905DB" w:rsidRDefault="00E90A39" w:rsidP="00E90A39">
      <w:pPr>
        <w:jc w:val="both"/>
        <w:rPr>
          <w:b/>
          <w:sz w:val="22"/>
          <w:szCs w:val="22"/>
        </w:rPr>
      </w:pPr>
    </w:p>
    <w:p w:rsidR="00C428A5" w:rsidRPr="004905DB" w:rsidRDefault="00C428A5" w:rsidP="00E90A39">
      <w:pPr>
        <w:jc w:val="both"/>
        <w:rPr>
          <w:b/>
          <w:sz w:val="22"/>
          <w:szCs w:val="22"/>
        </w:rPr>
      </w:pPr>
    </w:p>
    <w:p w:rsidR="00B2343B" w:rsidRPr="00AE7B22" w:rsidRDefault="00224FFD" w:rsidP="00E90A39">
      <w:pPr>
        <w:jc w:val="both"/>
        <w:rPr>
          <w:sz w:val="22"/>
          <w:szCs w:val="22"/>
        </w:rPr>
      </w:pPr>
      <w:r w:rsidRPr="00AE7B22">
        <w:rPr>
          <w:b/>
          <w:sz w:val="22"/>
          <w:szCs w:val="22"/>
        </w:rPr>
        <w:lastRenderedPageBreak/>
        <w:t>4</w:t>
      </w:r>
      <w:r w:rsidR="00B2343B" w:rsidRPr="00AE7B22">
        <w:rPr>
          <w:b/>
          <w:sz w:val="22"/>
          <w:szCs w:val="22"/>
        </w:rPr>
        <w:t>.</w:t>
      </w:r>
      <w:r w:rsidRPr="00AE7B22">
        <w:rPr>
          <w:b/>
          <w:sz w:val="22"/>
          <w:szCs w:val="22"/>
        </w:rPr>
        <w:t>4</w:t>
      </w:r>
      <w:r w:rsidR="00B2343B" w:rsidRPr="00AE7B22">
        <w:rPr>
          <w:b/>
          <w:sz w:val="22"/>
          <w:szCs w:val="22"/>
        </w:rPr>
        <w:t>.</w:t>
      </w:r>
      <w:r w:rsidRPr="00AE7B22">
        <w:rPr>
          <w:b/>
          <w:sz w:val="22"/>
          <w:szCs w:val="22"/>
        </w:rPr>
        <w:t>3</w:t>
      </w:r>
      <w:r w:rsidR="00B2343B" w:rsidRPr="00AE7B22">
        <w:rPr>
          <w:b/>
          <w:sz w:val="22"/>
          <w:szCs w:val="22"/>
        </w:rPr>
        <w:t xml:space="preserve">.6. Объем и уровень финансирования мероприятий по охране труда, </w:t>
      </w:r>
      <w:r w:rsidR="00B2343B" w:rsidRPr="00AE7B22">
        <w:rPr>
          <w:sz w:val="22"/>
          <w:szCs w:val="22"/>
        </w:rPr>
        <w:t>тыс</w:t>
      </w:r>
      <w:proofErr w:type="gramStart"/>
      <w:r w:rsidR="00B2343B" w:rsidRPr="00AE7B22">
        <w:rPr>
          <w:sz w:val="22"/>
          <w:szCs w:val="22"/>
        </w:rPr>
        <w:t>.р</w:t>
      </w:r>
      <w:proofErr w:type="gramEnd"/>
      <w:r w:rsidR="00B2343B" w:rsidRPr="00AE7B22">
        <w:rPr>
          <w:sz w:val="22"/>
          <w:szCs w:val="22"/>
        </w:rPr>
        <w:t>уб.</w:t>
      </w:r>
      <w:r w:rsidR="00204755" w:rsidRPr="00AE7B22">
        <w:rPr>
          <w:rFonts w:eastAsia="Times New Roman"/>
          <w:sz w:val="22"/>
          <w:szCs w:val="22"/>
        </w:rPr>
        <w:t xml:space="preserve"> (годовая)</w:t>
      </w:r>
      <w:r w:rsidR="00B2343B" w:rsidRPr="00AE7B22">
        <w:rPr>
          <w:sz w:val="22"/>
          <w:szCs w:val="22"/>
        </w:rPr>
        <w:t>:</w:t>
      </w:r>
    </w:p>
    <w:p w:rsidR="000E21C2" w:rsidRPr="00AE7B22" w:rsidRDefault="000E21C2" w:rsidP="00E90A39">
      <w:pPr>
        <w:jc w:val="both"/>
        <w:rPr>
          <w:sz w:val="22"/>
          <w:szCs w:val="22"/>
        </w:rPr>
      </w:pPr>
    </w:p>
    <w:tbl>
      <w:tblPr>
        <w:tblW w:w="10297" w:type="dxa"/>
        <w:tblInd w:w="95" w:type="dxa"/>
        <w:tblLayout w:type="fixed"/>
        <w:tblLook w:val="04A0"/>
      </w:tblPr>
      <w:tblGrid>
        <w:gridCol w:w="1289"/>
        <w:gridCol w:w="709"/>
        <w:gridCol w:w="709"/>
        <w:gridCol w:w="708"/>
        <w:gridCol w:w="709"/>
        <w:gridCol w:w="709"/>
        <w:gridCol w:w="709"/>
        <w:gridCol w:w="709"/>
        <w:gridCol w:w="708"/>
        <w:gridCol w:w="709"/>
        <w:gridCol w:w="709"/>
        <w:gridCol w:w="960"/>
        <w:gridCol w:w="960"/>
      </w:tblGrid>
      <w:tr w:rsidR="00721BE5" w:rsidRPr="00AE7B22" w:rsidTr="00721BE5">
        <w:trPr>
          <w:trHeight w:val="315"/>
        </w:trPr>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Наименование</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2013</w:t>
            </w:r>
          </w:p>
        </w:tc>
        <w:tc>
          <w:tcPr>
            <w:tcW w:w="7590" w:type="dxa"/>
            <w:gridSpan w:val="10"/>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2014</w:t>
            </w:r>
          </w:p>
        </w:tc>
      </w:tr>
      <w:tr w:rsidR="00721BE5" w:rsidRPr="00AE7B22" w:rsidTr="00721BE5">
        <w:trPr>
          <w:trHeight w:val="258"/>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721BE5" w:rsidRPr="00AE7B22" w:rsidRDefault="00721BE5" w:rsidP="00721BE5">
            <w:pPr>
              <w:widowControl/>
              <w:suppressAutoHyphens w:val="0"/>
              <w:rPr>
                <w:rFonts w:ascii="Arial" w:eastAsia="Times New Roman" w:hAnsi="Arial" w:cs="Arial"/>
                <w:kern w:val="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rPr>
                <w:rFonts w:eastAsia="Times New Roman"/>
                <w:kern w:val="0"/>
                <w:sz w:val="18"/>
                <w:szCs w:val="18"/>
                <w:lang w:eastAsia="ru-RU"/>
              </w:rPr>
            </w:pPr>
            <w:r w:rsidRPr="00AE7B22">
              <w:rPr>
                <w:rFonts w:eastAsia="Times New Roman"/>
                <w:kern w:val="0"/>
                <w:sz w:val="18"/>
                <w:szCs w:val="18"/>
                <w:lang w:eastAsia="ru-RU"/>
              </w:rPr>
              <w:t> </w:t>
            </w:r>
          </w:p>
        </w:tc>
        <w:tc>
          <w:tcPr>
            <w:tcW w:w="708" w:type="dxa"/>
            <w:tcBorders>
              <w:top w:val="nil"/>
              <w:left w:val="nil"/>
              <w:bottom w:val="single" w:sz="4" w:space="0" w:color="auto"/>
              <w:right w:val="single" w:sz="4" w:space="0" w:color="auto"/>
            </w:tcBorders>
            <w:shd w:val="clear" w:color="auto" w:fill="auto"/>
            <w:vAlign w:val="bottom"/>
            <w:hideMark/>
          </w:tcPr>
          <w:p w:rsidR="00721BE5" w:rsidRPr="00AE7B22" w:rsidRDefault="00CD113E"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 xml:space="preserve">1 кв. </w:t>
            </w:r>
            <w:r w:rsidR="00721BE5" w:rsidRPr="00AE7B22">
              <w:rPr>
                <w:rFonts w:eastAsia="Times New Roman"/>
                <w:kern w:val="0"/>
                <w:sz w:val="16"/>
                <w:szCs w:val="16"/>
                <w:lang w:eastAsia="ru-RU"/>
              </w:rPr>
              <w:t xml:space="preserve">план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1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факт</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2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план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2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факт</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3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план </w:t>
            </w:r>
          </w:p>
        </w:tc>
        <w:tc>
          <w:tcPr>
            <w:tcW w:w="708"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3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факт</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4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план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4 кв</w:t>
            </w:r>
            <w:r w:rsidR="00CD113E" w:rsidRPr="00AE7B22">
              <w:rPr>
                <w:rFonts w:eastAsia="Times New Roman"/>
                <w:kern w:val="0"/>
                <w:sz w:val="16"/>
                <w:szCs w:val="16"/>
                <w:lang w:eastAsia="ru-RU"/>
              </w:rPr>
              <w:t>.</w:t>
            </w:r>
            <w:r w:rsidRPr="00AE7B22">
              <w:rPr>
                <w:rFonts w:eastAsia="Times New Roman"/>
                <w:kern w:val="0"/>
                <w:sz w:val="16"/>
                <w:szCs w:val="16"/>
                <w:lang w:eastAsia="ru-RU"/>
              </w:rPr>
              <w:t xml:space="preserve"> факт</w:t>
            </w:r>
          </w:p>
        </w:tc>
        <w:tc>
          <w:tcPr>
            <w:tcW w:w="960"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 xml:space="preserve">Год план </w:t>
            </w:r>
          </w:p>
        </w:tc>
        <w:tc>
          <w:tcPr>
            <w:tcW w:w="960"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6"/>
                <w:szCs w:val="16"/>
                <w:lang w:eastAsia="ru-RU"/>
              </w:rPr>
            </w:pPr>
            <w:r w:rsidRPr="00AE7B22">
              <w:rPr>
                <w:rFonts w:eastAsia="Times New Roman"/>
                <w:kern w:val="0"/>
                <w:sz w:val="16"/>
                <w:szCs w:val="16"/>
                <w:lang w:eastAsia="ru-RU"/>
              </w:rPr>
              <w:t>Год факт</w:t>
            </w:r>
          </w:p>
        </w:tc>
      </w:tr>
      <w:tr w:rsidR="00721BE5" w:rsidRPr="00AE7B22" w:rsidTr="00721BE5">
        <w:trPr>
          <w:trHeight w:val="31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ascii="Arial" w:eastAsia="Times New Roman" w:hAnsi="Arial" w:cs="Arial"/>
                <w:kern w:val="0"/>
                <w:sz w:val="18"/>
                <w:szCs w:val="18"/>
                <w:lang w:eastAsia="ru-RU"/>
              </w:rPr>
            </w:pPr>
            <w:r w:rsidRPr="00AE7B22">
              <w:rPr>
                <w:rFonts w:ascii="Arial" w:eastAsia="Times New Roman" w:hAnsi="Arial" w:cs="Arial"/>
                <w:kern w:val="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400,4</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393,8</w:t>
            </w:r>
          </w:p>
        </w:tc>
        <w:tc>
          <w:tcPr>
            <w:tcW w:w="708"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8"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r>
      <w:tr w:rsidR="00721BE5" w:rsidRPr="00AE7B22" w:rsidTr="00721BE5">
        <w:trPr>
          <w:trHeight w:val="315"/>
        </w:trPr>
        <w:tc>
          <w:tcPr>
            <w:tcW w:w="10297"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FE73E4">
            <w:pPr>
              <w:widowControl/>
              <w:suppressAutoHyphens w:val="0"/>
              <w:rPr>
                <w:rFonts w:eastAsia="Times New Roman"/>
                <w:kern w:val="0"/>
                <w:sz w:val="18"/>
                <w:szCs w:val="18"/>
                <w:lang w:eastAsia="ru-RU"/>
              </w:rPr>
            </w:pPr>
            <w:r w:rsidRPr="00AE7B22">
              <w:rPr>
                <w:rFonts w:eastAsia="Times New Roman"/>
                <w:kern w:val="0"/>
                <w:sz w:val="18"/>
                <w:szCs w:val="18"/>
                <w:lang w:eastAsia="ru-RU"/>
              </w:rPr>
              <w:t>на мероприятия по аттестации рабочих мест</w:t>
            </w:r>
            <w:r w:rsidR="00FE73E4" w:rsidRPr="00AE7B22">
              <w:rPr>
                <w:rFonts w:eastAsia="Times New Roman"/>
                <w:kern w:val="0"/>
                <w:sz w:val="18"/>
                <w:szCs w:val="18"/>
                <w:lang w:eastAsia="ru-RU"/>
              </w:rPr>
              <w:t>:</w:t>
            </w:r>
          </w:p>
        </w:tc>
      </w:tr>
      <w:tr w:rsidR="00721BE5" w:rsidRPr="00AE7B22" w:rsidTr="00721BE5">
        <w:trPr>
          <w:trHeight w:val="796"/>
        </w:trPr>
        <w:tc>
          <w:tcPr>
            <w:tcW w:w="1289" w:type="dxa"/>
            <w:tcBorders>
              <w:top w:val="nil"/>
              <w:left w:val="single" w:sz="4" w:space="0" w:color="auto"/>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rPr>
                <w:rFonts w:eastAsia="Times New Roman"/>
                <w:kern w:val="0"/>
                <w:sz w:val="16"/>
                <w:szCs w:val="16"/>
                <w:lang w:eastAsia="ru-RU"/>
              </w:rPr>
            </w:pPr>
            <w:r w:rsidRPr="00AE7B22">
              <w:rPr>
                <w:rFonts w:eastAsia="Times New Roman"/>
                <w:kern w:val="0"/>
                <w:sz w:val="16"/>
                <w:szCs w:val="16"/>
                <w:lang w:eastAsia="ru-RU"/>
              </w:rPr>
              <w:t>Количество аттестованных рабочих мест, ед.</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r>
      <w:tr w:rsidR="00721BE5" w:rsidRPr="00AE7B22" w:rsidTr="00721BE5">
        <w:trPr>
          <w:trHeight w:val="410"/>
        </w:trPr>
        <w:tc>
          <w:tcPr>
            <w:tcW w:w="1289" w:type="dxa"/>
            <w:tcBorders>
              <w:top w:val="nil"/>
              <w:left w:val="single" w:sz="4" w:space="0" w:color="auto"/>
              <w:bottom w:val="single" w:sz="4" w:space="0" w:color="auto"/>
              <w:right w:val="single" w:sz="4" w:space="0" w:color="auto"/>
            </w:tcBorders>
            <w:shd w:val="clear" w:color="auto" w:fill="auto"/>
            <w:vAlign w:val="bottom"/>
            <w:hideMark/>
          </w:tcPr>
          <w:p w:rsidR="00721BE5" w:rsidRPr="00AE7B22" w:rsidRDefault="00721BE5" w:rsidP="00721BE5">
            <w:pPr>
              <w:widowControl/>
              <w:suppressAutoHyphens w:val="0"/>
              <w:rPr>
                <w:rFonts w:eastAsia="Times New Roman"/>
                <w:kern w:val="0"/>
                <w:sz w:val="16"/>
                <w:szCs w:val="16"/>
                <w:lang w:eastAsia="ru-RU"/>
              </w:rPr>
            </w:pPr>
            <w:r w:rsidRPr="00AE7B22">
              <w:rPr>
                <w:rFonts w:eastAsia="Times New Roman"/>
                <w:kern w:val="0"/>
                <w:sz w:val="16"/>
                <w:szCs w:val="16"/>
                <w:lang w:eastAsia="ru-RU"/>
              </w:rPr>
              <w:t xml:space="preserve">Объем </w:t>
            </w:r>
            <w:proofErr w:type="gramStart"/>
            <w:r w:rsidRPr="00AE7B22">
              <w:rPr>
                <w:rFonts w:eastAsia="Times New Roman"/>
                <w:kern w:val="0"/>
                <w:sz w:val="16"/>
                <w:szCs w:val="16"/>
                <w:lang w:eastAsia="ru-RU"/>
              </w:rPr>
              <w:t>финан-сирования</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right"/>
              <w:rPr>
                <w:rFonts w:eastAsia="Times New Roman"/>
                <w:kern w:val="0"/>
                <w:sz w:val="18"/>
                <w:szCs w:val="18"/>
                <w:lang w:eastAsia="ru-RU"/>
              </w:rPr>
            </w:pPr>
            <w:r w:rsidRPr="00AE7B22">
              <w:rPr>
                <w:rFonts w:eastAsia="Times New Roman"/>
                <w:kern w:val="0"/>
                <w:sz w:val="18"/>
                <w:szCs w:val="18"/>
                <w:lang w:eastAsia="ru-RU"/>
              </w:rPr>
              <w:t>0</w:t>
            </w:r>
          </w:p>
        </w:tc>
        <w:tc>
          <w:tcPr>
            <w:tcW w:w="759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30, 770 тыс. руб.</w:t>
            </w:r>
          </w:p>
        </w:tc>
      </w:tr>
      <w:tr w:rsidR="00721BE5" w:rsidRPr="00AE7B22" w:rsidTr="00721BE5">
        <w:trPr>
          <w:trHeight w:val="315"/>
        </w:trPr>
        <w:tc>
          <w:tcPr>
            <w:tcW w:w="10297"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FE73E4">
            <w:pPr>
              <w:widowControl/>
              <w:suppressAutoHyphens w:val="0"/>
              <w:rPr>
                <w:rFonts w:eastAsia="Times New Roman"/>
                <w:kern w:val="0"/>
                <w:sz w:val="18"/>
                <w:szCs w:val="18"/>
                <w:lang w:eastAsia="ru-RU"/>
              </w:rPr>
            </w:pPr>
            <w:r w:rsidRPr="00AE7B22">
              <w:rPr>
                <w:rFonts w:eastAsia="Times New Roman"/>
                <w:kern w:val="0"/>
                <w:sz w:val="18"/>
                <w:szCs w:val="18"/>
                <w:lang w:eastAsia="ru-RU"/>
              </w:rPr>
              <w:t>на проведение плановых медицинских осмотров (по итогам года)</w:t>
            </w:r>
            <w:r w:rsidR="00FE73E4" w:rsidRPr="00AE7B22">
              <w:rPr>
                <w:rFonts w:eastAsia="Times New Roman"/>
                <w:kern w:val="0"/>
                <w:sz w:val="18"/>
                <w:szCs w:val="18"/>
                <w:lang w:eastAsia="ru-RU"/>
              </w:rPr>
              <w:t>:</w:t>
            </w:r>
          </w:p>
        </w:tc>
      </w:tr>
      <w:tr w:rsidR="00721BE5" w:rsidRPr="00AE7B22" w:rsidTr="00FE73E4">
        <w:trPr>
          <w:trHeight w:val="238"/>
        </w:trPr>
        <w:tc>
          <w:tcPr>
            <w:tcW w:w="412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vMerge w:val="restart"/>
            <w:tcBorders>
              <w:top w:val="nil"/>
              <w:left w:val="single" w:sz="4" w:space="0" w:color="auto"/>
              <w:bottom w:val="single" w:sz="4" w:space="0" w:color="000000"/>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2013</w:t>
            </w:r>
          </w:p>
        </w:tc>
        <w:tc>
          <w:tcPr>
            <w:tcW w:w="4755" w:type="dxa"/>
            <w:gridSpan w:val="6"/>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2014</w:t>
            </w:r>
          </w:p>
        </w:tc>
      </w:tr>
      <w:tr w:rsidR="00721BE5" w:rsidRPr="00AE7B22" w:rsidTr="00FE73E4">
        <w:trPr>
          <w:trHeight w:val="269"/>
        </w:trPr>
        <w:tc>
          <w:tcPr>
            <w:tcW w:w="4124" w:type="dxa"/>
            <w:gridSpan w:val="5"/>
            <w:vMerge/>
            <w:tcBorders>
              <w:top w:val="single" w:sz="4" w:space="0" w:color="auto"/>
              <w:left w:val="single" w:sz="4" w:space="0" w:color="auto"/>
              <w:bottom w:val="single" w:sz="4" w:space="0" w:color="000000"/>
              <w:right w:val="single" w:sz="4" w:space="0" w:color="000000"/>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000000"/>
              <w:right w:val="nil"/>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val="restart"/>
            <w:tcBorders>
              <w:top w:val="nil"/>
              <w:left w:val="single" w:sz="4" w:space="0" w:color="auto"/>
              <w:bottom w:val="single" w:sz="4" w:space="0" w:color="000000"/>
              <w:right w:val="nil"/>
            </w:tcBorders>
            <w:shd w:val="clear" w:color="auto" w:fill="auto"/>
            <w:noWrap/>
            <w:vAlign w:val="bottom"/>
            <w:hideMark/>
          </w:tcPr>
          <w:p w:rsidR="00721BE5" w:rsidRPr="00AE7B22" w:rsidRDefault="00FE73E4"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п</w:t>
            </w:r>
            <w:r w:rsidR="00721BE5" w:rsidRPr="00AE7B22">
              <w:rPr>
                <w:rFonts w:eastAsia="Times New Roman"/>
                <w:kern w:val="0"/>
                <w:sz w:val="18"/>
                <w:szCs w:val="18"/>
                <w:lang w:eastAsia="ru-RU"/>
              </w:rPr>
              <w:t>лан</w:t>
            </w:r>
          </w:p>
        </w:tc>
        <w:tc>
          <w:tcPr>
            <w:tcW w:w="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Факт</w:t>
            </w:r>
          </w:p>
        </w:tc>
      </w:tr>
      <w:tr w:rsidR="00721BE5" w:rsidRPr="00AE7B22" w:rsidTr="00721BE5">
        <w:trPr>
          <w:trHeight w:val="315"/>
        </w:trPr>
        <w:tc>
          <w:tcPr>
            <w:tcW w:w="4124" w:type="dxa"/>
            <w:gridSpan w:val="5"/>
            <w:vMerge/>
            <w:tcBorders>
              <w:top w:val="single" w:sz="4" w:space="0" w:color="auto"/>
              <w:left w:val="single" w:sz="4" w:space="0" w:color="auto"/>
              <w:bottom w:val="single" w:sz="4" w:space="0" w:color="000000"/>
              <w:right w:val="single" w:sz="4" w:space="0" w:color="000000"/>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000000"/>
              <w:right w:val="nil"/>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000000"/>
              <w:right w:val="nil"/>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 кв.</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 кв.</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3 кв.</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4 кв.</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Год факт</w:t>
            </w:r>
          </w:p>
        </w:tc>
      </w:tr>
      <w:tr w:rsidR="00721BE5" w:rsidRPr="00AE7B22" w:rsidTr="00721BE5">
        <w:trPr>
          <w:trHeight w:val="535"/>
        </w:trPr>
        <w:tc>
          <w:tcPr>
            <w:tcW w:w="412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721BE5" w:rsidRPr="00AE7B22" w:rsidRDefault="00721BE5" w:rsidP="00721BE5">
            <w:pPr>
              <w:widowControl/>
              <w:suppressAutoHyphens w:val="0"/>
              <w:rPr>
                <w:rFonts w:eastAsia="Times New Roman"/>
                <w:kern w:val="0"/>
                <w:sz w:val="18"/>
                <w:szCs w:val="18"/>
                <w:lang w:eastAsia="ru-RU"/>
              </w:rPr>
            </w:pPr>
            <w:r w:rsidRPr="00AE7B22">
              <w:rPr>
                <w:rFonts w:eastAsia="Times New Roman"/>
                <w:kern w:val="0"/>
                <w:sz w:val="18"/>
                <w:szCs w:val="18"/>
                <w:lang w:eastAsia="ru-RU"/>
              </w:rPr>
              <w:t>Количество работников прошедших плановый медицинский осмотр, чел.</w:t>
            </w:r>
          </w:p>
        </w:tc>
        <w:tc>
          <w:tcPr>
            <w:tcW w:w="709" w:type="dxa"/>
            <w:tcBorders>
              <w:top w:val="nil"/>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32</w:t>
            </w:r>
          </w:p>
        </w:tc>
        <w:tc>
          <w:tcPr>
            <w:tcW w:w="709" w:type="dxa"/>
            <w:tcBorders>
              <w:top w:val="nil"/>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30</w:t>
            </w:r>
          </w:p>
        </w:tc>
      </w:tr>
      <w:tr w:rsidR="00721BE5" w:rsidRPr="00AE7B22" w:rsidTr="00721BE5">
        <w:trPr>
          <w:trHeight w:val="315"/>
        </w:trPr>
        <w:tc>
          <w:tcPr>
            <w:tcW w:w="412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1BE5" w:rsidRPr="00AE7B22" w:rsidRDefault="00721BE5" w:rsidP="00721BE5">
            <w:pPr>
              <w:widowControl/>
              <w:suppressAutoHyphens w:val="0"/>
              <w:rPr>
                <w:rFonts w:eastAsia="Times New Roman"/>
                <w:kern w:val="0"/>
                <w:sz w:val="18"/>
                <w:szCs w:val="18"/>
                <w:lang w:eastAsia="ru-RU"/>
              </w:rPr>
            </w:pPr>
            <w:r w:rsidRPr="00AE7B22">
              <w:rPr>
                <w:rFonts w:eastAsia="Times New Roman"/>
                <w:kern w:val="0"/>
                <w:sz w:val="18"/>
                <w:szCs w:val="18"/>
                <w:lang w:eastAsia="ru-RU"/>
              </w:rPr>
              <w:t>Объем финансирования</w:t>
            </w:r>
          </w:p>
        </w:tc>
        <w:tc>
          <w:tcPr>
            <w:tcW w:w="709" w:type="dxa"/>
            <w:tcBorders>
              <w:top w:val="nil"/>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45,134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123,341</w:t>
            </w:r>
          </w:p>
        </w:tc>
        <w:tc>
          <w:tcPr>
            <w:tcW w:w="709" w:type="dxa"/>
            <w:tcBorders>
              <w:top w:val="nil"/>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134,8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7,48</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140,653</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148,133</w:t>
            </w:r>
          </w:p>
        </w:tc>
      </w:tr>
      <w:tr w:rsidR="00721BE5" w:rsidRPr="00AE7B22" w:rsidTr="00721BE5">
        <w:trPr>
          <w:trHeight w:val="315"/>
        </w:trPr>
        <w:tc>
          <w:tcPr>
            <w:tcW w:w="10297"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FE73E4">
            <w:pPr>
              <w:widowControl/>
              <w:suppressAutoHyphens w:val="0"/>
              <w:rPr>
                <w:rFonts w:eastAsia="Times New Roman"/>
                <w:kern w:val="0"/>
                <w:sz w:val="18"/>
                <w:szCs w:val="18"/>
                <w:lang w:eastAsia="ru-RU"/>
              </w:rPr>
            </w:pPr>
            <w:r w:rsidRPr="00AE7B22">
              <w:rPr>
                <w:rFonts w:eastAsia="Times New Roman"/>
                <w:kern w:val="0"/>
                <w:sz w:val="18"/>
                <w:szCs w:val="18"/>
                <w:lang w:eastAsia="ru-RU"/>
              </w:rPr>
              <w:t>на обучение в специализированных центрах по охране труда (по итогам года)</w:t>
            </w:r>
          </w:p>
        </w:tc>
      </w:tr>
      <w:tr w:rsidR="00721BE5" w:rsidRPr="00AE7B22" w:rsidTr="00FE73E4">
        <w:trPr>
          <w:trHeight w:val="212"/>
        </w:trPr>
        <w:tc>
          <w:tcPr>
            <w:tcW w:w="412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vMerge w:val="restart"/>
            <w:tcBorders>
              <w:top w:val="nil"/>
              <w:left w:val="single" w:sz="4" w:space="0" w:color="auto"/>
              <w:bottom w:val="single" w:sz="4" w:space="0" w:color="000000"/>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2013</w:t>
            </w:r>
          </w:p>
        </w:tc>
        <w:tc>
          <w:tcPr>
            <w:tcW w:w="4755" w:type="dxa"/>
            <w:gridSpan w:val="6"/>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2014</w:t>
            </w:r>
          </w:p>
        </w:tc>
      </w:tr>
      <w:tr w:rsidR="00721BE5" w:rsidRPr="00AE7B22" w:rsidTr="00E90A39">
        <w:trPr>
          <w:trHeight w:val="271"/>
        </w:trPr>
        <w:tc>
          <w:tcPr>
            <w:tcW w:w="4124" w:type="dxa"/>
            <w:gridSpan w:val="5"/>
            <w:vMerge/>
            <w:tcBorders>
              <w:top w:val="single" w:sz="4" w:space="0" w:color="auto"/>
              <w:left w:val="single" w:sz="4" w:space="0" w:color="auto"/>
              <w:bottom w:val="single" w:sz="4" w:space="0" w:color="auto"/>
              <w:right w:val="single" w:sz="4" w:space="0" w:color="000000"/>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auto"/>
              <w:right w:val="nil"/>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val="restart"/>
            <w:tcBorders>
              <w:top w:val="nil"/>
              <w:left w:val="single" w:sz="4" w:space="0" w:color="auto"/>
              <w:bottom w:val="single" w:sz="4" w:space="0" w:color="auto"/>
              <w:right w:val="nil"/>
            </w:tcBorders>
            <w:shd w:val="clear" w:color="auto" w:fill="auto"/>
            <w:noWrap/>
            <w:vAlign w:val="bottom"/>
            <w:hideMark/>
          </w:tcPr>
          <w:p w:rsidR="00721BE5" w:rsidRPr="00AE7B22" w:rsidRDefault="00FE73E4"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п</w:t>
            </w:r>
            <w:r w:rsidR="00721BE5" w:rsidRPr="00AE7B22">
              <w:rPr>
                <w:rFonts w:eastAsia="Times New Roman"/>
                <w:kern w:val="0"/>
                <w:sz w:val="18"/>
                <w:szCs w:val="18"/>
                <w:lang w:eastAsia="ru-RU"/>
              </w:rPr>
              <w:t>лан</w:t>
            </w:r>
          </w:p>
        </w:tc>
        <w:tc>
          <w:tcPr>
            <w:tcW w:w="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Факт</w:t>
            </w:r>
          </w:p>
        </w:tc>
      </w:tr>
      <w:tr w:rsidR="00721BE5" w:rsidRPr="00AE7B22" w:rsidTr="00E90A39">
        <w:trPr>
          <w:trHeight w:val="315"/>
        </w:trPr>
        <w:tc>
          <w:tcPr>
            <w:tcW w:w="4124" w:type="dxa"/>
            <w:gridSpan w:val="5"/>
            <w:vMerge/>
            <w:tcBorders>
              <w:top w:val="single" w:sz="4" w:space="0" w:color="auto"/>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21BE5" w:rsidRPr="00AE7B22" w:rsidRDefault="00721BE5" w:rsidP="00721BE5">
            <w:pPr>
              <w:widowControl/>
              <w:suppressAutoHyphens w:val="0"/>
              <w:rPr>
                <w:rFonts w:eastAsia="Times New Roman"/>
                <w:kern w:val="0"/>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 кв.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 кв.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3 кв.</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4 кв.</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Год факт</w:t>
            </w:r>
          </w:p>
        </w:tc>
      </w:tr>
      <w:tr w:rsidR="00721BE5" w:rsidRPr="00AE7B22" w:rsidTr="00E90A39">
        <w:trPr>
          <w:trHeight w:val="521"/>
        </w:trPr>
        <w:tc>
          <w:tcPr>
            <w:tcW w:w="412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721BE5" w:rsidRPr="00AE7B22" w:rsidRDefault="00721BE5" w:rsidP="00721BE5">
            <w:pPr>
              <w:widowControl/>
              <w:suppressAutoHyphens w:val="0"/>
              <w:rPr>
                <w:rFonts w:eastAsia="Times New Roman"/>
                <w:kern w:val="0"/>
                <w:sz w:val="18"/>
                <w:szCs w:val="18"/>
                <w:lang w:eastAsia="ru-RU"/>
              </w:rPr>
            </w:pPr>
            <w:r w:rsidRPr="00AE7B22">
              <w:rPr>
                <w:rFonts w:eastAsia="Times New Roman"/>
                <w:kern w:val="0"/>
                <w:sz w:val="18"/>
                <w:szCs w:val="18"/>
                <w:lang w:eastAsia="ru-RU"/>
              </w:rPr>
              <w:t>Количество работников прошедших обучение, чел.</w:t>
            </w:r>
          </w:p>
        </w:tc>
        <w:tc>
          <w:tcPr>
            <w:tcW w:w="709" w:type="dxa"/>
            <w:tcBorders>
              <w:top w:val="single" w:sz="4" w:space="0" w:color="auto"/>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4</w:t>
            </w:r>
          </w:p>
        </w:tc>
        <w:tc>
          <w:tcPr>
            <w:tcW w:w="709" w:type="dxa"/>
            <w:tcBorders>
              <w:top w:val="single" w:sz="4" w:space="0" w:color="auto"/>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BE5" w:rsidRPr="00AE7B22" w:rsidRDefault="00F55BDE"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21BE5" w:rsidRPr="00AE7B22" w:rsidRDefault="000E21C2"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18</w:t>
            </w:r>
          </w:p>
        </w:tc>
      </w:tr>
      <w:tr w:rsidR="00721BE5" w:rsidRPr="00AE7B22" w:rsidTr="00721BE5">
        <w:trPr>
          <w:trHeight w:val="315"/>
        </w:trPr>
        <w:tc>
          <w:tcPr>
            <w:tcW w:w="412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1BE5" w:rsidRPr="00AE7B22" w:rsidRDefault="00721BE5" w:rsidP="00721BE5">
            <w:pPr>
              <w:widowControl/>
              <w:suppressAutoHyphens w:val="0"/>
              <w:rPr>
                <w:rFonts w:eastAsia="Times New Roman"/>
                <w:kern w:val="0"/>
                <w:sz w:val="18"/>
                <w:szCs w:val="18"/>
                <w:lang w:eastAsia="ru-RU"/>
              </w:rPr>
            </w:pPr>
            <w:r w:rsidRPr="00AE7B22">
              <w:rPr>
                <w:rFonts w:eastAsia="Times New Roman"/>
                <w:kern w:val="0"/>
                <w:sz w:val="18"/>
                <w:szCs w:val="18"/>
                <w:lang w:eastAsia="ru-RU"/>
              </w:rPr>
              <w:t>Объем финансирования</w:t>
            </w:r>
          </w:p>
        </w:tc>
        <w:tc>
          <w:tcPr>
            <w:tcW w:w="709" w:type="dxa"/>
            <w:tcBorders>
              <w:top w:val="nil"/>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21,5</w:t>
            </w:r>
          </w:p>
        </w:tc>
        <w:tc>
          <w:tcPr>
            <w:tcW w:w="709" w:type="dxa"/>
            <w:tcBorders>
              <w:top w:val="nil"/>
              <w:left w:val="nil"/>
              <w:bottom w:val="single" w:sz="4" w:space="0" w:color="auto"/>
              <w:right w:val="nil"/>
            </w:tcBorders>
            <w:shd w:val="clear" w:color="auto" w:fill="auto"/>
            <w:noWrap/>
            <w:vAlign w:val="bottom"/>
            <w:hideMark/>
          </w:tcPr>
          <w:p w:rsidR="00721BE5" w:rsidRPr="00AE7B22" w:rsidRDefault="00721BE5"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72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1BE5" w:rsidRPr="00AE7B22" w:rsidRDefault="00F55BDE" w:rsidP="00721BE5">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0E21C2">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70,12</w:t>
            </w:r>
          </w:p>
        </w:tc>
        <w:tc>
          <w:tcPr>
            <w:tcW w:w="709"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0E21C2">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721BE5" w:rsidP="000E21C2">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721BE5" w:rsidRPr="00AE7B22" w:rsidRDefault="000E21C2" w:rsidP="000E21C2">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70,12</w:t>
            </w:r>
          </w:p>
        </w:tc>
      </w:tr>
      <w:tr w:rsidR="00FE73E4" w:rsidRPr="00AE7B22" w:rsidTr="004F7830">
        <w:trPr>
          <w:trHeight w:val="315"/>
        </w:trPr>
        <w:tc>
          <w:tcPr>
            <w:tcW w:w="10297"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3E4" w:rsidRPr="00AE7B22" w:rsidRDefault="00FE73E4" w:rsidP="00FE73E4">
            <w:pPr>
              <w:widowControl/>
              <w:suppressAutoHyphens w:val="0"/>
              <w:rPr>
                <w:rFonts w:eastAsia="Times New Roman"/>
                <w:kern w:val="0"/>
                <w:sz w:val="18"/>
                <w:szCs w:val="18"/>
                <w:lang w:eastAsia="ru-RU"/>
              </w:rPr>
            </w:pPr>
            <w:r w:rsidRPr="00AE7B22">
              <w:rPr>
                <w:rFonts w:eastAsia="Times New Roman"/>
                <w:kern w:val="0"/>
                <w:sz w:val="18"/>
                <w:szCs w:val="18"/>
                <w:lang w:eastAsia="ru-RU"/>
              </w:rPr>
              <w:t xml:space="preserve">Уровень травматизма (по </w:t>
            </w:r>
            <w:proofErr w:type="gramStart"/>
            <w:r w:rsidRPr="00AE7B22">
              <w:rPr>
                <w:rFonts w:eastAsia="Times New Roman"/>
                <w:kern w:val="0"/>
                <w:sz w:val="18"/>
                <w:szCs w:val="18"/>
                <w:lang w:eastAsia="ru-RU"/>
              </w:rPr>
              <w:t>нарастающей</w:t>
            </w:r>
            <w:proofErr w:type="gramEnd"/>
            <w:r w:rsidRPr="00AE7B22">
              <w:rPr>
                <w:rFonts w:eastAsia="Times New Roman"/>
                <w:kern w:val="0"/>
                <w:sz w:val="18"/>
                <w:szCs w:val="18"/>
                <w:lang w:eastAsia="ru-RU"/>
              </w:rPr>
              <w:t>)</w:t>
            </w:r>
          </w:p>
        </w:tc>
      </w:tr>
      <w:tr w:rsidR="00FE73E4" w:rsidRPr="00AE7B22" w:rsidTr="004F7830">
        <w:trPr>
          <w:trHeight w:val="212"/>
        </w:trPr>
        <w:tc>
          <w:tcPr>
            <w:tcW w:w="412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 </w:t>
            </w:r>
          </w:p>
        </w:tc>
        <w:tc>
          <w:tcPr>
            <w:tcW w:w="709" w:type="dxa"/>
            <w:vMerge w:val="restart"/>
            <w:tcBorders>
              <w:top w:val="nil"/>
              <w:left w:val="single" w:sz="4" w:space="0" w:color="auto"/>
              <w:bottom w:val="single" w:sz="4" w:space="0" w:color="000000"/>
              <w:right w:val="nil"/>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2013</w:t>
            </w:r>
          </w:p>
        </w:tc>
        <w:tc>
          <w:tcPr>
            <w:tcW w:w="4755" w:type="dxa"/>
            <w:gridSpan w:val="6"/>
            <w:tcBorders>
              <w:top w:val="single" w:sz="4" w:space="0" w:color="auto"/>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2014</w:t>
            </w:r>
          </w:p>
        </w:tc>
      </w:tr>
      <w:tr w:rsidR="00FE73E4" w:rsidRPr="00AE7B22" w:rsidTr="004F7830">
        <w:trPr>
          <w:trHeight w:val="271"/>
        </w:trPr>
        <w:tc>
          <w:tcPr>
            <w:tcW w:w="4124" w:type="dxa"/>
            <w:gridSpan w:val="5"/>
            <w:vMerge/>
            <w:tcBorders>
              <w:top w:val="single" w:sz="4" w:space="0" w:color="auto"/>
              <w:left w:val="single" w:sz="4" w:space="0" w:color="auto"/>
              <w:bottom w:val="single" w:sz="4" w:space="0" w:color="000000"/>
              <w:right w:val="single" w:sz="4" w:space="0" w:color="000000"/>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000000"/>
              <w:right w:val="nil"/>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9" w:type="dxa"/>
            <w:vMerge w:val="restart"/>
            <w:tcBorders>
              <w:top w:val="nil"/>
              <w:left w:val="single" w:sz="4" w:space="0" w:color="auto"/>
              <w:bottom w:val="single" w:sz="4" w:space="0" w:color="000000"/>
              <w:right w:val="nil"/>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план</w:t>
            </w:r>
          </w:p>
        </w:tc>
        <w:tc>
          <w:tcPr>
            <w:tcW w:w="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Факт</w:t>
            </w:r>
          </w:p>
        </w:tc>
      </w:tr>
      <w:tr w:rsidR="00FE73E4" w:rsidRPr="00AE7B22" w:rsidTr="004F7830">
        <w:trPr>
          <w:trHeight w:val="315"/>
        </w:trPr>
        <w:tc>
          <w:tcPr>
            <w:tcW w:w="4124" w:type="dxa"/>
            <w:gridSpan w:val="5"/>
            <w:vMerge/>
            <w:tcBorders>
              <w:top w:val="single" w:sz="4" w:space="0" w:color="auto"/>
              <w:left w:val="single" w:sz="4" w:space="0" w:color="auto"/>
              <w:bottom w:val="single" w:sz="4" w:space="0" w:color="000000"/>
              <w:right w:val="single" w:sz="4" w:space="0" w:color="000000"/>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000000"/>
              <w:right w:val="nil"/>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9" w:type="dxa"/>
            <w:vMerge/>
            <w:tcBorders>
              <w:top w:val="nil"/>
              <w:left w:val="single" w:sz="4" w:space="0" w:color="auto"/>
              <w:bottom w:val="single" w:sz="4" w:space="0" w:color="000000"/>
              <w:right w:val="nil"/>
            </w:tcBorders>
            <w:vAlign w:val="center"/>
            <w:hideMark/>
          </w:tcPr>
          <w:p w:rsidR="00FE73E4" w:rsidRPr="00AE7B22" w:rsidRDefault="00FE73E4" w:rsidP="004F7830">
            <w:pPr>
              <w:widowControl/>
              <w:suppressAutoHyphens w:val="0"/>
              <w:rPr>
                <w:rFonts w:eastAsia="Times New Roman"/>
                <w:kern w:val="0"/>
                <w:sz w:val="18"/>
                <w:szCs w:val="18"/>
                <w:lang w:eastAsia="ru-RU"/>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1 кв.</w:t>
            </w:r>
          </w:p>
        </w:tc>
        <w:tc>
          <w:tcPr>
            <w:tcW w:w="709" w:type="dxa"/>
            <w:tcBorders>
              <w:top w:val="nil"/>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2 кв.</w:t>
            </w:r>
          </w:p>
        </w:tc>
        <w:tc>
          <w:tcPr>
            <w:tcW w:w="709" w:type="dxa"/>
            <w:tcBorders>
              <w:top w:val="nil"/>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3 кв.</w:t>
            </w:r>
          </w:p>
        </w:tc>
        <w:tc>
          <w:tcPr>
            <w:tcW w:w="960" w:type="dxa"/>
            <w:tcBorders>
              <w:top w:val="nil"/>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4 кв.</w:t>
            </w:r>
          </w:p>
        </w:tc>
        <w:tc>
          <w:tcPr>
            <w:tcW w:w="960" w:type="dxa"/>
            <w:tcBorders>
              <w:top w:val="nil"/>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Год факт</w:t>
            </w:r>
          </w:p>
        </w:tc>
      </w:tr>
      <w:tr w:rsidR="00FE73E4" w:rsidRPr="00AE7B22" w:rsidTr="00CD113E">
        <w:trPr>
          <w:trHeight w:val="425"/>
        </w:trPr>
        <w:tc>
          <w:tcPr>
            <w:tcW w:w="4124"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FE73E4" w:rsidRPr="00AE7B22" w:rsidRDefault="00FE73E4" w:rsidP="00FE73E4">
            <w:pPr>
              <w:widowControl/>
              <w:suppressAutoHyphens w:val="0"/>
              <w:rPr>
                <w:rFonts w:eastAsia="Times New Roman"/>
                <w:kern w:val="0"/>
                <w:sz w:val="18"/>
                <w:szCs w:val="18"/>
                <w:lang w:eastAsia="ru-RU"/>
              </w:rPr>
            </w:pPr>
            <w:r w:rsidRPr="00AE7B22">
              <w:rPr>
                <w:rFonts w:eastAsia="Times New Roman"/>
                <w:kern w:val="0"/>
                <w:sz w:val="18"/>
                <w:szCs w:val="18"/>
                <w:lang w:eastAsia="ru-RU"/>
              </w:rPr>
              <w:t>Количество работников, получивших травму на рабочем месте, чел.</w:t>
            </w:r>
          </w:p>
        </w:tc>
        <w:tc>
          <w:tcPr>
            <w:tcW w:w="709" w:type="dxa"/>
            <w:tcBorders>
              <w:top w:val="nil"/>
              <w:left w:val="nil"/>
              <w:bottom w:val="single" w:sz="4" w:space="0" w:color="auto"/>
              <w:right w:val="nil"/>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nil"/>
            </w:tcBorders>
            <w:shd w:val="clear" w:color="auto" w:fill="auto"/>
            <w:noWrap/>
            <w:vAlign w:val="bottom"/>
            <w:hideMark/>
          </w:tcPr>
          <w:p w:rsidR="00FE73E4" w:rsidRPr="00AE7B22" w:rsidRDefault="00FE73E4" w:rsidP="00FE73E4">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E73E4" w:rsidRPr="00AE7B22" w:rsidRDefault="000E21C2"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E73E4" w:rsidRPr="00AE7B22" w:rsidRDefault="00AE7B22" w:rsidP="004F7830">
            <w:pPr>
              <w:widowControl/>
              <w:suppressAutoHyphens w:val="0"/>
              <w:jc w:val="center"/>
              <w:rPr>
                <w:rFonts w:eastAsia="Times New Roman"/>
                <w:kern w:val="0"/>
                <w:sz w:val="18"/>
                <w:szCs w:val="18"/>
                <w:lang w:eastAsia="ru-RU"/>
              </w:rPr>
            </w:pPr>
            <w:r>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FE73E4" w:rsidRPr="00AE7B22" w:rsidRDefault="00FE73E4" w:rsidP="004F7830">
            <w:pPr>
              <w:widowControl/>
              <w:suppressAutoHyphens w:val="0"/>
              <w:jc w:val="center"/>
              <w:rPr>
                <w:rFonts w:eastAsia="Times New Roman"/>
                <w:kern w:val="0"/>
                <w:sz w:val="18"/>
                <w:szCs w:val="18"/>
                <w:lang w:eastAsia="ru-RU"/>
              </w:rPr>
            </w:pPr>
            <w:r w:rsidRPr="00AE7B22">
              <w:rPr>
                <w:rFonts w:eastAsia="Times New Roman"/>
                <w:kern w:val="0"/>
                <w:sz w:val="18"/>
                <w:szCs w:val="18"/>
                <w:lang w:eastAsia="ru-RU"/>
              </w:rPr>
              <w:t>0</w:t>
            </w:r>
          </w:p>
        </w:tc>
      </w:tr>
    </w:tbl>
    <w:p w:rsidR="00FE73E4" w:rsidRPr="00AE7B22" w:rsidRDefault="00FE73E4" w:rsidP="00B2343B">
      <w:pPr>
        <w:ind w:firstLine="708"/>
        <w:jc w:val="both"/>
        <w:rPr>
          <w:b/>
          <w:sz w:val="22"/>
          <w:szCs w:val="22"/>
        </w:rPr>
      </w:pPr>
    </w:p>
    <w:p w:rsidR="00AE7B22" w:rsidRDefault="00252824" w:rsidP="00252824">
      <w:pPr>
        <w:spacing w:line="360" w:lineRule="auto"/>
        <w:ind w:firstLine="360"/>
        <w:jc w:val="both"/>
      </w:pPr>
      <w:r w:rsidRPr="00AE7B22">
        <w:t xml:space="preserve">В течение 2014 года были запланированы и реализуются следующие мероприятия: размещаются  на стендах кабинетов инструкции по охране труда; проведена противоэпидемическая работа (профилактические  мероприятия в период карантина в течение февраля – марта 2014 года) и профилактическая вакцинация работников от гепатита, энцефалита, дифтерии; </w:t>
      </w:r>
      <w:proofErr w:type="gramStart"/>
      <w:r w:rsidRPr="00AE7B22">
        <w:t>обучение по программе</w:t>
      </w:r>
      <w:proofErr w:type="gramEnd"/>
      <w:r w:rsidRPr="00AE7B22">
        <w:t xml:space="preserve"> охраны труда и ПТМ; обновление медицинских аптечек и приобретение репеллентов для детского лагеря, медицинские </w:t>
      </w:r>
      <w:r w:rsidR="000E21C2" w:rsidRPr="00AE7B22">
        <w:t xml:space="preserve">осмотры, </w:t>
      </w:r>
      <w:r w:rsidRPr="00AE7B22">
        <w:t xml:space="preserve">испытания диэлектрических перчаток и ковриков; приобретены перчатки для МОП, проведены лабораторные исследования (январь 2014 года); во 2 квартале </w:t>
      </w:r>
      <w:r w:rsidR="000E21C2" w:rsidRPr="00AE7B22">
        <w:t>проведены</w:t>
      </w:r>
      <w:r w:rsidRPr="00AE7B22">
        <w:t xml:space="preserve"> дератизация, дезинсекция и акарацидная обработка; мероприятия по установке антимоскитных сеток на окнах в игровых комнатах детского лагеря. Диспансеризацию пройдут сотрудники учреждения соответствующих годов рождения.   </w:t>
      </w:r>
      <w:r w:rsidR="00F33FA5">
        <w:t>В 3 квартале проведена повторная акарацидная обработка прилегающей территории здания в период работы городских детских лагерей.</w:t>
      </w:r>
    </w:p>
    <w:p w:rsidR="00252824" w:rsidRPr="00AE7B22" w:rsidRDefault="00AE7B22" w:rsidP="00252824">
      <w:pPr>
        <w:spacing w:line="360" w:lineRule="auto"/>
        <w:ind w:firstLine="360"/>
        <w:jc w:val="both"/>
      </w:pPr>
      <w:r>
        <w:t>В течение текущего периода года п</w:t>
      </w:r>
      <w:r w:rsidR="00252824" w:rsidRPr="00AE7B22">
        <w:t>риобретаются средства для уборки помещений и чистки инвентаря (моющие и дезинфицирующие средства), лампы, вода бутилированная для кулеров.</w:t>
      </w:r>
    </w:p>
    <w:p w:rsidR="00252824" w:rsidRPr="00AE7B22" w:rsidRDefault="00252824" w:rsidP="00252824">
      <w:pPr>
        <w:spacing w:line="360" w:lineRule="auto"/>
        <w:ind w:firstLine="360"/>
        <w:jc w:val="both"/>
      </w:pPr>
      <w:r w:rsidRPr="00AE7B22">
        <w:lastRenderedPageBreak/>
        <w:t>Составлен график обучения руководителей и работников по охране труда на плановый период. Количество прошедших обучение соответствует графику проведения обучения в учреждении на период до 2015 года согласно периодичности, установленной НПА РФ.</w:t>
      </w:r>
    </w:p>
    <w:p w:rsidR="006A0D30" w:rsidRPr="00AE7B22" w:rsidRDefault="006A0D30" w:rsidP="006A0D30">
      <w:pPr>
        <w:jc w:val="center"/>
        <w:rPr>
          <w:b/>
        </w:rPr>
      </w:pPr>
      <w:r w:rsidRPr="00AE7B22">
        <w:rPr>
          <w:b/>
        </w:rPr>
        <w:t>Объем и уровень финансирования мероприятий по охране труда</w:t>
      </w:r>
    </w:p>
    <w:p w:rsidR="006A0D30" w:rsidRPr="00AE7B22" w:rsidRDefault="006A0D30" w:rsidP="006A0D30">
      <w:pPr>
        <w:jc w:val="center"/>
        <w:rPr>
          <w:b/>
        </w:rPr>
      </w:pPr>
      <w:r w:rsidRPr="00AE7B22">
        <w:rPr>
          <w:b/>
        </w:rPr>
        <w:t>в 1 квартале 2014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935"/>
        <w:gridCol w:w="2126"/>
      </w:tblGrid>
      <w:tr w:rsidR="00252824" w:rsidRPr="00AE7B22" w:rsidTr="001365BE">
        <w:trPr>
          <w:jc w:val="center"/>
        </w:trPr>
        <w:tc>
          <w:tcPr>
            <w:tcW w:w="828" w:type="dxa"/>
          </w:tcPr>
          <w:p w:rsidR="00252824" w:rsidRPr="00AE7B22" w:rsidRDefault="00252824" w:rsidP="00D53687">
            <w:pPr>
              <w:jc w:val="center"/>
              <w:rPr>
                <w:b/>
              </w:rPr>
            </w:pPr>
            <w:r w:rsidRPr="00AE7B22">
              <w:rPr>
                <w:b/>
              </w:rPr>
              <w:t xml:space="preserve">№ </w:t>
            </w:r>
            <w:proofErr w:type="gramStart"/>
            <w:r w:rsidRPr="00AE7B22">
              <w:rPr>
                <w:b/>
              </w:rPr>
              <w:t>п</w:t>
            </w:r>
            <w:proofErr w:type="gramEnd"/>
            <w:r w:rsidRPr="00AE7B22">
              <w:rPr>
                <w:b/>
              </w:rPr>
              <w:t>/п</w:t>
            </w:r>
          </w:p>
        </w:tc>
        <w:tc>
          <w:tcPr>
            <w:tcW w:w="6935" w:type="dxa"/>
          </w:tcPr>
          <w:p w:rsidR="00252824" w:rsidRPr="00AE7B22" w:rsidRDefault="00252824" w:rsidP="00D53687">
            <w:pPr>
              <w:jc w:val="center"/>
              <w:rPr>
                <w:b/>
              </w:rPr>
            </w:pPr>
            <w:r w:rsidRPr="00AE7B22">
              <w:rPr>
                <w:b/>
              </w:rPr>
              <w:t>Наименование мероприятий</w:t>
            </w:r>
          </w:p>
        </w:tc>
        <w:tc>
          <w:tcPr>
            <w:tcW w:w="2126" w:type="dxa"/>
          </w:tcPr>
          <w:p w:rsidR="00252824" w:rsidRPr="00AE7B22" w:rsidRDefault="00252824" w:rsidP="00D53687">
            <w:pPr>
              <w:jc w:val="center"/>
              <w:rPr>
                <w:b/>
              </w:rPr>
            </w:pPr>
            <w:r w:rsidRPr="00AE7B22">
              <w:rPr>
                <w:b/>
              </w:rPr>
              <w:t>Сумма, тыс</w:t>
            </w:r>
            <w:proofErr w:type="gramStart"/>
            <w:r w:rsidRPr="00AE7B22">
              <w:rPr>
                <w:b/>
              </w:rPr>
              <w:t>.р</w:t>
            </w:r>
            <w:proofErr w:type="gramEnd"/>
            <w:r w:rsidRPr="00AE7B22">
              <w:rPr>
                <w:b/>
              </w:rPr>
              <w:t>уб.</w:t>
            </w:r>
          </w:p>
        </w:tc>
      </w:tr>
      <w:tr w:rsidR="00252824" w:rsidRPr="00AE7B22" w:rsidTr="001365BE">
        <w:trPr>
          <w:jc w:val="center"/>
        </w:trPr>
        <w:tc>
          <w:tcPr>
            <w:tcW w:w="828" w:type="dxa"/>
          </w:tcPr>
          <w:p w:rsidR="00252824" w:rsidRPr="00AE7B22" w:rsidRDefault="00252824" w:rsidP="00D53687">
            <w:pPr>
              <w:jc w:val="center"/>
            </w:pPr>
            <w:r w:rsidRPr="00AE7B22">
              <w:t>1.</w:t>
            </w:r>
          </w:p>
        </w:tc>
        <w:tc>
          <w:tcPr>
            <w:tcW w:w="6935" w:type="dxa"/>
          </w:tcPr>
          <w:p w:rsidR="00252824" w:rsidRPr="00AE7B22" w:rsidRDefault="00252824" w:rsidP="00D53687">
            <w:pPr>
              <w:jc w:val="both"/>
            </w:pPr>
            <w:r w:rsidRPr="00AE7B22">
              <w:t>Приобретение моющих средств</w:t>
            </w:r>
          </w:p>
        </w:tc>
        <w:tc>
          <w:tcPr>
            <w:tcW w:w="2126" w:type="dxa"/>
          </w:tcPr>
          <w:p w:rsidR="00252824" w:rsidRPr="00AE7B22" w:rsidRDefault="00DF476C" w:rsidP="00E56C0A">
            <w:pPr>
              <w:jc w:val="center"/>
            </w:pPr>
            <w:r w:rsidRPr="00AE7B22">
              <w:t>22</w:t>
            </w:r>
            <w:r w:rsidR="00E56C0A" w:rsidRPr="00AE7B22">
              <w:t>,</w:t>
            </w:r>
            <w:r w:rsidRPr="00AE7B22">
              <w:t>803</w:t>
            </w:r>
          </w:p>
        </w:tc>
      </w:tr>
      <w:tr w:rsidR="00252824" w:rsidRPr="00AE7B22" w:rsidTr="001365BE">
        <w:trPr>
          <w:jc w:val="center"/>
        </w:trPr>
        <w:tc>
          <w:tcPr>
            <w:tcW w:w="828" w:type="dxa"/>
          </w:tcPr>
          <w:p w:rsidR="00252824" w:rsidRPr="00AE7B22" w:rsidRDefault="00252824" w:rsidP="00D53687">
            <w:pPr>
              <w:jc w:val="center"/>
            </w:pPr>
            <w:r w:rsidRPr="00AE7B22">
              <w:t>2.</w:t>
            </w:r>
          </w:p>
        </w:tc>
        <w:tc>
          <w:tcPr>
            <w:tcW w:w="6935" w:type="dxa"/>
          </w:tcPr>
          <w:p w:rsidR="00252824" w:rsidRPr="00AE7B22" w:rsidRDefault="00252824" w:rsidP="00D53687">
            <w:pPr>
              <w:jc w:val="both"/>
            </w:pPr>
            <w:r w:rsidRPr="00AE7B22">
              <w:t>Приобретение дезинфицирующих средств</w:t>
            </w:r>
          </w:p>
        </w:tc>
        <w:tc>
          <w:tcPr>
            <w:tcW w:w="2126" w:type="dxa"/>
          </w:tcPr>
          <w:p w:rsidR="00252824" w:rsidRPr="00AE7B22" w:rsidRDefault="00DD078E" w:rsidP="00E56C0A">
            <w:pPr>
              <w:jc w:val="center"/>
            </w:pPr>
            <w:r w:rsidRPr="00AE7B22">
              <w:t>1</w:t>
            </w:r>
            <w:r w:rsidR="00E56C0A" w:rsidRPr="00AE7B22">
              <w:t>,</w:t>
            </w:r>
            <w:r w:rsidRPr="00AE7B22">
              <w:t>560</w:t>
            </w:r>
          </w:p>
        </w:tc>
      </w:tr>
      <w:tr w:rsidR="00252824" w:rsidRPr="00AE7B22" w:rsidTr="001365BE">
        <w:trPr>
          <w:jc w:val="center"/>
        </w:trPr>
        <w:tc>
          <w:tcPr>
            <w:tcW w:w="828" w:type="dxa"/>
          </w:tcPr>
          <w:p w:rsidR="00252824" w:rsidRPr="00AE7B22" w:rsidRDefault="00252824" w:rsidP="00D53687">
            <w:pPr>
              <w:jc w:val="center"/>
            </w:pPr>
            <w:r w:rsidRPr="00AE7B22">
              <w:t>3.</w:t>
            </w:r>
          </w:p>
        </w:tc>
        <w:tc>
          <w:tcPr>
            <w:tcW w:w="6935" w:type="dxa"/>
          </w:tcPr>
          <w:p w:rsidR="00252824" w:rsidRPr="00AE7B22" w:rsidRDefault="00252824" w:rsidP="00D53687">
            <w:pPr>
              <w:jc w:val="both"/>
            </w:pPr>
            <w:r w:rsidRPr="00AE7B22">
              <w:t xml:space="preserve">Приобретение спецодежды, спецобуви, других </w:t>
            </w:r>
            <w:proofErr w:type="gramStart"/>
            <w:r w:rsidRPr="00AE7B22">
              <w:t>СИЗ</w:t>
            </w:r>
            <w:proofErr w:type="gramEnd"/>
          </w:p>
        </w:tc>
        <w:tc>
          <w:tcPr>
            <w:tcW w:w="2126" w:type="dxa"/>
          </w:tcPr>
          <w:p w:rsidR="00252824" w:rsidRPr="00AE7B22" w:rsidRDefault="00DD078E" w:rsidP="00D53687">
            <w:pPr>
              <w:jc w:val="center"/>
            </w:pPr>
            <w:r w:rsidRPr="00AE7B22">
              <w:t>1</w:t>
            </w:r>
            <w:r w:rsidR="00E56C0A" w:rsidRPr="00AE7B22">
              <w:t>,</w:t>
            </w:r>
            <w:r w:rsidRPr="00AE7B22">
              <w:t>275</w:t>
            </w:r>
          </w:p>
        </w:tc>
      </w:tr>
      <w:tr w:rsidR="00252824" w:rsidRPr="00AE7B22" w:rsidTr="001365BE">
        <w:trPr>
          <w:jc w:val="center"/>
        </w:trPr>
        <w:tc>
          <w:tcPr>
            <w:tcW w:w="828" w:type="dxa"/>
          </w:tcPr>
          <w:p w:rsidR="00252824" w:rsidRPr="00AE7B22" w:rsidRDefault="00252824" w:rsidP="00D53687">
            <w:pPr>
              <w:jc w:val="center"/>
            </w:pPr>
            <w:r w:rsidRPr="00AE7B22">
              <w:t>4.</w:t>
            </w:r>
          </w:p>
        </w:tc>
        <w:tc>
          <w:tcPr>
            <w:tcW w:w="6935" w:type="dxa"/>
          </w:tcPr>
          <w:p w:rsidR="00252824" w:rsidRPr="00AE7B22" w:rsidRDefault="00252824" w:rsidP="00D53687">
            <w:pPr>
              <w:jc w:val="both"/>
            </w:pPr>
            <w:r w:rsidRPr="00AE7B22">
              <w:t>Приобретение воды бутилированной</w:t>
            </w:r>
          </w:p>
        </w:tc>
        <w:tc>
          <w:tcPr>
            <w:tcW w:w="2126" w:type="dxa"/>
          </w:tcPr>
          <w:p w:rsidR="00252824" w:rsidRPr="00AE7B22" w:rsidRDefault="00DD078E" w:rsidP="00E56C0A">
            <w:pPr>
              <w:jc w:val="center"/>
            </w:pPr>
            <w:r w:rsidRPr="00AE7B22">
              <w:t>10</w:t>
            </w:r>
            <w:r w:rsidR="00E56C0A" w:rsidRPr="00AE7B22">
              <w:t>,</w:t>
            </w:r>
            <w:r w:rsidRPr="00AE7B22">
              <w:t>377</w:t>
            </w:r>
          </w:p>
        </w:tc>
      </w:tr>
      <w:tr w:rsidR="00252824" w:rsidRPr="00AE7B22" w:rsidTr="001365BE">
        <w:trPr>
          <w:jc w:val="center"/>
        </w:trPr>
        <w:tc>
          <w:tcPr>
            <w:tcW w:w="828" w:type="dxa"/>
          </w:tcPr>
          <w:p w:rsidR="00252824" w:rsidRPr="00AE7B22" w:rsidRDefault="00252824" w:rsidP="00D53687">
            <w:pPr>
              <w:jc w:val="center"/>
            </w:pPr>
            <w:r w:rsidRPr="00AE7B22">
              <w:t>5.</w:t>
            </w:r>
          </w:p>
        </w:tc>
        <w:tc>
          <w:tcPr>
            <w:tcW w:w="6935" w:type="dxa"/>
          </w:tcPr>
          <w:p w:rsidR="00252824" w:rsidRPr="00AE7B22" w:rsidRDefault="00252824" w:rsidP="00D53687">
            <w:pPr>
              <w:jc w:val="both"/>
            </w:pPr>
            <w:r w:rsidRPr="00AE7B22">
              <w:t>Приобретение и замена ламп</w:t>
            </w:r>
          </w:p>
        </w:tc>
        <w:tc>
          <w:tcPr>
            <w:tcW w:w="2126" w:type="dxa"/>
          </w:tcPr>
          <w:p w:rsidR="00252824" w:rsidRPr="00AE7B22" w:rsidRDefault="00DD078E" w:rsidP="00E56C0A">
            <w:pPr>
              <w:jc w:val="center"/>
            </w:pPr>
            <w:r w:rsidRPr="00AE7B22">
              <w:t>1</w:t>
            </w:r>
            <w:r w:rsidR="00E56C0A" w:rsidRPr="00AE7B22">
              <w:t>,</w:t>
            </w:r>
            <w:r w:rsidRPr="00AE7B22">
              <w:t>730</w:t>
            </w:r>
          </w:p>
        </w:tc>
      </w:tr>
      <w:tr w:rsidR="00252824" w:rsidRPr="00AE7B22" w:rsidTr="001365BE">
        <w:trPr>
          <w:jc w:val="center"/>
        </w:trPr>
        <w:tc>
          <w:tcPr>
            <w:tcW w:w="828" w:type="dxa"/>
          </w:tcPr>
          <w:p w:rsidR="00252824" w:rsidRPr="00AE7B22" w:rsidRDefault="00252824" w:rsidP="00D53687">
            <w:pPr>
              <w:jc w:val="center"/>
            </w:pPr>
            <w:r w:rsidRPr="00AE7B22">
              <w:t>6.</w:t>
            </w:r>
          </w:p>
        </w:tc>
        <w:tc>
          <w:tcPr>
            <w:tcW w:w="6935" w:type="dxa"/>
          </w:tcPr>
          <w:p w:rsidR="00252824" w:rsidRPr="00AE7B22" w:rsidRDefault="00252824" w:rsidP="00D53687">
            <w:pPr>
              <w:jc w:val="both"/>
            </w:pPr>
            <w:r w:rsidRPr="00AE7B22">
              <w:t>Проведение медосмотров (периодических и предварительных)</w:t>
            </w:r>
          </w:p>
        </w:tc>
        <w:tc>
          <w:tcPr>
            <w:tcW w:w="2126" w:type="dxa"/>
          </w:tcPr>
          <w:p w:rsidR="00252824" w:rsidRPr="00AE7B22" w:rsidRDefault="00DD078E" w:rsidP="00D53687">
            <w:pPr>
              <w:jc w:val="center"/>
            </w:pPr>
            <w:r w:rsidRPr="00AE7B22">
              <w:t>3</w:t>
            </w:r>
            <w:r w:rsidR="00E56C0A" w:rsidRPr="00AE7B22">
              <w:t>,</w:t>
            </w:r>
            <w:r w:rsidRPr="00AE7B22">
              <w:t>812</w:t>
            </w:r>
          </w:p>
        </w:tc>
      </w:tr>
      <w:tr w:rsidR="00252824" w:rsidRPr="00AE7B22" w:rsidTr="001365BE">
        <w:trPr>
          <w:jc w:val="center"/>
        </w:trPr>
        <w:tc>
          <w:tcPr>
            <w:tcW w:w="828" w:type="dxa"/>
          </w:tcPr>
          <w:p w:rsidR="00252824" w:rsidRPr="00AE7B22" w:rsidRDefault="00252824" w:rsidP="00D53687">
            <w:pPr>
              <w:jc w:val="center"/>
            </w:pPr>
            <w:r w:rsidRPr="00AE7B22">
              <w:t>7.</w:t>
            </w:r>
          </w:p>
        </w:tc>
        <w:tc>
          <w:tcPr>
            <w:tcW w:w="6935" w:type="dxa"/>
          </w:tcPr>
          <w:p w:rsidR="00252824" w:rsidRPr="00AE7B22" w:rsidRDefault="00252824" w:rsidP="00D53687">
            <w:pPr>
              <w:jc w:val="both"/>
            </w:pPr>
            <w:r w:rsidRPr="00AE7B22">
              <w:t>Дератизация и дезинсекция помещений учреждения</w:t>
            </w:r>
          </w:p>
        </w:tc>
        <w:tc>
          <w:tcPr>
            <w:tcW w:w="2126" w:type="dxa"/>
          </w:tcPr>
          <w:p w:rsidR="00252824" w:rsidRPr="00AE7B22" w:rsidRDefault="00DD078E" w:rsidP="00D53687">
            <w:pPr>
              <w:jc w:val="center"/>
            </w:pPr>
            <w:r w:rsidRPr="00AE7B22">
              <w:t>0</w:t>
            </w:r>
          </w:p>
        </w:tc>
      </w:tr>
      <w:tr w:rsidR="00252824" w:rsidRPr="00AE7B22" w:rsidTr="001365BE">
        <w:trPr>
          <w:jc w:val="center"/>
        </w:trPr>
        <w:tc>
          <w:tcPr>
            <w:tcW w:w="828" w:type="dxa"/>
          </w:tcPr>
          <w:p w:rsidR="00252824" w:rsidRPr="00AE7B22" w:rsidRDefault="00252824" w:rsidP="00D53687">
            <w:pPr>
              <w:jc w:val="center"/>
            </w:pPr>
            <w:r w:rsidRPr="00AE7B22">
              <w:t>8.</w:t>
            </w:r>
          </w:p>
        </w:tc>
        <w:tc>
          <w:tcPr>
            <w:tcW w:w="6935" w:type="dxa"/>
          </w:tcPr>
          <w:p w:rsidR="00252824" w:rsidRPr="00AE7B22" w:rsidRDefault="00252824" w:rsidP="00D53687">
            <w:pPr>
              <w:jc w:val="both"/>
            </w:pPr>
            <w:r w:rsidRPr="00AE7B22">
              <w:t>Приобретение медикаментов в аптечки первой помощи</w:t>
            </w:r>
          </w:p>
        </w:tc>
        <w:tc>
          <w:tcPr>
            <w:tcW w:w="2126" w:type="dxa"/>
          </w:tcPr>
          <w:p w:rsidR="00252824" w:rsidRPr="00AE7B22" w:rsidRDefault="00DD078E" w:rsidP="00D53687">
            <w:pPr>
              <w:jc w:val="center"/>
            </w:pPr>
            <w:r w:rsidRPr="00AE7B22">
              <w:t>0</w:t>
            </w:r>
          </w:p>
        </w:tc>
      </w:tr>
      <w:tr w:rsidR="00252824" w:rsidRPr="00AE7B22" w:rsidTr="001365BE">
        <w:trPr>
          <w:jc w:val="center"/>
        </w:trPr>
        <w:tc>
          <w:tcPr>
            <w:tcW w:w="828" w:type="dxa"/>
          </w:tcPr>
          <w:p w:rsidR="00252824" w:rsidRPr="00AE7B22" w:rsidRDefault="00252824" w:rsidP="00D53687">
            <w:pPr>
              <w:jc w:val="center"/>
            </w:pPr>
            <w:r w:rsidRPr="00AE7B22">
              <w:t>9.</w:t>
            </w:r>
          </w:p>
        </w:tc>
        <w:tc>
          <w:tcPr>
            <w:tcW w:w="6935" w:type="dxa"/>
          </w:tcPr>
          <w:p w:rsidR="00252824" w:rsidRPr="00AE7B22" w:rsidRDefault="00252824" w:rsidP="00D53687">
            <w:pPr>
              <w:jc w:val="both"/>
            </w:pPr>
            <w:r w:rsidRPr="00AE7B22">
              <w:t>Предаттестационная подготовка электроперсонала к проверке знаний норм и правил работы в электроустановках</w:t>
            </w:r>
          </w:p>
        </w:tc>
        <w:tc>
          <w:tcPr>
            <w:tcW w:w="2126" w:type="dxa"/>
          </w:tcPr>
          <w:p w:rsidR="00252824" w:rsidRPr="00AE7B22" w:rsidRDefault="00DD078E" w:rsidP="00D53687">
            <w:pPr>
              <w:jc w:val="center"/>
            </w:pPr>
            <w:r w:rsidRPr="00AE7B22">
              <w:t>0</w:t>
            </w:r>
          </w:p>
        </w:tc>
      </w:tr>
      <w:tr w:rsidR="00252824" w:rsidRPr="00AE7B22" w:rsidTr="001365BE">
        <w:trPr>
          <w:jc w:val="center"/>
        </w:trPr>
        <w:tc>
          <w:tcPr>
            <w:tcW w:w="828" w:type="dxa"/>
          </w:tcPr>
          <w:p w:rsidR="00252824" w:rsidRPr="00AE7B22" w:rsidRDefault="00252824" w:rsidP="00D53687">
            <w:pPr>
              <w:jc w:val="center"/>
            </w:pPr>
            <w:r w:rsidRPr="00AE7B22">
              <w:t>11.</w:t>
            </w:r>
          </w:p>
        </w:tc>
        <w:tc>
          <w:tcPr>
            <w:tcW w:w="6935" w:type="dxa"/>
          </w:tcPr>
          <w:p w:rsidR="00252824" w:rsidRPr="00AE7B22" w:rsidRDefault="00252824" w:rsidP="00D53687">
            <w:pPr>
              <w:jc w:val="both"/>
            </w:pPr>
            <w:r w:rsidRPr="00AE7B22">
              <w:t>Обучение руководителей и специалистов по пожарно-техническому минимуму в учебном центре</w:t>
            </w:r>
          </w:p>
        </w:tc>
        <w:tc>
          <w:tcPr>
            <w:tcW w:w="2126" w:type="dxa"/>
          </w:tcPr>
          <w:p w:rsidR="00252824" w:rsidRPr="00AE7B22" w:rsidRDefault="00DD078E" w:rsidP="00D53687">
            <w:pPr>
              <w:jc w:val="center"/>
            </w:pPr>
            <w:r w:rsidRPr="00AE7B22">
              <w:t>0</w:t>
            </w:r>
          </w:p>
        </w:tc>
      </w:tr>
      <w:tr w:rsidR="00252824" w:rsidRPr="00AE7B22" w:rsidTr="001365BE">
        <w:trPr>
          <w:jc w:val="center"/>
        </w:trPr>
        <w:tc>
          <w:tcPr>
            <w:tcW w:w="828" w:type="dxa"/>
          </w:tcPr>
          <w:p w:rsidR="00252824" w:rsidRPr="00AE7B22" w:rsidRDefault="00252824" w:rsidP="00D53687">
            <w:pPr>
              <w:jc w:val="center"/>
            </w:pPr>
            <w:r w:rsidRPr="00AE7B22">
              <w:t>12.</w:t>
            </w:r>
          </w:p>
        </w:tc>
        <w:tc>
          <w:tcPr>
            <w:tcW w:w="6935" w:type="dxa"/>
          </w:tcPr>
          <w:p w:rsidR="00252824" w:rsidRPr="00AE7B22" w:rsidRDefault="00252824" w:rsidP="00D53687">
            <w:pPr>
              <w:jc w:val="both"/>
            </w:pPr>
            <w:r w:rsidRPr="00AE7B22">
              <w:t>Санитарно-эпидемиологическая экспертиза, лабораторное исследование, инструментальные замеры</w:t>
            </w:r>
          </w:p>
        </w:tc>
        <w:tc>
          <w:tcPr>
            <w:tcW w:w="2126" w:type="dxa"/>
          </w:tcPr>
          <w:p w:rsidR="00252824" w:rsidRPr="00AE7B22" w:rsidRDefault="00DD078E" w:rsidP="00D53687">
            <w:pPr>
              <w:jc w:val="center"/>
            </w:pPr>
            <w:r w:rsidRPr="00AE7B22">
              <w:t>0</w:t>
            </w:r>
          </w:p>
        </w:tc>
      </w:tr>
      <w:tr w:rsidR="00252824" w:rsidRPr="00AE7B22" w:rsidTr="001365BE">
        <w:trPr>
          <w:trHeight w:val="149"/>
          <w:jc w:val="center"/>
        </w:trPr>
        <w:tc>
          <w:tcPr>
            <w:tcW w:w="828" w:type="dxa"/>
          </w:tcPr>
          <w:p w:rsidR="00252824" w:rsidRPr="00AE7B22" w:rsidRDefault="00252824" w:rsidP="00D53687">
            <w:pPr>
              <w:jc w:val="center"/>
            </w:pPr>
          </w:p>
        </w:tc>
        <w:tc>
          <w:tcPr>
            <w:tcW w:w="6935" w:type="dxa"/>
          </w:tcPr>
          <w:p w:rsidR="00252824" w:rsidRPr="00AE7B22" w:rsidRDefault="00252824" w:rsidP="00D53687">
            <w:pPr>
              <w:jc w:val="both"/>
              <w:rPr>
                <w:b/>
              </w:rPr>
            </w:pPr>
            <w:r w:rsidRPr="00AE7B22">
              <w:rPr>
                <w:b/>
              </w:rPr>
              <w:t>ИТОГО:</w:t>
            </w:r>
          </w:p>
        </w:tc>
        <w:tc>
          <w:tcPr>
            <w:tcW w:w="2126" w:type="dxa"/>
          </w:tcPr>
          <w:p w:rsidR="00252824" w:rsidRPr="00AE7B22" w:rsidRDefault="00DD078E" w:rsidP="00E56C0A">
            <w:pPr>
              <w:jc w:val="center"/>
              <w:rPr>
                <w:b/>
                <w:highlight w:val="yellow"/>
              </w:rPr>
            </w:pPr>
            <w:r w:rsidRPr="00AE7B22">
              <w:rPr>
                <w:b/>
              </w:rPr>
              <w:t>41</w:t>
            </w:r>
            <w:r w:rsidR="00E56C0A" w:rsidRPr="00AE7B22">
              <w:rPr>
                <w:b/>
              </w:rPr>
              <w:t>,</w:t>
            </w:r>
            <w:r w:rsidRPr="00AE7B22">
              <w:rPr>
                <w:b/>
              </w:rPr>
              <w:t>557</w:t>
            </w:r>
          </w:p>
        </w:tc>
      </w:tr>
    </w:tbl>
    <w:p w:rsidR="006A0D30" w:rsidRPr="00AE7B22" w:rsidRDefault="006A0D30" w:rsidP="006A0D30">
      <w:pPr>
        <w:spacing w:line="360" w:lineRule="auto"/>
        <w:ind w:firstLine="360"/>
        <w:jc w:val="both"/>
      </w:pPr>
      <w:r w:rsidRPr="00AE7B22">
        <w:t>Финансирование по итогам 1 квартала 2014 года на мероприятия по охране труда составило 41,557 тыс</w:t>
      </w:r>
      <w:proofErr w:type="gramStart"/>
      <w:r w:rsidRPr="00AE7B22">
        <w:t>.р</w:t>
      </w:r>
      <w:proofErr w:type="gramEnd"/>
      <w:r w:rsidRPr="00AE7B22">
        <w:t>уб.</w:t>
      </w:r>
    </w:p>
    <w:p w:rsidR="006A0D30" w:rsidRPr="00AE7B22" w:rsidRDefault="006A0D30" w:rsidP="006A0D30">
      <w:pPr>
        <w:jc w:val="center"/>
        <w:rPr>
          <w:b/>
        </w:rPr>
      </w:pPr>
      <w:r w:rsidRPr="00AE7B22">
        <w:rPr>
          <w:b/>
        </w:rPr>
        <w:t>Объем и уровень финансирования мероприятий по охране труда</w:t>
      </w:r>
    </w:p>
    <w:p w:rsidR="006A0D30" w:rsidRPr="00AE7B22" w:rsidRDefault="006A0D30" w:rsidP="006A0D30">
      <w:pPr>
        <w:jc w:val="center"/>
        <w:rPr>
          <w:b/>
        </w:rPr>
      </w:pPr>
      <w:r w:rsidRPr="00AE7B22">
        <w:rPr>
          <w:b/>
        </w:rPr>
        <w:t>во 2 квартале 2014 г.</w:t>
      </w:r>
    </w:p>
    <w:p w:rsidR="006A0D30" w:rsidRPr="00AE7B22" w:rsidRDefault="006A0D30" w:rsidP="006A0D30">
      <w:pPr>
        <w:jc w:val="both"/>
        <w:rPr>
          <w:b/>
        </w:rPr>
      </w:pPr>
    </w:p>
    <w:tbl>
      <w:tblPr>
        <w:tblStyle w:val="aa"/>
        <w:tblW w:w="0" w:type="auto"/>
        <w:tblLook w:val="01E0"/>
      </w:tblPr>
      <w:tblGrid>
        <w:gridCol w:w="828"/>
        <w:gridCol w:w="6935"/>
        <w:gridCol w:w="2126"/>
      </w:tblGrid>
      <w:tr w:rsidR="006A0D30" w:rsidRPr="00AE7B22" w:rsidTr="006A0D30">
        <w:tc>
          <w:tcPr>
            <w:tcW w:w="828" w:type="dxa"/>
          </w:tcPr>
          <w:p w:rsidR="006A0D30" w:rsidRPr="00AE7B22" w:rsidRDefault="006A0D30" w:rsidP="006A0D30">
            <w:pPr>
              <w:jc w:val="center"/>
              <w:rPr>
                <w:b/>
              </w:rPr>
            </w:pPr>
            <w:r w:rsidRPr="00AE7B22">
              <w:rPr>
                <w:b/>
              </w:rPr>
              <w:t xml:space="preserve">№ </w:t>
            </w:r>
            <w:proofErr w:type="gramStart"/>
            <w:r w:rsidRPr="00AE7B22">
              <w:rPr>
                <w:b/>
              </w:rPr>
              <w:t>п</w:t>
            </w:r>
            <w:proofErr w:type="gramEnd"/>
            <w:r w:rsidRPr="00AE7B22">
              <w:rPr>
                <w:b/>
              </w:rPr>
              <w:t>/п</w:t>
            </w:r>
          </w:p>
        </w:tc>
        <w:tc>
          <w:tcPr>
            <w:tcW w:w="6935" w:type="dxa"/>
          </w:tcPr>
          <w:p w:rsidR="006A0D30" w:rsidRPr="00AE7B22" w:rsidRDefault="006A0D30" w:rsidP="006A0D30">
            <w:pPr>
              <w:jc w:val="center"/>
              <w:rPr>
                <w:b/>
              </w:rPr>
            </w:pPr>
            <w:r w:rsidRPr="00AE7B22">
              <w:rPr>
                <w:b/>
              </w:rPr>
              <w:t>Наименование мероприятий</w:t>
            </w:r>
          </w:p>
        </w:tc>
        <w:tc>
          <w:tcPr>
            <w:tcW w:w="2126" w:type="dxa"/>
          </w:tcPr>
          <w:p w:rsidR="006A0D30" w:rsidRPr="00AE7B22" w:rsidRDefault="006A0D30" w:rsidP="006A0D30">
            <w:pPr>
              <w:jc w:val="center"/>
              <w:rPr>
                <w:b/>
              </w:rPr>
            </w:pPr>
            <w:r w:rsidRPr="00AE7B22">
              <w:rPr>
                <w:b/>
              </w:rPr>
              <w:t>Сумма, тыс</w:t>
            </w:r>
            <w:proofErr w:type="gramStart"/>
            <w:r w:rsidRPr="00AE7B22">
              <w:rPr>
                <w:b/>
              </w:rPr>
              <w:t>.р</w:t>
            </w:r>
            <w:proofErr w:type="gramEnd"/>
            <w:r w:rsidRPr="00AE7B22">
              <w:rPr>
                <w:b/>
              </w:rPr>
              <w:t>уб.</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Приобретение моющих средств</w:t>
            </w:r>
          </w:p>
        </w:tc>
        <w:tc>
          <w:tcPr>
            <w:tcW w:w="2126" w:type="dxa"/>
          </w:tcPr>
          <w:p w:rsidR="006A0D30" w:rsidRPr="00AE7B22" w:rsidRDefault="006A0D30" w:rsidP="006A0D30">
            <w:pPr>
              <w:jc w:val="center"/>
            </w:pPr>
            <w:r w:rsidRPr="00AE7B22">
              <w:t>0,72</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Приобретение воды бутилированной</w:t>
            </w:r>
          </w:p>
        </w:tc>
        <w:tc>
          <w:tcPr>
            <w:tcW w:w="2126" w:type="dxa"/>
          </w:tcPr>
          <w:p w:rsidR="006A0D30" w:rsidRPr="00AE7B22" w:rsidRDefault="006A0D30" w:rsidP="006A0D30">
            <w:pPr>
              <w:jc w:val="center"/>
            </w:pPr>
            <w:r w:rsidRPr="00AE7B22">
              <w:t>20,98</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Проведение медосмотров (периодических и предварительных)</w:t>
            </w:r>
          </w:p>
        </w:tc>
        <w:tc>
          <w:tcPr>
            <w:tcW w:w="2126" w:type="dxa"/>
          </w:tcPr>
          <w:p w:rsidR="006A0D30" w:rsidRPr="00AE7B22" w:rsidRDefault="006A0D30" w:rsidP="006A0D30">
            <w:pPr>
              <w:jc w:val="center"/>
            </w:pPr>
            <w:r w:rsidRPr="00AE7B22">
              <w:t>137,5</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Дератизация и дезинсекция помещений учреждения</w:t>
            </w:r>
          </w:p>
        </w:tc>
        <w:tc>
          <w:tcPr>
            <w:tcW w:w="2126" w:type="dxa"/>
          </w:tcPr>
          <w:p w:rsidR="006A0D30" w:rsidRPr="00AE7B22" w:rsidRDefault="006A0D30" w:rsidP="006A0D30">
            <w:pPr>
              <w:jc w:val="center"/>
            </w:pPr>
            <w:r w:rsidRPr="00AE7B22">
              <w:t>5,46</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Приобретение медикаментов в аптечки первой помощи</w:t>
            </w:r>
          </w:p>
        </w:tc>
        <w:tc>
          <w:tcPr>
            <w:tcW w:w="2126" w:type="dxa"/>
          </w:tcPr>
          <w:p w:rsidR="006A0D30" w:rsidRPr="00AE7B22" w:rsidRDefault="006A0D30" w:rsidP="006A0D30">
            <w:pPr>
              <w:jc w:val="center"/>
            </w:pPr>
            <w:r w:rsidRPr="00AE7B22">
              <w:t>4,0</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Предаттестационная подготовка электроперсонала к проверке знаний норм и правил работы в электроустановках</w:t>
            </w:r>
          </w:p>
        </w:tc>
        <w:tc>
          <w:tcPr>
            <w:tcW w:w="2126" w:type="dxa"/>
          </w:tcPr>
          <w:p w:rsidR="006A0D30" w:rsidRPr="00AE7B22" w:rsidRDefault="006A0D30" w:rsidP="006A0D30">
            <w:pPr>
              <w:jc w:val="center"/>
            </w:pPr>
            <w:r w:rsidRPr="00AE7B22">
              <w:t>15,12</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Обучение руководителей и специалистов по охране труда в учебном центре</w:t>
            </w:r>
          </w:p>
        </w:tc>
        <w:tc>
          <w:tcPr>
            <w:tcW w:w="2126" w:type="dxa"/>
          </w:tcPr>
          <w:p w:rsidR="006A0D30" w:rsidRPr="00AE7B22" w:rsidRDefault="006A0D30" w:rsidP="006A0D30">
            <w:pPr>
              <w:jc w:val="center"/>
            </w:pPr>
            <w:r w:rsidRPr="00AE7B22">
              <w:t>40,0</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Обучение руководителей и специалистов по пожарно-техническому минимуму в учебном центре</w:t>
            </w:r>
          </w:p>
        </w:tc>
        <w:tc>
          <w:tcPr>
            <w:tcW w:w="2126" w:type="dxa"/>
          </w:tcPr>
          <w:p w:rsidR="006A0D30" w:rsidRPr="00AE7B22" w:rsidRDefault="006A0D30" w:rsidP="006A0D30">
            <w:pPr>
              <w:jc w:val="center"/>
            </w:pPr>
            <w:r w:rsidRPr="00AE7B22">
              <w:t>15,0</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Проведение специальной оценки условий труда</w:t>
            </w:r>
          </w:p>
        </w:tc>
        <w:tc>
          <w:tcPr>
            <w:tcW w:w="2126" w:type="dxa"/>
          </w:tcPr>
          <w:p w:rsidR="006A0D30" w:rsidRPr="00AE7B22" w:rsidRDefault="006A0D30" w:rsidP="006A0D30">
            <w:pPr>
              <w:jc w:val="center"/>
            </w:pPr>
            <w:r w:rsidRPr="00AE7B22">
              <w:t>30,78</w:t>
            </w:r>
          </w:p>
        </w:tc>
      </w:tr>
      <w:tr w:rsidR="006A0D30" w:rsidRPr="00AE7B22" w:rsidTr="006A0D30">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Приобретение огнетушителей</w:t>
            </w:r>
          </w:p>
        </w:tc>
        <w:tc>
          <w:tcPr>
            <w:tcW w:w="2126" w:type="dxa"/>
          </w:tcPr>
          <w:p w:rsidR="006A0D30" w:rsidRPr="00AE7B22" w:rsidRDefault="006A0D30" w:rsidP="006A0D30">
            <w:pPr>
              <w:jc w:val="center"/>
            </w:pPr>
            <w:r w:rsidRPr="00AE7B22">
              <w:t>26,04</w:t>
            </w:r>
          </w:p>
        </w:tc>
      </w:tr>
      <w:tr w:rsidR="006A0D30" w:rsidRPr="00AE7B22" w:rsidTr="00AE7B22">
        <w:trPr>
          <w:trHeight w:val="77"/>
        </w:trPr>
        <w:tc>
          <w:tcPr>
            <w:tcW w:w="828" w:type="dxa"/>
          </w:tcPr>
          <w:p w:rsidR="006A0D30" w:rsidRPr="00AE7B22" w:rsidRDefault="006A0D30" w:rsidP="00EE0C2B">
            <w:pPr>
              <w:jc w:val="both"/>
            </w:pPr>
          </w:p>
        </w:tc>
        <w:tc>
          <w:tcPr>
            <w:tcW w:w="6935" w:type="dxa"/>
          </w:tcPr>
          <w:p w:rsidR="006A0D30" w:rsidRPr="00AE7B22" w:rsidRDefault="006A0D30" w:rsidP="00EE0C2B">
            <w:pPr>
              <w:jc w:val="both"/>
            </w:pPr>
            <w:r w:rsidRPr="00AE7B22">
              <w:t>ИТОГО:</w:t>
            </w:r>
          </w:p>
        </w:tc>
        <w:tc>
          <w:tcPr>
            <w:tcW w:w="2126" w:type="dxa"/>
          </w:tcPr>
          <w:p w:rsidR="006A0D30" w:rsidRPr="00AE7B22" w:rsidRDefault="006A0D30" w:rsidP="006A0D30">
            <w:pPr>
              <w:jc w:val="center"/>
              <w:rPr>
                <w:b/>
              </w:rPr>
            </w:pPr>
            <w:r w:rsidRPr="00AE7B22">
              <w:rPr>
                <w:b/>
              </w:rPr>
              <w:t>295,6</w:t>
            </w:r>
          </w:p>
        </w:tc>
      </w:tr>
    </w:tbl>
    <w:p w:rsidR="006A0D30" w:rsidRPr="00AE7B22" w:rsidRDefault="006A0D30" w:rsidP="006A0D30">
      <w:pPr>
        <w:spacing w:line="360" w:lineRule="auto"/>
        <w:ind w:firstLine="360"/>
        <w:jc w:val="both"/>
      </w:pPr>
      <w:r w:rsidRPr="00AE7B22">
        <w:t>Финансирование по итогам 2 квартала 2014 года на мероприятия по охране труда составило 295,6 тыс</w:t>
      </w:r>
      <w:proofErr w:type="gramStart"/>
      <w:r w:rsidRPr="00AE7B22">
        <w:t>.р</w:t>
      </w:r>
      <w:proofErr w:type="gramEnd"/>
      <w:r w:rsidRPr="00AE7B22">
        <w:t>уб. (без учета предрейсового мед.осмотра – 4</w:t>
      </w:r>
      <w:r w:rsidR="00AE7B22" w:rsidRPr="00AE7B22">
        <w:t>,</w:t>
      </w:r>
      <w:r w:rsidRPr="00AE7B22">
        <w:t>158 тыс. руб.)</w:t>
      </w:r>
    </w:p>
    <w:p w:rsidR="0039751E" w:rsidRPr="00AE7B22" w:rsidRDefault="0039751E" w:rsidP="0039751E">
      <w:pPr>
        <w:jc w:val="center"/>
        <w:rPr>
          <w:b/>
        </w:rPr>
      </w:pPr>
      <w:r w:rsidRPr="00AE7B22">
        <w:rPr>
          <w:b/>
        </w:rPr>
        <w:t>Объем и уровень финансирования мероприятий по охране труда</w:t>
      </w:r>
    </w:p>
    <w:p w:rsidR="0039751E" w:rsidRPr="00AE7B22" w:rsidRDefault="0039751E" w:rsidP="0039751E">
      <w:pPr>
        <w:jc w:val="center"/>
        <w:rPr>
          <w:b/>
        </w:rPr>
      </w:pPr>
      <w:r w:rsidRPr="00AE7B22">
        <w:rPr>
          <w:b/>
        </w:rPr>
        <w:t>в 3 квартале 2014 г.</w:t>
      </w:r>
    </w:p>
    <w:p w:rsidR="0039751E" w:rsidRPr="00AE7B22" w:rsidRDefault="0039751E" w:rsidP="0039751E">
      <w:pPr>
        <w:jc w:val="both"/>
        <w:rPr>
          <w:b/>
        </w:rPr>
      </w:pPr>
    </w:p>
    <w:tbl>
      <w:tblPr>
        <w:tblStyle w:val="aa"/>
        <w:tblW w:w="9648" w:type="dxa"/>
        <w:tblLook w:val="01E0"/>
      </w:tblPr>
      <w:tblGrid>
        <w:gridCol w:w="828"/>
        <w:gridCol w:w="6840"/>
        <w:gridCol w:w="1980"/>
      </w:tblGrid>
      <w:tr w:rsidR="0039751E" w:rsidRPr="00AE7B22" w:rsidTr="0039751E">
        <w:tc>
          <w:tcPr>
            <w:tcW w:w="828" w:type="dxa"/>
          </w:tcPr>
          <w:p w:rsidR="0039751E" w:rsidRPr="00AE7B22" w:rsidRDefault="0039751E" w:rsidP="0039751E">
            <w:pPr>
              <w:jc w:val="both"/>
              <w:rPr>
                <w:b/>
              </w:rPr>
            </w:pPr>
            <w:r w:rsidRPr="00AE7B22">
              <w:rPr>
                <w:b/>
              </w:rPr>
              <w:t>№№</w:t>
            </w:r>
          </w:p>
        </w:tc>
        <w:tc>
          <w:tcPr>
            <w:tcW w:w="6840" w:type="dxa"/>
          </w:tcPr>
          <w:p w:rsidR="0039751E" w:rsidRPr="00AE7B22" w:rsidRDefault="0039751E" w:rsidP="0039751E">
            <w:pPr>
              <w:jc w:val="both"/>
              <w:rPr>
                <w:b/>
              </w:rPr>
            </w:pPr>
            <w:r w:rsidRPr="00AE7B22">
              <w:rPr>
                <w:b/>
              </w:rPr>
              <w:t>Наименование мероприятий</w:t>
            </w:r>
          </w:p>
        </w:tc>
        <w:tc>
          <w:tcPr>
            <w:tcW w:w="1980" w:type="dxa"/>
          </w:tcPr>
          <w:p w:rsidR="0039751E" w:rsidRPr="00AE7B22" w:rsidRDefault="0039751E" w:rsidP="0039751E">
            <w:pPr>
              <w:jc w:val="both"/>
              <w:rPr>
                <w:b/>
              </w:rPr>
            </w:pPr>
            <w:r w:rsidRPr="00AE7B22">
              <w:rPr>
                <w:b/>
              </w:rPr>
              <w:t>Сумма, т.р.</w:t>
            </w:r>
          </w:p>
        </w:tc>
      </w:tr>
      <w:tr w:rsidR="0039751E" w:rsidRPr="00AE7B22" w:rsidTr="0039751E">
        <w:tc>
          <w:tcPr>
            <w:tcW w:w="828" w:type="dxa"/>
          </w:tcPr>
          <w:p w:rsidR="0039751E" w:rsidRPr="00AE7B22" w:rsidRDefault="0039751E" w:rsidP="0039751E">
            <w:pPr>
              <w:jc w:val="both"/>
            </w:pPr>
            <w:r w:rsidRPr="00AE7B22">
              <w:t>1.</w:t>
            </w:r>
          </w:p>
        </w:tc>
        <w:tc>
          <w:tcPr>
            <w:tcW w:w="6840" w:type="dxa"/>
          </w:tcPr>
          <w:p w:rsidR="0039751E" w:rsidRPr="00AE7B22" w:rsidRDefault="0039751E" w:rsidP="0039751E">
            <w:pPr>
              <w:jc w:val="both"/>
            </w:pPr>
            <w:r w:rsidRPr="00AE7B22">
              <w:t>Приобретение моющих средств</w:t>
            </w:r>
          </w:p>
        </w:tc>
        <w:tc>
          <w:tcPr>
            <w:tcW w:w="1980" w:type="dxa"/>
          </w:tcPr>
          <w:p w:rsidR="0039751E" w:rsidRPr="00AE7B22" w:rsidRDefault="0039751E" w:rsidP="0039751E">
            <w:pPr>
              <w:jc w:val="both"/>
            </w:pPr>
            <w:r w:rsidRPr="00AE7B22">
              <w:t>6,33</w:t>
            </w:r>
          </w:p>
        </w:tc>
      </w:tr>
      <w:tr w:rsidR="0039751E" w:rsidRPr="00AE7B22" w:rsidTr="0039751E">
        <w:tc>
          <w:tcPr>
            <w:tcW w:w="828" w:type="dxa"/>
          </w:tcPr>
          <w:p w:rsidR="0039751E" w:rsidRPr="00AE7B22" w:rsidRDefault="0039751E" w:rsidP="0039751E">
            <w:pPr>
              <w:jc w:val="both"/>
            </w:pPr>
            <w:r w:rsidRPr="00AE7B22">
              <w:t>2.</w:t>
            </w:r>
          </w:p>
        </w:tc>
        <w:tc>
          <w:tcPr>
            <w:tcW w:w="6840" w:type="dxa"/>
          </w:tcPr>
          <w:p w:rsidR="0039751E" w:rsidRPr="00AE7B22" w:rsidRDefault="0039751E" w:rsidP="0039751E">
            <w:pPr>
              <w:jc w:val="both"/>
            </w:pPr>
            <w:r w:rsidRPr="00AE7B22">
              <w:t>Приобретение воды бутилированной</w:t>
            </w:r>
          </w:p>
        </w:tc>
        <w:tc>
          <w:tcPr>
            <w:tcW w:w="1980" w:type="dxa"/>
          </w:tcPr>
          <w:p w:rsidR="0039751E" w:rsidRPr="00AE7B22" w:rsidRDefault="0039751E" w:rsidP="0039751E">
            <w:pPr>
              <w:jc w:val="both"/>
            </w:pPr>
            <w:r w:rsidRPr="00AE7B22">
              <w:t>1,67</w:t>
            </w:r>
          </w:p>
        </w:tc>
      </w:tr>
      <w:tr w:rsidR="0039751E" w:rsidRPr="00AE7B22" w:rsidTr="0039751E">
        <w:tc>
          <w:tcPr>
            <w:tcW w:w="828" w:type="dxa"/>
          </w:tcPr>
          <w:p w:rsidR="0039751E" w:rsidRPr="00AE7B22" w:rsidRDefault="0039751E" w:rsidP="0039751E">
            <w:pPr>
              <w:jc w:val="both"/>
            </w:pPr>
            <w:r w:rsidRPr="00AE7B22">
              <w:lastRenderedPageBreak/>
              <w:t>3.</w:t>
            </w:r>
          </w:p>
        </w:tc>
        <w:tc>
          <w:tcPr>
            <w:tcW w:w="6840" w:type="dxa"/>
          </w:tcPr>
          <w:p w:rsidR="0039751E" w:rsidRPr="00AE7B22" w:rsidRDefault="00F33FA5" w:rsidP="0039751E">
            <w:pPr>
              <w:jc w:val="both"/>
            </w:pPr>
            <w:r>
              <w:t xml:space="preserve">Приобретение перчаток </w:t>
            </w:r>
            <w:proofErr w:type="gramStart"/>
            <w:r>
              <w:t>резиновые</w:t>
            </w:r>
            <w:proofErr w:type="gramEnd"/>
          </w:p>
        </w:tc>
        <w:tc>
          <w:tcPr>
            <w:tcW w:w="1980" w:type="dxa"/>
          </w:tcPr>
          <w:p w:rsidR="0039751E" w:rsidRPr="00AE7B22" w:rsidRDefault="0039751E" w:rsidP="0039751E">
            <w:pPr>
              <w:jc w:val="both"/>
            </w:pPr>
            <w:r w:rsidRPr="00AE7B22">
              <w:t>8,2</w:t>
            </w:r>
          </w:p>
        </w:tc>
      </w:tr>
      <w:tr w:rsidR="0039751E" w:rsidRPr="00AE7B22" w:rsidTr="0039751E">
        <w:tc>
          <w:tcPr>
            <w:tcW w:w="828" w:type="dxa"/>
          </w:tcPr>
          <w:p w:rsidR="0039751E" w:rsidRPr="00AE7B22" w:rsidRDefault="0039751E" w:rsidP="0039751E">
            <w:pPr>
              <w:jc w:val="both"/>
            </w:pPr>
            <w:r w:rsidRPr="00AE7B22">
              <w:t>4.</w:t>
            </w:r>
          </w:p>
        </w:tc>
        <w:tc>
          <w:tcPr>
            <w:tcW w:w="6840" w:type="dxa"/>
          </w:tcPr>
          <w:p w:rsidR="0039751E" w:rsidRPr="00AE7B22" w:rsidRDefault="0039751E" w:rsidP="0039751E">
            <w:pPr>
              <w:jc w:val="both"/>
            </w:pPr>
            <w:r w:rsidRPr="00AE7B22">
              <w:t>Приобретение ламп</w:t>
            </w:r>
          </w:p>
        </w:tc>
        <w:tc>
          <w:tcPr>
            <w:tcW w:w="1980" w:type="dxa"/>
          </w:tcPr>
          <w:p w:rsidR="0039751E" w:rsidRPr="00AE7B22" w:rsidRDefault="0039751E" w:rsidP="0039751E">
            <w:pPr>
              <w:jc w:val="both"/>
            </w:pPr>
            <w:r w:rsidRPr="00AE7B22">
              <w:t>13,81</w:t>
            </w:r>
          </w:p>
        </w:tc>
      </w:tr>
      <w:tr w:rsidR="0039751E" w:rsidRPr="00AE7B22" w:rsidTr="0039751E">
        <w:tc>
          <w:tcPr>
            <w:tcW w:w="828" w:type="dxa"/>
          </w:tcPr>
          <w:p w:rsidR="0039751E" w:rsidRPr="00AE7B22" w:rsidRDefault="0039751E" w:rsidP="0039751E">
            <w:pPr>
              <w:jc w:val="both"/>
            </w:pPr>
            <w:r w:rsidRPr="00AE7B22">
              <w:t>5.</w:t>
            </w:r>
          </w:p>
        </w:tc>
        <w:tc>
          <w:tcPr>
            <w:tcW w:w="6840" w:type="dxa"/>
          </w:tcPr>
          <w:p w:rsidR="0039751E" w:rsidRPr="00AE7B22" w:rsidRDefault="0039751E" w:rsidP="0039751E">
            <w:pPr>
              <w:jc w:val="both"/>
            </w:pPr>
            <w:r w:rsidRPr="00AE7B22">
              <w:t>Приобретение дезинфицирующих средств</w:t>
            </w:r>
          </w:p>
        </w:tc>
        <w:tc>
          <w:tcPr>
            <w:tcW w:w="1980" w:type="dxa"/>
          </w:tcPr>
          <w:p w:rsidR="0039751E" w:rsidRPr="00AE7B22" w:rsidRDefault="0039751E" w:rsidP="0039751E">
            <w:pPr>
              <w:jc w:val="both"/>
            </w:pPr>
            <w:r w:rsidRPr="00AE7B22">
              <w:t>2,2</w:t>
            </w:r>
          </w:p>
        </w:tc>
      </w:tr>
      <w:tr w:rsidR="0039751E" w:rsidRPr="00AE7B22" w:rsidTr="0039751E">
        <w:tc>
          <w:tcPr>
            <w:tcW w:w="828" w:type="dxa"/>
          </w:tcPr>
          <w:p w:rsidR="0039751E" w:rsidRPr="00AE7B22" w:rsidRDefault="0039751E" w:rsidP="0039751E">
            <w:pPr>
              <w:jc w:val="both"/>
            </w:pPr>
          </w:p>
        </w:tc>
        <w:tc>
          <w:tcPr>
            <w:tcW w:w="6840" w:type="dxa"/>
          </w:tcPr>
          <w:p w:rsidR="0039751E" w:rsidRPr="00AE7B22" w:rsidRDefault="0039751E" w:rsidP="0039751E">
            <w:pPr>
              <w:jc w:val="both"/>
            </w:pPr>
            <w:r w:rsidRPr="00AE7B22">
              <w:t>ИТОГО:</w:t>
            </w:r>
          </w:p>
        </w:tc>
        <w:tc>
          <w:tcPr>
            <w:tcW w:w="1980" w:type="dxa"/>
          </w:tcPr>
          <w:p w:rsidR="0039751E" w:rsidRPr="00AE7B22" w:rsidRDefault="0039751E" w:rsidP="0039751E">
            <w:pPr>
              <w:jc w:val="both"/>
            </w:pPr>
            <w:r w:rsidRPr="00AE7B22">
              <w:t>32,2</w:t>
            </w:r>
          </w:p>
        </w:tc>
      </w:tr>
    </w:tbl>
    <w:p w:rsidR="0039751E" w:rsidRPr="00F33FA5" w:rsidRDefault="0039751E" w:rsidP="0039751E">
      <w:pPr>
        <w:jc w:val="center"/>
        <w:rPr>
          <w:b/>
        </w:rPr>
      </w:pPr>
    </w:p>
    <w:p w:rsidR="00AE7B22" w:rsidRPr="00F33FA5" w:rsidRDefault="00AE7B22" w:rsidP="00AE7B22">
      <w:pPr>
        <w:spacing w:line="360" w:lineRule="auto"/>
        <w:ind w:firstLine="360"/>
        <w:jc w:val="both"/>
      </w:pPr>
      <w:r w:rsidRPr="00F33FA5">
        <w:t>Финансирование по итогам 3 квартала 2014 года на мероприятия по охране труда составило 32,2 тыс</w:t>
      </w:r>
      <w:proofErr w:type="gramStart"/>
      <w:r w:rsidRPr="00F33FA5">
        <w:t>.р</w:t>
      </w:r>
      <w:proofErr w:type="gramEnd"/>
      <w:r w:rsidRPr="00F33FA5">
        <w:t>уб. (без учета предрейсового мед.осмотра – 2,97 тыс. руб.)</w:t>
      </w:r>
    </w:p>
    <w:p w:rsidR="0039751E" w:rsidRPr="001C61A0" w:rsidRDefault="0039751E" w:rsidP="0039751E">
      <w:pPr>
        <w:jc w:val="center"/>
        <w:rPr>
          <w:b/>
          <w:color w:val="3333FF"/>
        </w:rPr>
      </w:pPr>
    </w:p>
    <w:p w:rsidR="00B2343B" w:rsidRPr="00F33FA5" w:rsidRDefault="00224FFD" w:rsidP="007D1BDE">
      <w:pPr>
        <w:jc w:val="both"/>
        <w:rPr>
          <w:b/>
          <w:sz w:val="22"/>
          <w:szCs w:val="22"/>
        </w:rPr>
      </w:pPr>
      <w:r w:rsidRPr="00F33FA5">
        <w:rPr>
          <w:b/>
          <w:sz w:val="22"/>
          <w:szCs w:val="22"/>
        </w:rPr>
        <w:t>4</w:t>
      </w:r>
      <w:r w:rsidR="00B2343B" w:rsidRPr="00F33FA5">
        <w:rPr>
          <w:b/>
          <w:sz w:val="22"/>
          <w:szCs w:val="22"/>
        </w:rPr>
        <w:t>.</w:t>
      </w:r>
      <w:r w:rsidRPr="00F33FA5">
        <w:rPr>
          <w:b/>
          <w:sz w:val="22"/>
          <w:szCs w:val="22"/>
        </w:rPr>
        <w:t>4</w:t>
      </w:r>
      <w:r w:rsidR="00B2343B" w:rsidRPr="00F33FA5">
        <w:rPr>
          <w:b/>
          <w:sz w:val="22"/>
          <w:szCs w:val="22"/>
        </w:rPr>
        <w:t>.</w:t>
      </w:r>
      <w:r w:rsidRPr="00F33FA5">
        <w:rPr>
          <w:b/>
          <w:sz w:val="22"/>
          <w:szCs w:val="22"/>
        </w:rPr>
        <w:t>3</w:t>
      </w:r>
      <w:r w:rsidR="00B2343B" w:rsidRPr="00F33FA5">
        <w:rPr>
          <w:b/>
          <w:sz w:val="22"/>
          <w:szCs w:val="22"/>
        </w:rPr>
        <w:t>.7. Меры и мероприятия по снижению уровня травматизма на рабочем месте</w:t>
      </w:r>
      <w:r w:rsidR="007D1BDE" w:rsidRPr="00F33FA5">
        <w:rPr>
          <w:b/>
          <w:sz w:val="22"/>
          <w:szCs w:val="22"/>
        </w:rPr>
        <w:t xml:space="preserve"> </w:t>
      </w:r>
      <w:r w:rsidR="00204755" w:rsidRPr="00F33FA5">
        <w:rPr>
          <w:rFonts w:eastAsia="Times New Roman"/>
          <w:sz w:val="22"/>
          <w:szCs w:val="22"/>
        </w:rPr>
        <w:t>(</w:t>
      </w:r>
      <w:proofErr w:type="gramStart"/>
      <w:r w:rsidR="00204755" w:rsidRPr="00F33FA5">
        <w:rPr>
          <w:rFonts w:eastAsia="Times New Roman"/>
          <w:sz w:val="22"/>
          <w:szCs w:val="22"/>
        </w:rPr>
        <w:t>годовая</w:t>
      </w:r>
      <w:proofErr w:type="gramEnd"/>
      <w:r w:rsidR="00204755" w:rsidRPr="00F33FA5">
        <w:rPr>
          <w:rFonts w:eastAsia="Times New Roman"/>
          <w:sz w:val="22"/>
          <w:szCs w:val="22"/>
        </w:rPr>
        <w:t>)</w:t>
      </w:r>
      <w:r w:rsidR="00B2343B" w:rsidRPr="00F33FA5">
        <w:rPr>
          <w:b/>
          <w:sz w:val="22"/>
          <w:szCs w:val="22"/>
        </w:rPr>
        <w:t>.</w:t>
      </w:r>
    </w:p>
    <w:p w:rsidR="00252824" w:rsidRPr="00F33FA5" w:rsidRDefault="00252824" w:rsidP="00252824">
      <w:pPr>
        <w:spacing w:line="360" w:lineRule="auto"/>
        <w:ind w:firstLine="360"/>
        <w:jc w:val="both"/>
      </w:pPr>
      <w:r w:rsidRPr="00F33FA5">
        <w:t>Среди основных мероприятий по снижению  уровня травматизма:</w:t>
      </w:r>
    </w:p>
    <w:p w:rsidR="00252824" w:rsidRPr="00F33FA5" w:rsidRDefault="00252824" w:rsidP="00AB74AF">
      <w:pPr>
        <w:numPr>
          <w:ilvl w:val="0"/>
          <w:numId w:val="25"/>
        </w:numPr>
        <w:spacing w:line="360" w:lineRule="auto"/>
        <w:ind w:left="284" w:hanging="284"/>
        <w:jc w:val="both"/>
      </w:pPr>
      <w:r w:rsidRPr="00F33FA5">
        <w:t xml:space="preserve">Обеспечение качественной подготовки рабочих мест. Младший обслуживающий персонал обеспечен специальной одеждой и обувью во избежание случаев травматизма. Для проведения специальных работ регулярно проводятся испытания диэлектрических перчаток и ковриков. </w:t>
      </w:r>
    </w:p>
    <w:p w:rsidR="00252824" w:rsidRPr="00F33FA5" w:rsidRDefault="00252824" w:rsidP="00AB74AF">
      <w:pPr>
        <w:widowControl/>
        <w:numPr>
          <w:ilvl w:val="0"/>
          <w:numId w:val="24"/>
        </w:numPr>
        <w:suppressAutoHyphens w:val="0"/>
        <w:spacing w:line="360" w:lineRule="auto"/>
        <w:ind w:left="284" w:hanging="284"/>
        <w:jc w:val="both"/>
      </w:pPr>
      <w:r w:rsidRPr="00F33FA5">
        <w:t>Организация контроля по соблюдению требований охраны труда, выполнению санитарно-гигиенических правил.</w:t>
      </w:r>
    </w:p>
    <w:p w:rsidR="00252824" w:rsidRPr="00F33FA5" w:rsidRDefault="00252824" w:rsidP="00AB74AF">
      <w:pPr>
        <w:widowControl/>
        <w:numPr>
          <w:ilvl w:val="0"/>
          <w:numId w:val="24"/>
        </w:numPr>
        <w:suppressAutoHyphens w:val="0"/>
        <w:spacing w:line="360" w:lineRule="auto"/>
        <w:ind w:left="284" w:hanging="284"/>
        <w:jc w:val="both"/>
      </w:pPr>
      <w:r w:rsidRPr="00F33FA5">
        <w:t xml:space="preserve">Обеспечение работников спецодеждой и другими средствами индивидуальной защиты в соответствии с типовыми нормами. </w:t>
      </w:r>
    </w:p>
    <w:p w:rsidR="00252824" w:rsidRPr="00F33FA5" w:rsidRDefault="00252824" w:rsidP="00AB74AF">
      <w:pPr>
        <w:widowControl/>
        <w:numPr>
          <w:ilvl w:val="0"/>
          <w:numId w:val="24"/>
        </w:numPr>
        <w:suppressAutoHyphens w:val="0"/>
        <w:spacing w:line="360" w:lineRule="auto"/>
        <w:ind w:left="284" w:hanging="284"/>
        <w:jc w:val="both"/>
      </w:pPr>
      <w:r w:rsidRPr="00F33FA5">
        <w:t>Организация и проведение всех видов инструктажей, бесед, семинаров с последующей проверкой знаний.</w:t>
      </w:r>
    </w:p>
    <w:p w:rsidR="00252824" w:rsidRPr="00F33FA5" w:rsidRDefault="00252824" w:rsidP="00AB74AF">
      <w:pPr>
        <w:widowControl/>
        <w:numPr>
          <w:ilvl w:val="0"/>
          <w:numId w:val="24"/>
        </w:numPr>
        <w:suppressAutoHyphens w:val="0"/>
        <w:spacing w:line="360" w:lineRule="auto"/>
        <w:ind w:left="284" w:hanging="284"/>
        <w:jc w:val="both"/>
      </w:pPr>
      <w:r w:rsidRPr="00F33FA5">
        <w:t>Проведение инструктажей с участниками клубных формирований, учащимися по направлениям: пожарная безопасность, электробезопасность, профилактика дорожно-транспортного травматизма, меры при проведении походов, концертов, правила поведения в учреждении культуры.</w:t>
      </w:r>
    </w:p>
    <w:p w:rsidR="00252824" w:rsidRPr="00F33FA5" w:rsidRDefault="00252824" w:rsidP="00AB74AF">
      <w:pPr>
        <w:widowControl/>
        <w:numPr>
          <w:ilvl w:val="0"/>
          <w:numId w:val="24"/>
        </w:numPr>
        <w:suppressAutoHyphens w:val="0"/>
        <w:spacing w:line="360" w:lineRule="auto"/>
        <w:ind w:left="284" w:hanging="284"/>
        <w:jc w:val="both"/>
      </w:pPr>
      <w:r w:rsidRPr="00F33FA5">
        <w:t>Оформление стенда по охране труда с регулярной сменой информации по различным направлениям охраны труда (нормативно-правовая база, распорядительные документы, информация об оказании первой помощи при несчастных случаях и т.д.).</w:t>
      </w:r>
    </w:p>
    <w:p w:rsidR="00252824" w:rsidRPr="00F33FA5" w:rsidRDefault="00252824" w:rsidP="00AB74AF">
      <w:pPr>
        <w:numPr>
          <w:ilvl w:val="0"/>
          <w:numId w:val="24"/>
        </w:numPr>
        <w:spacing w:line="360" w:lineRule="auto"/>
        <w:ind w:left="284" w:hanging="284"/>
        <w:jc w:val="both"/>
      </w:pPr>
      <w:r w:rsidRPr="00F33FA5">
        <w:t xml:space="preserve">Организация производственного контроля (санитарное состояние территории и помещений культуры, подходов к зданию, состояние материально-технической базы учреждения культуры и др.) С целью снижения уровня травматизма в зимнее время года и межсезонный период на крыльцо и пол помещений  входной группы было размещено напольное противоскользящее покрытие, пешеходные дорожки посыпались песком. Своевременно производилась очистка кровли с установкой ограждений территории от схода снега и льда. </w:t>
      </w:r>
    </w:p>
    <w:p w:rsidR="00252824" w:rsidRPr="00F33FA5" w:rsidRDefault="00252824" w:rsidP="00AB74AF">
      <w:pPr>
        <w:numPr>
          <w:ilvl w:val="0"/>
          <w:numId w:val="24"/>
        </w:numPr>
        <w:spacing w:line="360" w:lineRule="auto"/>
        <w:ind w:left="284" w:hanging="284"/>
        <w:jc w:val="both"/>
      </w:pPr>
      <w:r w:rsidRPr="00F33FA5">
        <w:t xml:space="preserve">С прилегающей территории осуществлялась уборка и вывоз снега на специализированный полигон, а также вывоз мусора и его утилизация согласно заключенным договорам. </w:t>
      </w:r>
    </w:p>
    <w:p w:rsidR="00B2343B" w:rsidRPr="00F33FA5" w:rsidRDefault="00224FFD" w:rsidP="007D1BDE">
      <w:pPr>
        <w:jc w:val="both"/>
        <w:rPr>
          <w:b/>
          <w:sz w:val="22"/>
          <w:szCs w:val="22"/>
        </w:rPr>
      </w:pPr>
      <w:r w:rsidRPr="00F33FA5">
        <w:rPr>
          <w:b/>
          <w:sz w:val="22"/>
          <w:szCs w:val="22"/>
        </w:rPr>
        <w:t>4</w:t>
      </w:r>
      <w:r w:rsidR="00B2343B" w:rsidRPr="00F33FA5">
        <w:rPr>
          <w:b/>
          <w:sz w:val="22"/>
          <w:szCs w:val="22"/>
        </w:rPr>
        <w:t>.</w:t>
      </w:r>
      <w:r w:rsidRPr="00F33FA5">
        <w:rPr>
          <w:b/>
          <w:sz w:val="22"/>
          <w:szCs w:val="22"/>
        </w:rPr>
        <w:t>4</w:t>
      </w:r>
      <w:r w:rsidR="00B2343B" w:rsidRPr="00F33FA5">
        <w:rPr>
          <w:b/>
          <w:sz w:val="22"/>
          <w:szCs w:val="22"/>
        </w:rPr>
        <w:t>.</w:t>
      </w:r>
      <w:r w:rsidRPr="00F33FA5">
        <w:rPr>
          <w:b/>
          <w:sz w:val="22"/>
          <w:szCs w:val="22"/>
        </w:rPr>
        <w:t>3</w:t>
      </w:r>
      <w:r w:rsidR="00B2343B" w:rsidRPr="00F33FA5">
        <w:rPr>
          <w:b/>
          <w:sz w:val="22"/>
          <w:szCs w:val="22"/>
        </w:rPr>
        <w:t>.8. Информация о случаях травматизма: с потребителями услуг; работников учреждения. Анализ причин.</w:t>
      </w:r>
    </w:p>
    <w:p w:rsidR="00252824" w:rsidRPr="00F33FA5" w:rsidRDefault="00252824" w:rsidP="006C560D">
      <w:pPr>
        <w:spacing w:line="360" w:lineRule="auto"/>
        <w:ind w:firstLine="708"/>
        <w:jc w:val="both"/>
      </w:pPr>
      <w:r w:rsidRPr="00F33FA5">
        <w:t>В течение 1</w:t>
      </w:r>
      <w:r w:rsidR="006C560D" w:rsidRPr="00F33FA5">
        <w:t>, 2</w:t>
      </w:r>
      <w:r w:rsidR="00AE7B22" w:rsidRPr="00F33FA5">
        <w:t>, 3</w:t>
      </w:r>
      <w:r w:rsidR="006C560D" w:rsidRPr="00F33FA5">
        <w:t xml:space="preserve"> </w:t>
      </w:r>
      <w:r w:rsidRPr="00F33FA5">
        <w:t xml:space="preserve"> квартал</w:t>
      </w:r>
      <w:r w:rsidR="006C560D" w:rsidRPr="00F33FA5">
        <w:t>ов</w:t>
      </w:r>
      <w:r w:rsidRPr="00F33FA5">
        <w:t xml:space="preserve"> 2014 года случаев травматизма с работниками и посетителями в МАУ «ЦК «Югра – презент» не зарегистрировано. </w:t>
      </w:r>
    </w:p>
    <w:p w:rsidR="00B2343B" w:rsidRPr="00F33FA5" w:rsidRDefault="00224FFD" w:rsidP="00252824">
      <w:pPr>
        <w:jc w:val="both"/>
        <w:rPr>
          <w:sz w:val="22"/>
          <w:szCs w:val="22"/>
        </w:rPr>
      </w:pPr>
      <w:r w:rsidRPr="00F33FA5">
        <w:rPr>
          <w:b/>
          <w:sz w:val="22"/>
          <w:szCs w:val="22"/>
        </w:rPr>
        <w:t>4</w:t>
      </w:r>
      <w:r w:rsidR="00B2343B" w:rsidRPr="00F33FA5">
        <w:rPr>
          <w:b/>
          <w:sz w:val="22"/>
          <w:szCs w:val="22"/>
        </w:rPr>
        <w:t>.</w:t>
      </w:r>
      <w:r w:rsidRPr="00F33FA5">
        <w:rPr>
          <w:b/>
          <w:sz w:val="22"/>
          <w:szCs w:val="22"/>
        </w:rPr>
        <w:t>4</w:t>
      </w:r>
      <w:r w:rsidR="00B2343B" w:rsidRPr="00F33FA5">
        <w:rPr>
          <w:b/>
          <w:sz w:val="22"/>
          <w:szCs w:val="22"/>
        </w:rPr>
        <w:t>.</w:t>
      </w:r>
      <w:r w:rsidRPr="00F33FA5">
        <w:rPr>
          <w:b/>
          <w:sz w:val="22"/>
          <w:szCs w:val="22"/>
        </w:rPr>
        <w:t>4</w:t>
      </w:r>
      <w:r w:rsidR="00B2343B" w:rsidRPr="00F33FA5">
        <w:rPr>
          <w:b/>
          <w:sz w:val="22"/>
          <w:szCs w:val="22"/>
        </w:rPr>
        <w:t xml:space="preserve">. Меры и мероприятия по обеспечению правопорядка и общественной безопасности, в том числе </w:t>
      </w:r>
      <w:r w:rsidR="00B2343B" w:rsidRPr="00F33FA5">
        <w:rPr>
          <w:b/>
          <w:sz w:val="22"/>
          <w:szCs w:val="22"/>
        </w:rPr>
        <w:lastRenderedPageBreak/>
        <w:t xml:space="preserve">при проведении массовых мероприятий </w:t>
      </w:r>
      <w:r w:rsidR="00B2343B" w:rsidRPr="00F33FA5">
        <w:rPr>
          <w:sz w:val="22"/>
          <w:szCs w:val="22"/>
        </w:rPr>
        <w:t>(</w:t>
      </w:r>
      <w:proofErr w:type="gramStart"/>
      <w:r w:rsidR="00B2343B" w:rsidRPr="00F33FA5">
        <w:rPr>
          <w:sz w:val="22"/>
          <w:szCs w:val="22"/>
        </w:rPr>
        <w:t>по</w:t>
      </w:r>
      <w:proofErr w:type="gramEnd"/>
      <w:r w:rsidR="00B2343B" w:rsidRPr="00F33FA5">
        <w:rPr>
          <w:sz w:val="22"/>
          <w:szCs w:val="22"/>
        </w:rPr>
        <w:t xml:space="preserve"> нарастающей с выделением учетного периода). </w:t>
      </w:r>
    </w:p>
    <w:p w:rsidR="00252824" w:rsidRPr="00F33FA5" w:rsidRDefault="00252824" w:rsidP="00252824">
      <w:pPr>
        <w:spacing w:line="360" w:lineRule="auto"/>
        <w:ind w:firstLine="708"/>
        <w:jc w:val="both"/>
      </w:pPr>
      <w:r w:rsidRPr="00F33FA5">
        <w:t>При проведении социально-значимых культурно-массовых мероприятий руководителем учреждения культуры проводятся следующие организационные действия:</w:t>
      </w:r>
    </w:p>
    <w:p w:rsidR="00252824" w:rsidRPr="00F33FA5" w:rsidRDefault="00252824" w:rsidP="00252824">
      <w:pPr>
        <w:spacing w:line="360" w:lineRule="auto"/>
        <w:jc w:val="both"/>
      </w:pPr>
      <w:r w:rsidRPr="00F33FA5">
        <w:t xml:space="preserve"> </w:t>
      </w:r>
      <w:r w:rsidRPr="00F33FA5">
        <w:tab/>
        <w:t xml:space="preserve">Информация о запланированных мероприятиях городского уровня, на открытых площадках (народные гуляния, уличные праздники, шествия, митинги), прежде всего, направляется в ГОВД ОМВД РФ по г. Югорску. </w:t>
      </w:r>
    </w:p>
    <w:p w:rsidR="00252824" w:rsidRPr="00F33FA5" w:rsidRDefault="00252824" w:rsidP="00252824">
      <w:pPr>
        <w:spacing w:line="360" w:lineRule="auto"/>
        <w:ind w:firstLine="708"/>
        <w:jc w:val="both"/>
      </w:pPr>
      <w:r w:rsidRPr="00F33FA5">
        <w:t>Согласовывается план проведения мероприятия с администрацией города, органами правопорядка и органами МЧС, уточняются программы проведения массовых мероприятий, место, время и порядок проведения, возможное количество и состав участников, а также наличие или отсутствие факторов, требующих запрещения на проведение массовых акции.</w:t>
      </w:r>
    </w:p>
    <w:p w:rsidR="00252824" w:rsidRPr="00F33FA5" w:rsidRDefault="00252824" w:rsidP="00252824">
      <w:pPr>
        <w:spacing w:line="360" w:lineRule="auto"/>
        <w:ind w:firstLine="708"/>
        <w:jc w:val="both"/>
      </w:pPr>
      <w:r w:rsidRPr="00F33FA5">
        <w:t xml:space="preserve">В учреждении культуры проводятся очередные и внеочередные инструктажи по обеспечению правопорядка в период подготовки и проведения мероприятий. </w:t>
      </w:r>
    </w:p>
    <w:p w:rsidR="00252824" w:rsidRPr="00F33FA5" w:rsidRDefault="00252824" w:rsidP="00252824">
      <w:pPr>
        <w:spacing w:line="360" w:lineRule="auto"/>
        <w:ind w:firstLine="708"/>
        <w:jc w:val="both"/>
      </w:pPr>
      <w:r w:rsidRPr="00F33FA5">
        <w:t>Ведется постоянное обследование подвалов, чердаков, подсобных помещений и коммуникационных сетей в учреждении, в т.ч. кинологической службой с применением служебной собаки.</w:t>
      </w:r>
    </w:p>
    <w:p w:rsidR="00252824" w:rsidRPr="00F33FA5" w:rsidRDefault="00252824" w:rsidP="00252824">
      <w:pPr>
        <w:spacing w:line="360" w:lineRule="auto"/>
        <w:ind w:firstLine="708"/>
        <w:jc w:val="both"/>
      </w:pPr>
      <w:r w:rsidRPr="00F33FA5">
        <w:t>В целях обеспечения безопасности при проведении мероприятий с массовым пребыванием людей привлекаются сотрудники ГОВД, дополнительно сотрудники ЧООО «Витязь».</w:t>
      </w:r>
    </w:p>
    <w:p w:rsidR="00252824" w:rsidRPr="00F33FA5" w:rsidRDefault="00252824" w:rsidP="00252824">
      <w:pPr>
        <w:spacing w:line="360" w:lineRule="auto"/>
        <w:ind w:firstLine="360"/>
        <w:jc w:val="both"/>
      </w:pPr>
      <w:r w:rsidRPr="00F33FA5">
        <w:t xml:space="preserve">Утверждаются приказы по мероприятиям, обеспечивающие правопорядок, общественную безопасность и антитеррористическую защищенность и назначаются ответственные за проведение массовых мероприятий, на период проведения мероприятий приглашаются специалисты обслуживающих организаций (электрики, слесари). </w:t>
      </w:r>
    </w:p>
    <w:p w:rsidR="00252824" w:rsidRPr="00F33FA5" w:rsidRDefault="00252824" w:rsidP="00252824">
      <w:pPr>
        <w:pStyle w:val="aff8"/>
        <w:spacing w:line="360" w:lineRule="auto"/>
        <w:ind w:firstLine="360"/>
        <w:jc w:val="both"/>
        <w:rPr>
          <w:rFonts w:ascii="Times New Roman" w:hAnsi="Times New Roman"/>
          <w:sz w:val="24"/>
          <w:szCs w:val="24"/>
        </w:rPr>
      </w:pPr>
      <w:r w:rsidRPr="00F33FA5">
        <w:rPr>
          <w:rFonts w:ascii="Times New Roman" w:hAnsi="Times New Roman"/>
          <w:sz w:val="24"/>
          <w:szCs w:val="24"/>
        </w:rPr>
        <w:t xml:space="preserve">При организации массовых мероприятий проводятся совещания, с приглашением представителей органов внутренних дел, решается задача по обеспечению правопорядка на проводимых мероприятиях. Перед проведением мероприятия кинологической службой проверяется площадка, где будет проходить мероприятие. На протяжении всего мероприятия работает служба охраны и МВД. В рамках массовых мероприятий (новогодняя кампания, молодежные дискотечные программы, гастроли звезд) в здании были дополнительно установлены пропускные рамки-металлодетекторы, организованы дежурные посты сотрудников ОМВД г. Югорска с применением ручных металлодетекторов. </w:t>
      </w:r>
    </w:p>
    <w:p w:rsidR="00252824" w:rsidRPr="00F33FA5" w:rsidRDefault="00252824" w:rsidP="00252824">
      <w:pPr>
        <w:spacing w:line="360" w:lineRule="auto"/>
        <w:ind w:firstLine="360"/>
        <w:jc w:val="both"/>
      </w:pPr>
      <w:r w:rsidRPr="00F33FA5">
        <w:t>Осуществляется визуальный осмотр объекта.</w:t>
      </w:r>
    </w:p>
    <w:p w:rsidR="00252824" w:rsidRPr="00F33FA5" w:rsidRDefault="00252824" w:rsidP="00252824">
      <w:pPr>
        <w:spacing w:line="360" w:lineRule="auto"/>
        <w:ind w:firstLine="360"/>
        <w:jc w:val="both"/>
      </w:pPr>
      <w:r w:rsidRPr="00F33FA5">
        <w:t>Проводятся инструктажи на случай возникновения ЧС, обучение и проверка знаний работников мер пожарной безопасности; тренировочные эвакуации работников учреждения и участников, посещающих мероприятия и клубные формирования.</w:t>
      </w:r>
    </w:p>
    <w:p w:rsidR="00252824" w:rsidRPr="00F33FA5" w:rsidRDefault="00252824" w:rsidP="00252824">
      <w:pPr>
        <w:spacing w:line="360" w:lineRule="auto"/>
        <w:ind w:firstLine="360"/>
        <w:jc w:val="both"/>
      </w:pPr>
      <w:r w:rsidRPr="00F33FA5">
        <w:t>Регулярно производится очистка территории, прилегающей к зданию учреждения культуры, от мусора, легковоспламеняющихся веществ и подозрительных предметов.</w:t>
      </w:r>
    </w:p>
    <w:p w:rsidR="00252824" w:rsidRPr="00F33FA5" w:rsidRDefault="00252824" w:rsidP="00252824">
      <w:pPr>
        <w:spacing w:line="360" w:lineRule="auto"/>
        <w:ind w:firstLine="360"/>
        <w:jc w:val="both"/>
      </w:pPr>
      <w:r w:rsidRPr="00F33FA5">
        <w:t xml:space="preserve">В здании Центра культуры: установлена пожарно-охранная сигнализация на проникновение </w:t>
      </w:r>
      <w:r w:rsidRPr="00F33FA5">
        <w:lastRenderedPageBreak/>
        <w:t>сигнал о проникновении в здание поступает на приемно-контрольный и пожароохранный прибор, которых находится под наблюдением работника охраны, работает система видеонаблюдения, установлена кнопка экстренного вызова ОВО отдела полиции  ОМВО РФ по г. Югорску.</w:t>
      </w:r>
    </w:p>
    <w:p w:rsidR="00252824" w:rsidRPr="00F33FA5" w:rsidRDefault="00252824" w:rsidP="00252824">
      <w:pPr>
        <w:spacing w:line="360" w:lineRule="auto"/>
        <w:ind w:firstLine="360"/>
        <w:jc w:val="both"/>
      </w:pPr>
      <w:r w:rsidRPr="00F33FA5">
        <w:t xml:space="preserve">Все запасные выходы в здание и на территорию, нахождение на территории посторонних лиц контролируется. Соблюдены все требования по инженерно-технической оснащенности объектов. </w:t>
      </w:r>
    </w:p>
    <w:p w:rsidR="00252824" w:rsidRPr="00F33FA5" w:rsidRDefault="00252824" w:rsidP="00252824">
      <w:pPr>
        <w:spacing w:line="360" w:lineRule="auto"/>
        <w:ind w:firstLine="360"/>
        <w:jc w:val="both"/>
      </w:pPr>
      <w:r w:rsidRPr="00F33FA5">
        <w:t xml:space="preserve">Противопожарный режим установлен, в соответствии с Правилами противопожарного режима в РФ и разработан, с учетом специфики культурно-досуговых учреждений. В  учреждении имеются планы эвакуации на случай возникновения пожара. Приложением к «Плану эвакуации» являются «Обязанности работников учреждения при организации эвакуации посетителей и участников коллективов на случай возникновения пожара». Помещения учреждения оборудованы охранно-пожарной сигнализацией, которая регулярно проверяется обслуживающей организацией, с составлением акта, действует аварийное освещение. Разработана «Инструкция о порядке действий при срабатывании пожарной сигнализации». В учреждениях культуры имеется необходимое количество средств первичного пожаротушения, согласно установленным нормам. По итогам проверки заполняются протоколы испытаний. Все средства пожаротушения, эвакуационные выходы отмечены указателями пожарной безопасности. </w:t>
      </w:r>
    </w:p>
    <w:p w:rsidR="00252824" w:rsidRPr="00F33FA5" w:rsidRDefault="00252824" w:rsidP="00252824">
      <w:pPr>
        <w:spacing w:line="360" w:lineRule="auto"/>
        <w:ind w:firstLine="360"/>
        <w:jc w:val="both"/>
      </w:pPr>
      <w:r w:rsidRPr="00F33FA5">
        <w:t xml:space="preserve">В учреждениях культуры есть памятки для работников о порядке действий в случае возникновения пожара или другой чрезвычайной ситуации. Также разработана «Инструкция о порядке действий персонала по обеспечению безопасной и быстрой эвакуации людей», служащая дополнением к схематическим планам эвакуации. </w:t>
      </w:r>
    </w:p>
    <w:p w:rsidR="00252824" w:rsidRPr="00F33FA5" w:rsidRDefault="00252824" w:rsidP="00252824">
      <w:pPr>
        <w:spacing w:line="360" w:lineRule="auto"/>
        <w:ind w:firstLine="360"/>
        <w:jc w:val="both"/>
      </w:pPr>
      <w:r w:rsidRPr="00F33FA5">
        <w:t xml:space="preserve">Большое внимание уделяется занятиям с сотрудниками по противопожарному минимуму и инструктажам. Регулярно ведется разъяснительная работа по профилактике пожара и по действиям во время пожара. Проводятся практические тренировки по эвакуации работников и посетителей в случае чрезвычайной ситуации и </w:t>
      </w:r>
      <w:r w:rsidR="006C560D" w:rsidRPr="00F33FA5">
        <w:t>при пожаре, с составлением акта или справки.</w:t>
      </w:r>
    </w:p>
    <w:p w:rsidR="00253654" w:rsidRPr="00F33FA5" w:rsidRDefault="00B2343B" w:rsidP="00AB74AF">
      <w:pPr>
        <w:pStyle w:val="a9"/>
        <w:numPr>
          <w:ilvl w:val="2"/>
          <w:numId w:val="26"/>
        </w:numPr>
        <w:ind w:left="567" w:hanging="567"/>
        <w:jc w:val="both"/>
        <w:rPr>
          <w:sz w:val="22"/>
          <w:szCs w:val="22"/>
        </w:rPr>
      </w:pPr>
      <w:r w:rsidRPr="00F33FA5">
        <w:rPr>
          <w:b/>
          <w:sz w:val="22"/>
          <w:szCs w:val="22"/>
        </w:rPr>
        <w:t>Меры и мероприятия по организации и проведению энергетического обследования</w:t>
      </w:r>
      <w:r w:rsidR="00253654" w:rsidRPr="00F33FA5">
        <w:rPr>
          <w:b/>
          <w:sz w:val="22"/>
          <w:szCs w:val="22"/>
        </w:rPr>
        <w:t xml:space="preserve"> </w:t>
      </w:r>
    </w:p>
    <w:p w:rsidR="00B2343B" w:rsidRPr="00F33FA5" w:rsidRDefault="00B2343B" w:rsidP="00253654">
      <w:pPr>
        <w:jc w:val="both"/>
        <w:rPr>
          <w:sz w:val="22"/>
          <w:szCs w:val="22"/>
        </w:rPr>
      </w:pPr>
      <w:r w:rsidRPr="00F33FA5">
        <w:rPr>
          <w:b/>
          <w:sz w:val="22"/>
          <w:szCs w:val="22"/>
        </w:rPr>
        <w:t xml:space="preserve"> (энергоаудита); мониторинг исполнения Федерального законодательства по энергосбережению </w:t>
      </w:r>
      <w:r w:rsidRPr="00F33FA5">
        <w:rPr>
          <w:sz w:val="22"/>
          <w:szCs w:val="22"/>
        </w:rPr>
        <w:t xml:space="preserve">(по </w:t>
      </w:r>
      <w:proofErr w:type="gramStart"/>
      <w:r w:rsidRPr="00F33FA5">
        <w:rPr>
          <w:sz w:val="22"/>
          <w:szCs w:val="22"/>
        </w:rPr>
        <w:t>нарастающей</w:t>
      </w:r>
      <w:proofErr w:type="gramEnd"/>
      <w:r w:rsidRPr="00F33FA5">
        <w:rPr>
          <w:sz w:val="22"/>
          <w:szCs w:val="22"/>
        </w:rPr>
        <w:t xml:space="preserve"> с выделением учетного периода).</w:t>
      </w:r>
    </w:p>
    <w:p w:rsidR="002F1F0C" w:rsidRPr="00F33FA5" w:rsidRDefault="002F1F0C" w:rsidP="002F1F0C">
      <w:pPr>
        <w:spacing w:line="360" w:lineRule="auto"/>
        <w:ind w:firstLine="360"/>
        <w:jc w:val="both"/>
      </w:pPr>
      <w:r w:rsidRPr="00F33FA5">
        <w:t xml:space="preserve">В декабре 2011 года было заключено соглашение в рамках долгосрочной целевой программы «Энергосбережение и повышение энергетической эффективности </w:t>
      </w:r>
      <w:proofErr w:type="gramStart"/>
      <w:r w:rsidRPr="00F33FA5">
        <w:t>г</w:t>
      </w:r>
      <w:proofErr w:type="gramEnd"/>
      <w:r w:rsidRPr="00F33FA5">
        <w:t xml:space="preserve">. Югорска на 2010 – 2015 годы» на проведение энергетического обследования. В 2012 году на основании договора от 01.12.2011 г. между МАУ «ЦК «Югра-презент» </w:t>
      </w:r>
      <w:proofErr w:type="gramStart"/>
      <w:r w:rsidRPr="00F33FA5">
        <w:t>и ООО</w:t>
      </w:r>
      <w:proofErr w:type="gramEnd"/>
      <w:r w:rsidRPr="00F33FA5">
        <w:t xml:space="preserve"> «Нео-Терм» было проведено энергетическое обследование (энергоаудит, стоимость 138401 руб.), по результатам которого составлен энергетический паспорт Регистрационный № 019-182-1130. На основании полученных данных проводится работа по составлению и корректировке Программы по энергосбережению.</w:t>
      </w:r>
    </w:p>
    <w:p w:rsidR="002F1F0C" w:rsidRPr="00F33FA5" w:rsidRDefault="002F1F0C" w:rsidP="002F1F0C">
      <w:pPr>
        <w:spacing w:line="360" w:lineRule="auto"/>
        <w:ind w:firstLine="360"/>
        <w:jc w:val="both"/>
      </w:pPr>
      <w:r w:rsidRPr="00F33FA5">
        <w:t>Систематически осуществляе</w:t>
      </w:r>
      <w:r w:rsidR="00DD64B1" w:rsidRPr="00F33FA5">
        <w:t>т</w:t>
      </w:r>
      <w:r w:rsidRPr="00F33FA5">
        <w:t xml:space="preserve">ся </w:t>
      </w:r>
      <w:proofErr w:type="gramStart"/>
      <w:r w:rsidRPr="00F33FA5">
        <w:t>контроль за</w:t>
      </w:r>
      <w:proofErr w:type="gramEnd"/>
      <w:r w:rsidRPr="00F33FA5">
        <w:t xml:space="preserve"> потреблением всех видов ТЭР на основании показаний счетчиков и расчетов коммунальных служб. </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1"/>
        <w:gridCol w:w="1301"/>
        <w:gridCol w:w="1247"/>
        <w:gridCol w:w="1271"/>
        <w:gridCol w:w="1270"/>
        <w:gridCol w:w="1404"/>
        <w:gridCol w:w="1404"/>
      </w:tblGrid>
      <w:tr w:rsidR="002F1F0C" w:rsidRPr="00F33FA5" w:rsidTr="00D53687">
        <w:tc>
          <w:tcPr>
            <w:tcW w:w="2371" w:type="dxa"/>
          </w:tcPr>
          <w:p w:rsidR="002F1F0C" w:rsidRPr="00F33FA5" w:rsidRDefault="002F1F0C" w:rsidP="00D53687">
            <w:pPr>
              <w:jc w:val="center"/>
            </w:pPr>
            <w:r w:rsidRPr="00F33FA5">
              <w:rPr>
                <w:sz w:val="22"/>
                <w:szCs w:val="22"/>
              </w:rPr>
              <w:t>Показатели ТЭР</w:t>
            </w:r>
          </w:p>
          <w:p w:rsidR="002F1F0C" w:rsidRPr="00F33FA5" w:rsidRDefault="002F1F0C" w:rsidP="00D53687">
            <w:pPr>
              <w:jc w:val="center"/>
            </w:pPr>
          </w:p>
        </w:tc>
        <w:tc>
          <w:tcPr>
            <w:tcW w:w="1301" w:type="dxa"/>
          </w:tcPr>
          <w:p w:rsidR="002F1F0C" w:rsidRPr="00F33FA5" w:rsidRDefault="002F1F0C" w:rsidP="00D53687">
            <w:pPr>
              <w:jc w:val="center"/>
            </w:pPr>
            <w:r w:rsidRPr="00F33FA5">
              <w:rPr>
                <w:sz w:val="22"/>
                <w:szCs w:val="22"/>
              </w:rPr>
              <w:lastRenderedPageBreak/>
              <w:t xml:space="preserve">2009 </w:t>
            </w:r>
            <w:r w:rsidRPr="00F33FA5">
              <w:rPr>
                <w:sz w:val="22"/>
                <w:szCs w:val="22"/>
              </w:rPr>
              <w:lastRenderedPageBreak/>
              <w:t>(базовый показатель)</w:t>
            </w:r>
          </w:p>
        </w:tc>
        <w:tc>
          <w:tcPr>
            <w:tcW w:w="1247" w:type="dxa"/>
          </w:tcPr>
          <w:p w:rsidR="002F1F0C" w:rsidRPr="00F33FA5" w:rsidRDefault="002F1F0C" w:rsidP="00D53687">
            <w:pPr>
              <w:jc w:val="center"/>
            </w:pPr>
            <w:r w:rsidRPr="00F33FA5">
              <w:rPr>
                <w:sz w:val="22"/>
                <w:szCs w:val="22"/>
              </w:rPr>
              <w:lastRenderedPageBreak/>
              <w:t xml:space="preserve">2010 </w:t>
            </w:r>
          </w:p>
        </w:tc>
        <w:tc>
          <w:tcPr>
            <w:tcW w:w="1271" w:type="dxa"/>
          </w:tcPr>
          <w:p w:rsidR="002F1F0C" w:rsidRPr="00F33FA5" w:rsidRDefault="002F1F0C" w:rsidP="00D53687">
            <w:pPr>
              <w:jc w:val="center"/>
            </w:pPr>
            <w:r w:rsidRPr="00F33FA5">
              <w:rPr>
                <w:sz w:val="22"/>
                <w:szCs w:val="22"/>
              </w:rPr>
              <w:t>2011</w:t>
            </w:r>
          </w:p>
        </w:tc>
        <w:tc>
          <w:tcPr>
            <w:tcW w:w="1270" w:type="dxa"/>
          </w:tcPr>
          <w:p w:rsidR="002F1F0C" w:rsidRPr="00F33FA5" w:rsidRDefault="002F1F0C" w:rsidP="00D53687">
            <w:pPr>
              <w:jc w:val="center"/>
            </w:pPr>
            <w:r w:rsidRPr="00F33FA5">
              <w:rPr>
                <w:sz w:val="22"/>
                <w:szCs w:val="22"/>
              </w:rPr>
              <w:t>2012</w:t>
            </w:r>
          </w:p>
        </w:tc>
        <w:tc>
          <w:tcPr>
            <w:tcW w:w="1404" w:type="dxa"/>
          </w:tcPr>
          <w:p w:rsidR="002F1F0C" w:rsidRPr="00F33FA5" w:rsidRDefault="002F1F0C" w:rsidP="00D53687">
            <w:pPr>
              <w:jc w:val="center"/>
            </w:pPr>
            <w:r w:rsidRPr="00F33FA5">
              <w:t>2013</w:t>
            </w:r>
          </w:p>
          <w:p w:rsidR="002F1F0C" w:rsidRPr="00F33FA5" w:rsidRDefault="002F1F0C" w:rsidP="00D53687">
            <w:pPr>
              <w:jc w:val="center"/>
              <w:rPr>
                <w:sz w:val="20"/>
                <w:szCs w:val="20"/>
              </w:rPr>
            </w:pPr>
          </w:p>
          <w:p w:rsidR="002F1F0C" w:rsidRPr="00F33FA5" w:rsidRDefault="002F1F0C" w:rsidP="00D53687">
            <w:pPr>
              <w:jc w:val="center"/>
              <w:rPr>
                <w:sz w:val="20"/>
                <w:szCs w:val="20"/>
              </w:rPr>
            </w:pPr>
          </w:p>
        </w:tc>
        <w:tc>
          <w:tcPr>
            <w:tcW w:w="1404" w:type="dxa"/>
          </w:tcPr>
          <w:p w:rsidR="002F1F0C" w:rsidRPr="00F33FA5" w:rsidRDefault="002F1F0C" w:rsidP="00D53687">
            <w:pPr>
              <w:jc w:val="center"/>
            </w:pPr>
            <w:r w:rsidRPr="00F33FA5">
              <w:rPr>
                <w:sz w:val="22"/>
                <w:szCs w:val="22"/>
              </w:rPr>
              <w:lastRenderedPageBreak/>
              <w:t>% (за 2012)</w:t>
            </w:r>
          </w:p>
          <w:p w:rsidR="002F1F0C" w:rsidRPr="00F33FA5" w:rsidRDefault="002F1F0C" w:rsidP="00D53687">
            <w:pPr>
              <w:jc w:val="center"/>
            </w:pPr>
            <w:r w:rsidRPr="00F33FA5">
              <w:rPr>
                <w:sz w:val="22"/>
                <w:szCs w:val="22"/>
              </w:rPr>
              <w:lastRenderedPageBreak/>
              <w:t xml:space="preserve">экономии к показателям </w:t>
            </w:r>
            <w:smartTag w:uri="urn:schemas-microsoft-com:office:smarttags" w:element="metricconverter">
              <w:smartTagPr>
                <w:attr w:name="ProductID" w:val="2013 г"/>
              </w:smartTagPr>
              <w:r w:rsidRPr="00F33FA5">
                <w:rPr>
                  <w:sz w:val="22"/>
                  <w:szCs w:val="22"/>
                </w:rPr>
                <w:t>2009 г</w:t>
              </w:r>
            </w:smartTag>
            <w:r w:rsidRPr="00F33FA5">
              <w:rPr>
                <w:sz w:val="22"/>
                <w:szCs w:val="22"/>
              </w:rPr>
              <w:t xml:space="preserve">. </w:t>
            </w:r>
          </w:p>
        </w:tc>
      </w:tr>
      <w:tr w:rsidR="002F1F0C" w:rsidRPr="00F33FA5" w:rsidTr="00D53687">
        <w:tc>
          <w:tcPr>
            <w:tcW w:w="2371" w:type="dxa"/>
          </w:tcPr>
          <w:p w:rsidR="002F1F0C" w:rsidRPr="00F33FA5" w:rsidRDefault="002F1F0C" w:rsidP="00D53687">
            <w:pPr>
              <w:spacing w:line="360" w:lineRule="auto"/>
              <w:jc w:val="both"/>
            </w:pPr>
            <w:r w:rsidRPr="00F33FA5">
              <w:lastRenderedPageBreak/>
              <w:t>Электроэнергия, кВт</w:t>
            </w:r>
          </w:p>
        </w:tc>
        <w:tc>
          <w:tcPr>
            <w:tcW w:w="1301" w:type="dxa"/>
          </w:tcPr>
          <w:p w:rsidR="002F1F0C" w:rsidRPr="00F33FA5" w:rsidRDefault="002F1F0C" w:rsidP="00D53687">
            <w:pPr>
              <w:spacing w:line="360" w:lineRule="auto"/>
              <w:jc w:val="center"/>
            </w:pPr>
            <w:r w:rsidRPr="00F33FA5">
              <w:t>331,63</w:t>
            </w:r>
          </w:p>
        </w:tc>
        <w:tc>
          <w:tcPr>
            <w:tcW w:w="1247" w:type="dxa"/>
          </w:tcPr>
          <w:p w:rsidR="002F1F0C" w:rsidRPr="00F33FA5" w:rsidRDefault="002F1F0C" w:rsidP="00D53687">
            <w:pPr>
              <w:spacing w:line="360" w:lineRule="auto"/>
              <w:jc w:val="center"/>
            </w:pPr>
            <w:r w:rsidRPr="00F33FA5">
              <w:t>309,97</w:t>
            </w:r>
          </w:p>
        </w:tc>
        <w:tc>
          <w:tcPr>
            <w:tcW w:w="1271" w:type="dxa"/>
          </w:tcPr>
          <w:p w:rsidR="002F1F0C" w:rsidRPr="00F33FA5" w:rsidRDefault="002F1F0C" w:rsidP="00D53687">
            <w:pPr>
              <w:spacing w:line="360" w:lineRule="auto"/>
              <w:jc w:val="center"/>
            </w:pPr>
            <w:r w:rsidRPr="00F33FA5">
              <w:t>289,06</w:t>
            </w:r>
          </w:p>
        </w:tc>
        <w:tc>
          <w:tcPr>
            <w:tcW w:w="1270" w:type="dxa"/>
          </w:tcPr>
          <w:p w:rsidR="002F1F0C" w:rsidRPr="00F33FA5" w:rsidRDefault="002F1F0C" w:rsidP="00D53687">
            <w:pPr>
              <w:spacing w:line="360" w:lineRule="auto"/>
              <w:jc w:val="center"/>
            </w:pPr>
            <w:r w:rsidRPr="00F33FA5">
              <w:t>292,47</w:t>
            </w:r>
          </w:p>
        </w:tc>
        <w:tc>
          <w:tcPr>
            <w:tcW w:w="1404" w:type="dxa"/>
          </w:tcPr>
          <w:p w:rsidR="002F1F0C" w:rsidRPr="00F33FA5" w:rsidRDefault="002F1F0C" w:rsidP="00D53687">
            <w:pPr>
              <w:spacing w:line="360" w:lineRule="auto"/>
              <w:jc w:val="center"/>
            </w:pPr>
            <w:r w:rsidRPr="00F33FA5">
              <w:t>294,96</w:t>
            </w:r>
          </w:p>
        </w:tc>
        <w:tc>
          <w:tcPr>
            <w:tcW w:w="1404" w:type="dxa"/>
          </w:tcPr>
          <w:p w:rsidR="002F1F0C" w:rsidRPr="00F33FA5" w:rsidRDefault="002F1F0C" w:rsidP="00D53687">
            <w:pPr>
              <w:spacing w:line="360" w:lineRule="auto"/>
              <w:jc w:val="center"/>
            </w:pPr>
            <w:r w:rsidRPr="00F33FA5">
              <w:t>11,1</w:t>
            </w:r>
          </w:p>
        </w:tc>
      </w:tr>
      <w:tr w:rsidR="002F1F0C" w:rsidRPr="00F33FA5" w:rsidTr="00D53687">
        <w:tc>
          <w:tcPr>
            <w:tcW w:w="2371" w:type="dxa"/>
          </w:tcPr>
          <w:p w:rsidR="002F1F0C" w:rsidRPr="00F33FA5" w:rsidRDefault="002F1F0C" w:rsidP="00D53687">
            <w:pPr>
              <w:spacing w:line="360" w:lineRule="auto"/>
              <w:jc w:val="both"/>
            </w:pPr>
            <w:r w:rsidRPr="00F33FA5">
              <w:t>Тепло, Гкал</w:t>
            </w:r>
          </w:p>
        </w:tc>
        <w:tc>
          <w:tcPr>
            <w:tcW w:w="1301" w:type="dxa"/>
          </w:tcPr>
          <w:p w:rsidR="002F1F0C" w:rsidRPr="00F33FA5" w:rsidRDefault="002F1F0C" w:rsidP="00D53687">
            <w:pPr>
              <w:spacing w:line="360" w:lineRule="auto"/>
              <w:jc w:val="center"/>
            </w:pPr>
            <w:r w:rsidRPr="00F33FA5">
              <w:t>1683,0</w:t>
            </w:r>
          </w:p>
        </w:tc>
        <w:tc>
          <w:tcPr>
            <w:tcW w:w="1247" w:type="dxa"/>
          </w:tcPr>
          <w:p w:rsidR="002F1F0C" w:rsidRPr="00F33FA5" w:rsidRDefault="002F1F0C" w:rsidP="00D53687">
            <w:pPr>
              <w:spacing w:line="360" w:lineRule="auto"/>
              <w:jc w:val="center"/>
            </w:pPr>
            <w:r w:rsidRPr="00F33FA5">
              <w:t>1379,2</w:t>
            </w:r>
          </w:p>
        </w:tc>
        <w:tc>
          <w:tcPr>
            <w:tcW w:w="1271" w:type="dxa"/>
          </w:tcPr>
          <w:p w:rsidR="002F1F0C" w:rsidRPr="00F33FA5" w:rsidRDefault="002F1F0C" w:rsidP="00D53687">
            <w:pPr>
              <w:spacing w:line="360" w:lineRule="auto"/>
              <w:jc w:val="center"/>
            </w:pPr>
            <w:r w:rsidRPr="00F33FA5">
              <w:t>1284,0</w:t>
            </w:r>
          </w:p>
        </w:tc>
        <w:tc>
          <w:tcPr>
            <w:tcW w:w="1270" w:type="dxa"/>
          </w:tcPr>
          <w:p w:rsidR="002F1F0C" w:rsidRPr="00F33FA5" w:rsidRDefault="002F1F0C" w:rsidP="00D53687">
            <w:pPr>
              <w:spacing w:line="360" w:lineRule="auto"/>
              <w:jc w:val="center"/>
            </w:pPr>
            <w:r w:rsidRPr="00F33FA5">
              <w:t>1170,8</w:t>
            </w:r>
          </w:p>
        </w:tc>
        <w:tc>
          <w:tcPr>
            <w:tcW w:w="1404" w:type="dxa"/>
          </w:tcPr>
          <w:p w:rsidR="002F1F0C" w:rsidRPr="00F33FA5" w:rsidRDefault="002F1F0C" w:rsidP="00D53687">
            <w:pPr>
              <w:spacing w:line="360" w:lineRule="auto"/>
              <w:jc w:val="center"/>
            </w:pPr>
            <w:r w:rsidRPr="00F33FA5">
              <w:t>1186,87</w:t>
            </w:r>
          </w:p>
        </w:tc>
        <w:tc>
          <w:tcPr>
            <w:tcW w:w="1404" w:type="dxa"/>
          </w:tcPr>
          <w:p w:rsidR="002F1F0C" w:rsidRPr="00F33FA5" w:rsidRDefault="002F1F0C" w:rsidP="00D53687">
            <w:pPr>
              <w:spacing w:line="360" w:lineRule="auto"/>
              <w:jc w:val="center"/>
            </w:pPr>
            <w:r w:rsidRPr="00F33FA5">
              <w:t>29,5</w:t>
            </w:r>
          </w:p>
        </w:tc>
      </w:tr>
      <w:tr w:rsidR="002F1F0C" w:rsidRPr="00F33FA5" w:rsidTr="00D53687">
        <w:tc>
          <w:tcPr>
            <w:tcW w:w="2371" w:type="dxa"/>
          </w:tcPr>
          <w:p w:rsidR="002F1F0C" w:rsidRPr="00F33FA5" w:rsidRDefault="002F1F0C" w:rsidP="00D53687">
            <w:pPr>
              <w:spacing w:line="360" w:lineRule="auto"/>
              <w:jc w:val="both"/>
            </w:pPr>
            <w:r w:rsidRPr="00F33FA5">
              <w:t>Холодная вода, м</w:t>
            </w:r>
            <w:r w:rsidRPr="00F33FA5">
              <w:rPr>
                <w:kern w:val="24"/>
                <w:vertAlign w:val="superscript"/>
              </w:rPr>
              <w:t>3</w:t>
            </w:r>
          </w:p>
        </w:tc>
        <w:tc>
          <w:tcPr>
            <w:tcW w:w="1301" w:type="dxa"/>
          </w:tcPr>
          <w:p w:rsidR="002F1F0C" w:rsidRPr="00F33FA5" w:rsidRDefault="002F1F0C" w:rsidP="00D53687">
            <w:pPr>
              <w:spacing w:line="360" w:lineRule="auto"/>
              <w:jc w:val="center"/>
            </w:pPr>
            <w:r w:rsidRPr="00F33FA5">
              <w:t>2344,3</w:t>
            </w:r>
          </w:p>
        </w:tc>
        <w:tc>
          <w:tcPr>
            <w:tcW w:w="1247" w:type="dxa"/>
          </w:tcPr>
          <w:p w:rsidR="002F1F0C" w:rsidRPr="00F33FA5" w:rsidRDefault="002F1F0C" w:rsidP="00D53687">
            <w:pPr>
              <w:spacing w:line="360" w:lineRule="auto"/>
              <w:jc w:val="center"/>
            </w:pPr>
            <w:r w:rsidRPr="00F33FA5">
              <w:t>1879,3</w:t>
            </w:r>
          </w:p>
        </w:tc>
        <w:tc>
          <w:tcPr>
            <w:tcW w:w="1271" w:type="dxa"/>
          </w:tcPr>
          <w:p w:rsidR="002F1F0C" w:rsidRPr="00F33FA5" w:rsidRDefault="002F1F0C" w:rsidP="00D53687">
            <w:pPr>
              <w:spacing w:line="360" w:lineRule="auto"/>
              <w:jc w:val="center"/>
            </w:pPr>
            <w:r w:rsidRPr="00F33FA5">
              <w:t>1254,0</w:t>
            </w:r>
          </w:p>
        </w:tc>
        <w:tc>
          <w:tcPr>
            <w:tcW w:w="1270" w:type="dxa"/>
          </w:tcPr>
          <w:p w:rsidR="002F1F0C" w:rsidRPr="00F33FA5" w:rsidRDefault="002F1F0C" w:rsidP="00D53687">
            <w:pPr>
              <w:spacing w:line="360" w:lineRule="auto"/>
              <w:jc w:val="center"/>
            </w:pPr>
            <w:r w:rsidRPr="00F33FA5">
              <w:t>1696,0</w:t>
            </w:r>
          </w:p>
        </w:tc>
        <w:tc>
          <w:tcPr>
            <w:tcW w:w="1404" w:type="dxa"/>
          </w:tcPr>
          <w:p w:rsidR="002F1F0C" w:rsidRPr="00F33FA5" w:rsidRDefault="002F1F0C" w:rsidP="00D53687">
            <w:pPr>
              <w:spacing w:line="360" w:lineRule="auto"/>
              <w:jc w:val="center"/>
            </w:pPr>
            <w:r w:rsidRPr="00F33FA5">
              <w:t>1182,0</w:t>
            </w:r>
          </w:p>
        </w:tc>
        <w:tc>
          <w:tcPr>
            <w:tcW w:w="1404" w:type="dxa"/>
          </w:tcPr>
          <w:p w:rsidR="002F1F0C" w:rsidRPr="00F33FA5" w:rsidRDefault="002F1F0C" w:rsidP="00D53687">
            <w:pPr>
              <w:spacing w:line="360" w:lineRule="auto"/>
              <w:jc w:val="center"/>
            </w:pPr>
            <w:r w:rsidRPr="00F33FA5">
              <w:t>50,4</w:t>
            </w:r>
          </w:p>
        </w:tc>
      </w:tr>
      <w:tr w:rsidR="002F1F0C" w:rsidRPr="00F33FA5" w:rsidTr="00D53687">
        <w:tc>
          <w:tcPr>
            <w:tcW w:w="2371" w:type="dxa"/>
          </w:tcPr>
          <w:p w:rsidR="002F1F0C" w:rsidRPr="00F33FA5" w:rsidRDefault="002F1F0C" w:rsidP="00D53687">
            <w:pPr>
              <w:spacing w:line="360" w:lineRule="auto"/>
              <w:jc w:val="both"/>
            </w:pPr>
            <w:r w:rsidRPr="00F33FA5">
              <w:t>Горячая вода, м</w:t>
            </w:r>
            <w:r w:rsidRPr="00F33FA5">
              <w:rPr>
                <w:kern w:val="24"/>
                <w:vertAlign w:val="superscript"/>
              </w:rPr>
              <w:t>3</w:t>
            </w:r>
          </w:p>
        </w:tc>
        <w:tc>
          <w:tcPr>
            <w:tcW w:w="1301" w:type="dxa"/>
          </w:tcPr>
          <w:p w:rsidR="002F1F0C" w:rsidRPr="00F33FA5" w:rsidRDefault="002F1F0C" w:rsidP="00D53687">
            <w:pPr>
              <w:spacing w:line="360" w:lineRule="auto"/>
              <w:jc w:val="center"/>
            </w:pPr>
            <w:r w:rsidRPr="00F33FA5">
              <w:t>688,0</w:t>
            </w:r>
          </w:p>
        </w:tc>
        <w:tc>
          <w:tcPr>
            <w:tcW w:w="1247" w:type="dxa"/>
          </w:tcPr>
          <w:p w:rsidR="002F1F0C" w:rsidRPr="00F33FA5" w:rsidRDefault="002F1F0C" w:rsidP="00D53687">
            <w:pPr>
              <w:spacing w:line="360" w:lineRule="auto"/>
              <w:jc w:val="center"/>
            </w:pPr>
            <w:r w:rsidRPr="00F33FA5">
              <w:t>650,0</w:t>
            </w:r>
          </w:p>
        </w:tc>
        <w:tc>
          <w:tcPr>
            <w:tcW w:w="1271" w:type="dxa"/>
          </w:tcPr>
          <w:p w:rsidR="002F1F0C" w:rsidRPr="00F33FA5" w:rsidRDefault="002F1F0C" w:rsidP="00D53687">
            <w:pPr>
              <w:spacing w:line="360" w:lineRule="auto"/>
              <w:jc w:val="center"/>
            </w:pPr>
            <w:r w:rsidRPr="00F33FA5">
              <w:t>497,0</w:t>
            </w:r>
          </w:p>
        </w:tc>
        <w:tc>
          <w:tcPr>
            <w:tcW w:w="1270" w:type="dxa"/>
          </w:tcPr>
          <w:p w:rsidR="002F1F0C" w:rsidRPr="00F33FA5" w:rsidRDefault="002F1F0C" w:rsidP="00D53687">
            <w:pPr>
              <w:spacing w:line="360" w:lineRule="auto"/>
              <w:jc w:val="center"/>
            </w:pPr>
            <w:r w:rsidRPr="00F33FA5">
              <w:t>601,0</w:t>
            </w:r>
          </w:p>
        </w:tc>
        <w:tc>
          <w:tcPr>
            <w:tcW w:w="1404" w:type="dxa"/>
          </w:tcPr>
          <w:p w:rsidR="002F1F0C" w:rsidRPr="00F33FA5" w:rsidRDefault="002F1F0C" w:rsidP="00D53687">
            <w:pPr>
              <w:spacing w:line="360" w:lineRule="auto"/>
              <w:jc w:val="center"/>
            </w:pPr>
            <w:r w:rsidRPr="00F33FA5">
              <w:t>536,0</w:t>
            </w:r>
          </w:p>
        </w:tc>
        <w:tc>
          <w:tcPr>
            <w:tcW w:w="1404" w:type="dxa"/>
          </w:tcPr>
          <w:p w:rsidR="002F1F0C" w:rsidRPr="00F33FA5" w:rsidRDefault="002F1F0C" w:rsidP="00D53687">
            <w:pPr>
              <w:spacing w:line="360" w:lineRule="auto"/>
              <w:jc w:val="center"/>
            </w:pPr>
            <w:r w:rsidRPr="00F33FA5">
              <w:t>22,1</w:t>
            </w:r>
          </w:p>
        </w:tc>
      </w:tr>
    </w:tbl>
    <w:p w:rsidR="002F1F0C" w:rsidRPr="001C61A0" w:rsidRDefault="002F1F0C" w:rsidP="002F1F0C">
      <w:pPr>
        <w:pStyle w:val="a9"/>
        <w:ind w:left="540"/>
        <w:jc w:val="center"/>
        <w:rPr>
          <w:bCs/>
          <w:i/>
          <w:color w:val="3333FF"/>
          <w:sz w:val="20"/>
          <w:szCs w:val="20"/>
          <w:highlight w:val="yellow"/>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1"/>
        <w:gridCol w:w="1301"/>
        <w:gridCol w:w="1247"/>
        <w:gridCol w:w="1271"/>
        <w:gridCol w:w="1270"/>
        <w:gridCol w:w="1404"/>
        <w:gridCol w:w="1404"/>
      </w:tblGrid>
      <w:tr w:rsidR="00F53464" w:rsidRPr="004905DB" w:rsidTr="00F87047">
        <w:tc>
          <w:tcPr>
            <w:tcW w:w="2371" w:type="dxa"/>
            <w:vMerge w:val="restart"/>
          </w:tcPr>
          <w:p w:rsidR="00F53464" w:rsidRPr="004905DB" w:rsidRDefault="00F53464" w:rsidP="00A91ABE">
            <w:pPr>
              <w:jc w:val="center"/>
            </w:pPr>
            <w:r w:rsidRPr="004905DB">
              <w:rPr>
                <w:sz w:val="22"/>
                <w:szCs w:val="22"/>
              </w:rPr>
              <w:t>Показатели ТЭР</w:t>
            </w:r>
          </w:p>
          <w:p w:rsidR="00F53464" w:rsidRPr="004905DB" w:rsidRDefault="00F53464" w:rsidP="00A91ABE">
            <w:pPr>
              <w:jc w:val="center"/>
            </w:pPr>
          </w:p>
        </w:tc>
        <w:tc>
          <w:tcPr>
            <w:tcW w:w="6493" w:type="dxa"/>
            <w:gridSpan w:val="5"/>
          </w:tcPr>
          <w:p w:rsidR="00F53464" w:rsidRPr="004905DB" w:rsidRDefault="00F53464" w:rsidP="00A91ABE">
            <w:pPr>
              <w:jc w:val="center"/>
              <w:rPr>
                <w:sz w:val="20"/>
                <w:szCs w:val="20"/>
              </w:rPr>
            </w:pPr>
            <w:r w:rsidRPr="004905DB">
              <w:rPr>
                <w:sz w:val="20"/>
                <w:szCs w:val="20"/>
              </w:rPr>
              <w:t>2014 год</w:t>
            </w:r>
          </w:p>
        </w:tc>
        <w:tc>
          <w:tcPr>
            <w:tcW w:w="1404" w:type="dxa"/>
            <w:vMerge w:val="restart"/>
            <w:shd w:val="clear" w:color="auto" w:fill="auto"/>
          </w:tcPr>
          <w:p w:rsidR="00F53464" w:rsidRPr="00F87047" w:rsidRDefault="00F53464" w:rsidP="00F53464">
            <w:pPr>
              <w:jc w:val="center"/>
            </w:pPr>
            <w:r w:rsidRPr="00F87047">
              <w:rPr>
                <w:sz w:val="20"/>
                <w:szCs w:val="20"/>
              </w:rPr>
              <w:t xml:space="preserve">% экономии к показателям </w:t>
            </w:r>
            <w:smartTag w:uri="urn:schemas-microsoft-com:office:smarttags" w:element="metricconverter">
              <w:smartTagPr>
                <w:attr w:name="ProductID" w:val="2013 г"/>
              </w:smartTagPr>
              <w:r w:rsidRPr="00F87047">
                <w:rPr>
                  <w:sz w:val="20"/>
                  <w:szCs w:val="20"/>
                </w:rPr>
                <w:t>2009 г</w:t>
              </w:r>
            </w:smartTag>
            <w:r w:rsidRPr="00F87047">
              <w:rPr>
                <w:sz w:val="20"/>
                <w:szCs w:val="20"/>
              </w:rPr>
              <w:t>.</w:t>
            </w:r>
            <w:r w:rsidRPr="00F87047">
              <w:rPr>
                <w:sz w:val="22"/>
                <w:szCs w:val="22"/>
              </w:rPr>
              <w:t xml:space="preserve"> </w:t>
            </w:r>
            <w:r w:rsidRPr="00F87047">
              <w:rPr>
                <w:sz w:val="14"/>
                <w:szCs w:val="14"/>
              </w:rPr>
              <w:t>(до 15%)</w:t>
            </w:r>
          </w:p>
        </w:tc>
      </w:tr>
      <w:tr w:rsidR="004905DB" w:rsidRPr="004905DB" w:rsidTr="00F87047">
        <w:tc>
          <w:tcPr>
            <w:tcW w:w="2371" w:type="dxa"/>
            <w:vMerge/>
          </w:tcPr>
          <w:p w:rsidR="00F53464" w:rsidRPr="004905DB" w:rsidRDefault="00F53464" w:rsidP="00A91ABE">
            <w:pPr>
              <w:jc w:val="center"/>
            </w:pPr>
          </w:p>
        </w:tc>
        <w:tc>
          <w:tcPr>
            <w:tcW w:w="1301" w:type="dxa"/>
          </w:tcPr>
          <w:p w:rsidR="00F53464" w:rsidRPr="004905DB" w:rsidRDefault="00F53464" w:rsidP="00A91ABE">
            <w:pPr>
              <w:jc w:val="center"/>
            </w:pPr>
            <w:r w:rsidRPr="004905DB">
              <w:rPr>
                <w:sz w:val="22"/>
                <w:szCs w:val="22"/>
              </w:rPr>
              <w:t>1 кв.</w:t>
            </w:r>
          </w:p>
        </w:tc>
        <w:tc>
          <w:tcPr>
            <w:tcW w:w="1247" w:type="dxa"/>
          </w:tcPr>
          <w:p w:rsidR="00F53464" w:rsidRPr="004905DB" w:rsidRDefault="00F53464" w:rsidP="00A91ABE">
            <w:pPr>
              <w:jc w:val="center"/>
            </w:pPr>
            <w:r w:rsidRPr="004905DB">
              <w:rPr>
                <w:sz w:val="22"/>
                <w:szCs w:val="22"/>
              </w:rPr>
              <w:t>2 кв.</w:t>
            </w:r>
          </w:p>
        </w:tc>
        <w:tc>
          <w:tcPr>
            <w:tcW w:w="1271" w:type="dxa"/>
          </w:tcPr>
          <w:p w:rsidR="00F53464" w:rsidRPr="004905DB" w:rsidRDefault="00F53464" w:rsidP="00A91ABE">
            <w:pPr>
              <w:jc w:val="center"/>
            </w:pPr>
            <w:r w:rsidRPr="004905DB">
              <w:rPr>
                <w:sz w:val="22"/>
                <w:szCs w:val="22"/>
              </w:rPr>
              <w:t>3 кв.</w:t>
            </w:r>
          </w:p>
        </w:tc>
        <w:tc>
          <w:tcPr>
            <w:tcW w:w="1270" w:type="dxa"/>
          </w:tcPr>
          <w:p w:rsidR="00F53464" w:rsidRPr="004905DB" w:rsidRDefault="00F53464" w:rsidP="00A91ABE">
            <w:pPr>
              <w:jc w:val="center"/>
            </w:pPr>
            <w:r w:rsidRPr="004905DB">
              <w:rPr>
                <w:sz w:val="22"/>
                <w:szCs w:val="22"/>
              </w:rPr>
              <w:t>4 кв.</w:t>
            </w:r>
          </w:p>
        </w:tc>
        <w:tc>
          <w:tcPr>
            <w:tcW w:w="1404" w:type="dxa"/>
          </w:tcPr>
          <w:p w:rsidR="00F53464" w:rsidRPr="004905DB" w:rsidRDefault="00F53464" w:rsidP="00A91ABE">
            <w:pPr>
              <w:jc w:val="center"/>
            </w:pPr>
            <w:r w:rsidRPr="004905DB">
              <w:t>год</w:t>
            </w:r>
          </w:p>
        </w:tc>
        <w:tc>
          <w:tcPr>
            <w:tcW w:w="1404" w:type="dxa"/>
            <w:vMerge/>
            <w:shd w:val="clear" w:color="auto" w:fill="auto"/>
          </w:tcPr>
          <w:p w:rsidR="00F53464" w:rsidRPr="004905DB" w:rsidRDefault="00F53464" w:rsidP="00A91ABE">
            <w:pPr>
              <w:jc w:val="center"/>
              <w:rPr>
                <w:highlight w:val="yellow"/>
              </w:rPr>
            </w:pPr>
          </w:p>
        </w:tc>
      </w:tr>
      <w:tr w:rsidR="004905DB" w:rsidRPr="004905DB" w:rsidTr="00A91ABE">
        <w:tc>
          <w:tcPr>
            <w:tcW w:w="2371" w:type="dxa"/>
          </w:tcPr>
          <w:p w:rsidR="00F53464" w:rsidRPr="004905DB" w:rsidRDefault="00F53464" w:rsidP="00A91ABE">
            <w:pPr>
              <w:spacing w:line="360" w:lineRule="auto"/>
              <w:jc w:val="both"/>
            </w:pPr>
            <w:r w:rsidRPr="004905DB">
              <w:t>Электроэнергия, кВт</w:t>
            </w:r>
          </w:p>
        </w:tc>
        <w:tc>
          <w:tcPr>
            <w:tcW w:w="1301" w:type="dxa"/>
          </w:tcPr>
          <w:p w:rsidR="00F53464" w:rsidRPr="004905DB" w:rsidRDefault="00F53464" w:rsidP="00A91ABE">
            <w:pPr>
              <w:spacing w:line="360" w:lineRule="auto"/>
              <w:jc w:val="center"/>
            </w:pPr>
            <w:r w:rsidRPr="004905DB">
              <w:t>107,085</w:t>
            </w:r>
          </w:p>
        </w:tc>
        <w:tc>
          <w:tcPr>
            <w:tcW w:w="1247" w:type="dxa"/>
          </w:tcPr>
          <w:p w:rsidR="00F53464" w:rsidRPr="004905DB" w:rsidRDefault="00D26AD7" w:rsidP="00A91ABE">
            <w:pPr>
              <w:spacing w:line="360" w:lineRule="auto"/>
              <w:jc w:val="center"/>
            </w:pPr>
            <w:r w:rsidRPr="004905DB">
              <w:t>73,6</w:t>
            </w:r>
          </w:p>
        </w:tc>
        <w:tc>
          <w:tcPr>
            <w:tcW w:w="1271" w:type="dxa"/>
          </w:tcPr>
          <w:p w:rsidR="004905DB" w:rsidRPr="004905DB" w:rsidRDefault="004905DB" w:rsidP="004905DB">
            <w:pPr>
              <w:spacing w:line="360" w:lineRule="auto"/>
              <w:jc w:val="center"/>
            </w:pPr>
            <w:r w:rsidRPr="004905DB">
              <w:t>30,974</w:t>
            </w:r>
          </w:p>
          <w:p w:rsidR="00F53464" w:rsidRPr="004905DB" w:rsidRDefault="004905DB" w:rsidP="004905DB">
            <w:pPr>
              <w:spacing w:line="360" w:lineRule="auto"/>
              <w:jc w:val="center"/>
            </w:pPr>
            <w:r w:rsidRPr="004905DB">
              <w:t>+</w:t>
            </w:r>
            <w:r w:rsidR="00655B00">
              <w:t xml:space="preserve"> </w:t>
            </w:r>
            <w:r w:rsidRPr="004905DB">
              <w:t>сент</w:t>
            </w:r>
            <w:r w:rsidR="00655B00">
              <w:t>ябрь</w:t>
            </w:r>
            <w:r w:rsidRPr="004905DB">
              <w:t>?</w:t>
            </w:r>
          </w:p>
        </w:tc>
        <w:tc>
          <w:tcPr>
            <w:tcW w:w="1270" w:type="dxa"/>
          </w:tcPr>
          <w:p w:rsidR="00F53464" w:rsidRPr="004905DB" w:rsidRDefault="00F53464" w:rsidP="00A91ABE">
            <w:pPr>
              <w:spacing w:line="360" w:lineRule="auto"/>
              <w:jc w:val="center"/>
            </w:pPr>
          </w:p>
        </w:tc>
        <w:tc>
          <w:tcPr>
            <w:tcW w:w="1404" w:type="dxa"/>
          </w:tcPr>
          <w:p w:rsidR="00F53464" w:rsidRPr="004905DB" w:rsidRDefault="00F53464" w:rsidP="00A91ABE">
            <w:pPr>
              <w:spacing w:line="360" w:lineRule="auto"/>
              <w:jc w:val="center"/>
            </w:pPr>
          </w:p>
        </w:tc>
        <w:tc>
          <w:tcPr>
            <w:tcW w:w="1404" w:type="dxa"/>
          </w:tcPr>
          <w:p w:rsidR="00F53464" w:rsidRPr="004905DB" w:rsidRDefault="00F53464" w:rsidP="00A91ABE">
            <w:pPr>
              <w:spacing w:line="360" w:lineRule="auto"/>
              <w:jc w:val="center"/>
              <w:rPr>
                <w:highlight w:val="yellow"/>
              </w:rPr>
            </w:pPr>
          </w:p>
        </w:tc>
      </w:tr>
      <w:tr w:rsidR="004905DB" w:rsidRPr="004905DB" w:rsidTr="00A91ABE">
        <w:tc>
          <w:tcPr>
            <w:tcW w:w="2371" w:type="dxa"/>
          </w:tcPr>
          <w:p w:rsidR="00F53464" w:rsidRPr="004905DB" w:rsidRDefault="00F53464" w:rsidP="00A91ABE">
            <w:pPr>
              <w:spacing w:line="360" w:lineRule="auto"/>
              <w:jc w:val="both"/>
            </w:pPr>
            <w:r w:rsidRPr="004905DB">
              <w:t>Тепло, Гкал</w:t>
            </w:r>
          </w:p>
        </w:tc>
        <w:tc>
          <w:tcPr>
            <w:tcW w:w="1301" w:type="dxa"/>
          </w:tcPr>
          <w:p w:rsidR="00F53464" w:rsidRPr="004905DB" w:rsidRDefault="00F53464" w:rsidP="00A91ABE">
            <w:pPr>
              <w:spacing w:line="360" w:lineRule="auto"/>
              <w:jc w:val="center"/>
            </w:pPr>
            <w:r w:rsidRPr="004905DB">
              <w:t>541,83</w:t>
            </w:r>
          </w:p>
        </w:tc>
        <w:tc>
          <w:tcPr>
            <w:tcW w:w="1247" w:type="dxa"/>
          </w:tcPr>
          <w:p w:rsidR="00F53464" w:rsidRPr="004905DB" w:rsidRDefault="00D44948" w:rsidP="00A91ABE">
            <w:pPr>
              <w:spacing w:line="360" w:lineRule="auto"/>
              <w:jc w:val="center"/>
            </w:pPr>
            <w:r w:rsidRPr="004905DB">
              <w:t>184,4</w:t>
            </w:r>
          </w:p>
        </w:tc>
        <w:tc>
          <w:tcPr>
            <w:tcW w:w="1271" w:type="dxa"/>
          </w:tcPr>
          <w:p w:rsidR="00F53464" w:rsidRPr="004905DB" w:rsidRDefault="004905DB" w:rsidP="00A91ABE">
            <w:pPr>
              <w:spacing w:line="360" w:lineRule="auto"/>
              <w:jc w:val="center"/>
            </w:pPr>
            <w:r w:rsidRPr="004905DB">
              <w:t>?</w:t>
            </w:r>
          </w:p>
        </w:tc>
        <w:tc>
          <w:tcPr>
            <w:tcW w:w="1270" w:type="dxa"/>
          </w:tcPr>
          <w:p w:rsidR="00F53464" w:rsidRPr="004905DB" w:rsidRDefault="00F53464" w:rsidP="00A91ABE">
            <w:pPr>
              <w:spacing w:line="360" w:lineRule="auto"/>
              <w:jc w:val="center"/>
            </w:pPr>
          </w:p>
        </w:tc>
        <w:tc>
          <w:tcPr>
            <w:tcW w:w="1404" w:type="dxa"/>
          </w:tcPr>
          <w:p w:rsidR="00F53464" w:rsidRPr="004905DB" w:rsidRDefault="00F53464" w:rsidP="00A91ABE">
            <w:pPr>
              <w:spacing w:line="360" w:lineRule="auto"/>
              <w:jc w:val="center"/>
            </w:pPr>
          </w:p>
        </w:tc>
        <w:tc>
          <w:tcPr>
            <w:tcW w:w="1404" w:type="dxa"/>
          </w:tcPr>
          <w:p w:rsidR="00F53464" w:rsidRPr="004905DB" w:rsidRDefault="00F53464" w:rsidP="00A91ABE">
            <w:pPr>
              <w:spacing w:line="360" w:lineRule="auto"/>
              <w:jc w:val="center"/>
              <w:rPr>
                <w:highlight w:val="yellow"/>
              </w:rPr>
            </w:pPr>
          </w:p>
        </w:tc>
      </w:tr>
      <w:tr w:rsidR="004905DB" w:rsidRPr="004905DB" w:rsidTr="00A91ABE">
        <w:tc>
          <w:tcPr>
            <w:tcW w:w="2371" w:type="dxa"/>
          </w:tcPr>
          <w:p w:rsidR="00F53464" w:rsidRPr="004905DB" w:rsidRDefault="00F53464" w:rsidP="00A91ABE">
            <w:pPr>
              <w:spacing w:line="360" w:lineRule="auto"/>
              <w:jc w:val="both"/>
            </w:pPr>
            <w:r w:rsidRPr="004905DB">
              <w:t>Холодная вода, м</w:t>
            </w:r>
            <w:r w:rsidRPr="004905DB">
              <w:rPr>
                <w:kern w:val="24"/>
                <w:vertAlign w:val="superscript"/>
              </w:rPr>
              <w:t>3</w:t>
            </w:r>
          </w:p>
        </w:tc>
        <w:tc>
          <w:tcPr>
            <w:tcW w:w="1301" w:type="dxa"/>
          </w:tcPr>
          <w:p w:rsidR="00F53464" w:rsidRPr="004905DB" w:rsidRDefault="00D44948" w:rsidP="00A91ABE">
            <w:pPr>
              <w:spacing w:line="360" w:lineRule="auto"/>
              <w:jc w:val="center"/>
            </w:pPr>
            <w:r w:rsidRPr="004905DB">
              <w:t>3</w:t>
            </w:r>
            <w:r w:rsidR="00F53464" w:rsidRPr="004905DB">
              <w:t>55</w:t>
            </w:r>
          </w:p>
        </w:tc>
        <w:tc>
          <w:tcPr>
            <w:tcW w:w="1247" w:type="dxa"/>
          </w:tcPr>
          <w:p w:rsidR="00F53464" w:rsidRPr="004905DB" w:rsidRDefault="00D44948" w:rsidP="00A91ABE">
            <w:pPr>
              <w:spacing w:line="360" w:lineRule="auto"/>
              <w:jc w:val="center"/>
            </w:pPr>
            <w:r w:rsidRPr="004905DB">
              <w:t>356</w:t>
            </w:r>
          </w:p>
        </w:tc>
        <w:tc>
          <w:tcPr>
            <w:tcW w:w="1271" w:type="dxa"/>
          </w:tcPr>
          <w:p w:rsidR="00F53464" w:rsidRPr="004905DB" w:rsidRDefault="004905DB" w:rsidP="00A91ABE">
            <w:pPr>
              <w:spacing w:line="360" w:lineRule="auto"/>
              <w:jc w:val="center"/>
            </w:pPr>
            <w:r w:rsidRPr="004905DB">
              <w:t>295,4</w:t>
            </w:r>
          </w:p>
        </w:tc>
        <w:tc>
          <w:tcPr>
            <w:tcW w:w="1270" w:type="dxa"/>
          </w:tcPr>
          <w:p w:rsidR="00F53464" w:rsidRPr="004905DB" w:rsidRDefault="00F53464" w:rsidP="00A91ABE">
            <w:pPr>
              <w:spacing w:line="360" w:lineRule="auto"/>
              <w:jc w:val="center"/>
            </w:pPr>
          </w:p>
        </w:tc>
        <w:tc>
          <w:tcPr>
            <w:tcW w:w="1404" w:type="dxa"/>
          </w:tcPr>
          <w:p w:rsidR="00F53464" w:rsidRPr="004905DB" w:rsidRDefault="00F53464" w:rsidP="00A91ABE">
            <w:pPr>
              <w:spacing w:line="360" w:lineRule="auto"/>
              <w:jc w:val="center"/>
            </w:pPr>
          </w:p>
        </w:tc>
        <w:tc>
          <w:tcPr>
            <w:tcW w:w="1404" w:type="dxa"/>
          </w:tcPr>
          <w:p w:rsidR="00F53464" w:rsidRPr="004905DB" w:rsidRDefault="00F53464" w:rsidP="00D44948">
            <w:pPr>
              <w:spacing w:line="360" w:lineRule="auto"/>
              <w:rPr>
                <w:highlight w:val="yellow"/>
              </w:rPr>
            </w:pPr>
          </w:p>
        </w:tc>
      </w:tr>
      <w:tr w:rsidR="004905DB" w:rsidRPr="001C61A0" w:rsidTr="00A91ABE">
        <w:tc>
          <w:tcPr>
            <w:tcW w:w="2371" w:type="dxa"/>
          </w:tcPr>
          <w:p w:rsidR="00F53464" w:rsidRPr="00AB1AB9" w:rsidRDefault="00F53464" w:rsidP="00A91ABE">
            <w:pPr>
              <w:spacing w:line="360" w:lineRule="auto"/>
              <w:jc w:val="both"/>
            </w:pPr>
            <w:r w:rsidRPr="00AB1AB9">
              <w:t>Горячая вода, м</w:t>
            </w:r>
            <w:r w:rsidRPr="00AB1AB9">
              <w:rPr>
                <w:kern w:val="24"/>
                <w:vertAlign w:val="superscript"/>
              </w:rPr>
              <w:t>3</w:t>
            </w:r>
          </w:p>
        </w:tc>
        <w:tc>
          <w:tcPr>
            <w:tcW w:w="1301" w:type="dxa"/>
          </w:tcPr>
          <w:p w:rsidR="00F53464" w:rsidRPr="00AB1AB9" w:rsidRDefault="00F53464" w:rsidP="00A91ABE">
            <w:pPr>
              <w:spacing w:line="360" w:lineRule="auto"/>
              <w:jc w:val="center"/>
            </w:pPr>
            <w:r w:rsidRPr="00AB1AB9">
              <w:t>192</w:t>
            </w:r>
          </w:p>
        </w:tc>
        <w:tc>
          <w:tcPr>
            <w:tcW w:w="1247" w:type="dxa"/>
          </w:tcPr>
          <w:p w:rsidR="00F53464" w:rsidRPr="00AB1AB9" w:rsidRDefault="00D44948" w:rsidP="00A91ABE">
            <w:pPr>
              <w:spacing w:line="360" w:lineRule="auto"/>
              <w:jc w:val="center"/>
            </w:pPr>
            <w:r w:rsidRPr="00AB1AB9">
              <w:t>195</w:t>
            </w:r>
          </w:p>
        </w:tc>
        <w:tc>
          <w:tcPr>
            <w:tcW w:w="1271" w:type="dxa"/>
          </w:tcPr>
          <w:p w:rsidR="00F53464" w:rsidRPr="004905DB" w:rsidRDefault="004905DB" w:rsidP="00A91ABE">
            <w:pPr>
              <w:spacing w:line="360" w:lineRule="auto"/>
              <w:jc w:val="center"/>
            </w:pPr>
            <w:r w:rsidRPr="004905DB">
              <w:t>85,45</w:t>
            </w:r>
          </w:p>
        </w:tc>
        <w:tc>
          <w:tcPr>
            <w:tcW w:w="1270" w:type="dxa"/>
          </w:tcPr>
          <w:p w:rsidR="00F53464" w:rsidRPr="004905DB" w:rsidRDefault="00F53464" w:rsidP="00A91ABE">
            <w:pPr>
              <w:spacing w:line="360" w:lineRule="auto"/>
              <w:jc w:val="center"/>
            </w:pPr>
          </w:p>
        </w:tc>
        <w:tc>
          <w:tcPr>
            <w:tcW w:w="1404" w:type="dxa"/>
          </w:tcPr>
          <w:p w:rsidR="00F53464" w:rsidRPr="004905DB" w:rsidRDefault="00F53464" w:rsidP="00A91ABE">
            <w:pPr>
              <w:spacing w:line="360" w:lineRule="auto"/>
              <w:jc w:val="center"/>
              <w:rPr>
                <w:color w:val="3333FF"/>
              </w:rPr>
            </w:pPr>
          </w:p>
        </w:tc>
        <w:tc>
          <w:tcPr>
            <w:tcW w:w="1404" w:type="dxa"/>
          </w:tcPr>
          <w:p w:rsidR="00F53464" w:rsidRPr="001C61A0" w:rsidRDefault="00F53464" w:rsidP="00A91ABE">
            <w:pPr>
              <w:spacing w:line="360" w:lineRule="auto"/>
              <w:jc w:val="center"/>
              <w:rPr>
                <w:color w:val="3333FF"/>
              </w:rPr>
            </w:pPr>
          </w:p>
        </w:tc>
      </w:tr>
    </w:tbl>
    <w:p w:rsidR="002F1F0C" w:rsidRPr="001C61A0" w:rsidRDefault="002F1F0C" w:rsidP="002F1F0C">
      <w:pPr>
        <w:pStyle w:val="a9"/>
        <w:ind w:left="1080"/>
        <w:jc w:val="both"/>
        <w:rPr>
          <w:b/>
          <w:color w:val="3333FF"/>
          <w:sz w:val="22"/>
          <w:szCs w:val="22"/>
        </w:rPr>
      </w:pPr>
    </w:p>
    <w:p w:rsidR="0002418A" w:rsidRPr="00F33FA5" w:rsidRDefault="0002418A" w:rsidP="00AB74AF">
      <w:pPr>
        <w:pStyle w:val="a9"/>
        <w:numPr>
          <w:ilvl w:val="2"/>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F33FA5">
        <w:rPr>
          <w:b/>
          <w:bCs/>
        </w:rPr>
        <w:t>Меры и мероприятия по профилактике чрезвычайных ситуаций:</w:t>
      </w:r>
    </w:p>
    <w:p w:rsidR="0002418A" w:rsidRPr="00F33FA5" w:rsidRDefault="0002418A" w:rsidP="00AB74AF">
      <w:pPr>
        <w:pStyle w:val="a9"/>
        <w:numPr>
          <w:ilvl w:val="3"/>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F33FA5">
        <w:rPr>
          <w:b/>
          <w:bCs/>
        </w:rPr>
        <w:t>Перечень наглядной информации по порядку действий граждан и персонала при возникновении и чрезвычайной ситуации (в том числе террористического характера); мониторинг достаточности объема;</w:t>
      </w:r>
    </w:p>
    <w:p w:rsidR="000A4979" w:rsidRPr="00F33FA5" w:rsidRDefault="000A4979" w:rsidP="000A49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p>
    <w:p w:rsidR="0002418A" w:rsidRPr="00F33FA5" w:rsidRDefault="0002418A" w:rsidP="000241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t xml:space="preserve">В МАУ «ЦК «Югра – презент» в наличии  паспорт антитеррористической защищенности, в приложение к которому  в 2014 году </w:t>
      </w:r>
      <w:proofErr w:type="gramStart"/>
      <w:r w:rsidRPr="00F33FA5">
        <w:rPr>
          <w:bCs/>
        </w:rPr>
        <w:t>изготовлена</w:t>
      </w:r>
      <w:proofErr w:type="gramEnd"/>
      <w:r w:rsidRPr="00F33FA5">
        <w:rPr>
          <w:bCs/>
        </w:rPr>
        <w:t xml:space="preserve"> 3</w:t>
      </w:r>
      <w:r w:rsidRPr="00F33FA5">
        <w:rPr>
          <w:bCs/>
          <w:lang w:val="en-US"/>
        </w:rPr>
        <w:t>D</w:t>
      </w:r>
      <w:r w:rsidRPr="00F33FA5">
        <w:rPr>
          <w:bCs/>
        </w:rPr>
        <w:t>-модель учреждения.</w:t>
      </w:r>
    </w:p>
    <w:p w:rsidR="0002418A" w:rsidRPr="00F33FA5" w:rsidRDefault="0002418A" w:rsidP="000241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t>В холле на 1 этаже размещены плакат «Терроризм – болезнь» и  информационный уголок «Антитеррор», включающий рекомендации по темам:</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«Обеспечение безопасности в общественных местах»</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 xml:space="preserve"> «Правовые основы борьбы с терроризмом»</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«Основные виды терроризма»</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«Обязанности должностных лиц»</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 xml:space="preserve"> «Действия при эвакуации»</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 xml:space="preserve"> «Действия по предупреждению терроризма»</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«Действия при обнаружении взрывных устройств»</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 xml:space="preserve"> «Действия при получении угрозы»</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 xml:space="preserve"> «Признаки взрывных устройств»</w:t>
      </w:r>
    </w:p>
    <w:p w:rsidR="0002418A" w:rsidRPr="00F33FA5" w:rsidRDefault="0002418A" w:rsidP="00AB74AF">
      <w:pPr>
        <w:pStyle w:val="a9"/>
        <w:widowControl/>
        <w:numPr>
          <w:ilvl w:val="0"/>
          <w:numId w:val="7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line="360" w:lineRule="auto"/>
        <w:jc w:val="both"/>
        <w:rPr>
          <w:bCs/>
        </w:rPr>
      </w:pPr>
      <w:r w:rsidRPr="00F33FA5">
        <w:rPr>
          <w:bCs/>
        </w:rPr>
        <w:t xml:space="preserve"> «Правила поведения заложников»</w:t>
      </w:r>
    </w:p>
    <w:p w:rsidR="0002418A" w:rsidRPr="00F33FA5" w:rsidRDefault="00F33FA5" w:rsidP="00F33F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Pr>
          <w:bCs/>
        </w:rPr>
        <w:tab/>
      </w:r>
      <w:r w:rsidR="0002418A" w:rsidRPr="00F33FA5">
        <w:rPr>
          <w:bCs/>
        </w:rPr>
        <w:t>Планируется проведение мониторинга с целью выявления достаточности информационного материала по данным вопросам.</w:t>
      </w:r>
      <w:r w:rsidRPr="00F33FA5">
        <w:rPr>
          <w:bCs/>
        </w:rPr>
        <w:t xml:space="preserve"> В текущем году были проведены тренировочные занятия по действиям персонала в случае террористической угрозы и ЧС.</w:t>
      </w:r>
    </w:p>
    <w:p w:rsidR="0002418A" w:rsidRPr="00F33FA5" w:rsidRDefault="000A4979" w:rsidP="000A49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F33FA5">
        <w:rPr>
          <w:b/>
          <w:bCs/>
        </w:rPr>
        <w:lastRenderedPageBreak/>
        <w:tab/>
      </w:r>
      <w:r w:rsidR="0002418A" w:rsidRPr="00F33FA5">
        <w:rPr>
          <w:b/>
          <w:bCs/>
        </w:rPr>
        <w:t>4.4.6.2. Наличие журналов учета посетителей: ответственные за ведение журнала, обеспечение контроля; реквизиты приказа руководителя;</w:t>
      </w:r>
    </w:p>
    <w:p w:rsidR="000A4979" w:rsidRPr="00F33FA5" w:rsidRDefault="000A4979" w:rsidP="000A49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p>
    <w:p w:rsidR="0002418A" w:rsidRPr="00F33FA5" w:rsidRDefault="0002418A" w:rsidP="000241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t>Разработана и утверждена форма «Журнал учета посетителей объекта – МАУ «ЦК «Югра – презент». Ответственный за ведение журнала и контроль – главный инженер Ершов В.Н. назначен приказом по учреждению от 09.01.2014 № 01.Заполнение журнала проводится сотрудникам</w:t>
      </w:r>
      <w:proofErr w:type="gramStart"/>
      <w:r w:rsidRPr="00F33FA5">
        <w:rPr>
          <w:bCs/>
        </w:rPr>
        <w:t>и  ООО</w:t>
      </w:r>
      <w:proofErr w:type="gramEnd"/>
      <w:r w:rsidRPr="00F33FA5">
        <w:rPr>
          <w:bCs/>
        </w:rPr>
        <w:t xml:space="preserve"> ЧОО «Витязь» ежедневно начиная с 12.02.2014 г. </w:t>
      </w:r>
    </w:p>
    <w:p w:rsidR="00193E97" w:rsidRDefault="00193E97" w:rsidP="000A49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p>
    <w:p w:rsidR="0002418A" w:rsidRPr="00F33FA5" w:rsidRDefault="000A4979" w:rsidP="000A49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F33FA5">
        <w:rPr>
          <w:b/>
          <w:bCs/>
        </w:rPr>
        <w:tab/>
      </w:r>
      <w:r w:rsidR="0002418A" w:rsidRPr="00F33FA5">
        <w:rPr>
          <w:b/>
          <w:bCs/>
        </w:rPr>
        <w:t>4.4.6.3. Система подготовки, ознакомления работников учреждения и потребителей услуг с инструкциями по порядку действий при возникновении угрозы совершения террористического акта.</w:t>
      </w:r>
    </w:p>
    <w:p w:rsidR="00F71586" w:rsidRPr="00F33FA5" w:rsidRDefault="0002418A" w:rsidP="000241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r>
    </w:p>
    <w:p w:rsidR="0002418A" w:rsidRPr="00F33FA5" w:rsidRDefault="00F71586" w:rsidP="000241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r>
      <w:r w:rsidR="0002418A" w:rsidRPr="00F33FA5">
        <w:rPr>
          <w:bCs/>
        </w:rPr>
        <w:t>На основании «Типовой инструкции по обеспечению безопасности объектов с массовым пребыванием граждан, расположенных на территории ХМАО – Югры» разработана для ознакомления сотрудников учреждения «Инструкция по обеспечению безопасности МАУ «ЦК «Югра – презент», утвержденная 30.01.2014 г.</w:t>
      </w:r>
    </w:p>
    <w:p w:rsidR="0002418A" w:rsidRPr="00F33FA5" w:rsidRDefault="0002418A" w:rsidP="000241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t xml:space="preserve">Инструктажи с сотрудниками охраны проводятся главным инженером учреждения, о чем в «Журнале проведения инструктажей сотрудников ООО ЧООО «Витязь» по порядку действий при угрозе совершения теракта» производится соответствующая запись. </w:t>
      </w:r>
    </w:p>
    <w:p w:rsidR="0002418A" w:rsidRPr="00F33FA5" w:rsidRDefault="0002418A" w:rsidP="0002418A">
      <w:pPr>
        <w:shd w:val="clear" w:color="auto" w:fill="FFFFFF"/>
        <w:tabs>
          <w:tab w:val="left" w:pos="916"/>
          <w:tab w:val="left" w:pos="1832"/>
          <w:tab w:val="left" w:pos="2748"/>
          <w:tab w:val="left" w:pos="3664"/>
          <w:tab w:val="left" w:pos="4580"/>
          <w:tab w:val="left" w:pos="5496"/>
          <w:tab w:val="left" w:pos="6412"/>
          <w:tab w:val="left" w:pos="7328"/>
          <w:tab w:val="left" w:pos="7513"/>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rPr>
      </w:pPr>
      <w:r w:rsidRPr="00F33FA5">
        <w:rPr>
          <w:bCs/>
        </w:rPr>
        <w:tab/>
        <w:t xml:space="preserve">В стадии разработки «Журнал учета инструктажей (методических и практических занятий) по действиям рабочего персонала и посетителей при проведении эвакуационных мероприятий в ходе возникновения на объекте чрезвычайных ситуаций (в том числе террористического характера) с моделированием различных ситуаций». </w:t>
      </w:r>
    </w:p>
    <w:p w:rsidR="00F71586" w:rsidRPr="001C61A0" w:rsidRDefault="00F71586" w:rsidP="0002418A">
      <w:pPr>
        <w:shd w:val="clear" w:color="auto" w:fill="FFFFFF"/>
        <w:tabs>
          <w:tab w:val="left" w:pos="916"/>
          <w:tab w:val="left" w:pos="1832"/>
          <w:tab w:val="left" w:pos="2748"/>
          <w:tab w:val="left" w:pos="3664"/>
          <w:tab w:val="left" w:pos="4580"/>
          <w:tab w:val="left" w:pos="5496"/>
          <w:tab w:val="left" w:pos="6412"/>
          <w:tab w:val="left" w:pos="7328"/>
          <w:tab w:val="left" w:pos="7513"/>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color w:val="3333FF"/>
        </w:rPr>
      </w:pPr>
    </w:p>
    <w:p w:rsidR="00B2343B" w:rsidRPr="00FE552B" w:rsidRDefault="00607632" w:rsidP="00AB74AF">
      <w:pPr>
        <w:pStyle w:val="a7"/>
        <w:numPr>
          <w:ilvl w:val="1"/>
          <w:numId w:val="26"/>
        </w:numPr>
        <w:rPr>
          <w:sz w:val="22"/>
          <w:szCs w:val="22"/>
        </w:rPr>
      </w:pPr>
      <w:r w:rsidRPr="00FE552B">
        <w:rPr>
          <w:sz w:val="22"/>
          <w:szCs w:val="22"/>
        </w:rPr>
        <w:t>Развитие сайтов учреждения. Анализ эффективности использования сайтов.</w:t>
      </w:r>
    </w:p>
    <w:p w:rsidR="002F1F0C" w:rsidRPr="00FE552B" w:rsidRDefault="002F1F0C" w:rsidP="002F1F0C">
      <w:pPr>
        <w:pStyle w:val="a7"/>
        <w:rPr>
          <w:sz w:val="22"/>
          <w:szCs w:val="22"/>
        </w:rPr>
      </w:pPr>
    </w:p>
    <w:p w:rsidR="002B0348" w:rsidRPr="00FE552B" w:rsidRDefault="00D67E95" w:rsidP="002B0348">
      <w:pPr>
        <w:pStyle w:val="aff8"/>
        <w:spacing w:line="360" w:lineRule="auto"/>
        <w:ind w:firstLine="708"/>
        <w:jc w:val="both"/>
        <w:rPr>
          <w:rFonts w:ascii="Times New Roman" w:hAnsi="Times New Roman"/>
          <w:kern w:val="2"/>
          <w:sz w:val="24"/>
          <w:szCs w:val="24"/>
        </w:rPr>
      </w:pPr>
      <w:r w:rsidRPr="00FE552B">
        <w:rPr>
          <w:rFonts w:ascii="Times New Roman" w:hAnsi="Times New Roman"/>
          <w:kern w:val="2"/>
          <w:sz w:val="24"/>
          <w:szCs w:val="24"/>
        </w:rPr>
        <w:t xml:space="preserve">Центр Культуры «Югра-презент», соответствуя современным тенденциям, в </w:t>
      </w:r>
      <w:smartTag w:uri="urn:schemas-microsoft-com:office:smarttags" w:element="metricconverter">
        <w:smartTagPr>
          <w:attr w:name="ProductID" w:val="2011 г"/>
        </w:smartTagPr>
        <w:r w:rsidRPr="00FE552B">
          <w:rPr>
            <w:rFonts w:ascii="Times New Roman" w:hAnsi="Times New Roman"/>
            <w:kern w:val="2"/>
            <w:sz w:val="24"/>
            <w:szCs w:val="24"/>
          </w:rPr>
          <w:t>2011 г</w:t>
        </w:r>
        <w:r w:rsidR="00E6066D" w:rsidRPr="00FE552B">
          <w:rPr>
            <w:rFonts w:ascii="Times New Roman" w:hAnsi="Times New Roman"/>
            <w:kern w:val="2"/>
            <w:sz w:val="24"/>
            <w:szCs w:val="24"/>
          </w:rPr>
          <w:t>оду</w:t>
        </w:r>
      </w:smartTag>
      <w:r w:rsidRPr="00FE552B">
        <w:rPr>
          <w:rFonts w:ascii="Times New Roman" w:hAnsi="Times New Roman"/>
          <w:kern w:val="2"/>
          <w:sz w:val="24"/>
          <w:szCs w:val="24"/>
        </w:rPr>
        <w:t xml:space="preserve"> создал свой сайт </w:t>
      </w:r>
      <w:hyperlink r:id="rId8" w:history="1">
        <w:r w:rsidRPr="00FE552B">
          <w:rPr>
            <w:rStyle w:val="ad"/>
            <w:rFonts w:ascii="Times New Roman" w:hAnsi="Times New Roman"/>
            <w:b/>
            <w:color w:val="auto"/>
            <w:kern w:val="2"/>
            <w:sz w:val="24"/>
            <w:szCs w:val="24"/>
          </w:rPr>
          <w:t>www.ugra-prezent.ru</w:t>
        </w:r>
      </w:hyperlink>
      <w:r w:rsidRPr="00FE552B">
        <w:rPr>
          <w:rFonts w:ascii="Times New Roman" w:hAnsi="Times New Roman"/>
          <w:b/>
          <w:kern w:val="2"/>
          <w:sz w:val="24"/>
          <w:szCs w:val="24"/>
        </w:rPr>
        <w:t>,</w:t>
      </w:r>
      <w:r w:rsidRPr="00FE552B">
        <w:rPr>
          <w:rFonts w:ascii="Times New Roman" w:hAnsi="Times New Roman"/>
          <w:kern w:val="2"/>
          <w:sz w:val="24"/>
          <w:szCs w:val="24"/>
        </w:rPr>
        <w:t xml:space="preserve"> который стал доступен пользователям с апреля 2011 </w:t>
      </w:r>
      <w:r w:rsidR="00E6066D" w:rsidRPr="00FE552B">
        <w:rPr>
          <w:rFonts w:ascii="Times New Roman" w:hAnsi="Times New Roman"/>
          <w:kern w:val="2"/>
          <w:sz w:val="24"/>
          <w:szCs w:val="24"/>
        </w:rPr>
        <w:t xml:space="preserve">года, сделав </w:t>
      </w:r>
      <w:r w:rsidRPr="00FE552B">
        <w:rPr>
          <w:rFonts w:ascii="Times New Roman" w:hAnsi="Times New Roman"/>
          <w:kern w:val="2"/>
          <w:sz w:val="24"/>
          <w:szCs w:val="24"/>
        </w:rPr>
        <w:t xml:space="preserve">шаг на пути к оперативной, своевременной и достоверной  информации о нашей деятельности. </w:t>
      </w:r>
      <w:r w:rsidR="002B0348" w:rsidRPr="00FE552B">
        <w:rPr>
          <w:rFonts w:ascii="Times New Roman" w:hAnsi="Times New Roman"/>
          <w:kern w:val="2"/>
          <w:sz w:val="24"/>
          <w:szCs w:val="24"/>
        </w:rPr>
        <w:t>Информация на сайте систематически обновляется и дополняется</w:t>
      </w:r>
      <w:r w:rsidR="00624DDB" w:rsidRPr="00FE552B">
        <w:rPr>
          <w:rFonts w:ascii="Times New Roman" w:hAnsi="Times New Roman"/>
          <w:kern w:val="2"/>
          <w:sz w:val="24"/>
          <w:szCs w:val="24"/>
        </w:rPr>
        <w:t xml:space="preserve">, представляет </w:t>
      </w:r>
      <w:proofErr w:type="gramStart"/>
      <w:r w:rsidR="00624DDB" w:rsidRPr="00FE552B">
        <w:rPr>
          <w:rFonts w:ascii="Times New Roman" w:hAnsi="Times New Roman"/>
          <w:kern w:val="2"/>
          <w:sz w:val="24"/>
          <w:szCs w:val="24"/>
        </w:rPr>
        <w:t>актуальную</w:t>
      </w:r>
      <w:proofErr w:type="gramEnd"/>
      <w:r w:rsidR="002B0348" w:rsidRPr="00FE552B">
        <w:rPr>
          <w:rFonts w:ascii="Times New Roman" w:hAnsi="Times New Roman"/>
          <w:kern w:val="2"/>
          <w:sz w:val="24"/>
          <w:szCs w:val="24"/>
        </w:rPr>
        <w:t xml:space="preserve">  информация о деятельности </w:t>
      </w:r>
      <w:r w:rsidR="00624DDB" w:rsidRPr="00FE552B">
        <w:rPr>
          <w:rFonts w:ascii="Times New Roman" w:hAnsi="Times New Roman"/>
          <w:kern w:val="2"/>
          <w:sz w:val="24"/>
          <w:szCs w:val="24"/>
        </w:rPr>
        <w:t xml:space="preserve">учреждения </w:t>
      </w:r>
      <w:r w:rsidR="002B0348" w:rsidRPr="00FE552B">
        <w:rPr>
          <w:rFonts w:ascii="Times New Roman" w:hAnsi="Times New Roman"/>
          <w:kern w:val="2"/>
          <w:sz w:val="24"/>
          <w:szCs w:val="24"/>
        </w:rPr>
        <w:t xml:space="preserve">и культурной жизни города. </w:t>
      </w:r>
    </w:p>
    <w:p w:rsidR="00FE552B" w:rsidRPr="00D21282" w:rsidRDefault="00FE552B" w:rsidP="00FE552B">
      <w:pPr>
        <w:pStyle w:val="aff8"/>
        <w:spacing w:line="360" w:lineRule="auto"/>
        <w:ind w:firstLine="708"/>
        <w:jc w:val="both"/>
        <w:rPr>
          <w:rFonts w:ascii="Times New Roman" w:hAnsi="Times New Roman"/>
          <w:kern w:val="2"/>
        </w:rPr>
      </w:pPr>
      <w:r w:rsidRPr="00D21282">
        <w:rPr>
          <w:rFonts w:ascii="Times New Roman" w:hAnsi="Times New Roman"/>
          <w:kern w:val="2"/>
        </w:rPr>
        <w:t>Наш сайт это  оперативная, своевременная и достоверная  информация о нашей деятельности и культурной жизни города. После обновления дизайна сайт стал более популярным, что доказывает количество посещений «уникальными» посетителями, т.е. людей, которые впервые просмотрели сайт.</w:t>
      </w:r>
    </w:p>
    <w:p w:rsidR="00FE552B" w:rsidRPr="00D21282" w:rsidRDefault="00FE552B" w:rsidP="00FE552B">
      <w:pPr>
        <w:pStyle w:val="aff8"/>
        <w:spacing w:line="360" w:lineRule="auto"/>
        <w:ind w:firstLine="708"/>
        <w:jc w:val="both"/>
        <w:rPr>
          <w:rFonts w:ascii="Times New Roman" w:hAnsi="Times New Roman"/>
          <w:kern w:val="2"/>
        </w:rPr>
      </w:pPr>
      <w:r w:rsidRPr="00D21282">
        <w:rPr>
          <w:rFonts w:ascii="Times New Roman" w:hAnsi="Times New Roman"/>
          <w:kern w:val="2"/>
        </w:rPr>
        <w:t xml:space="preserve">Была проведена работа по привлечению профессионального журналиста, что позволило оперативно, в полном объёме и на качественном уровне производить наполняемость сайта. К тому же эта информация дублируется на сайтах: </w:t>
      </w:r>
      <w:r w:rsidRPr="00D21282">
        <w:rPr>
          <w:rFonts w:ascii="Times New Roman" w:hAnsi="Times New Roman"/>
          <w:b/>
          <w:i/>
          <w:kern w:val="2"/>
        </w:rPr>
        <w:t>UgraNow.ru, 2</w:t>
      </w:r>
      <w:r w:rsidRPr="00D21282">
        <w:rPr>
          <w:rFonts w:ascii="Times New Roman" w:hAnsi="Times New Roman"/>
          <w:b/>
          <w:i/>
          <w:kern w:val="2"/>
          <w:lang w:val="en-US"/>
        </w:rPr>
        <w:t>goroda</w:t>
      </w:r>
      <w:r w:rsidRPr="00D21282">
        <w:rPr>
          <w:rFonts w:ascii="Times New Roman" w:hAnsi="Times New Roman"/>
          <w:b/>
          <w:i/>
          <w:kern w:val="2"/>
        </w:rPr>
        <w:t>.</w:t>
      </w:r>
      <w:r w:rsidRPr="00D21282">
        <w:rPr>
          <w:rFonts w:ascii="Times New Roman" w:hAnsi="Times New Roman"/>
          <w:b/>
          <w:i/>
          <w:kern w:val="2"/>
          <w:lang w:val="en-US"/>
        </w:rPr>
        <w:t>ru</w:t>
      </w:r>
      <w:r w:rsidRPr="00D21282">
        <w:rPr>
          <w:rFonts w:ascii="Times New Roman" w:hAnsi="Times New Roman"/>
          <w:b/>
          <w:kern w:val="2"/>
        </w:rPr>
        <w:t>,</w:t>
      </w:r>
      <w:r w:rsidRPr="00D21282">
        <w:rPr>
          <w:rFonts w:ascii="Times New Roman" w:hAnsi="Times New Roman"/>
          <w:kern w:val="2"/>
        </w:rPr>
        <w:t xml:space="preserve"> что позволяет пользователям </w:t>
      </w:r>
      <w:r w:rsidRPr="00D21282">
        <w:rPr>
          <w:rFonts w:ascii="Times New Roman" w:hAnsi="Times New Roman"/>
          <w:kern w:val="2"/>
          <w:lang w:val="en-US"/>
        </w:rPr>
        <w:t>INTERNET</w:t>
      </w:r>
      <w:r w:rsidRPr="00D21282">
        <w:rPr>
          <w:rFonts w:ascii="Times New Roman" w:hAnsi="Times New Roman"/>
          <w:kern w:val="2"/>
        </w:rPr>
        <w:t xml:space="preserve">   </w:t>
      </w:r>
      <w:proofErr w:type="gramStart"/>
      <w:r w:rsidRPr="00D21282">
        <w:rPr>
          <w:rFonts w:ascii="Times New Roman" w:hAnsi="Times New Roman"/>
          <w:kern w:val="2"/>
        </w:rPr>
        <w:t>знакомится</w:t>
      </w:r>
      <w:proofErr w:type="gramEnd"/>
      <w:r w:rsidRPr="00D21282">
        <w:rPr>
          <w:rFonts w:ascii="Times New Roman" w:hAnsi="Times New Roman"/>
          <w:kern w:val="2"/>
        </w:rPr>
        <w:t xml:space="preserve"> с деятельностью Центра культуры «Югра-презент», тем самым повышая имидж учреждения.</w:t>
      </w:r>
    </w:p>
    <w:p w:rsidR="00E6066D" w:rsidRPr="00FE552B" w:rsidRDefault="00E6066D" w:rsidP="00E6066D">
      <w:pPr>
        <w:spacing w:line="360" w:lineRule="auto"/>
        <w:ind w:firstLine="360"/>
        <w:jc w:val="both"/>
      </w:pPr>
      <w:r w:rsidRPr="00FE552B">
        <w:t xml:space="preserve">Информационный ресурс </w:t>
      </w:r>
      <w:proofErr w:type="gramStart"/>
      <w:r w:rsidRPr="00FE552B">
        <w:t>сайта</w:t>
      </w:r>
      <w:proofErr w:type="gramEnd"/>
      <w:r w:rsidRPr="00FE552B">
        <w:t xml:space="preserve"> являясь откры</w:t>
      </w:r>
      <w:r w:rsidRPr="00FE552B">
        <w:softHyphen/>
        <w:t xml:space="preserve">тым и общедоступным для  широкой аудитории </w:t>
      </w:r>
      <w:r w:rsidRPr="00FE552B">
        <w:lastRenderedPageBreak/>
        <w:t>стал структурным компонентом еди</w:t>
      </w:r>
      <w:r w:rsidRPr="00FE552B">
        <w:softHyphen/>
        <w:t>ного информационного пространства города Югорска (региона, территории), связанным гиперссылками с другими информационными ресурсами.</w:t>
      </w:r>
    </w:p>
    <w:p w:rsidR="00E6066D" w:rsidRPr="00FE552B" w:rsidRDefault="00E6066D" w:rsidP="00E6066D">
      <w:pPr>
        <w:spacing w:line="360" w:lineRule="auto"/>
        <w:ind w:firstLine="360"/>
        <w:jc w:val="both"/>
      </w:pPr>
      <w:r w:rsidRPr="00FE552B">
        <w:t>Задачи сайта:</w:t>
      </w:r>
    </w:p>
    <w:p w:rsidR="00E6066D" w:rsidRPr="00FE552B" w:rsidRDefault="00E6066D" w:rsidP="00AB74AF">
      <w:pPr>
        <w:numPr>
          <w:ilvl w:val="0"/>
          <w:numId w:val="29"/>
        </w:numPr>
        <w:spacing w:line="360" w:lineRule="auto"/>
        <w:jc w:val="both"/>
      </w:pPr>
      <w:r w:rsidRPr="00FE552B">
        <w:t>обеспечение открытости деятельности  учреждения;</w:t>
      </w:r>
    </w:p>
    <w:p w:rsidR="00E6066D" w:rsidRPr="00FE552B" w:rsidRDefault="00E6066D" w:rsidP="00AB74AF">
      <w:pPr>
        <w:numPr>
          <w:ilvl w:val="0"/>
          <w:numId w:val="29"/>
        </w:numPr>
        <w:spacing w:line="360" w:lineRule="auto"/>
        <w:jc w:val="both"/>
      </w:pPr>
      <w:r w:rsidRPr="00FE552B">
        <w:t>реализация прав граждан на доступ к открытой информации при соблюдении норм профессиональной этики и норм информа</w:t>
      </w:r>
      <w:r w:rsidRPr="00FE552B">
        <w:softHyphen/>
        <w:t>ционной безопасности;</w:t>
      </w:r>
    </w:p>
    <w:p w:rsidR="00E6066D" w:rsidRPr="00FE552B" w:rsidRDefault="00E6066D" w:rsidP="00AB74AF">
      <w:pPr>
        <w:numPr>
          <w:ilvl w:val="0"/>
          <w:numId w:val="29"/>
        </w:numPr>
        <w:spacing w:line="360" w:lineRule="auto"/>
        <w:jc w:val="both"/>
      </w:pPr>
      <w:r w:rsidRPr="00FE552B">
        <w:t>информированность населения о дате, месте и времени оказания муниципальных услуг в сфере культуры в электронном виде;</w:t>
      </w:r>
    </w:p>
    <w:p w:rsidR="00E6066D" w:rsidRPr="00FE552B" w:rsidRDefault="00E6066D" w:rsidP="00AB74AF">
      <w:pPr>
        <w:numPr>
          <w:ilvl w:val="0"/>
          <w:numId w:val="29"/>
        </w:numPr>
        <w:spacing w:line="360" w:lineRule="auto"/>
        <w:jc w:val="both"/>
      </w:pPr>
      <w:r w:rsidRPr="00FE552B">
        <w:t>реализация принципов единства культурного и образовательного пространства.</w:t>
      </w:r>
    </w:p>
    <w:p w:rsidR="00E6066D" w:rsidRPr="00FE552B" w:rsidRDefault="00E6066D" w:rsidP="00E6066D">
      <w:pPr>
        <w:spacing w:line="360" w:lineRule="auto"/>
        <w:ind w:firstLine="706"/>
        <w:jc w:val="both"/>
      </w:pPr>
      <w:r w:rsidRPr="00FE552B">
        <w:t xml:space="preserve">Анонсирование – одна из наиболее востребованных задач, решаемых сайтом, на котором размещены материалы о творческих конкурсах,  сведения о концертах, гастролях, показе спектаклей, кинопоказах, плане мероприятий, услугах и контакты. Информация о сайте размещена в виде баннеров – переходов на других сайтах, а также в странице «Панорама культуры» городского информационного портала. Актуальны и страницы о художественном творчестве, клубных формированиях, результатах деятельности отделов и служб,  достижения участников творческих коллективов в конкурсах и фестивалях. </w:t>
      </w:r>
    </w:p>
    <w:p w:rsidR="00E6066D" w:rsidRPr="00FE552B" w:rsidRDefault="00E6066D" w:rsidP="00E6066D">
      <w:pPr>
        <w:spacing w:line="360" w:lineRule="auto"/>
        <w:ind w:firstLine="360"/>
      </w:pPr>
      <w:r w:rsidRPr="00FE552B">
        <w:t>Структура сайта представлена следующими разделами:</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О центре культуры «Югра-презент» (главная, контакты и форма отправки сообщения, интерьер, история – 3 страница)</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Коллективы (страница на каждый коллектив)</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План мероприятий – 1 страница</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 xml:space="preserve">Афиша </w:t>
      </w:r>
      <w:r w:rsidRPr="00FE552B">
        <w:rPr>
          <w:rStyle w:val="aff7"/>
          <w:b w:val="0"/>
          <w:sz w:val="22"/>
          <w:szCs w:val="22"/>
        </w:rPr>
        <w:t>(анонс фильмов и мероприятий)</w:t>
      </w:r>
      <w:r w:rsidRPr="00FE552B">
        <w:rPr>
          <w:sz w:val="22"/>
          <w:szCs w:val="22"/>
        </w:rPr>
        <w:t xml:space="preserve">  – 1 страница.</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Расписание занятий коллективов – 1 страница</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Фотогалерея  (сложный элемент)</w:t>
      </w:r>
    </w:p>
    <w:p w:rsidR="00E6066D" w:rsidRPr="00FE552B" w:rsidRDefault="00E6066D" w:rsidP="00AB74AF">
      <w:pPr>
        <w:widowControl/>
        <w:numPr>
          <w:ilvl w:val="0"/>
          <w:numId w:val="28"/>
        </w:numPr>
        <w:suppressAutoHyphens w:val="0"/>
        <w:spacing w:line="360" w:lineRule="auto"/>
        <w:rPr>
          <w:sz w:val="22"/>
          <w:szCs w:val="22"/>
        </w:rPr>
      </w:pPr>
      <w:r w:rsidRPr="00FE552B">
        <w:rPr>
          <w:sz w:val="22"/>
          <w:szCs w:val="22"/>
        </w:rPr>
        <w:t>Баннеры погоды, новостей, праздников, других сайтов (на главной странице)</w:t>
      </w:r>
    </w:p>
    <w:p w:rsidR="00E6066D" w:rsidRPr="00FE552B" w:rsidRDefault="00E6066D" w:rsidP="00AB74AF">
      <w:pPr>
        <w:widowControl/>
        <w:numPr>
          <w:ilvl w:val="0"/>
          <w:numId w:val="28"/>
        </w:numPr>
        <w:suppressAutoHyphens w:val="0"/>
        <w:spacing w:line="360" w:lineRule="auto"/>
        <w:rPr>
          <w:rStyle w:val="aff7"/>
          <w:b w:val="0"/>
          <w:sz w:val="22"/>
          <w:szCs w:val="22"/>
        </w:rPr>
      </w:pPr>
      <w:r w:rsidRPr="00FE552B">
        <w:rPr>
          <w:rStyle w:val="aff7"/>
          <w:b w:val="0"/>
          <w:sz w:val="22"/>
          <w:szCs w:val="22"/>
        </w:rPr>
        <w:t>Погода, радио, просмотр аудио- и видеороликов.</w:t>
      </w:r>
    </w:p>
    <w:p w:rsidR="00E6066D" w:rsidRPr="00FE552B" w:rsidRDefault="00E6066D" w:rsidP="00AB74AF">
      <w:pPr>
        <w:widowControl/>
        <w:numPr>
          <w:ilvl w:val="0"/>
          <w:numId w:val="28"/>
        </w:numPr>
        <w:suppressAutoHyphens w:val="0"/>
        <w:spacing w:line="360" w:lineRule="auto"/>
        <w:rPr>
          <w:rStyle w:val="aff7"/>
          <w:b w:val="0"/>
          <w:sz w:val="22"/>
          <w:szCs w:val="22"/>
        </w:rPr>
      </w:pPr>
      <w:r w:rsidRPr="00FE552B">
        <w:rPr>
          <w:rStyle w:val="aff7"/>
          <w:b w:val="0"/>
          <w:sz w:val="22"/>
          <w:szCs w:val="22"/>
        </w:rPr>
        <w:t>События культуры в фотографиях.</w:t>
      </w:r>
    </w:p>
    <w:p w:rsidR="00E6066D" w:rsidRPr="00FE552B" w:rsidRDefault="00E6066D" w:rsidP="00AB74AF">
      <w:pPr>
        <w:widowControl/>
        <w:numPr>
          <w:ilvl w:val="0"/>
          <w:numId w:val="28"/>
        </w:numPr>
        <w:suppressAutoHyphens w:val="0"/>
        <w:spacing w:line="360" w:lineRule="auto"/>
        <w:rPr>
          <w:rStyle w:val="aff7"/>
          <w:b w:val="0"/>
          <w:sz w:val="22"/>
          <w:szCs w:val="22"/>
        </w:rPr>
      </w:pPr>
      <w:r w:rsidRPr="00FE552B">
        <w:rPr>
          <w:rStyle w:val="aff7"/>
          <w:b w:val="0"/>
          <w:sz w:val="22"/>
          <w:szCs w:val="22"/>
        </w:rPr>
        <w:t>Фотогалерея  МАУ «ЦК «Югра – презент».</w:t>
      </w:r>
    </w:p>
    <w:p w:rsidR="00E6066D" w:rsidRPr="00FE552B" w:rsidRDefault="00E6066D" w:rsidP="00AB74AF">
      <w:pPr>
        <w:widowControl/>
        <w:numPr>
          <w:ilvl w:val="0"/>
          <w:numId w:val="28"/>
        </w:numPr>
        <w:suppressAutoHyphens w:val="0"/>
        <w:spacing w:line="360" w:lineRule="auto"/>
        <w:rPr>
          <w:rStyle w:val="aff7"/>
          <w:b w:val="0"/>
          <w:sz w:val="22"/>
          <w:szCs w:val="22"/>
        </w:rPr>
      </w:pPr>
      <w:r w:rsidRPr="00FE552B">
        <w:rPr>
          <w:rStyle w:val="aff7"/>
          <w:b w:val="0"/>
          <w:sz w:val="22"/>
          <w:szCs w:val="22"/>
        </w:rPr>
        <w:t>Возможность перехода на сайты учреждений, предприятий – партнеров.</w:t>
      </w:r>
    </w:p>
    <w:p w:rsidR="00E6066D" w:rsidRPr="00FE552B" w:rsidRDefault="00E6066D" w:rsidP="00E6066D">
      <w:pPr>
        <w:shd w:val="clear" w:color="auto" w:fill="FFFFFF"/>
        <w:spacing w:line="360" w:lineRule="auto"/>
        <w:ind w:firstLine="706"/>
        <w:jc w:val="both"/>
      </w:pPr>
      <w:r w:rsidRPr="00FE552B">
        <w:t>С использованием сайта проводятся мониторинги среди жителей и гостей города о проблемах развития сферы культуры, мониторинг удовлетворенности качеством и доступностью предоставляемых услуг, что дает возможность учета инициатив, предложений и замечаний по совершенствованию услуг в сфере культуры города.</w:t>
      </w:r>
    </w:p>
    <w:p w:rsidR="00E6066D" w:rsidRPr="00FE552B" w:rsidRDefault="00E6066D" w:rsidP="00E6066D">
      <w:pPr>
        <w:shd w:val="clear" w:color="auto" w:fill="FFFFFF"/>
        <w:spacing w:line="360" w:lineRule="auto"/>
        <w:ind w:firstLine="706"/>
        <w:rPr>
          <w:sz w:val="22"/>
          <w:szCs w:val="22"/>
        </w:rPr>
      </w:pPr>
      <w:r w:rsidRPr="00FE552B">
        <w:rPr>
          <w:sz w:val="22"/>
          <w:szCs w:val="22"/>
        </w:rPr>
        <w:t>Обновление информации сайта: ежедневно</w:t>
      </w:r>
    </w:p>
    <w:p w:rsidR="00E6066D" w:rsidRPr="00FE552B" w:rsidRDefault="00E6066D" w:rsidP="00E6066D">
      <w:pPr>
        <w:spacing w:line="360" w:lineRule="auto"/>
        <w:ind w:firstLine="706"/>
        <w:rPr>
          <w:sz w:val="22"/>
          <w:szCs w:val="22"/>
        </w:rPr>
      </w:pPr>
      <w:r w:rsidRPr="00FE552B">
        <w:rPr>
          <w:sz w:val="22"/>
          <w:szCs w:val="22"/>
        </w:rPr>
        <w:t>Перспективы развития сайта учреждения:</w:t>
      </w:r>
    </w:p>
    <w:p w:rsidR="00F8374B" w:rsidRPr="00FE552B" w:rsidRDefault="00E6066D" w:rsidP="00AB74AF">
      <w:pPr>
        <w:numPr>
          <w:ilvl w:val="0"/>
          <w:numId w:val="27"/>
        </w:numPr>
        <w:spacing w:line="360" w:lineRule="auto"/>
        <w:ind w:left="0" w:firstLine="0"/>
        <w:jc w:val="both"/>
      </w:pPr>
      <w:r w:rsidRPr="00FE552B">
        <w:t xml:space="preserve">Продление пользования доменом </w:t>
      </w:r>
      <w:r w:rsidRPr="00FE552B">
        <w:rPr>
          <w:lang w:val="en-US"/>
        </w:rPr>
        <w:t>ugra</w:t>
      </w:r>
      <w:r w:rsidRPr="00FE552B">
        <w:t>-</w:t>
      </w:r>
      <w:r w:rsidRPr="00FE552B">
        <w:rPr>
          <w:lang w:val="en-US"/>
        </w:rPr>
        <w:t>prezent</w:t>
      </w:r>
      <w:r w:rsidRPr="00FE552B">
        <w:t>.</w:t>
      </w:r>
      <w:r w:rsidRPr="00FE552B">
        <w:rPr>
          <w:lang w:val="en-US"/>
        </w:rPr>
        <w:t>ru</w:t>
      </w:r>
      <w:r w:rsidRPr="00FE552B">
        <w:t xml:space="preserve"> на 2014 год</w:t>
      </w:r>
    </w:p>
    <w:p w:rsidR="00F8374B" w:rsidRPr="00FE552B" w:rsidRDefault="00E6066D" w:rsidP="00AB74AF">
      <w:pPr>
        <w:numPr>
          <w:ilvl w:val="0"/>
          <w:numId w:val="27"/>
        </w:numPr>
        <w:spacing w:line="360" w:lineRule="auto"/>
        <w:ind w:left="0" w:firstLine="0"/>
        <w:jc w:val="both"/>
      </w:pPr>
      <w:r w:rsidRPr="00FE552B">
        <w:t>Обновление  дизайна, в том числе 3</w:t>
      </w:r>
      <w:r w:rsidRPr="00FE552B">
        <w:rPr>
          <w:lang w:val="en-US"/>
        </w:rPr>
        <w:t>D</w:t>
      </w:r>
      <w:r w:rsidRPr="00FE552B">
        <w:t xml:space="preserve"> просмотр интерьера (</w:t>
      </w:r>
      <w:r w:rsidR="00F8374B" w:rsidRPr="00FE552B">
        <w:t>3</w:t>
      </w:r>
      <w:r w:rsidR="00F8374B" w:rsidRPr="00FE552B">
        <w:rPr>
          <w:lang w:val="en-US"/>
        </w:rPr>
        <w:t>D</w:t>
      </w:r>
      <w:r w:rsidR="00F8374B" w:rsidRPr="00FE552B">
        <w:t xml:space="preserve">-тур по учреждению, как </w:t>
      </w:r>
      <w:r w:rsidR="00F8374B" w:rsidRPr="00FE552B">
        <w:lastRenderedPageBreak/>
        <w:t>эффективного способа привлечения внимания находится в стадии разработки)</w:t>
      </w:r>
      <w:r w:rsidRPr="00FE552B">
        <w:t xml:space="preserve"> </w:t>
      </w:r>
    </w:p>
    <w:p w:rsidR="00E6066D" w:rsidRPr="00FE552B" w:rsidRDefault="00E6066D" w:rsidP="00AB74AF">
      <w:pPr>
        <w:numPr>
          <w:ilvl w:val="0"/>
          <w:numId w:val="27"/>
        </w:numPr>
        <w:spacing w:line="360" w:lineRule="auto"/>
        <w:ind w:left="0" w:firstLine="0"/>
      </w:pPr>
      <w:r w:rsidRPr="00FE552B">
        <w:t>Перенос фотоархива учреждения на Яндекс почту, с целью экономии дискового        пространства сайта</w:t>
      </w:r>
    </w:p>
    <w:p w:rsidR="00E6066D" w:rsidRPr="00FE552B" w:rsidRDefault="00E6066D" w:rsidP="00AB74AF">
      <w:pPr>
        <w:numPr>
          <w:ilvl w:val="0"/>
          <w:numId w:val="27"/>
        </w:numPr>
        <w:autoSpaceDE w:val="0"/>
        <w:autoSpaceDN w:val="0"/>
        <w:adjustRightInd w:val="0"/>
        <w:spacing w:line="360" w:lineRule="auto"/>
        <w:ind w:left="0" w:firstLine="0"/>
      </w:pPr>
      <w:r w:rsidRPr="00FE552B">
        <w:t>Изменение тарифного плана  и переход на оптоволоконный кабель</w:t>
      </w:r>
    </w:p>
    <w:p w:rsidR="00E6066D" w:rsidRPr="00FE552B" w:rsidRDefault="00E6066D" w:rsidP="00AB74AF">
      <w:pPr>
        <w:numPr>
          <w:ilvl w:val="0"/>
          <w:numId w:val="27"/>
        </w:numPr>
        <w:autoSpaceDE w:val="0"/>
        <w:autoSpaceDN w:val="0"/>
        <w:adjustRightInd w:val="0"/>
        <w:spacing w:line="360" w:lineRule="auto"/>
        <w:ind w:left="0" w:firstLine="0"/>
      </w:pPr>
      <w:r w:rsidRPr="00FE552B">
        <w:t>Продление пользования хостингом на 4 года с новым тарифом</w:t>
      </w:r>
    </w:p>
    <w:p w:rsidR="00E6066D" w:rsidRPr="00FE552B" w:rsidRDefault="00E6066D" w:rsidP="00E6066D">
      <w:pPr>
        <w:widowControl/>
        <w:shd w:val="clear" w:color="auto" w:fill="FFFFFF"/>
        <w:suppressAutoHyphens w:val="0"/>
        <w:spacing w:after="72" w:line="360" w:lineRule="auto"/>
        <w:ind w:firstLine="360"/>
        <w:jc w:val="both"/>
        <w:rPr>
          <w:kern w:val="2"/>
        </w:rPr>
      </w:pPr>
      <w:r w:rsidRPr="00FE552B">
        <w:t xml:space="preserve">Создание </w:t>
      </w:r>
      <w:r w:rsidRPr="00FE552B">
        <w:rPr>
          <w:kern w:val="2"/>
        </w:rPr>
        <w:t xml:space="preserve"> он</w:t>
      </w:r>
      <w:r w:rsidR="00F8374B" w:rsidRPr="00FE552B">
        <w:rPr>
          <w:kern w:val="2"/>
        </w:rPr>
        <w:t>-</w:t>
      </w:r>
      <w:r w:rsidRPr="00FE552B">
        <w:rPr>
          <w:kern w:val="2"/>
        </w:rPr>
        <w:t xml:space="preserve">лайн записи позволило потребителям услуг, не выходя из дома организовать досуг своих семей, а специалисты учреждения получили дополнительную возможность проведения мониторинга востребованности конкретных услуг. </w:t>
      </w:r>
    </w:p>
    <w:p w:rsidR="00FE552B" w:rsidRPr="00737458" w:rsidRDefault="00E6066D" w:rsidP="00D21282">
      <w:pPr>
        <w:pStyle w:val="aff8"/>
        <w:spacing w:line="360" w:lineRule="auto"/>
        <w:ind w:firstLine="708"/>
        <w:jc w:val="both"/>
        <w:rPr>
          <w:rFonts w:ascii="Times New Roman" w:hAnsi="Times New Roman"/>
          <w:kern w:val="2"/>
          <w:highlight w:val="yellow"/>
        </w:rPr>
      </w:pPr>
      <w:r w:rsidRPr="00FE552B">
        <w:rPr>
          <w:rFonts w:ascii="Times New Roman" w:hAnsi="Times New Roman"/>
          <w:kern w:val="2"/>
          <w:sz w:val="24"/>
          <w:szCs w:val="24"/>
        </w:rPr>
        <w:t xml:space="preserve">В январе 2014 года осуществлен переход на современную платформу,  позволяющую сделать сайт более защищенным. Сайт пользуется популярностью, что подтверждается статистикой (учитывая, что в январе месяце сайт был закрыт на </w:t>
      </w:r>
      <w:r w:rsidR="00F8374B" w:rsidRPr="00FE552B">
        <w:rPr>
          <w:rFonts w:ascii="Times New Roman" w:hAnsi="Times New Roman"/>
          <w:kern w:val="2"/>
          <w:sz w:val="24"/>
          <w:szCs w:val="24"/>
        </w:rPr>
        <w:t xml:space="preserve">2-х недельную </w:t>
      </w:r>
      <w:r w:rsidRPr="00FE552B">
        <w:rPr>
          <w:rFonts w:ascii="Times New Roman" w:hAnsi="Times New Roman"/>
          <w:kern w:val="2"/>
          <w:sz w:val="24"/>
          <w:szCs w:val="24"/>
        </w:rPr>
        <w:t>реконструкцию).</w:t>
      </w:r>
      <w:r w:rsidR="002B0348" w:rsidRPr="00FE552B">
        <w:rPr>
          <w:rFonts w:ascii="Times New Roman" w:hAnsi="Times New Roman"/>
          <w:kern w:val="2"/>
          <w:sz w:val="24"/>
          <w:szCs w:val="24"/>
        </w:rPr>
        <w:t xml:space="preserve"> </w:t>
      </w:r>
    </w:p>
    <w:p w:rsidR="0005408F" w:rsidRPr="00FE552B" w:rsidRDefault="00E6066D" w:rsidP="0005408F">
      <w:pPr>
        <w:pStyle w:val="a7"/>
        <w:spacing w:line="360" w:lineRule="auto"/>
        <w:ind w:firstLine="708"/>
        <w:rPr>
          <w:b w:val="0"/>
          <w:kern w:val="2"/>
        </w:rPr>
      </w:pPr>
      <w:r w:rsidRPr="00FE552B">
        <w:rPr>
          <w:b w:val="0"/>
          <w:kern w:val="2"/>
        </w:rPr>
        <w:t xml:space="preserve">Посещаемость сайта за 1 квартал 2014 года составила </w:t>
      </w:r>
      <w:r w:rsidR="0097770C" w:rsidRPr="00FE552B">
        <w:rPr>
          <w:b w:val="0"/>
          <w:kern w:val="2"/>
        </w:rPr>
        <w:t>6916</w:t>
      </w:r>
      <w:r w:rsidRPr="00FE552B">
        <w:rPr>
          <w:b w:val="0"/>
          <w:kern w:val="2"/>
        </w:rPr>
        <w:t xml:space="preserve"> </w:t>
      </w:r>
      <w:r w:rsidR="005107A7" w:rsidRPr="00FE552B">
        <w:rPr>
          <w:b w:val="0"/>
          <w:kern w:val="2"/>
        </w:rPr>
        <w:t>уникальных посетителей</w:t>
      </w:r>
      <w:r w:rsidR="0005408F" w:rsidRPr="00FE552B">
        <w:rPr>
          <w:b w:val="0"/>
          <w:kern w:val="2"/>
        </w:rPr>
        <w:t xml:space="preserve">, </w:t>
      </w:r>
      <w:r w:rsidR="0097770C" w:rsidRPr="00FE552B">
        <w:rPr>
          <w:b w:val="0"/>
          <w:kern w:val="2"/>
        </w:rPr>
        <w:t xml:space="preserve">за 2 квартал 2014 года </w:t>
      </w:r>
      <w:r w:rsidR="0005408F" w:rsidRPr="00FE552B">
        <w:rPr>
          <w:b w:val="0"/>
          <w:kern w:val="2"/>
        </w:rPr>
        <w:t xml:space="preserve">– </w:t>
      </w:r>
      <w:r w:rsidR="0097770C" w:rsidRPr="00FE552B">
        <w:rPr>
          <w:b w:val="0"/>
          <w:kern w:val="2"/>
        </w:rPr>
        <w:t xml:space="preserve"> 6887</w:t>
      </w:r>
      <w:r w:rsidR="00D21282">
        <w:rPr>
          <w:b w:val="0"/>
          <w:kern w:val="2"/>
        </w:rPr>
        <w:t>, за 3</w:t>
      </w:r>
      <w:r w:rsidR="00D21282" w:rsidRPr="00FE552B">
        <w:rPr>
          <w:b w:val="0"/>
          <w:kern w:val="2"/>
        </w:rPr>
        <w:t xml:space="preserve"> квартал 2014 года</w:t>
      </w:r>
      <w:r w:rsidR="00D21282">
        <w:rPr>
          <w:b w:val="0"/>
          <w:kern w:val="2"/>
        </w:rPr>
        <w:t xml:space="preserve"> </w:t>
      </w:r>
      <w:r w:rsidR="00D21282" w:rsidRPr="00FE552B">
        <w:rPr>
          <w:b w:val="0"/>
          <w:kern w:val="2"/>
        </w:rPr>
        <w:t xml:space="preserve">–  </w:t>
      </w:r>
      <w:r w:rsidR="00D21282">
        <w:rPr>
          <w:b w:val="0"/>
          <w:kern w:val="2"/>
        </w:rPr>
        <w:t>5120</w:t>
      </w:r>
      <w:r w:rsidR="0097770C" w:rsidRPr="00FE552B">
        <w:rPr>
          <w:b w:val="0"/>
          <w:kern w:val="2"/>
        </w:rPr>
        <w:t xml:space="preserve">. </w:t>
      </w:r>
      <w:r w:rsidR="0005408F" w:rsidRPr="00FE552B">
        <w:rPr>
          <w:b w:val="0"/>
          <w:kern w:val="2"/>
        </w:rPr>
        <w:t xml:space="preserve">Всего в 2014 году количество уникальных посетителей составило </w:t>
      </w:r>
      <w:r w:rsidR="00D21282">
        <w:rPr>
          <w:b w:val="0"/>
          <w:kern w:val="2"/>
        </w:rPr>
        <w:t>18945</w:t>
      </w:r>
      <w:r w:rsidR="0005408F" w:rsidRPr="00FE552B">
        <w:rPr>
          <w:b w:val="0"/>
          <w:kern w:val="2"/>
        </w:rPr>
        <w:t xml:space="preserve"> пользователей, количество визитов за период – </w:t>
      </w:r>
      <w:r w:rsidR="00D21282">
        <w:rPr>
          <w:b w:val="0"/>
          <w:kern w:val="2"/>
        </w:rPr>
        <w:t>34482</w:t>
      </w:r>
      <w:r w:rsidR="0005408F" w:rsidRPr="00FE552B">
        <w:rPr>
          <w:b w:val="0"/>
          <w:kern w:val="2"/>
        </w:rPr>
        <w:t>.</w:t>
      </w:r>
    </w:p>
    <w:p w:rsidR="00E6066D" w:rsidRPr="00FE552B" w:rsidRDefault="00E6066D" w:rsidP="00F66180">
      <w:pPr>
        <w:pStyle w:val="a9"/>
        <w:tabs>
          <w:tab w:val="left" w:pos="0"/>
        </w:tabs>
        <w:spacing w:line="360" w:lineRule="auto"/>
        <w:ind w:left="0"/>
        <w:jc w:val="center"/>
        <w:rPr>
          <w:b/>
          <w:sz w:val="22"/>
          <w:szCs w:val="22"/>
        </w:rPr>
      </w:pPr>
      <w:r w:rsidRPr="00FE552B">
        <w:rPr>
          <w:b/>
          <w:sz w:val="22"/>
          <w:szCs w:val="22"/>
        </w:rPr>
        <w:t>Статистика посещения сайта за отчётный период</w:t>
      </w:r>
    </w:p>
    <w:p w:rsidR="00E6066D" w:rsidRPr="00FE552B" w:rsidRDefault="00F66180" w:rsidP="00E6066D">
      <w:pPr>
        <w:pStyle w:val="aff8"/>
        <w:spacing w:line="360" w:lineRule="auto"/>
        <w:ind w:firstLine="360"/>
        <w:jc w:val="both"/>
        <w:rPr>
          <w:rFonts w:ascii="Times New Roman" w:hAnsi="Times New Roman"/>
          <w:kern w:val="2"/>
          <w:sz w:val="24"/>
          <w:szCs w:val="24"/>
        </w:rPr>
      </w:pPr>
      <w:r w:rsidRPr="00FE552B">
        <w:rPr>
          <w:rFonts w:ascii="Times New Roman" w:hAnsi="Times New Roman"/>
          <w:kern w:val="2"/>
          <w:sz w:val="24"/>
          <w:szCs w:val="24"/>
        </w:rPr>
        <w:t>Анализируя статис</w:t>
      </w:r>
      <w:r w:rsidR="00E6066D" w:rsidRPr="00FE552B">
        <w:rPr>
          <w:rFonts w:ascii="Times New Roman" w:hAnsi="Times New Roman"/>
          <w:kern w:val="2"/>
          <w:sz w:val="24"/>
          <w:szCs w:val="24"/>
        </w:rPr>
        <w:t>тические данные посещений страниц пользователями за весь период существования сайта можно сделать вывод, что популярностью пользуются такие страницы как:</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xml:space="preserve">- главная </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он-лайн консультации и общение;</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киноафиша, фильмы;</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план мероприятий;</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информация о «Югра – презент»;</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фото</w:t>
      </w:r>
      <w:r w:rsidR="00F8374B" w:rsidRPr="00FE552B">
        <w:rPr>
          <w:rFonts w:ascii="Times New Roman" w:hAnsi="Times New Roman"/>
          <w:kern w:val="2"/>
          <w:sz w:val="24"/>
          <w:szCs w:val="24"/>
        </w:rPr>
        <w:t xml:space="preserve"> </w:t>
      </w:r>
      <w:r w:rsidRPr="00FE552B">
        <w:rPr>
          <w:rFonts w:ascii="Times New Roman" w:hAnsi="Times New Roman"/>
          <w:kern w:val="2"/>
          <w:sz w:val="24"/>
          <w:szCs w:val="24"/>
        </w:rPr>
        <w:t>галерея;</w:t>
      </w:r>
    </w:p>
    <w:p w:rsidR="00E6066D" w:rsidRPr="00FE552B" w:rsidRDefault="00E6066D" w:rsidP="0005408F">
      <w:pPr>
        <w:pStyle w:val="aff8"/>
        <w:spacing w:line="360" w:lineRule="auto"/>
        <w:jc w:val="both"/>
        <w:rPr>
          <w:rFonts w:ascii="Times New Roman" w:hAnsi="Times New Roman"/>
          <w:kern w:val="2"/>
          <w:sz w:val="24"/>
          <w:szCs w:val="24"/>
        </w:rPr>
      </w:pPr>
      <w:r w:rsidRPr="00FE552B">
        <w:rPr>
          <w:rFonts w:ascii="Times New Roman" w:hAnsi="Times New Roman"/>
          <w:kern w:val="2"/>
          <w:sz w:val="24"/>
          <w:szCs w:val="24"/>
        </w:rPr>
        <w:t>- контакты и новости.</w:t>
      </w:r>
    </w:p>
    <w:p w:rsidR="00E6066D" w:rsidRPr="00FE552B" w:rsidRDefault="00E6066D" w:rsidP="00E6066D">
      <w:pPr>
        <w:pStyle w:val="aff8"/>
        <w:spacing w:line="360" w:lineRule="auto"/>
        <w:jc w:val="right"/>
        <w:rPr>
          <w:rFonts w:ascii="Times New Roman" w:hAnsi="Times New Roman"/>
          <w:b/>
          <w:kern w:val="2"/>
          <w:sz w:val="20"/>
          <w:szCs w:val="20"/>
        </w:rPr>
      </w:pPr>
      <w:r w:rsidRPr="00FE552B">
        <w:rPr>
          <w:rFonts w:ascii="Times New Roman" w:hAnsi="Times New Roman"/>
          <w:kern w:val="2"/>
          <w:sz w:val="24"/>
          <w:szCs w:val="24"/>
        </w:rPr>
        <w:tab/>
      </w:r>
      <w:r w:rsidRPr="00FE552B">
        <w:rPr>
          <w:rFonts w:ascii="Times New Roman" w:hAnsi="Times New Roman"/>
          <w:b/>
          <w:kern w:val="2"/>
          <w:sz w:val="20"/>
          <w:szCs w:val="20"/>
        </w:rPr>
        <w:t>Мониторинг популярности страниц сайта представлен  диаграмм</w:t>
      </w:r>
      <w:r w:rsidR="0097770C" w:rsidRPr="00FE552B">
        <w:rPr>
          <w:rFonts w:ascii="Times New Roman" w:hAnsi="Times New Roman"/>
          <w:b/>
          <w:kern w:val="2"/>
          <w:sz w:val="20"/>
          <w:szCs w:val="20"/>
        </w:rPr>
        <w:t>ами</w:t>
      </w:r>
      <w:r w:rsidRPr="00FE552B">
        <w:rPr>
          <w:rFonts w:ascii="Times New Roman" w:hAnsi="Times New Roman"/>
          <w:b/>
          <w:kern w:val="2"/>
          <w:sz w:val="20"/>
          <w:szCs w:val="20"/>
        </w:rPr>
        <w:t>:</w:t>
      </w:r>
    </w:p>
    <w:p w:rsidR="00D67E95" w:rsidRPr="00FE552B" w:rsidRDefault="00B11765" w:rsidP="003C0E16">
      <w:pPr>
        <w:jc w:val="center"/>
      </w:pPr>
      <w:r w:rsidRPr="00FE552B">
        <w:rPr>
          <w:noProof/>
          <w:lang w:eastAsia="ru-RU"/>
        </w:rPr>
        <w:drawing>
          <wp:inline distT="0" distB="0" distL="0" distR="0">
            <wp:extent cx="5142532" cy="2505075"/>
            <wp:effectExtent l="19050" t="0" r="968" b="0"/>
            <wp:docPr id="2" name="Рисунок 2" descr="L:\2014\1кв-стати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014\1кв-статистика.jpg"/>
                    <pic:cNvPicPr>
                      <a:picLocks noChangeAspect="1" noChangeArrowheads="1"/>
                    </pic:cNvPicPr>
                  </pic:nvPicPr>
                  <pic:blipFill>
                    <a:blip r:embed="rId9"/>
                    <a:srcRect/>
                    <a:stretch>
                      <a:fillRect/>
                    </a:stretch>
                  </pic:blipFill>
                  <pic:spPr bwMode="auto">
                    <a:xfrm>
                      <a:off x="0" y="0"/>
                      <a:ext cx="5159888" cy="2513530"/>
                    </a:xfrm>
                    <a:prstGeom prst="rect">
                      <a:avLst/>
                    </a:prstGeom>
                    <a:noFill/>
                    <a:ln w="9525">
                      <a:noFill/>
                      <a:miter lim="800000"/>
                      <a:headEnd/>
                      <a:tailEnd/>
                    </a:ln>
                  </pic:spPr>
                </pic:pic>
              </a:graphicData>
            </a:graphic>
          </wp:inline>
        </w:drawing>
      </w:r>
    </w:p>
    <w:p w:rsidR="00CC3798" w:rsidRPr="00FE552B" w:rsidRDefault="00CC3798" w:rsidP="00B11765">
      <w:pPr>
        <w:pStyle w:val="a7"/>
        <w:ind w:firstLine="180"/>
        <w:rPr>
          <w:b w:val="0"/>
          <w:kern w:val="2"/>
          <w:sz w:val="22"/>
          <w:szCs w:val="22"/>
        </w:rPr>
      </w:pPr>
    </w:p>
    <w:p w:rsidR="0097770C" w:rsidRPr="00FE552B" w:rsidRDefault="00B11765" w:rsidP="00B11765">
      <w:pPr>
        <w:pStyle w:val="a7"/>
        <w:ind w:firstLine="180"/>
        <w:rPr>
          <w:b w:val="0"/>
          <w:kern w:val="2"/>
          <w:sz w:val="22"/>
          <w:szCs w:val="22"/>
        </w:rPr>
      </w:pPr>
      <w:r w:rsidRPr="00FE552B">
        <w:rPr>
          <w:b w:val="0"/>
          <w:kern w:val="2"/>
          <w:sz w:val="22"/>
          <w:szCs w:val="22"/>
        </w:rPr>
        <w:t>Согласно статистическим данным количество уникальных посетителей</w:t>
      </w:r>
      <w:r w:rsidR="005107A7" w:rsidRPr="00FE552B">
        <w:rPr>
          <w:b w:val="0"/>
          <w:kern w:val="2"/>
          <w:sz w:val="22"/>
          <w:szCs w:val="22"/>
        </w:rPr>
        <w:t xml:space="preserve"> (впервые посетивших сайт)</w:t>
      </w:r>
      <w:r w:rsidRPr="00FE552B">
        <w:rPr>
          <w:b w:val="0"/>
          <w:kern w:val="2"/>
          <w:sz w:val="22"/>
          <w:szCs w:val="22"/>
        </w:rPr>
        <w:t xml:space="preserve"> за 1 </w:t>
      </w:r>
      <w:r w:rsidRPr="00FE552B">
        <w:rPr>
          <w:b w:val="0"/>
          <w:kern w:val="2"/>
          <w:sz w:val="22"/>
          <w:szCs w:val="22"/>
        </w:rPr>
        <w:lastRenderedPageBreak/>
        <w:t>квартал 2014 года</w:t>
      </w:r>
      <w:r w:rsidR="0097770C" w:rsidRPr="00FE552B">
        <w:rPr>
          <w:b w:val="0"/>
          <w:kern w:val="2"/>
          <w:sz w:val="22"/>
          <w:szCs w:val="22"/>
        </w:rPr>
        <w:t xml:space="preserve"> (на 25.03.2014) </w:t>
      </w:r>
      <w:r w:rsidRPr="00FE552B">
        <w:rPr>
          <w:b w:val="0"/>
          <w:kern w:val="2"/>
          <w:sz w:val="22"/>
          <w:szCs w:val="22"/>
        </w:rPr>
        <w:t xml:space="preserve"> составило 6916 пользователей</w:t>
      </w:r>
      <w:r w:rsidR="00EC7BF7" w:rsidRPr="00FE552B">
        <w:rPr>
          <w:b w:val="0"/>
          <w:kern w:val="2"/>
          <w:sz w:val="22"/>
          <w:szCs w:val="22"/>
        </w:rPr>
        <w:t>, количество визитов за период – 11</w:t>
      </w:r>
      <w:r w:rsidR="005107A7" w:rsidRPr="00FE552B">
        <w:rPr>
          <w:b w:val="0"/>
          <w:kern w:val="2"/>
          <w:sz w:val="22"/>
          <w:szCs w:val="22"/>
        </w:rPr>
        <w:t>836</w:t>
      </w:r>
      <w:r w:rsidR="00EC7BF7" w:rsidRPr="00FE552B">
        <w:rPr>
          <w:b w:val="0"/>
          <w:kern w:val="2"/>
          <w:sz w:val="22"/>
          <w:szCs w:val="22"/>
        </w:rPr>
        <w:t>.</w:t>
      </w:r>
    </w:p>
    <w:p w:rsidR="0097770C" w:rsidRPr="00FE552B" w:rsidRDefault="0097770C" w:rsidP="00B11765">
      <w:pPr>
        <w:pStyle w:val="a7"/>
        <w:ind w:firstLine="180"/>
        <w:rPr>
          <w:b w:val="0"/>
          <w:kern w:val="2"/>
          <w:sz w:val="22"/>
          <w:szCs w:val="22"/>
        </w:rPr>
      </w:pPr>
    </w:p>
    <w:p w:rsidR="002533BB" w:rsidRPr="00FE552B" w:rsidRDefault="00C00BEA" w:rsidP="00A77B34">
      <w:pPr>
        <w:pStyle w:val="a7"/>
        <w:jc w:val="center"/>
        <w:rPr>
          <w:sz w:val="22"/>
          <w:szCs w:val="22"/>
        </w:rPr>
      </w:pPr>
      <w:r w:rsidRPr="00FE552B">
        <w:rPr>
          <w:noProof/>
          <w:sz w:val="22"/>
          <w:szCs w:val="22"/>
          <w:lang w:eastAsia="ru-RU"/>
        </w:rPr>
        <w:drawing>
          <wp:inline distT="0" distB="0" distL="0" distR="0">
            <wp:extent cx="5391150" cy="3128064"/>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94794" cy="3130178"/>
                    </a:xfrm>
                    <a:prstGeom prst="rect">
                      <a:avLst/>
                    </a:prstGeom>
                    <a:noFill/>
                    <a:ln w="9525">
                      <a:noFill/>
                      <a:miter lim="800000"/>
                      <a:headEnd/>
                      <a:tailEnd/>
                    </a:ln>
                  </pic:spPr>
                </pic:pic>
              </a:graphicData>
            </a:graphic>
          </wp:inline>
        </w:drawing>
      </w:r>
    </w:p>
    <w:p w:rsidR="0097770C" w:rsidRPr="00FE552B" w:rsidRDefault="0097770C" w:rsidP="0097770C">
      <w:pPr>
        <w:pStyle w:val="a7"/>
        <w:ind w:firstLine="180"/>
        <w:rPr>
          <w:b w:val="0"/>
          <w:kern w:val="2"/>
        </w:rPr>
      </w:pPr>
      <w:r w:rsidRPr="00FE552B">
        <w:rPr>
          <w:b w:val="0"/>
          <w:kern w:val="2"/>
        </w:rPr>
        <w:t>Согласно статистическим данным количество уникальных посетителей за 2 квартал 2014 года  составило 6887 пользователей, количество визитов за период – 12915.</w:t>
      </w:r>
    </w:p>
    <w:p w:rsidR="0097770C" w:rsidRPr="00FE552B" w:rsidRDefault="00737458" w:rsidP="0097770C">
      <w:pPr>
        <w:pStyle w:val="a7"/>
        <w:ind w:firstLine="180"/>
        <w:rPr>
          <w:b w:val="0"/>
          <w:kern w:val="2"/>
        </w:rPr>
      </w:pPr>
      <w:r w:rsidRPr="00FE552B">
        <w:rPr>
          <w:b w:val="0"/>
          <w:noProof/>
          <w:kern w:val="2"/>
          <w:lang w:eastAsia="ru-RU"/>
        </w:rPr>
        <w:drawing>
          <wp:inline distT="0" distB="0" distL="0" distR="0">
            <wp:extent cx="5991225" cy="360997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91225" cy="3609975"/>
                    </a:xfrm>
                    <a:prstGeom prst="rect">
                      <a:avLst/>
                    </a:prstGeom>
                    <a:noFill/>
                    <a:ln w="9525">
                      <a:noFill/>
                      <a:miter lim="800000"/>
                      <a:headEnd/>
                      <a:tailEnd/>
                    </a:ln>
                  </pic:spPr>
                </pic:pic>
              </a:graphicData>
            </a:graphic>
          </wp:inline>
        </w:drawing>
      </w:r>
    </w:p>
    <w:p w:rsidR="00FE552B" w:rsidRPr="00FE552B" w:rsidRDefault="00FE552B" w:rsidP="00FE552B">
      <w:pPr>
        <w:pStyle w:val="a7"/>
        <w:ind w:firstLine="180"/>
        <w:rPr>
          <w:b w:val="0"/>
          <w:kern w:val="2"/>
        </w:rPr>
      </w:pPr>
      <w:r w:rsidRPr="00FE552B">
        <w:rPr>
          <w:b w:val="0"/>
          <w:kern w:val="2"/>
        </w:rPr>
        <w:t>Согласно статистическим данным количество уникальных посетителей за 3 квартал 2014 года  составило 5120 пользователей, количество визитов за период – 9728.</w:t>
      </w:r>
    </w:p>
    <w:p w:rsidR="00B2343B" w:rsidRPr="00F87047" w:rsidRDefault="00607632" w:rsidP="00AB74AF">
      <w:pPr>
        <w:pStyle w:val="a7"/>
        <w:numPr>
          <w:ilvl w:val="1"/>
          <w:numId w:val="26"/>
        </w:numPr>
        <w:rPr>
          <w:sz w:val="22"/>
          <w:szCs w:val="22"/>
        </w:rPr>
      </w:pPr>
      <w:r w:rsidRPr="00F87047">
        <w:rPr>
          <w:sz w:val="22"/>
          <w:szCs w:val="22"/>
        </w:rPr>
        <w:t>Аналитическая информация</w:t>
      </w:r>
      <w:r w:rsidR="005537B9" w:rsidRPr="00F87047">
        <w:rPr>
          <w:sz w:val="22"/>
          <w:szCs w:val="22"/>
        </w:rPr>
        <w:t xml:space="preserve"> о деятельности учреждения по противодействию экстремизму и толерантности</w:t>
      </w:r>
      <w:r w:rsidRPr="00F87047">
        <w:rPr>
          <w:sz w:val="22"/>
          <w:szCs w:val="22"/>
        </w:rPr>
        <w:t>:</w:t>
      </w:r>
    </w:p>
    <w:p w:rsidR="0005408F" w:rsidRPr="00F87047" w:rsidRDefault="0005408F" w:rsidP="0005408F">
      <w:pPr>
        <w:pStyle w:val="a7"/>
        <w:ind w:left="720"/>
        <w:rPr>
          <w:sz w:val="22"/>
          <w:szCs w:val="22"/>
        </w:rPr>
      </w:pPr>
    </w:p>
    <w:p w:rsidR="00EA4A0A" w:rsidRPr="00F87047" w:rsidRDefault="00607632" w:rsidP="007D1BDE">
      <w:pPr>
        <w:tabs>
          <w:tab w:val="left" w:pos="567"/>
          <w:tab w:val="left" w:pos="709"/>
        </w:tabs>
        <w:spacing w:line="100" w:lineRule="atLeast"/>
        <w:rPr>
          <w:rFonts w:eastAsia="Times New Roman"/>
          <w:b/>
          <w:sz w:val="22"/>
          <w:szCs w:val="22"/>
        </w:rPr>
      </w:pPr>
      <w:r w:rsidRPr="00F87047">
        <w:rPr>
          <w:b/>
          <w:sz w:val="22"/>
          <w:szCs w:val="22"/>
        </w:rPr>
        <w:t xml:space="preserve">4.6.1. Основные характеристики деятельности учреждения по противодействию экстремизма и </w:t>
      </w:r>
      <w:r w:rsidR="00193E97" w:rsidRPr="00F87047">
        <w:rPr>
          <w:b/>
          <w:sz w:val="22"/>
          <w:szCs w:val="22"/>
        </w:rPr>
        <w:t xml:space="preserve">укреплению </w:t>
      </w:r>
      <w:r w:rsidRPr="00F87047">
        <w:rPr>
          <w:b/>
          <w:sz w:val="22"/>
          <w:szCs w:val="22"/>
        </w:rPr>
        <w:t>толерантности</w:t>
      </w:r>
      <w:r w:rsidR="00EA4A0A" w:rsidRPr="00F87047">
        <w:rPr>
          <w:rFonts w:eastAsia="Times New Roman"/>
          <w:b/>
          <w:sz w:val="22"/>
          <w:szCs w:val="22"/>
        </w:rPr>
        <w:t>. Мониторинг мероприятий по профилактике материалов экстремистского характера в учреждениях культуры:</w:t>
      </w:r>
    </w:p>
    <w:p w:rsidR="00C6219A" w:rsidRPr="00F87047" w:rsidRDefault="00C6219A" w:rsidP="00607632">
      <w:pPr>
        <w:pStyle w:val="a5"/>
        <w:ind w:left="567"/>
        <w:jc w:val="both"/>
        <w:rPr>
          <w:rFonts w:ascii="Times New Roman" w:hAnsi="Times New Roman" w:cs="Times New Roman"/>
          <w:u w:val="none"/>
        </w:rPr>
      </w:pPr>
    </w:p>
    <w:tbl>
      <w:tblPr>
        <w:tblW w:w="0" w:type="auto"/>
        <w:jc w:val="center"/>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3"/>
        <w:gridCol w:w="3511"/>
        <w:gridCol w:w="1481"/>
        <w:gridCol w:w="1706"/>
        <w:gridCol w:w="2779"/>
      </w:tblGrid>
      <w:tr w:rsidR="00C6219A" w:rsidRPr="00F87047" w:rsidTr="00F66180">
        <w:trPr>
          <w:jc w:val="center"/>
        </w:trPr>
        <w:tc>
          <w:tcPr>
            <w:tcW w:w="513" w:type="dxa"/>
            <w:vAlign w:val="center"/>
          </w:tcPr>
          <w:p w:rsidR="00C6219A" w:rsidRPr="00F87047" w:rsidRDefault="00C6219A" w:rsidP="009A6365">
            <w:pPr>
              <w:widowControl/>
              <w:suppressAutoHyphens w:val="0"/>
              <w:jc w:val="center"/>
              <w:rPr>
                <w:kern w:val="0"/>
              </w:rPr>
            </w:pPr>
            <w:r w:rsidRPr="00F87047">
              <w:rPr>
                <w:kern w:val="0"/>
                <w:sz w:val="22"/>
                <w:szCs w:val="22"/>
              </w:rPr>
              <w:t>№</w:t>
            </w:r>
          </w:p>
          <w:p w:rsidR="00C6219A" w:rsidRPr="00F87047" w:rsidRDefault="00C6219A" w:rsidP="009A6365">
            <w:pPr>
              <w:widowControl/>
              <w:suppressAutoHyphens w:val="0"/>
              <w:jc w:val="center"/>
              <w:rPr>
                <w:kern w:val="0"/>
              </w:rPr>
            </w:pPr>
            <w:proofErr w:type="gramStart"/>
            <w:r w:rsidRPr="00F87047">
              <w:rPr>
                <w:kern w:val="0"/>
                <w:sz w:val="22"/>
                <w:szCs w:val="22"/>
              </w:rPr>
              <w:t>п</w:t>
            </w:r>
            <w:proofErr w:type="gramEnd"/>
            <w:r w:rsidRPr="00F87047">
              <w:rPr>
                <w:kern w:val="0"/>
                <w:sz w:val="22"/>
                <w:szCs w:val="22"/>
              </w:rPr>
              <w:t>/п</w:t>
            </w:r>
          </w:p>
        </w:tc>
        <w:tc>
          <w:tcPr>
            <w:tcW w:w="3511" w:type="dxa"/>
            <w:vAlign w:val="center"/>
          </w:tcPr>
          <w:p w:rsidR="00C6219A" w:rsidRPr="00F87047" w:rsidRDefault="00C6219A" w:rsidP="009A6365">
            <w:pPr>
              <w:widowControl/>
              <w:suppressAutoHyphens w:val="0"/>
              <w:jc w:val="center"/>
              <w:rPr>
                <w:kern w:val="0"/>
              </w:rPr>
            </w:pPr>
            <w:r w:rsidRPr="00F87047">
              <w:rPr>
                <w:kern w:val="0"/>
                <w:sz w:val="22"/>
                <w:szCs w:val="22"/>
              </w:rPr>
              <w:t>Название мероприятия</w:t>
            </w:r>
          </w:p>
        </w:tc>
        <w:tc>
          <w:tcPr>
            <w:tcW w:w="1481" w:type="dxa"/>
            <w:vAlign w:val="center"/>
          </w:tcPr>
          <w:p w:rsidR="00C6219A" w:rsidRPr="00F87047" w:rsidRDefault="00C6219A" w:rsidP="009A6365">
            <w:pPr>
              <w:widowControl/>
              <w:suppressAutoHyphens w:val="0"/>
              <w:jc w:val="center"/>
              <w:rPr>
                <w:kern w:val="0"/>
              </w:rPr>
            </w:pPr>
            <w:r w:rsidRPr="00F87047">
              <w:rPr>
                <w:kern w:val="0"/>
                <w:sz w:val="22"/>
                <w:szCs w:val="22"/>
              </w:rPr>
              <w:t>Дата проведения</w:t>
            </w:r>
          </w:p>
        </w:tc>
        <w:tc>
          <w:tcPr>
            <w:tcW w:w="1706" w:type="dxa"/>
            <w:vAlign w:val="center"/>
          </w:tcPr>
          <w:p w:rsidR="00C6219A" w:rsidRPr="00F87047" w:rsidRDefault="00C6219A" w:rsidP="009A6365">
            <w:pPr>
              <w:widowControl/>
              <w:suppressAutoHyphens w:val="0"/>
              <w:jc w:val="center"/>
              <w:rPr>
                <w:kern w:val="0"/>
              </w:rPr>
            </w:pPr>
            <w:r w:rsidRPr="00F87047">
              <w:rPr>
                <w:kern w:val="0"/>
                <w:sz w:val="22"/>
                <w:szCs w:val="22"/>
              </w:rPr>
              <w:t>Количество участников</w:t>
            </w:r>
          </w:p>
        </w:tc>
        <w:tc>
          <w:tcPr>
            <w:tcW w:w="2779" w:type="dxa"/>
            <w:vAlign w:val="center"/>
          </w:tcPr>
          <w:p w:rsidR="00C6219A" w:rsidRPr="00F87047" w:rsidRDefault="00C6219A" w:rsidP="009A6365">
            <w:pPr>
              <w:widowControl/>
              <w:suppressAutoHyphens w:val="0"/>
              <w:jc w:val="center"/>
              <w:rPr>
                <w:kern w:val="0"/>
              </w:rPr>
            </w:pPr>
            <w:r w:rsidRPr="00F87047">
              <w:rPr>
                <w:kern w:val="0"/>
                <w:sz w:val="22"/>
                <w:szCs w:val="22"/>
              </w:rPr>
              <w:t xml:space="preserve">Примечание </w:t>
            </w:r>
          </w:p>
          <w:p w:rsidR="00C6219A" w:rsidRPr="00F87047" w:rsidRDefault="00C6219A" w:rsidP="009A6365">
            <w:pPr>
              <w:widowControl/>
              <w:suppressAutoHyphens w:val="0"/>
              <w:jc w:val="center"/>
              <w:rPr>
                <w:kern w:val="0"/>
              </w:rPr>
            </w:pPr>
            <w:r w:rsidRPr="00F87047">
              <w:rPr>
                <w:kern w:val="0"/>
                <w:sz w:val="22"/>
                <w:szCs w:val="22"/>
              </w:rPr>
              <w:t>(результат, значимость мероприятия и т. п.)</w:t>
            </w:r>
          </w:p>
        </w:tc>
      </w:tr>
      <w:tr w:rsidR="00C6219A" w:rsidRPr="00F87047" w:rsidTr="00F66180">
        <w:trPr>
          <w:jc w:val="center"/>
        </w:trPr>
        <w:tc>
          <w:tcPr>
            <w:tcW w:w="9990" w:type="dxa"/>
            <w:gridSpan w:val="5"/>
          </w:tcPr>
          <w:p w:rsidR="00C6219A" w:rsidRPr="00F87047" w:rsidRDefault="00C6219A" w:rsidP="009A6365">
            <w:pPr>
              <w:widowControl/>
              <w:suppressAutoHyphens w:val="0"/>
              <w:jc w:val="center"/>
              <w:rPr>
                <w:b/>
                <w:kern w:val="0"/>
              </w:rPr>
            </w:pPr>
            <w:r w:rsidRPr="00F87047">
              <w:rPr>
                <w:b/>
                <w:kern w:val="0"/>
                <w:sz w:val="22"/>
                <w:szCs w:val="22"/>
              </w:rPr>
              <w:lastRenderedPageBreak/>
              <w:t>Мероприятия по обеспечению общественного порядка и безопасности, профилактике экстремистских проявлений при подготовке и проведении предстоящих крупномасштабных общественно-политических мероприятий</w:t>
            </w:r>
          </w:p>
        </w:tc>
      </w:tr>
      <w:tr w:rsidR="00C6219A" w:rsidRPr="00F87047" w:rsidTr="00F66180">
        <w:trPr>
          <w:jc w:val="center"/>
        </w:trPr>
        <w:tc>
          <w:tcPr>
            <w:tcW w:w="513" w:type="dxa"/>
          </w:tcPr>
          <w:p w:rsidR="00C6219A" w:rsidRPr="00F87047" w:rsidRDefault="00C6219A" w:rsidP="009A6365">
            <w:pPr>
              <w:widowControl/>
              <w:tabs>
                <w:tab w:val="left" w:pos="230"/>
              </w:tabs>
              <w:suppressAutoHyphens w:val="0"/>
              <w:contextualSpacing/>
              <w:rPr>
                <w:kern w:val="0"/>
              </w:rPr>
            </w:pPr>
            <w:r w:rsidRPr="00F87047">
              <w:rPr>
                <w:kern w:val="0"/>
                <w:sz w:val="22"/>
                <w:szCs w:val="22"/>
              </w:rPr>
              <w:t>1.</w:t>
            </w:r>
          </w:p>
        </w:tc>
        <w:tc>
          <w:tcPr>
            <w:tcW w:w="3511" w:type="dxa"/>
          </w:tcPr>
          <w:p w:rsidR="00C6219A" w:rsidRPr="00F87047" w:rsidRDefault="00C6219A" w:rsidP="00C6219A">
            <w:pPr>
              <w:widowControl/>
              <w:suppressAutoHyphens w:val="0"/>
              <w:rPr>
                <w:kern w:val="0"/>
              </w:rPr>
            </w:pPr>
            <w:r w:rsidRPr="00F87047">
              <w:rPr>
                <w:kern w:val="0"/>
                <w:sz w:val="22"/>
                <w:szCs w:val="22"/>
              </w:rPr>
              <w:t>Расширенное заседание в рамках Коллегии Департамента образования и молодежной политики округа</w:t>
            </w:r>
          </w:p>
        </w:tc>
        <w:tc>
          <w:tcPr>
            <w:tcW w:w="1481" w:type="dxa"/>
          </w:tcPr>
          <w:p w:rsidR="00C6219A" w:rsidRPr="00F87047" w:rsidRDefault="00C6219A" w:rsidP="00CF5DEA">
            <w:pPr>
              <w:widowControl/>
              <w:suppressAutoHyphens w:val="0"/>
              <w:jc w:val="center"/>
              <w:rPr>
                <w:kern w:val="0"/>
              </w:rPr>
            </w:pPr>
            <w:r w:rsidRPr="00F87047">
              <w:rPr>
                <w:kern w:val="0"/>
                <w:sz w:val="22"/>
                <w:szCs w:val="22"/>
              </w:rPr>
              <w:t>18.03.201</w:t>
            </w:r>
            <w:r w:rsidR="00CF5DEA" w:rsidRPr="00F87047">
              <w:rPr>
                <w:kern w:val="0"/>
                <w:sz w:val="22"/>
                <w:szCs w:val="22"/>
              </w:rPr>
              <w:t>4</w:t>
            </w:r>
          </w:p>
        </w:tc>
        <w:tc>
          <w:tcPr>
            <w:tcW w:w="1706" w:type="dxa"/>
          </w:tcPr>
          <w:p w:rsidR="00C6219A" w:rsidRPr="00F87047" w:rsidRDefault="00C6219A" w:rsidP="009A6365">
            <w:pPr>
              <w:widowControl/>
              <w:suppressAutoHyphens w:val="0"/>
              <w:jc w:val="center"/>
              <w:rPr>
                <w:kern w:val="0"/>
              </w:rPr>
            </w:pPr>
            <w:r w:rsidRPr="00F87047">
              <w:rPr>
                <w:kern w:val="0"/>
                <w:sz w:val="22"/>
                <w:szCs w:val="22"/>
              </w:rPr>
              <w:t>80</w:t>
            </w:r>
          </w:p>
        </w:tc>
        <w:tc>
          <w:tcPr>
            <w:tcW w:w="2779" w:type="dxa"/>
          </w:tcPr>
          <w:p w:rsidR="00C6219A" w:rsidRPr="00F87047" w:rsidRDefault="00C6219A" w:rsidP="00C6219A">
            <w:pPr>
              <w:widowControl/>
              <w:suppressAutoHyphens w:val="0"/>
              <w:rPr>
                <w:kern w:val="0"/>
              </w:rPr>
            </w:pPr>
            <w:r w:rsidRPr="00F87047">
              <w:rPr>
                <w:kern w:val="0"/>
                <w:sz w:val="22"/>
                <w:szCs w:val="22"/>
              </w:rPr>
              <w:t>Обследование здания кинологической службой</w:t>
            </w:r>
          </w:p>
        </w:tc>
      </w:tr>
      <w:tr w:rsidR="00C6219A" w:rsidRPr="00F87047" w:rsidTr="00F66180">
        <w:trPr>
          <w:jc w:val="center"/>
        </w:trPr>
        <w:tc>
          <w:tcPr>
            <w:tcW w:w="513" w:type="dxa"/>
          </w:tcPr>
          <w:p w:rsidR="00C6219A" w:rsidRPr="00F87047" w:rsidRDefault="00C6219A" w:rsidP="009A6365">
            <w:pPr>
              <w:widowControl/>
              <w:tabs>
                <w:tab w:val="left" w:pos="230"/>
              </w:tabs>
              <w:suppressAutoHyphens w:val="0"/>
              <w:contextualSpacing/>
              <w:rPr>
                <w:kern w:val="0"/>
              </w:rPr>
            </w:pPr>
            <w:r w:rsidRPr="00F87047">
              <w:rPr>
                <w:kern w:val="0"/>
                <w:sz w:val="22"/>
                <w:szCs w:val="22"/>
              </w:rPr>
              <w:t>2.</w:t>
            </w:r>
          </w:p>
        </w:tc>
        <w:tc>
          <w:tcPr>
            <w:tcW w:w="3511" w:type="dxa"/>
          </w:tcPr>
          <w:p w:rsidR="00C6219A" w:rsidRPr="00F87047" w:rsidRDefault="00C6219A" w:rsidP="00CF5DEA">
            <w:pPr>
              <w:widowControl/>
              <w:suppressAutoHyphens w:val="0"/>
              <w:rPr>
                <w:kern w:val="0"/>
              </w:rPr>
            </w:pPr>
            <w:r w:rsidRPr="00F87047">
              <w:rPr>
                <w:kern w:val="0"/>
                <w:sz w:val="22"/>
                <w:szCs w:val="22"/>
              </w:rPr>
              <w:t xml:space="preserve">Пленарное заседание Коллегии Департамента социального развития </w:t>
            </w:r>
          </w:p>
        </w:tc>
        <w:tc>
          <w:tcPr>
            <w:tcW w:w="1481" w:type="dxa"/>
          </w:tcPr>
          <w:p w:rsidR="00C6219A" w:rsidRPr="00F87047" w:rsidRDefault="00CF5DEA" w:rsidP="009A6365">
            <w:pPr>
              <w:widowControl/>
              <w:suppressAutoHyphens w:val="0"/>
              <w:jc w:val="center"/>
              <w:rPr>
                <w:kern w:val="0"/>
              </w:rPr>
            </w:pPr>
            <w:r w:rsidRPr="00F87047">
              <w:rPr>
                <w:kern w:val="0"/>
                <w:sz w:val="22"/>
                <w:szCs w:val="22"/>
              </w:rPr>
              <w:t>19.03.2014</w:t>
            </w:r>
          </w:p>
        </w:tc>
        <w:tc>
          <w:tcPr>
            <w:tcW w:w="1706" w:type="dxa"/>
          </w:tcPr>
          <w:p w:rsidR="00C6219A" w:rsidRPr="00F87047" w:rsidRDefault="00CF5DEA" w:rsidP="009A6365">
            <w:pPr>
              <w:widowControl/>
              <w:suppressAutoHyphens w:val="0"/>
              <w:jc w:val="center"/>
              <w:rPr>
                <w:kern w:val="0"/>
              </w:rPr>
            </w:pPr>
            <w:r w:rsidRPr="00F87047">
              <w:rPr>
                <w:kern w:val="0"/>
                <w:sz w:val="22"/>
                <w:szCs w:val="22"/>
              </w:rPr>
              <w:t>200</w:t>
            </w:r>
          </w:p>
        </w:tc>
        <w:tc>
          <w:tcPr>
            <w:tcW w:w="2779" w:type="dxa"/>
          </w:tcPr>
          <w:p w:rsidR="00C6219A" w:rsidRPr="00F87047" w:rsidRDefault="00CF5DEA" w:rsidP="00C6219A">
            <w:pPr>
              <w:widowControl/>
              <w:suppressAutoHyphens w:val="0"/>
              <w:rPr>
                <w:kern w:val="0"/>
              </w:rPr>
            </w:pPr>
            <w:r w:rsidRPr="00F87047">
              <w:rPr>
                <w:kern w:val="0"/>
                <w:sz w:val="22"/>
                <w:szCs w:val="22"/>
              </w:rPr>
              <w:t>Обследование здания кинологической службой, привлечение сотрудников ЧОО «Витязь»</w:t>
            </w:r>
          </w:p>
        </w:tc>
      </w:tr>
      <w:tr w:rsidR="009A6365" w:rsidRPr="00F87047" w:rsidTr="00F66180">
        <w:trPr>
          <w:jc w:val="center"/>
        </w:trPr>
        <w:tc>
          <w:tcPr>
            <w:tcW w:w="513" w:type="dxa"/>
          </w:tcPr>
          <w:p w:rsidR="009A6365" w:rsidRPr="00F87047" w:rsidRDefault="009A6365" w:rsidP="009A6365">
            <w:pPr>
              <w:widowControl/>
              <w:tabs>
                <w:tab w:val="left" w:pos="230"/>
              </w:tabs>
              <w:suppressAutoHyphens w:val="0"/>
              <w:contextualSpacing/>
              <w:rPr>
                <w:kern w:val="0"/>
              </w:rPr>
            </w:pPr>
            <w:r w:rsidRPr="00F87047">
              <w:rPr>
                <w:kern w:val="0"/>
                <w:sz w:val="22"/>
                <w:szCs w:val="22"/>
              </w:rPr>
              <w:t>3.</w:t>
            </w:r>
          </w:p>
        </w:tc>
        <w:tc>
          <w:tcPr>
            <w:tcW w:w="3511" w:type="dxa"/>
          </w:tcPr>
          <w:p w:rsidR="009A6365" w:rsidRPr="00F87047" w:rsidRDefault="009A6365" w:rsidP="00CF5DEA">
            <w:pPr>
              <w:widowControl/>
              <w:suppressAutoHyphens w:val="0"/>
              <w:rPr>
                <w:kern w:val="0"/>
              </w:rPr>
            </w:pPr>
            <w:r w:rsidRPr="00F87047">
              <w:rPr>
                <w:kern w:val="0"/>
                <w:sz w:val="22"/>
                <w:szCs w:val="22"/>
              </w:rPr>
              <w:t>Встреча депутатов Думы города с работниками культуры</w:t>
            </w:r>
          </w:p>
        </w:tc>
        <w:tc>
          <w:tcPr>
            <w:tcW w:w="1481" w:type="dxa"/>
          </w:tcPr>
          <w:p w:rsidR="009A6365" w:rsidRPr="00F87047" w:rsidRDefault="009A6365" w:rsidP="009A6365">
            <w:pPr>
              <w:widowControl/>
              <w:suppressAutoHyphens w:val="0"/>
              <w:jc w:val="center"/>
              <w:rPr>
                <w:kern w:val="0"/>
              </w:rPr>
            </w:pPr>
            <w:r w:rsidRPr="00F87047">
              <w:rPr>
                <w:kern w:val="0"/>
                <w:sz w:val="22"/>
                <w:szCs w:val="22"/>
              </w:rPr>
              <w:t>25.03.2014</w:t>
            </w:r>
          </w:p>
        </w:tc>
        <w:tc>
          <w:tcPr>
            <w:tcW w:w="1706" w:type="dxa"/>
          </w:tcPr>
          <w:p w:rsidR="009A6365" w:rsidRPr="00F87047" w:rsidRDefault="009A6365" w:rsidP="009A6365">
            <w:pPr>
              <w:widowControl/>
              <w:suppressAutoHyphens w:val="0"/>
              <w:jc w:val="center"/>
              <w:rPr>
                <w:kern w:val="0"/>
              </w:rPr>
            </w:pPr>
            <w:r w:rsidRPr="00F87047">
              <w:rPr>
                <w:kern w:val="0"/>
                <w:sz w:val="22"/>
                <w:szCs w:val="22"/>
              </w:rPr>
              <w:t>35</w:t>
            </w:r>
          </w:p>
        </w:tc>
        <w:tc>
          <w:tcPr>
            <w:tcW w:w="2779" w:type="dxa"/>
          </w:tcPr>
          <w:p w:rsidR="009A6365" w:rsidRPr="00F87047" w:rsidRDefault="00FF5C25" w:rsidP="00C6219A">
            <w:pPr>
              <w:widowControl/>
              <w:suppressAutoHyphens w:val="0"/>
              <w:rPr>
                <w:kern w:val="0"/>
              </w:rPr>
            </w:pPr>
            <w:r w:rsidRPr="00F87047">
              <w:rPr>
                <w:kern w:val="0"/>
                <w:sz w:val="22"/>
                <w:szCs w:val="22"/>
              </w:rPr>
              <w:t>Обследование здания кинологической службой</w:t>
            </w:r>
          </w:p>
        </w:tc>
      </w:tr>
      <w:tr w:rsidR="00FF5C25" w:rsidRPr="00F87047" w:rsidTr="00F66180">
        <w:trPr>
          <w:jc w:val="center"/>
        </w:trPr>
        <w:tc>
          <w:tcPr>
            <w:tcW w:w="513" w:type="dxa"/>
          </w:tcPr>
          <w:p w:rsidR="00FF5C25" w:rsidRPr="00F87047" w:rsidRDefault="00FF5C25" w:rsidP="009A6365">
            <w:pPr>
              <w:widowControl/>
              <w:tabs>
                <w:tab w:val="left" w:pos="230"/>
              </w:tabs>
              <w:suppressAutoHyphens w:val="0"/>
              <w:contextualSpacing/>
              <w:rPr>
                <w:kern w:val="0"/>
              </w:rPr>
            </w:pPr>
            <w:r w:rsidRPr="00F87047">
              <w:rPr>
                <w:kern w:val="0"/>
                <w:sz w:val="22"/>
                <w:szCs w:val="22"/>
              </w:rPr>
              <w:t>4.</w:t>
            </w:r>
          </w:p>
        </w:tc>
        <w:tc>
          <w:tcPr>
            <w:tcW w:w="3511" w:type="dxa"/>
          </w:tcPr>
          <w:p w:rsidR="00E2784D" w:rsidRPr="00F87047" w:rsidRDefault="000D7315" w:rsidP="00CF5DEA">
            <w:pPr>
              <w:widowControl/>
              <w:suppressAutoHyphens w:val="0"/>
              <w:rPr>
                <w:kern w:val="0"/>
              </w:rPr>
            </w:pPr>
            <w:r w:rsidRPr="00F87047">
              <w:rPr>
                <w:kern w:val="0"/>
                <w:sz w:val="22"/>
                <w:szCs w:val="22"/>
              </w:rPr>
              <w:t xml:space="preserve">Мероприятия к празднованию </w:t>
            </w:r>
          </w:p>
          <w:p w:rsidR="00FF5C25" w:rsidRPr="00F87047" w:rsidRDefault="000D7315" w:rsidP="00CF5DEA">
            <w:pPr>
              <w:widowControl/>
              <w:suppressAutoHyphens w:val="0"/>
              <w:rPr>
                <w:kern w:val="0"/>
              </w:rPr>
            </w:pPr>
            <w:r w:rsidRPr="00F87047">
              <w:rPr>
                <w:kern w:val="0"/>
                <w:sz w:val="22"/>
                <w:szCs w:val="22"/>
              </w:rPr>
              <w:t xml:space="preserve">9 Мая </w:t>
            </w:r>
          </w:p>
        </w:tc>
        <w:tc>
          <w:tcPr>
            <w:tcW w:w="1481" w:type="dxa"/>
          </w:tcPr>
          <w:p w:rsidR="00FF5C25" w:rsidRPr="00F87047" w:rsidRDefault="000D7315" w:rsidP="009A6365">
            <w:pPr>
              <w:widowControl/>
              <w:suppressAutoHyphens w:val="0"/>
              <w:jc w:val="center"/>
              <w:rPr>
                <w:kern w:val="0"/>
              </w:rPr>
            </w:pPr>
            <w:r w:rsidRPr="00F87047">
              <w:rPr>
                <w:kern w:val="0"/>
                <w:sz w:val="22"/>
                <w:szCs w:val="22"/>
              </w:rPr>
              <w:t>май</w:t>
            </w:r>
          </w:p>
        </w:tc>
        <w:tc>
          <w:tcPr>
            <w:tcW w:w="1706" w:type="dxa"/>
          </w:tcPr>
          <w:p w:rsidR="00FF5C25" w:rsidRPr="00F87047" w:rsidRDefault="000D7315" w:rsidP="009A6365">
            <w:pPr>
              <w:widowControl/>
              <w:suppressAutoHyphens w:val="0"/>
              <w:jc w:val="center"/>
              <w:rPr>
                <w:kern w:val="0"/>
              </w:rPr>
            </w:pPr>
            <w:r w:rsidRPr="00F87047">
              <w:rPr>
                <w:kern w:val="0"/>
                <w:sz w:val="22"/>
                <w:szCs w:val="22"/>
              </w:rPr>
              <w:t>200</w:t>
            </w:r>
          </w:p>
        </w:tc>
        <w:tc>
          <w:tcPr>
            <w:tcW w:w="2779" w:type="dxa"/>
          </w:tcPr>
          <w:p w:rsidR="00FF5C25" w:rsidRPr="00F87047" w:rsidRDefault="000D7315" w:rsidP="00C6219A">
            <w:pPr>
              <w:widowControl/>
              <w:suppressAutoHyphens w:val="0"/>
              <w:rPr>
                <w:kern w:val="0"/>
              </w:rPr>
            </w:pPr>
            <w:r w:rsidRPr="00F87047">
              <w:rPr>
                <w:kern w:val="0"/>
                <w:sz w:val="22"/>
                <w:szCs w:val="22"/>
              </w:rPr>
              <w:t xml:space="preserve">Профилактическое обследование здания на предмет </w:t>
            </w:r>
            <w:proofErr w:type="gramStart"/>
            <w:r w:rsidRPr="00F87047">
              <w:rPr>
                <w:kern w:val="0"/>
                <w:sz w:val="22"/>
                <w:szCs w:val="22"/>
              </w:rPr>
              <w:t>антитеррорис</w:t>
            </w:r>
            <w:r w:rsidR="00D02A9F" w:rsidRPr="00F87047">
              <w:rPr>
                <w:kern w:val="0"/>
                <w:sz w:val="22"/>
                <w:szCs w:val="22"/>
              </w:rPr>
              <w:t>-</w:t>
            </w:r>
            <w:r w:rsidRPr="00F87047">
              <w:rPr>
                <w:kern w:val="0"/>
                <w:sz w:val="22"/>
                <w:szCs w:val="22"/>
              </w:rPr>
              <w:t>тической</w:t>
            </w:r>
            <w:proofErr w:type="gramEnd"/>
            <w:r w:rsidRPr="00F87047">
              <w:rPr>
                <w:kern w:val="0"/>
                <w:sz w:val="22"/>
                <w:szCs w:val="22"/>
              </w:rPr>
              <w:t xml:space="preserve"> безопасности</w:t>
            </w:r>
          </w:p>
        </w:tc>
      </w:tr>
      <w:tr w:rsidR="00FF5C25" w:rsidRPr="00F87047" w:rsidTr="00F66180">
        <w:trPr>
          <w:jc w:val="center"/>
        </w:trPr>
        <w:tc>
          <w:tcPr>
            <w:tcW w:w="513" w:type="dxa"/>
          </w:tcPr>
          <w:p w:rsidR="00FF5C25" w:rsidRPr="00F87047" w:rsidRDefault="00FF5C25" w:rsidP="009A6365">
            <w:pPr>
              <w:widowControl/>
              <w:tabs>
                <w:tab w:val="left" w:pos="230"/>
              </w:tabs>
              <w:suppressAutoHyphens w:val="0"/>
              <w:contextualSpacing/>
              <w:rPr>
                <w:kern w:val="0"/>
              </w:rPr>
            </w:pPr>
            <w:r w:rsidRPr="00F87047">
              <w:rPr>
                <w:kern w:val="0"/>
                <w:sz w:val="22"/>
                <w:szCs w:val="22"/>
              </w:rPr>
              <w:t>5.</w:t>
            </w:r>
          </w:p>
        </w:tc>
        <w:tc>
          <w:tcPr>
            <w:tcW w:w="3511" w:type="dxa"/>
          </w:tcPr>
          <w:p w:rsidR="00FF5C25" w:rsidRPr="00F87047" w:rsidRDefault="00DE3B77" w:rsidP="00CF5DEA">
            <w:pPr>
              <w:widowControl/>
              <w:suppressAutoHyphens w:val="0"/>
              <w:rPr>
                <w:kern w:val="0"/>
              </w:rPr>
            </w:pPr>
            <w:r w:rsidRPr="00F87047">
              <w:rPr>
                <w:kern w:val="0"/>
                <w:sz w:val="22"/>
                <w:szCs w:val="22"/>
              </w:rPr>
              <w:t>Окружные встречи со спортсменами – участниками Олимпиады и паралимпийцами</w:t>
            </w:r>
          </w:p>
        </w:tc>
        <w:tc>
          <w:tcPr>
            <w:tcW w:w="1481" w:type="dxa"/>
          </w:tcPr>
          <w:p w:rsidR="00FF5C25" w:rsidRPr="00F87047" w:rsidRDefault="00DE3B77" w:rsidP="009A6365">
            <w:pPr>
              <w:widowControl/>
              <w:suppressAutoHyphens w:val="0"/>
              <w:jc w:val="center"/>
              <w:rPr>
                <w:kern w:val="0"/>
              </w:rPr>
            </w:pPr>
            <w:r w:rsidRPr="00F87047">
              <w:rPr>
                <w:kern w:val="0"/>
                <w:sz w:val="22"/>
                <w:szCs w:val="22"/>
              </w:rPr>
              <w:t>апрель, май</w:t>
            </w:r>
          </w:p>
        </w:tc>
        <w:tc>
          <w:tcPr>
            <w:tcW w:w="1706" w:type="dxa"/>
          </w:tcPr>
          <w:p w:rsidR="00FF5C25" w:rsidRPr="00F87047" w:rsidRDefault="00DE3B77" w:rsidP="009A6365">
            <w:pPr>
              <w:widowControl/>
              <w:suppressAutoHyphens w:val="0"/>
              <w:jc w:val="center"/>
              <w:rPr>
                <w:kern w:val="0"/>
              </w:rPr>
            </w:pPr>
            <w:r w:rsidRPr="00F87047">
              <w:rPr>
                <w:kern w:val="0"/>
                <w:sz w:val="22"/>
                <w:szCs w:val="22"/>
              </w:rPr>
              <w:t>850</w:t>
            </w:r>
          </w:p>
        </w:tc>
        <w:tc>
          <w:tcPr>
            <w:tcW w:w="2779" w:type="dxa"/>
          </w:tcPr>
          <w:p w:rsidR="00FF5C25" w:rsidRPr="00F87047" w:rsidRDefault="00DE3B77" w:rsidP="00DE3B77">
            <w:pPr>
              <w:widowControl/>
              <w:suppressAutoHyphens w:val="0"/>
              <w:rPr>
                <w:kern w:val="0"/>
              </w:rPr>
            </w:pPr>
            <w:r w:rsidRPr="00F87047">
              <w:rPr>
                <w:kern w:val="0"/>
                <w:sz w:val="22"/>
                <w:szCs w:val="22"/>
              </w:rPr>
              <w:t>Обследование здания кинологической службой, привлечение сотрудников полиции</w:t>
            </w:r>
          </w:p>
        </w:tc>
      </w:tr>
      <w:tr w:rsidR="00937E9A" w:rsidRPr="00F87047" w:rsidTr="00F66180">
        <w:trPr>
          <w:jc w:val="center"/>
        </w:trPr>
        <w:tc>
          <w:tcPr>
            <w:tcW w:w="513" w:type="dxa"/>
          </w:tcPr>
          <w:p w:rsidR="00937E9A" w:rsidRPr="00F87047" w:rsidRDefault="00937E9A" w:rsidP="009A6365">
            <w:pPr>
              <w:widowControl/>
              <w:tabs>
                <w:tab w:val="left" w:pos="230"/>
              </w:tabs>
              <w:suppressAutoHyphens w:val="0"/>
              <w:contextualSpacing/>
              <w:rPr>
                <w:kern w:val="0"/>
              </w:rPr>
            </w:pPr>
            <w:r w:rsidRPr="00F87047">
              <w:rPr>
                <w:kern w:val="0"/>
                <w:sz w:val="22"/>
                <w:szCs w:val="22"/>
              </w:rPr>
              <w:t>6.</w:t>
            </w:r>
          </w:p>
        </w:tc>
        <w:tc>
          <w:tcPr>
            <w:tcW w:w="3511" w:type="dxa"/>
          </w:tcPr>
          <w:p w:rsidR="00937E9A" w:rsidRPr="00F87047" w:rsidRDefault="00937E9A" w:rsidP="00937E9A">
            <w:pPr>
              <w:widowControl/>
              <w:suppressAutoHyphens w:val="0"/>
              <w:rPr>
                <w:kern w:val="0"/>
              </w:rPr>
            </w:pPr>
            <w:r w:rsidRPr="00F87047">
              <w:rPr>
                <w:kern w:val="0"/>
                <w:sz w:val="22"/>
                <w:szCs w:val="22"/>
              </w:rPr>
              <w:t xml:space="preserve">Праздничные народные гулянья в городском парке </w:t>
            </w:r>
          </w:p>
        </w:tc>
        <w:tc>
          <w:tcPr>
            <w:tcW w:w="1481" w:type="dxa"/>
          </w:tcPr>
          <w:p w:rsidR="00937E9A" w:rsidRPr="00F87047" w:rsidRDefault="00937E9A" w:rsidP="00E34BB3">
            <w:pPr>
              <w:widowControl/>
              <w:suppressAutoHyphens w:val="0"/>
              <w:jc w:val="center"/>
              <w:rPr>
                <w:kern w:val="0"/>
              </w:rPr>
            </w:pPr>
            <w:r w:rsidRPr="00F87047">
              <w:rPr>
                <w:kern w:val="0"/>
                <w:sz w:val="22"/>
                <w:szCs w:val="22"/>
              </w:rPr>
              <w:t>09.05.2014</w:t>
            </w:r>
          </w:p>
          <w:p w:rsidR="00937E9A" w:rsidRPr="00F87047" w:rsidRDefault="00937E9A" w:rsidP="00E34BB3">
            <w:pPr>
              <w:widowControl/>
              <w:suppressAutoHyphens w:val="0"/>
              <w:jc w:val="center"/>
              <w:rPr>
                <w:kern w:val="0"/>
              </w:rPr>
            </w:pPr>
            <w:r w:rsidRPr="00F87047">
              <w:rPr>
                <w:kern w:val="0"/>
                <w:sz w:val="22"/>
                <w:szCs w:val="22"/>
              </w:rPr>
              <w:t>12.06.2014</w:t>
            </w:r>
          </w:p>
        </w:tc>
        <w:tc>
          <w:tcPr>
            <w:tcW w:w="1706" w:type="dxa"/>
          </w:tcPr>
          <w:p w:rsidR="00937E9A" w:rsidRPr="00F87047" w:rsidRDefault="00937E9A" w:rsidP="00E34BB3">
            <w:pPr>
              <w:widowControl/>
              <w:suppressAutoHyphens w:val="0"/>
              <w:jc w:val="center"/>
              <w:rPr>
                <w:kern w:val="0"/>
              </w:rPr>
            </w:pPr>
            <w:r w:rsidRPr="00F87047">
              <w:rPr>
                <w:kern w:val="0"/>
                <w:sz w:val="22"/>
                <w:szCs w:val="22"/>
              </w:rPr>
              <w:t>3000</w:t>
            </w:r>
          </w:p>
        </w:tc>
        <w:tc>
          <w:tcPr>
            <w:tcW w:w="2779" w:type="dxa"/>
          </w:tcPr>
          <w:p w:rsidR="00937E9A" w:rsidRPr="00F87047" w:rsidRDefault="00937E9A" w:rsidP="00DE3B77">
            <w:pPr>
              <w:widowControl/>
              <w:suppressAutoHyphens w:val="0"/>
              <w:rPr>
                <w:kern w:val="0"/>
              </w:rPr>
            </w:pPr>
            <w:r w:rsidRPr="00F87047">
              <w:rPr>
                <w:kern w:val="0"/>
                <w:sz w:val="22"/>
                <w:szCs w:val="22"/>
              </w:rPr>
              <w:t>дополнительные посты сотрудников полиции, ДНД в парке</w:t>
            </w:r>
          </w:p>
        </w:tc>
      </w:tr>
      <w:tr w:rsidR="00F87047" w:rsidRPr="00F87047" w:rsidTr="00F66180">
        <w:trPr>
          <w:jc w:val="center"/>
        </w:trPr>
        <w:tc>
          <w:tcPr>
            <w:tcW w:w="513" w:type="dxa"/>
          </w:tcPr>
          <w:p w:rsidR="00F87047" w:rsidRPr="00F87047" w:rsidRDefault="00F87047" w:rsidP="009A6365">
            <w:pPr>
              <w:widowControl/>
              <w:tabs>
                <w:tab w:val="left" w:pos="230"/>
              </w:tabs>
              <w:suppressAutoHyphens w:val="0"/>
              <w:contextualSpacing/>
              <w:rPr>
                <w:kern w:val="0"/>
              </w:rPr>
            </w:pPr>
            <w:r w:rsidRPr="00F87047">
              <w:rPr>
                <w:kern w:val="0"/>
                <w:sz w:val="22"/>
                <w:szCs w:val="22"/>
              </w:rPr>
              <w:t>7.</w:t>
            </w:r>
          </w:p>
        </w:tc>
        <w:tc>
          <w:tcPr>
            <w:tcW w:w="3511" w:type="dxa"/>
          </w:tcPr>
          <w:p w:rsidR="00F87047" w:rsidRPr="00F87047" w:rsidRDefault="00F87047" w:rsidP="00937E9A">
            <w:pPr>
              <w:widowControl/>
              <w:suppressAutoHyphens w:val="0"/>
              <w:rPr>
                <w:kern w:val="0"/>
              </w:rPr>
            </w:pPr>
            <w:r w:rsidRPr="00F87047">
              <w:rPr>
                <w:kern w:val="0"/>
                <w:sz w:val="22"/>
                <w:szCs w:val="22"/>
              </w:rPr>
              <w:t>Встреча с кандидатом в Губернаторы Тюменской области</w:t>
            </w:r>
          </w:p>
        </w:tc>
        <w:tc>
          <w:tcPr>
            <w:tcW w:w="1481" w:type="dxa"/>
          </w:tcPr>
          <w:p w:rsidR="00F87047" w:rsidRPr="00F87047" w:rsidRDefault="00F87047" w:rsidP="00E34BB3">
            <w:pPr>
              <w:widowControl/>
              <w:suppressAutoHyphens w:val="0"/>
              <w:jc w:val="center"/>
              <w:rPr>
                <w:kern w:val="0"/>
              </w:rPr>
            </w:pPr>
            <w:r w:rsidRPr="00F87047">
              <w:rPr>
                <w:kern w:val="0"/>
                <w:sz w:val="22"/>
                <w:szCs w:val="22"/>
              </w:rPr>
              <w:t>август</w:t>
            </w:r>
          </w:p>
        </w:tc>
        <w:tc>
          <w:tcPr>
            <w:tcW w:w="1706" w:type="dxa"/>
          </w:tcPr>
          <w:p w:rsidR="00F87047" w:rsidRPr="00F87047" w:rsidRDefault="00F87047" w:rsidP="00E34BB3">
            <w:pPr>
              <w:widowControl/>
              <w:suppressAutoHyphens w:val="0"/>
              <w:jc w:val="center"/>
              <w:rPr>
                <w:kern w:val="0"/>
              </w:rPr>
            </w:pPr>
            <w:r w:rsidRPr="00F87047">
              <w:rPr>
                <w:kern w:val="0"/>
                <w:sz w:val="22"/>
                <w:szCs w:val="22"/>
              </w:rPr>
              <w:t>500</w:t>
            </w:r>
          </w:p>
        </w:tc>
        <w:tc>
          <w:tcPr>
            <w:tcW w:w="2779" w:type="dxa"/>
          </w:tcPr>
          <w:p w:rsidR="00F87047" w:rsidRPr="00F87047" w:rsidRDefault="00F87047" w:rsidP="00DE3B77">
            <w:pPr>
              <w:widowControl/>
              <w:suppressAutoHyphens w:val="0"/>
              <w:rPr>
                <w:kern w:val="0"/>
              </w:rPr>
            </w:pPr>
            <w:r w:rsidRPr="00F87047">
              <w:rPr>
                <w:kern w:val="0"/>
                <w:sz w:val="22"/>
                <w:szCs w:val="22"/>
              </w:rPr>
              <w:t>Обследование здания кинологической службой, привлечение сотрудников полиции</w:t>
            </w:r>
          </w:p>
        </w:tc>
      </w:tr>
      <w:tr w:rsidR="00193E97" w:rsidRPr="00F87047" w:rsidTr="00F66180">
        <w:trPr>
          <w:jc w:val="center"/>
        </w:trPr>
        <w:tc>
          <w:tcPr>
            <w:tcW w:w="513" w:type="dxa"/>
          </w:tcPr>
          <w:p w:rsidR="00193E97" w:rsidRPr="00F87047" w:rsidRDefault="00F87047" w:rsidP="009A6365">
            <w:pPr>
              <w:widowControl/>
              <w:tabs>
                <w:tab w:val="left" w:pos="230"/>
              </w:tabs>
              <w:suppressAutoHyphens w:val="0"/>
              <w:contextualSpacing/>
              <w:rPr>
                <w:kern w:val="0"/>
              </w:rPr>
            </w:pPr>
            <w:r w:rsidRPr="00F87047">
              <w:rPr>
                <w:kern w:val="0"/>
              </w:rPr>
              <w:t>8.</w:t>
            </w:r>
          </w:p>
        </w:tc>
        <w:tc>
          <w:tcPr>
            <w:tcW w:w="3511" w:type="dxa"/>
          </w:tcPr>
          <w:p w:rsidR="00193E97" w:rsidRPr="00F87047" w:rsidRDefault="00F87047" w:rsidP="00937E9A">
            <w:pPr>
              <w:widowControl/>
              <w:suppressAutoHyphens w:val="0"/>
              <w:rPr>
                <w:kern w:val="0"/>
              </w:rPr>
            </w:pPr>
            <w:r w:rsidRPr="00F87047">
              <w:rPr>
                <w:kern w:val="0"/>
              </w:rPr>
              <w:t>День города. Торжественное мероприятие.</w:t>
            </w:r>
          </w:p>
        </w:tc>
        <w:tc>
          <w:tcPr>
            <w:tcW w:w="1481" w:type="dxa"/>
          </w:tcPr>
          <w:p w:rsidR="00193E97" w:rsidRPr="00F87047" w:rsidRDefault="00F87047" w:rsidP="00E34BB3">
            <w:pPr>
              <w:widowControl/>
              <w:suppressAutoHyphens w:val="0"/>
              <w:jc w:val="center"/>
              <w:rPr>
                <w:kern w:val="0"/>
              </w:rPr>
            </w:pPr>
            <w:r w:rsidRPr="00F87047">
              <w:rPr>
                <w:kern w:val="0"/>
              </w:rPr>
              <w:t>06.09.2014</w:t>
            </w:r>
          </w:p>
        </w:tc>
        <w:tc>
          <w:tcPr>
            <w:tcW w:w="1706" w:type="dxa"/>
          </w:tcPr>
          <w:p w:rsidR="00193E97" w:rsidRPr="00F87047" w:rsidRDefault="00F87047" w:rsidP="00E34BB3">
            <w:pPr>
              <w:widowControl/>
              <w:suppressAutoHyphens w:val="0"/>
              <w:jc w:val="center"/>
              <w:rPr>
                <w:kern w:val="0"/>
              </w:rPr>
            </w:pPr>
            <w:r w:rsidRPr="00F87047">
              <w:rPr>
                <w:kern w:val="0"/>
              </w:rPr>
              <w:t>550</w:t>
            </w:r>
          </w:p>
        </w:tc>
        <w:tc>
          <w:tcPr>
            <w:tcW w:w="2779" w:type="dxa"/>
          </w:tcPr>
          <w:p w:rsidR="00193E97" w:rsidRPr="00F87047" w:rsidRDefault="00F87047" w:rsidP="00DE3B77">
            <w:pPr>
              <w:widowControl/>
              <w:suppressAutoHyphens w:val="0"/>
              <w:rPr>
                <w:kern w:val="0"/>
              </w:rPr>
            </w:pPr>
            <w:r w:rsidRPr="00F87047">
              <w:rPr>
                <w:kern w:val="0"/>
                <w:sz w:val="22"/>
                <w:szCs w:val="22"/>
              </w:rPr>
              <w:t>Обследование здания кинологической службой, привлечение сотрудников полиции</w:t>
            </w:r>
          </w:p>
        </w:tc>
      </w:tr>
      <w:tr w:rsidR="00F87047" w:rsidRPr="00F87047" w:rsidTr="00F66180">
        <w:trPr>
          <w:jc w:val="center"/>
        </w:trPr>
        <w:tc>
          <w:tcPr>
            <w:tcW w:w="513" w:type="dxa"/>
          </w:tcPr>
          <w:p w:rsidR="00F87047" w:rsidRPr="00F87047" w:rsidRDefault="00F87047" w:rsidP="009A6365">
            <w:pPr>
              <w:widowControl/>
              <w:tabs>
                <w:tab w:val="left" w:pos="230"/>
              </w:tabs>
              <w:suppressAutoHyphens w:val="0"/>
              <w:contextualSpacing/>
              <w:rPr>
                <w:kern w:val="0"/>
              </w:rPr>
            </w:pPr>
            <w:r>
              <w:rPr>
                <w:kern w:val="0"/>
              </w:rPr>
              <w:t>9.</w:t>
            </w:r>
          </w:p>
        </w:tc>
        <w:tc>
          <w:tcPr>
            <w:tcW w:w="3511" w:type="dxa"/>
          </w:tcPr>
          <w:p w:rsidR="00F87047" w:rsidRPr="00F87047" w:rsidRDefault="00F87047" w:rsidP="00937E9A">
            <w:pPr>
              <w:widowControl/>
              <w:suppressAutoHyphens w:val="0"/>
              <w:rPr>
                <w:kern w:val="0"/>
              </w:rPr>
            </w:pPr>
            <w:r>
              <w:rPr>
                <w:kern w:val="0"/>
              </w:rPr>
              <w:t>Выборы Губернатора Тюменской области</w:t>
            </w:r>
          </w:p>
        </w:tc>
        <w:tc>
          <w:tcPr>
            <w:tcW w:w="1481" w:type="dxa"/>
          </w:tcPr>
          <w:p w:rsidR="00F87047" w:rsidRPr="00F87047" w:rsidRDefault="00F87047" w:rsidP="00E34BB3">
            <w:pPr>
              <w:widowControl/>
              <w:suppressAutoHyphens w:val="0"/>
              <w:jc w:val="center"/>
              <w:rPr>
                <w:kern w:val="0"/>
              </w:rPr>
            </w:pPr>
            <w:r>
              <w:rPr>
                <w:kern w:val="0"/>
              </w:rPr>
              <w:t>14.09.2014</w:t>
            </w:r>
          </w:p>
        </w:tc>
        <w:tc>
          <w:tcPr>
            <w:tcW w:w="1706" w:type="dxa"/>
          </w:tcPr>
          <w:p w:rsidR="00F87047" w:rsidRPr="00F87047" w:rsidRDefault="00F87047" w:rsidP="00E34BB3">
            <w:pPr>
              <w:widowControl/>
              <w:suppressAutoHyphens w:val="0"/>
              <w:jc w:val="center"/>
              <w:rPr>
                <w:kern w:val="0"/>
              </w:rPr>
            </w:pPr>
            <w:r>
              <w:rPr>
                <w:kern w:val="0"/>
              </w:rPr>
              <w:t>800</w:t>
            </w:r>
          </w:p>
        </w:tc>
        <w:tc>
          <w:tcPr>
            <w:tcW w:w="2779" w:type="dxa"/>
          </w:tcPr>
          <w:p w:rsidR="00F87047" w:rsidRPr="00F87047" w:rsidRDefault="00F87047" w:rsidP="00DE3B77">
            <w:pPr>
              <w:widowControl/>
              <w:suppressAutoHyphens w:val="0"/>
              <w:rPr>
                <w:kern w:val="0"/>
              </w:rPr>
            </w:pPr>
            <w:r w:rsidRPr="00F87047">
              <w:rPr>
                <w:kern w:val="0"/>
                <w:sz w:val="22"/>
                <w:szCs w:val="22"/>
              </w:rPr>
              <w:t>Обследование здания кинологической службой, привлечение сотрудников полиции</w:t>
            </w:r>
          </w:p>
        </w:tc>
      </w:tr>
      <w:tr w:rsidR="00937E9A" w:rsidRPr="00F87047" w:rsidTr="00F66180">
        <w:trPr>
          <w:jc w:val="center"/>
        </w:trPr>
        <w:tc>
          <w:tcPr>
            <w:tcW w:w="9990" w:type="dxa"/>
            <w:gridSpan w:val="5"/>
          </w:tcPr>
          <w:p w:rsidR="00937E9A" w:rsidRPr="00F87047" w:rsidRDefault="00937E9A" w:rsidP="009A6365">
            <w:pPr>
              <w:widowControl/>
              <w:suppressAutoHyphens w:val="0"/>
              <w:jc w:val="center"/>
              <w:rPr>
                <w:b/>
                <w:kern w:val="0"/>
              </w:rPr>
            </w:pPr>
            <w:r w:rsidRPr="00F87047">
              <w:rPr>
                <w:b/>
                <w:kern w:val="0"/>
                <w:sz w:val="22"/>
                <w:szCs w:val="22"/>
              </w:rPr>
              <w:t>Мероприятия по формированию у граждан позитивного отношения к традициям и вероисповеданию представителей различных национальных сообществ, в том числе через оказание помощи религиозным конфессиям</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1.</w:t>
            </w:r>
          </w:p>
        </w:tc>
        <w:tc>
          <w:tcPr>
            <w:tcW w:w="3511" w:type="dxa"/>
          </w:tcPr>
          <w:p w:rsidR="00937E9A" w:rsidRPr="00014C12" w:rsidRDefault="00937E9A" w:rsidP="00CF5DEA">
            <w:pPr>
              <w:widowControl/>
              <w:suppressAutoHyphens w:val="0"/>
            </w:pPr>
            <w:r w:rsidRPr="00014C12">
              <w:rPr>
                <w:sz w:val="22"/>
                <w:szCs w:val="22"/>
              </w:rPr>
              <w:t xml:space="preserve">«Новогодняя ночь» - народное гулянье с поздравлением главы </w:t>
            </w:r>
          </w:p>
        </w:tc>
        <w:tc>
          <w:tcPr>
            <w:tcW w:w="1481" w:type="dxa"/>
          </w:tcPr>
          <w:p w:rsidR="00937E9A" w:rsidRPr="00014C12" w:rsidRDefault="00937E9A" w:rsidP="009A6365">
            <w:pPr>
              <w:widowControl/>
              <w:suppressAutoHyphens w:val="0"/>
              <w:jc w:val="center"/>
              <w:rPr>
                <w:kern w:val="0"/>
              </w:rPr>
            </w:pPr>
            <w:r w:rsidRPr="00014C12">
              <w:rPr>
                <w:kern w:val="0"/>
                <w:sz w:val="22"/>
                <w:szCs w:val="22"/>
              </w:rPr>
              <w:t>01.01</w:t>
            </w:r>
          </w:p>
        </w:tc>
        <w:tc>
          <w:tcPr>
            <w:tcW w:w="1706" w:type="dxa"/>
          </w:tcPr>
          <w:p w:rsidR="00937E9A" w:rsidRPr="00014C12" w:rsidRDefault="00937E9A" w:rsidP="009A6365">
            <w:pPr>
              <w:widowControl/>
              <w:suppressAutoHyphens w:val="0"/>
              <w:jc w:val="center"/>
              <w:rPr>
                <w:kern w:val="0"/>
              </w:rPr>
            </w:pPr>
            <w:r w:rsidRPr="00014C12">
              <w:rPr>
                <w:kern w:val="0"/>
                <w:sz w:val="22"/>
                <w:szCs w:val="22"/>
              </w:rPr>
              <w:t>2500</w:t>
            </w:r>
          </w:p>
        </w:tc>
        <w:tc>
          <w:tcPr>
            <w:tcW w:w="2779" w:type="dxa"/>
          </w:tcPr>
          <w:p w:rsidR="00937E9A" w:rsidRPr="00014C12" w:rsidRDefault="00937E9A" w:rsidP="00CF5DEA">
            <w:pPr>
              <w:widowControl/>
              <w:suppressAutoHyphens w:val="0"/>
              <w:rPr>
                <w:kern w:val="0"/>
              </w:rPr>
            </w:pPr>
            <w:r w:rsidRPr="00014C12">
              <w:rPr>
                <w:kern w:val="0"/>
                <w:sz w:val="22"/>
                <w:szCs w:val="22"/>
              </w:rPr>
              <w:t>дополнительные посты сотрудников полиции, ДНД в парке</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2.</w:t>
            </w:r>
          </w:p>
        </w:tc>
        <w:tc>
          <w:tcPr>
            <w:tcW w:w="3511" w:type="dxa"/>
          </w:tcPr>
          <w:p w:rsidR="00937E9A" w:rsidRPr="00014C12" w:rsidRDefault="00937E9A" w:rsidP="009A6365">
            <w:pPr>
              <w:widowControl/>
              <w:suppressAutoHyphens w:val="0"/>
            </w:pPr>
            <w:r w:rsidRPr="00014C12">
              <w:rPr>
                <w:sz w:val="22"/>
                <w:szCs w:val="22"/>
              </w:rPr>
              <w:t>Новогодняя кампания – 2014 (цикл мероприятий для детей, молодежи и разновозрастной аудитории)</w:t>
            </w:r>
          </w:p>
        </w:tc>
        <w:tc>
          <w:tcPr>
            <w:tcW w:w="1481" w:type="dxa"/>
          </w:tcPr>
          <w:p w:rsidR="00937E9A" w:rsidRPr="00014C12" w:rsidRDefault="00937E9A" w:rsidP="009A6365">
            <w:pPr>
              <w:widowControl/>
              <w:suppressAutoHyphens w:val="0"/>
              <w:jc w:val="center"/>
              <w:rPr>
                <w:kern w:val="0"/>
              </w:rPr>
            </w:pPr>
            <w:r w:rsidRPr="00014C12">
              <w:rPr>
                <w:kern w:val="0"/>
                <w:sz w:val="22"/>
                <w:szCs w:val="22"/>
              </w:rPr>
              <w:t>03.01.2014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300</w:t>
            </w:r>
          </w:p>
        </w:tc>
        <w:tc>
          <w:tcPr>
            <w:tcW w:w="2779" w:type="dxa"/>
          </w:tcPr>
          <w:p w:rsidR="00937E9A" w:rsidRPr="00014C12" w:rsidRDefault="00937E9A" w:rsidP="009A6365">
            <w:pPr>
              <w:widowControl/>
              <w:suppressAutoHyphens w:val="0"/>
              <w:rPr>
                <w:kern w:val="0"/>
              </w:rPr>
            </w:pPr>
            <w:r w:rsidRPr="00014C12">
              <w:rPr>
                <w:kern w:val="0"/>
                <w:sz w:val="22"/>
                <w:szCs w:val="22"/>
              </w:rPr>
              <w:t>дополнительные посты сотрудников полиции, обследование здания кинологической службой</w:t>
            </w:r>
          </w:p>
        </w:tc>
      </w:tr>
      <w:tr w:rsidR="00937E9A" w:rsidRPr="00014C12" w:rsidTr="00F66180">
        <w:trPr>
          <w:jc w:val="center"/>
        </w:trPr>
        <w:tc>
          <w:tcPr>
            <w:tcW w:w="513" w:type="dxa"/>
          </w:tcPr>
          <w:p w:rsidR="00937E9A" w:rsidRPr="00014C12" w:rsidRDefault="00937E9A" w:rsidP="00CF5DEA">
            <w:pPr>
              <w:widowControl/>
              <w:tabs>
                <w:tab w:val="left" w:pos="230"/>
              </w:tabs>
              <w:suppressAutoHyphens w:val="0"/>
              <w:contextualSpacing/>
              <w:jc w:val="center"/>
              <w:rPr>
                <w:kern w:val="0"/>
              </w:rPr>
            </w:pPr>
            <w:r w:rsidRPr="00014C12">
              <w:rPr>
                <w:kern w:val="0"/>
                <w:sz w:val="22"/>
                <w:szCs w:val="22"/>
              </w:rPr>
              <w:t>3.</w:t>
            </w:r>
          </w:p>
        </w:tc>
        <w:tc>
          <w:tcPr>
            <w:tcW w:w="3511" w:type="dxa"/>
          </w:tcPr>
          <w:p w:rsidR="00937E9A" w:rsidRPr="00014C12" w:rsidRDefault="00937E9A" w:rsidP="009A6365">
            <w:pPr>
              <w:widowControl/>
              <w:suppressAutoHyphens w:val="0"/>
              <w:rPr>
                <w:kern w:val="0"/>
              </w:rPr>
            </w:pPr>
            <w:r w:rsidRPr="00014C12">
              <w:rPr>
                <w:kern w:val="0"/>
                <w:sz w:val="22"/>
                <w:szCs w:val="22"/>
              </w:rPr>
              <w:t>Рождественские встречи молодежи Прихода храма прп. Сергия Радонежского</w:t>
            </w:r>
          </w:p>
        </w:tc>
        <w:tc>
          <w:tcPr>
            <w:tcW w:w="1481" w:type="dxa"/>
          </w:tcPr>
          <w:p w:rsidR="00937E9A" w:rsidRPr="00014C12" w:rsidRDefault="00937E9A" w:rsidP="009A6365">
            <w:pPr>
              <w:widowControl/>
              <w:suppressAutoHyphens w:val="0"/>
              <w:jc w:val="center"/>
              <w:rPr>
                <w:kern w:val="0"/>
              </w:rPr>
            </w:pPr>
            <w:r w:rsidRPr="00014C12">
              <w:rPr>
                <w:kern w:val="0"/>
                <w:sz w:val="22"/>
                <w:szCs w:val="22"/>
              </w:rPr>
              <w:t>10.01.2014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65</w:t>
            </w:r>
          </w:p>
        </w:tc>
        <w:tc>
          <w:tcPr>
            <w:tcW w:w="2779" w:type="dxa"/>
          </w:tcPr>
          <w:p w:rsidR="00937E9A" w:rsidRPr="00014C12" w:rsidRDefault="00937E9A" w:rsidP="009A6365">
            <w:pPr>
              <w:widowControl/>
              <w:suppressAutoHyphens w:val="0"/>
              <w:rPr>
                <w:kern w:val="0"/>
              </w:rPr>
            </w:pPr>
            <w:r w:rsidRPr="00014C12">
              <w:rPr>
                <w:kern w:val="0"/>
                <w:sz w:val="22"/>
                <w:szCs w:val="22"/>
              </w:rPr>
              <w:t>усиление служб</w:t>
            </w:r>
            <w:proofErr w:type="gramStart"/>
            <w:r w:rsidRPr="00014C12">
              <w:rPr>
                <w:kern w:val="0"/>
                <w:sz w:val="22"/>
                <w:szCs w:val="22"/>
              </w:rPr>
              <w:t>ы ООО</w:t>
            </w:r>
            <w:proofErr w:type="gramEnd"/>
            <w:r w:rsidRPr="00014C12">
              <w:rPr>
                <w:kern w:val="0"/>
                <w:sz w:val="22"/>
                <w:szCs w:val="22"/>
              </w:rPr>
              <w:t xml:space="preserve"> «Витязь»</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4.</w:t>
            </w:r>
          </w:p>
        </w:tc>
        <w:tc>
          <w:tcPr>
            <w:tcW w:w="3511" w:type="dxa"/>
          </w:tcPr>
          <w:p w:rsidR="00937E9A" w:rsidRPr="00014C12" w:rsidRDefault="00937E9A" w:rsidP="009A6365">
            <w:pPr>
              <w:widowControl/>
              <w:suppressAutoHyphens w:val="0"/>
              <w:rPr>
                <w:kern w:val="0"/>
              </w:rPr>
            </w:pPr>
            <w:r w:rsidRPr="00014C12">
              <w:rPr>
                <w:kern w:val="0"/>
                <w:sz w:val="22"/>
                <w:szCs w:val="22"/>
              </w:rPr>
              <w:t>Гастрольный концерт «звезды» татарской эстрады</w:t>
            </w:r>
          </w:p>
          <w:p w:rsidR="00F96A33" w:rsidRPr="00014C12" w:rsidRDefault="00F96A33" w:rsidP="009A6365">
            <w:pPr>
              <w:widowControl/>
              <w:suppressAutoHyphens w:val="0"/>
              <w:rPr>
                <w:kern w:val="0"/>
              </w:rPr>
            </w:pPr>
          </w:p>
        </w:tc>
        <w:tc>
          <w:tcPr>
            <w:tcW w:w="1481" w:type="dxa"/>
          </w:tcPr>
          <w:p w:rsidR="00937E9A" w:rsidRPr="00014C12" w:rsidRDefault="00937E9A" w:rsidP="009A6365">
            <w:pPr>
              <w:widowControl/>
              <w:suppressAutoHyphens w:val="0"/>
              <w:jc w:val="center"/>
              <w:rPr>
                <w:kern w:val="0"/>
              </w:rPr>
            </w:pPr>
            <w:r w:rsidRPr="00014C12">
              <w:rPr>
                <w:kern w:val="0"/>
                <w:sz w:val="22"/>
                <w:szCs w:val="22"/>
              </w:rPr>
              <w:t>06.02.2014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253</w:t>
            </w:r>
          </w:p>
        </w:tc>
        <w:tc>
          <w:tcPr>
            <w:tcW w:w="2779" w:type="dxa"/>
          </w:tcPr>
          <w:p w:rsidR="00937E9A" w:rsidRPr="00014C12" w:rsidRDefault="00937E9A" w:rsidP="009A6365">
            <w:pPr>
              <w:widowControl/>
              <w:suppressAutoHyphens w:val="0"/>
              <w:rPr>
                <w:kern w:val="0"/>
              </w:rPr>
            </w:pPr>
            <w:r w:rsidRPr="00014C12">
              <w:rPr>
                <w:kern w:val="0"/>
                <w:sz w:val="22"/>
                <w:szCs w:val="22"/>
              </w:rPr>
              <w:t>усиление служб</w:t>
            </w:r>
            <w:proofErr w:type="gramStart"/>
            <w:r w:rsidRPr="00014C12">
              <w:rPr>
                <w:kern w:val="0"/>
                <w:sz w:val="22"/>
                <w:szCs w:val="22"/>
              </w:rPr>
              <w:t>ы ООО</w:t>
            </w:r>
            <w:proofErr w:type="gramEnd"/>
            <w:r w:rsidRPr="00014C12">
              <w:rPr>
                <w:kern w:val="0"/>
                <w:sz w:val="22"/>
                <w:szCs w:val="22"/>
              </w:rPr>
              <w:t xml:space="preserve"> «Витязь»</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5.</w:t>
            </w:r>
          </w:p>
        </w:tc>
        <w:tc>
          <w:tcPr>
            <w:tcW w:w="3511" w:type="dxa"/>
          </w:tcPr>
          <w:p w:rsidR="00937E9A" w:rsidRPr="00014C12" w:rsidRDefault="00937E9A" w:rsidP="009A6365">
            <w:pPr>
              <w:widowControl/>
              <w:suppressAutoHyphens w:val="0"/>
              <w:rPr>
                <w:kern w:val="0"/>
              </w:rPr>
            </w:pPr>
            <w:r w:rsidRPr="00014C12">
              <w:rPr>
                <w:kern w:val="0"/>
                <w:sz w:val="22"/>
                <w:szCs w:val="22"/>
              </w:rPr>
              <w:t>Фестиваль хоровых и вокальных коллективов «Югорск поющий»</w:t>
            </w:r>
          </w:p>
        </w:tc>
        <w:tc>
          <w:tcPr>
            <w:tcW w:w="1481" w:type="dxa"/>
          </w:tcPr>
          <w:p w:rsidR="00937E9A" w:rsidRPr="00014C12" w:rsidRDefault="00937E9A" w:rsidP="009A6365">
            <w:pPr>
              <w:widowControl/>
              <w:suppressAutoHyphens w:val="0"/>
              <w:jc w:val="center"/>
              <w:rPr>
                <w:kern w:val="0"/>
              </w:rPr>
            </w:pPr>
            <w:r w:rsidRPr="00014C12">
              <w:rPr>
                <w:kern w:val="0"/>
                <w:sz w:val="22"/>
                <w:szCs w:val="22"/>
              </w:rPr>
              <w:t>08.02.2014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425</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6.</w:t>
            </w:r>
          </w:p>
        </w:tc>
        <w:tc>
          <w:tcPr>
            <w:tcW w:w="3511" w:type="dxa"/>
          </w:tcPr>
          <w:p w:rsidR="00937E9A" w:rsidRPr="00014C12" w:rsidRDefault="00937E9A" w:rsidP="00C66A15">
            <w:pPr>
              <w:widowControl/>
              <w:suppressAutoHyphens w:val="0"/>
              <w:rPr>
                <w:kern w:val="0"/>
              </w:rPr>
            </w:pPr>
            <w:r w:rsidRPr="00014C12">
              <w:rPr>
                <w:kern w:val="0"/>
                <w:sz w:val="22"/>
                <w:szCs w:val="22"/>
              </w:rPr>
              <w:t xml:space="preserve">Масленица. Народное гулянье в </w:t>
            </w:r>
            <w:proofErr w:type="gramStart"/>
            <w:r w:rsidRPr="00014C12">
              <w:rPr>
                <w:kern w:val="0"/>
                <w:sz w:val="22"/>
                <w:szCs w:val="22"/>
              </w:rPr>
              <w:t>г</w:t>
            </w:r>
            <w:proofErr w:type="gramEnd"/>
            <w:r w:rsidRPr="00014C12">
              <w:rPr>
                <w:kern w:val="0"/>
                <w:sz w:val="22"/>
                <w:szCs w:val="22"/>
              </w:rPr>
              <w:t xml:space="preserve">. Югорске – 2 </w:t>
            </w:r>
          </w:p>
        </w:tc>
        <w:tc>
          <w:tcPr>
            <w:tcW w:w="1481" w:type="dxa"/>
          </w:tcPr>
          <w:p w:rsidR="00937E9A" w:rsidRPr="00014C12" w:rsidRDefault="00937E9A" w:rsidP="009A6365">
            <w:pPr>
              <w:widowControl/>
              <w:suppressAutoHyphens w:val="0"/>
              <w:jc w:val="center"/>
              <w:rPr>
                <w:kern w:val="0"/>
              </w:rPr>
            </w:pPr>
            <w:r w:rsidRPr="00014C12">
              <w:rPr>
                <w:kern w:val="0"/>
                <w:sz w:val="22"/>
                <w:szCs w:val="22"/>
              </w:rPr>
              <w:t>01.03.2014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150</w:t>
            </w:r>
          </w:p>
        </w:tc>
        <w:tc>
          <w:tcPr>
            <w:tcW w:w="2779" w:type="dxa"/>
          </w:tcPr>
          <w:p w:rsidR="00937E9A" w:rsidRPr="00014C12" w:rsidRDefault="00937E9A" w:rsidP="009A6365">
            <w:pPr>
              <w:widowControl/>
              <w:suppressAutoHyphens w:val="0"/>
              <w:rPr>
                <w:kern w:val="0"/>
              </w:rPr>
            </w:pPr>
            <w:r w:rsidRPr="00014C12">
              <w:rPr>
                <w:kern w:val="0"/>
                <w:sz w:val="22"/>
                <w:szCs w:val="22"/>
              </w:rPr>
              <w:t>ДНД</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7.</w:t>
            </w:r>
          </w:p>
        </w:tc>
        <w:tc>
          <w:tcPr>
            <w:tcW w:w="3511" w:type="dxa"/>
          </w:tcPr>
          <w:p w:rsidR="00937E9A" w:rsidRPr="00014C12" w:rsidRDefault="00937E9A" w:rsidP="009A6365">
            <w:pPr>
              <w:widowControl/>
              <w:suppressAutoHyphens w:val="0"/>
              <w:rPr>
                <w:kern w:val="0"/>
              </w:rPr>
            </w:pPr>
            <w:r w:rsidRPr="00014C12">
              <w:rPr>
                <w:kern w:val="0"/>
                <w:sz w:val="22"/>
                <w:szCs w:val="22"/>
              </w:rPr>
              <w:t xml:space="preserve">Народное гуляние – Проводы </w:t>
            </w:r>
            <w:r w:rsidRPr="00014C12">
              <w:rPr>
                <w:kern w:val="0"/>
                <w:sz w:val="22"/>
                <w:szCs w:val="22"/>
              </w:rPr>
              <w:lastRenderedPageBreak/>
              <w:t>зимы</w:t>
            </w:r>
          </w:p>
          <w:p w:rsidR="00937E9A" w:rsidRPr="00014C12" w:rsidRDefault="00937E9A" w:rsidP="009A6365">
            <w:pPr>
              <w:widowControl/>
              <w:suppressAutoHyphens w:val="0"/>
              <w:rPr>
                <w:kern w:val="0"/>
              </w:rPr>
            </w:pPr>
          </w:p>
        </w:tc>
        <w:tc>
          <w:tcPr>
            <w:tcW w:w="1481" w:type="dxa"/>
          </w:tcPr>
          <w:p w:rsidR="00937E9A" w:rsidRPr="00014C12" w:rsidRDefault="00937E9A" w:rsidP="009A6365">
            <w:pPr>
              <w:widowControl/>
              <w:suppressAutoHyphens w:val="0"/>
              <w:jc w:val="center"/>
              <w:rPr>
                <w:kern w:val="0"/>
              </w:rPr>
            </w:pPr>
            <w:r w:rsidRPr="00014C12">
              <w:rPr>
                <w:kern w:val="0"/>
                <w:sz w:val="22"/>
                <w:szCs w:val="22"/>
              </w:rPr>
              <w:lastRenderedPageBreak/>
              <w:t>02.03.2014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4500</w:t>
            </w:r>
          </w:p>
        </w:tc>
        <w:tc>
          <w:tcPr>
            <w:tcW w:w="2779" w:type="dxa"/>
          </w:tcPr>
          <w:p w:rsidR="00937E9A" w:rsidRPr="00014C12" w:rsidRDefault="00937E9A" w:rsidP="009A6365">
            <w:pPr>
              <w:widowControl/>
              <w:suppressAutoHyphens w:val="0"/>
              <w:rPr>
                <w:kern w:val="0"/>
              </w:rPr>
            </w:pPr>
            <w:r w:rsidRPr="00014C12">
              <w:rPr>
                <w:kern w:val="0"/>
                <w:sz w:val="22"/>
                <w:szCs w:val="22"/>
              </w:rPr>
              <w:t xml:space="preserve">дополнительные посты </w:t>
            </w:r>
            <w:r w:rsidRPr="00014C12">
              <w:rPr>
                <w:kern w:val="0"/>
                <w:sz w:val="22"/>
                <w:szCs w:val="22"/>
              </w:rPr>
              <w:lastRenderedPageBreak/>
              <w:t>сотрудников полиции, ДНД в парке</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lastRenderedPageBreak/>
              <w:t>8.</w:t>
            </w:r>
          </w:p>
        </w:tc>
        <w:tc>
          <w:tcPr>
            <w:tcW w:w="3511" w:type="dxa"/>
          </w:tcPr>
          <w:p w:rsidR="00937E9A" w:rsidRPr="00014C12" w:rsidRDefault="00937E9A" w:rsidP="009A6365">
            <w:pPr>
              <w:widowControl/>
              <w:suppressAutoHyphens w:val="0"/>
              <w:rPr>
                <w:kern w:val="0"/>
              </w:rPr>
            </w:pPr>
            <w:r w:rsidRPr="00014C12">
              <w:rPr>
                <w:kern w:val="0"/>
                <w:sz w:val="22"/>
                <w:szCs w:val="22"/>
              </w:rPr>
              <w:t>Ассамблея по-югорски, посвященная Дню работника культуры</w:t>
            </w:r>
          </w:p>
        </w:tc>
        <w:tc>
          <w:tcPr>
            <w:tcW w:w="1481" w:type="dxa"/>
          </w:tcPr>
          <w:p w:rsidR="00937E9A" w:rsidRPr="00014C12" w:rsidRDefault="00937E9A" w:rsidP="009A6365">
            <w:pPr>
              <w:widowControl/>
              <w:suppressAutoHyphens w:val="0"/>
              <w:jc w:val="center"/>
              <w:rPr>
                <w:kern w:val="0"/>
              </w:rPr>
            </w:pPr>
            <w:r w:rsidRPr="00014C12">
              <w:rPr>
                <w:kern w:val="0"/>
                <w:sz w:val="22"/>
                <w:szCs w:val="22"/>
              </w:rPr>
              <w:t>25.03.2014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200</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9.</w:t>
            </w:r>
          </w:p>
        </w:tc>
        <w:tc>
          <w:tcPr>
            <w:tcW w:w="3511" w:type="dxa"/>
          </w:tcPr>
          <w:p w:rsidR="00937E9A" w:rsidRPr="00014C12" w:rsidRDefault="00937E9A" w:rsidP="009A6365">
            <w:pPr>
              <w:widowControl/>
              <w:suppressAutoHyphens w:val="0"/>
              <w:rPr>
                <w:kern w:val="0"/>
              </w:rPr>
            </w:pPr>
            <w:r w:rsidRPr="00014C12">
              <w:rPr>
                <w:kern w:val="0"/>
                <w:sz w:val="22"/>
                <w:szCs w:val="22"/>
              </w:rPr>
              <w:t>Национальный праздник Вурна Хатл – Вороний день</w:t>
            </w:r>
          </w:p>
        </w:tc>
        <w:tc>
          <w:tcPr>
            <w:tcW w:w="1481" w:type="dxa"/>
          </w:tcPr>
          <w:p w:rsidR="00937E9A" w:rsidRPr="00014C12" w:rsidRDefault="00937E9A" w:rsidP="009A6365">
            <w:pPr>
              <w:widowControl/>
              <w:suppressAutoHyphens w:val="0"/>
              <w:jc w:val="center"/>
              <w:rPr>
                <w:kern w:val="0"/>
              </w:rPr>
            </w:pPr>
            <w:r w:rsidRPr="00014C12">
              <w:rPr>
                <w:kern w:val="0"/>
                <w:sz w:val="22"/>
                <w:szCs w:val="22"/>
              </w:rPr>
              <w:t>30.03.2014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150</w:t>
            </w:r>
          </w:p>
        </w:tc>
        <w:tc>
          <w:tcPr>
            <w:tcW w:w="2779" w:type="dxa"/>
          </w:tcPr>
          <w:p w:rsidR="00937E9A" w:rsidRPr="00014C12" w:rsidRDefault="00937E9A" w:rsidP="009A6365">
            <w:pPr>
              <w:widowControl/>
              <w:suppressAutoHyphens w:val="0"/>
              <w:rPr>
                <w:kern w:val="0"/>
              </w:rPr>
            </w:pPr>
            <w:r w:rsidRPr="00014C12">
              <w:rPr>
                <w:kern w:val="0"/>
                <w:sz w:val="22"/>
                <w:szCs w:val="22"/>
              </w:rPr>
              <w:t>дополнительные посты сотрудников полиции, ДНД в музее под открытым небом</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10.</w:t>
            </w:r>
          </w:p>
        </w:tc>
        <w:tc>
          <w:tcPr>
            <w:tcW w:w="3511" w:type="dxa"/>
          </w:tcPr>
          <w:p w:rsidR="00937E9A" w:rsidRPr="00014C12" w:rsidRDefault="00937E9A" w:rsidP="009A6365">
            <w:pPr>
              <w:widowControl/>
              <w:suppressAutoHyphens w:val="0"/>
              <w:rPr>
                <w:kern w:val="0"/>
              </w:rPr>
            </w:pPr>
            <w:r w:rsidRPr="00014C12">
              <w:rPr>
                <w:kern w:val="0"/>
                <w:sz w:val="22"/>
                <w:szCs w:val="22"/>
              </w:rPr>
              <w:t>Праздничный концерт, посвященный празднику Пасхи христовой</w:t>
            </w:r>
          </w:p>
        </w:tc>
        <w:tc>
          <w:tcPr>
            <w:tcW w:w="1481" w:type="dxa"/>
          </w:tcPr>
          <w:p w:rsidR="00937E9A" w:rsidRPr="00014C12" w:rsidRDefault="00937E9A" w:rsidP="009A6365">
            <w:pPr>
              <w:widowControl/>
              <w:suppressAutoHyphens w:val="0"/>
              <w:jc w:val="center"/>
              <w:rPr>
                <w:kern w:val="0"/>
              </w:rPr>
            </w:pPr>
            <w:r w:rsidRPr="00014C12">
              <w:rPr>
                <w:kern w:val="0"/>
                <w:sz w:val="22"/>
                <w:szCs w:val="22"/>
              </w:rPr>
              <w:t>27.04.2014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65</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11.</w:t>
            </w:r>
          </w:p>
        </w:tc>
        <w:tc>
          <w:tcPr>
            <w:tcW w:w="3511" w:type="dxa"/>
          </w:tcPr>
          <w:p w:rsidR="00937E9A" w:rsidRPr="00014C12" w:rsidRDefault="00937E9A" w:rsidP="00C30654">
            <w:pPr>
              <w:widowControl/>
              <w:suppressAutoHyphens w:val="0"/>
              <w:rPr>
                <w:kern w:val="0"/>
              </w:rPr>
            </w:pPr>
            <w:r w:rsidRPr="00014C12">
              <w:rPr>
                <w:kern w:val="0"/>
                <w:sz w:val="22"/>
                <w:szCs w:val="22"/>
              </w:rPr>
              <w:t xml:space="preserve">Региональный фестиваль-конкурс «Пасха красная» </w:t>
            </w:r>
          </w:p>
        </w:tc>
        <w:tc>
          <w:tcPr>
            <w:tcW w:w="1481" w:type="dxa"/>
          </w:tcPr>
          <w:p w:rsidR="00937E9A" w:rsidRPr="00014C12" w:rsidRDefault="00937E9A" w:rsidP="009A6365">
            <w:pPr>
              <w:widowControl/>
              <w:suppressAutoHyphens w:val="0"/>
              <w:jc w:val="center"/>
              <w:rPr>
                <w:kern w:val="0"/>
              </w:rPr>
            </w:pPr>
            <w:r w:rsidRPr="00014C12">
              <w:rPr>
                <w:kern w:val="0"/>
                <w:sz w:val="22"/>
                <w:szCs w:val="22"/>
              </w:rPr>
              <w:t>04.05.2014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600</w:t>
            </w:r>
          </w:p>
        </w:tc>
        <w:tc>
          <w:tcPr>
            <w:tcW w:w="2779" w:type="dxa"/>
          </w:tcPr>
          <w:p w:rsidR="00937E9A" w:rsidRPr="00014C12" w:rsidRDefault="00937E9A" w:rsidP="009A6365">
            <w:pPr>
              <w:widowControl/>
              <w:suppressAutoHyphens w:val="0"/>
              <w:rPr>
                <w:kern w:val="0"/>
              </w:rPr>
            </w:pPr>
            <w:r w:rsidRPr="00014C12">
              <w:rPr>
                <w:kern w:val="0"/>
                <w:sz w:val="22"/>
                <w:szCs w:val="22"/>
              </w:rPr>
              <w:t>дополнительные посты сотрудников полиции</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12.</w:t>
            </w:r>
          </w:p>
        </w:tc>
        <w:tc>
          <w:tcPr>
            <w:tcW w:w="3511" w:type="dxa"/>
          </w:tcPr>
          <w:p w:rsidR="00937E9A" w:rsidRPr="00014C12" w:rsidRDefault="00937E9A" w:rsidP="00937E9A">
            <w:pPr>
              <w:widowControl/>
              <w:suppressAutoHyphens w:val="0"/>
              <w:rPr>
                <w:kern w:val="0"/>
              </w:rPr>
            </w:pPr>
            <w:r w:rsidRPr="00014C12">
              <w:rPr>
                <w:kern w:val="0"/>
                <w:sz w:val="22"/>
                <w:szCs w:val="22"/>
              </w:rPr>
              <w:t>Национальный праздник – День трясогузки</w:t>
            </w:r>
          </w:p>
        </w:tc>
        <w:tc>
          <w:tcPr>
            <w:tcW w:w="1481" w:type="dxa"/>
          </w:tcPr>
          <w:p w:rsidR="00937E9A" w:rsidRPr="00014C12" w:rsidRDefault="00937E9A" w:rsidP="009A6365">
            <w:pPr>
              <w:widowControl/>
              <w:suppressAutoHyphens w:val="0"/>
              <w:jc w:val="center"/>
              <w:rPr>
                <w:kern w:val="0"/>
              </w:rPr>
            </w:pPr>
            <w:r w:rsidRPr="00014C12">
              <w:rPr>
                <w:kern w:val="0"/>
                <w:sz w:val="22"/>
                <w:szCs w:val="22"/>
              </w:rPr>
              <w:t>05.06.2014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200</w:t>
            </w:r>
          </w:p>
        </w:tc>
        <w:tc>
          <w:tcPr>
            <w:tcW w:w="2779" w:type="dxa"/>
          </w:tcPr>
          <w:p w:rsidR="00937E9A" w:rsidRPr="00014C12" w:rsidRDefault="00937E9A" w:rsidP="009A6365">
            <w:pPr>
              <w:widowControl/>
              <w:suppressAutoHyphens w:val="0"/>
              <w:rPr>
                <w:kern w:val="0"/>
              </w:rPr>
            </w:pPr>
            <w:r w:rsidRPr="00014C12">
              <w:rPr>
                <w:kern w:val="0"/>
                <w:sz w:val="22"/>
                <w:szCs w:val="22"/>
              </w:rPr>
              <w:t>дополнительные посты сотрудников полиции</w:t>
            </w:r>
          </w:p>
        </w:tc>
      </w:tr>
      <w:tr w:rsidR="00F87047" w:rsidRPr="00014C12" w:rsidTr="00F66180">
        <w:trPr>
          <w:jc w:val="center"/>
        </w:trPr>
        <w:tc>
          <w:tcPr>
            <w:tcW w:w="513" w:type="dxa"/>
          </w:tcPr>
          <w:p w:rsidR="00F87047" w:rsidRPr="00014C12" w:rsidRDefault="00F87047" w:rsidP="009A6365">
            <w:pPr>
              <w:widowControl/>
              <w:tabs>
                <w:tab w:val="left" w:pos="230"/>
              </w:tabs>
              <w:suppressAutoHyphens w:val="0"/>
              <w:contextualSpacing/>
              <w:jc w:val="center"/>
              <w:rPr>
                <w:kern w:val="0"/>
              </w:rPr>
            </w:pPr>
            <w:r w:rsidRPr="00014C12">
              <w:rPr>
                <w:kern w:val="0"/>
                <w:sz w:val="22"/>
                <w:szCs w:val="22"/>
              </w:rPr>
              <w:t>13.</w:t>
            </w:r>
          </w:p>
        </w:tc>
        <w:tc>
          <w:tcPr>
            <w:tcW w:w="3511" w:type="dxa"/>
          </w:tcPr>
          <w:p w:rsidR="00F87047" w:rsidRPr="00014C12" w:rsidRDefault="00F87047" w:rsidP="00937E9A">
            <w:pPr>
              <w:widowControl/>
              <w:suppressAutoHyphens w:val="0"/>
              <w:rPr>
                <w:kern w:val="0"/>
              </w:rPr>
            </w:pPr>
            <w:r w:rsidRPr="00014C12">
              <w:rPr>
                <w:kern w:val="0"/>
                <w:sz w:val="22"/>
                <w:szCs w:val="22"/>
              </w:rPr>
              <w:t>Югорский Карнавал «Культура – это все!»</w:t>
            </w:r>
          </w:p>
        </w:tc>
        <w:tc>
          <w:tcPr>
            <w:tcW w:w="1481" w:type="dxa"/>
          </w:tcPr>
          <w:p w:rsidR="00F87047" w:rsidRPr="00014C12" w:rsidRDefault="00F87047" w:rsidP="009A6365">
            <w:pPr>
              <w:widowControl/>
              <w:suppressAutoHyphens w:val="0"/>
              <w:jc w:val="center"/>
              <w:rPr>
                <w:kern w:val="0"/>
              </w:rPr>
            </w:pPr>
            <w:r w:rsidRPr="00014C12">
              <w:rPr>
                <w:kern w:val="0"/>
                <w:sz w:val="22"/>
                <w:szCs w:val="22"/>
              </w:rPr>
              <w:t>06.09.2014</w:t>
            </w:r>
          </w:p>
        </w:tc>
        <w:tc>
          <w:tcPr>
            <w:tcW w:w="1706" w:type="dxa"/>
          </w:tcPr>
          <w:p w:rsidR="00F87047" w:rsidRPr="00014C12" w:rsidRDefault="00F87047" w:rsidP="009A6365">
            <w:pPr>
              <w:widowControl/>
              <w:suppressAutoHyphens w:val="0"/>
              <w:jc w:val="center"/>
              <w:rPr>
                <w:kern w:val="0"/>
              </w:rPr>
            </w:pPr>
            <w:r w:rsidRPr="00014C12">
              <w:rPr>
                <w:kern w:val="0"/>
                <w:sz w:val="22"/>
                <w:szCs w:val="22"/>
              </w:rPr>
              <w:t>3500</w:t>
            </w:r>
          </w:p>
        </w:tc>
        <w:tc>
          <w:tcPr>
            <w:tcW w:w="2779" w:type="dxa"/>
          </w:tcPr>
          <w:p w:rsidR="00F87047" w:rsidRPr="00014C12" w:rsidRDefault="00F87047" w:rsidP="00F87047">
            <w:pPr>
              <w:widowControl/>
              <w:suppressAutoHyphens w:val="0"/>
              <w:rPr>
                <w:kern w:val="0"/>
              </w:rPr>
            </w:pPr>
            <w:r w:rsidRPr="00014C12">
              <w:rPr>
                <w:kern w:val="0"/>
                <w:sz w:val="22"/>
                <w:szCs w:val="22"/>
              </w:rPr>
              <w:t xml:space="preserve">дополнительные посты сотрудников полиции, ДНД </w:t>
            </w:r>
          </w:p>
        </w:tc>
      </w:tr>
      <w:tr w:rsidR="00937E9A" w:rsidRPr="00014C12" w:rsidTr="00F66180">
        <w:trPr>
          <w:jc w:val="center"/>
        </w:trPr>
        <w:tc>
          <w:tcPr>
            <w:tcW w:w="9990" w:type="dxa"/>
            <w:gridSpan w:val="5"/>
          </w:tcPr>
          <w:p w:rsidR="00937E9A" w:rsidRPr="00014C12" w:rsidRDefault="00937E9A" w:rsidP="009A6365">
            <w:pPr>
              <w:widowControl/>
              <w:suppressAutoHyphens w:val="0"/>
              <w:jc w:val="center"/>
              <w:rPr>
                <w:b/>
                <w:kern w:val="0"/>
              </w:rPr>
            </w:pPr>
            <w:r w:rsidRPr="00014C12">
              <w:rPr>
                <w:b/>
                <w:kern w:val="0"/>
                <w:sz w:val="22"/>
                <w:szCs w:val="22"/>
              </w:rPr>
              <w:t xml:space="preserve">Мероприятия по недопущению молодежи в экстремистскую деятельность, воспитанию толерантности и патриотизма, а также по приобщению к занятию творчеством, </w:t>
            </w:r>
            <w:r w:rsidRPr="00014C12">
              <w:rPr>
                <w:b/>
                <w:kern w:val="0"/>
                <w:sz w:val="22"/>
                <w:szCs w:val="22"/>
              </w:rPr>
              <w:br/>
              <w:t>спортом и повышении роли семьи в предупреждении радикализации молодого поколения</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1.</w:t>
            </w:r>
          </w:p>
        </w:tc>
        <w:tc>
          <w:tcPr>
            <w:tcW w:w="3511" w:type="dxa"/>
          </w:tcPr>
          <w:p w:rsidR="00937E9A" w:rsidRPr="00014C12" w:rsidRDefault="00937E9A" w:rsidP="00BD1A39">
            <w:pPr>
              <w:widowControl/>
              <w:suppressAutoHyphens w:val="0"/>
              <w:rPr>
                <w:kern w:val="0"/>
              </w:rPr>
            </w:pPr>
            <w:r w:rsidRPr="00014C12">
              <w:rPr>
                <w:kern w:val="0"/>
                <w:sz w:val="22"/>
                <w:szCs w:val="22"/>
              </w:rPr>
              <w:t>Фестиваль активной молодежи «Творительный падеж +»</w:t>
            </w:r>
          </w:p>
        </w:tc>
        <w:tc>
          <w:tcPr>
            <w:tcW w:w="1481" w:type="dxa"/>
          </w:tcPr>
          <w:p w:rsidR="00937E9A" w:rsidRPr="00014C12" w:rsidRDefault="00937E9A" w:rsidP="009A6365">
            <w:pPr>
              <w:widowControl/>
              <w:suppressAutoHyphens w:val="0"/>
              <w:jc w:val="center"/>
              <w:rPr>
                <w:kern w:val="0"/>
              </w:rPr>
            </w:pPr>
            <w:r w:rsidRPr="00014C12">
              <w:rPr>
                <w:kern w:val="0"/>
                <w:sz w:val="22"/>
                <w:szCs w:val="22"/>
              </w:rPr>
              <w:t>14.02.2014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54</w:t>
            </w:r>
          </w:p>
        </w:tc>
        <w:tc>
          <w:tcPr>
            <w:tcW w:w="2779" w:type="dxa"/>
          </w:tcPr>
          <w:p w:rsidR="00937E9A" w:rsidRPr="00014C12" w:rsidRDefault="00937E9A" w:rsidP="009A6365">
            <w:pPr>
              <w:widowControl/>
              <w:suppressAutoHyphens w:val="0"/>
              <w:rPr>
                <w:kern w:val="0"/>
              </w:rPr>
            </w:pPr>
            <w:r w:rsidRPr="00014C12">
              <w:rPr>
                <w:kern w:val="0"/>
                <w:sz w:val="22"/>
                <w:szCs w:val="22"/>
              </w:rPr>
              <w:t>усиление служб</w:t>
            </w:r>
            <w:proofErr w:type="gramStart"/>
            <w:r w:rsidRPr="00014C12">
              <w:rPr>
                <w:kern w:val="0"/>
                <w:sz w:val="22"/>
                <w:szCs w:val="22"/>
              </w:rPr>
              <w:t>ы ООО</w:t>
            </w:r>
            <w:proofErr w:type="gramEnd"/>
            <w:r w:rsidRPr="00014C12">
              <w:rPr>
                <w:kern w:val="0"/>
                <w:sz w:val="22"/>
                <w:szCs w:val="22"/>
              </w:rPr>
              <w:t xml:space="preserve"> «Витязь», ДНД</w:t>
            </w:r>
          </w:p>
        </w:tc>
      </w:tr>
      <w:tr w:rsidR="00937E9A" w:rsidRPr="00014C12" w:rsidTr="00F66180">
        <w:trPr>
          <w:jc w:val="center"/>
        </w:trPr>
        <w:tc>
          <w:tcPr>
            <w:tcW w:w="513" w:type="dxa"/>
          </w:tcPr>
          <w:p w:rsidR="00937E9A" w:rsidRPr="00014C12" w:rsidRDefault="00937E9A" w:rsidP="00733E3D">
            <w:pPr>
              <w:widowControl/>
              <w:tabs>
                <w:tab w:val="left" w:pos="230"/>
              </w:tabs>
              <w:suppressAutoHyphens w:val="0"/>
              <w:contextualSpacing/>
              <w:jc w:val="center"/>
              <w:rPr>
                <w:kern w:val="0"/>
              </w:rPr>
            </w:pPr>
            <w:r w:rsidRPr="00014C12">
              <w:rPr>
                <w:kern w:val="0"/>
                <w:sz w:val="22"/>
                <w:szCs w:val="22"/>
              </w:rPr>
              <w:t>2.</w:t>
            </w:r>
          </w:p>
        </w:tc>
        <w:tc>
          <w:tcPr>
            <w:tcW w:w="3511" w:type="dxa"/>
          </w:tcPr>
          <w:p w:rsidR="00937E9A" w:rsidRPr="00014C12" w:rsidRDefault="00937E9A" w:rsidP="00BD1A39">
            <w:pPr>
              <w:widowControl/>
              <w:suppressAutoHyphens w:val="0"/>
              <w:rPr>
                <w:kern w:val="0"/>
              </w:rPr>
            </w:pPr>
            <w:r w:rsidRPr="00014C12">
              <w:rPr>
                <w:kern w:val="0"/>
                <w:sz w:val="22"/>
                <w:szCs w:val="22"/>
              </w:rPr>
              <w:t>Концертная программа группы «Контингент» к 25-летию со дня выполнения боевой задачи вооруженными силами России в республике Афганистан</w:t>
            </w:r>
          </w:p>
        </w:tc>
        <w:tc>
          <w:tcPr>
            <w:tcW w:w="1481" w:type="dxa"/>
          </w:tcPr>
          <w:p w:rsidR="00937E9A" w:rsidRPr="00014C12" w:rsidRDefault="00937E9A" w:rsidP="009A6365">
            <w:pPr>
              <w:widowControl/>
              <w:suppressAutoHyphens w:val="0"/>
              <w:jc w:val="center"/>
              <w:rPr>
                <w:kern w:val="0"/>
              </w:rPr>
            </w:pPr>
            <w:r w:rsidRPr="00014C12">
              <w:rPr>
                <w:kern w:val="0"/>
                <w:sz w:val="22"/>
                <w:szCs w:val="22"/>
              </w:rPr>
              <w:t>11.02.2014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170</w:t>
            </w:r>
          </w:p>
        </w:tc>
        <w:tc>
          <w:tcPr>
            <w:tcW w:w="2779" w:type="dxa"/>
          </w:tcPr>
          <w:p w:rsidR="00937E9A" w:rsidRPr="00014C12" w:rsidRDefault="00937E9A" w:rsidP="009A6365">
            <w:pPr>
              <w:widowControl/>
              <w:suppressAutoHyphens w:val="0"/>
              <w:rPr>
                <w:kern w:val="0"/>
              </w:rPr>
            </w:pPr>
            <w:r w:rsidRPr="00014C12">
              <w:rPr>
                <w:kern w:val="0"/>
                <w:sz w:val="22"/>
                <w:szCs w:val="22"/>
              </w:rPr>
              <w:t>усиление служб</w:t>
            </w:r>
            <w:proofErr w:type="gramStart"/>
            <w:r w:rsidRPr="00014C12">
              <w:rPr>
                <w:kern w:val="0"/>
                <w:sz w:val="22"/>
                <w:szCs w:val="22"/>
              </w:rPr>
              <w:t>ы ООО</w:t>
            </w:r>
            <w:proofErr w:type="gramEnd"/>
            <w:r w:rsidRPr="00014C12">
              <w:rPr>
                <w:kern w:val="0"/>
                <w:sz w:val="22"/>
                <w:szCs w:val="22"/>
              </w:rPr>
              <w:t xml:space="preserve"> «Витязь»</w:t>
            </w:r>
          </w:p>
        </w:tc>
      </w:tr>
      <w:tr w:rsidR="00937E9A" w:rsidRPr="00014C12" w:rsidTr="00F66180">
        <w:trPr>
          <w:jc w:val="center"/>
        </w:trPr>
        <w:tc>
          <w:tcPr>
            <w:tcW w:w="513" w:type="dxa"/>
          </w:tcPr>
          <w:p w:rsidR="00937E9A" w:rsidRPr="00014C12" w:rsidRDefault="00937E9A" w:rsidP="00733E3D">
            <w:pPr>
              <w:widowControl/>
              <w:tabs>
                <w:tab w:val="left" w:pos="230"/>
              </w:tabs>
              <w:suppressAutoHyphens w:val="0"/>
              <w:contextualSpacing/>
              <w:jc w:val="center"/>
              <w:rPr>
                <w:kern w:val="0"/>
              </w:rPr>
            </w:pPr>
            <w:r w:rsidRPr="00014C12">
              <w:rPr>
                <w:kern w:val="0"/>
                <w:sz w:val="22"/>
                <w:szCs w:val="22"/>
              </w:rPr>
              <w:t>3.</w:t>
            </w:r>
          </w:p>
        </w:tc>
        <w:tc>
          <w:tcPr>
            <w:tcW w:w="3511" w:type="dxa"/>
          </w:tcPr>
          <w:p w:rsidR="00937E9A" w:rsidRPr="00014C12" w:rsidRDefault="00937E9A" w:rsidP="00BD1A39">
            <w:pPr>
              <w:widowControl/>
              <w:suppressAutoHyphens w:val="0"/>
              <w:rPr>
                <w:kern w:val="0"/>
              </w:rPr>
            </w:pPr>
            <w:r w:rsidRPr="00014C12">
              <w:rPr>
                <w:kern w:val="0"/>
                <w:sz w:val="22"/>
                <w:szCs w:val="22"/>
              </w:rPr>
              <w:t>«Арлекинада» - балет для молодежи в рамках целевой программы «Культура Югры»</w:t>
            </w:r>
          </w:p>
        </w:tc>
        <w:tc>
          <w:tcPr>
            <w:tcW w:w="1481" w:type="dxa"/>
          </w:tcPr>
          <w:p w:rsidR="00937E9A" w:rsidRPr="00014C12" w:rsidRDefault="00937E9A" w:rsidP="009A6365">
            <w:pPr>
              <w:widowControl/>
              <w:suppressAutoHyphens w:val="0"/>
              <w:jc w:val="center"/>
              <w:rPr>
                <w:kern w:val="0"/>
              </w:rPr>
            </w:pPr>
            <w:r w:rsidRPr="00014C12">
              <w:rPr>
                <w:kern w:val="0"/>
                <w:sz w:val="22"/>
                <w:szCs w:val="22"/>
              </w:rPr>
              <w:t>01.03.2014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510</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 усиление служб</w:t>
            </w:r>
            <w:proofErr w:type="gramStart"/>
            <w:r w:rsidRPr="00014C12">
              <w:rPr>
                <w:kern w:val="0"/>
                <w:sz w:val="22"/>
                <w:szCs w:val="22"/>
              </w:rPr>
              <w:t>ы ООО</w:t>
            </w:r>
            <w:proofErr w:type="gramEnd"/>
            <w:r w:rsidRPr="00014C12">
              <w:rPr>
                <w:kern w:val="0"/>
                <w:sz w:val="22"/>
                <w:szCs w:val="22"/>
              </w:rPr>
              <w:t xml:space="preserve"> «Витязь»</w:t>
            </w:r>
          </w:p>
        </w:tc>
      </w:tr>
      <w:tr w:rsidR="00937E9A" w:rsidRPr="00014C12" w:rsidTr="00F66180">
        <w:trPr>
          <w:jc w:val="center"/>
        </w:trPr>
        <w:tc>
          <w:tcPr>
            <w:tcW w:w="513" w:type="dxa"/>
          </w:tcPr>
          <w:p w:rsidR="00937E9A" w:rsidRPr="00014C12" w:rsidRDefault="00937E9A" w:rsidP="00733E3D">
            <w:pPr>
              <w:widowControl/>
              <w:tabs>
                <w:tab w:val="left" w:pos="230"/>
              </w:tabs>
              <w:suppressAutoHyphens w:val="0"/>
              <w:contextualSpacing/>
              <w:jc w:val="center"/>
              <w:rPr>
                <w:kern w:val="0"/>
              </w:rPr>
            </w:pPr>
            <w:r w:rsidRPr="00014C12">
              <w:rPr>
                <w:kern w:val="0"/>
                <w:sz w:val="22"/>
                <w:szCs w:val="22"/>
              </w:rPr>
              <w:t>4.</w:t>
            </w:r>
          </w:p>
        </w:tc>
        <w:tc>
          <w:tcPr>
            <w:tcW w:w="3511" w:type="dxa"/>
          </w:tcPr>
          <w:p w:rsidR="00937E9A" w:rsidRPr="00014C12" w:rsidRDefault="00937E9A" w:rsidP="009A6365">
            <w:pPr>
              <w:widowControl/>
              <w:suppressAutoHyphens w:val="0"/>
              <w:rPr>
                <w:kern w:val="0"/>
              </w:rPr>
            </w:pPr>
            <w:r w:rsidRPr="00014C12">
              <w:rPr>
                <w:kern w:val="0"/>
                <w:sz w:val="22"/>
                <w:szCs w:val="22"/>
              </w:rPr>
              <w:t>Международный фестиваль кинематографических дебютов «Дух огня»: творческая встреча с режиссером Ю. Ароновой  и киноальманах мультфильмов</w:t>
            </w:r>
          </w:p>
        </w:tc>
        <w:tc>
          <w:tcPr>
            <w:tcW w:w="1481" w:type="dxa"/>
          </w:tcPr>
          <w:p w:rsidR="00937E9A" w:rsidRPr="00014C12" w:rsidRDefault="00937E9A" w:rsidP="009A6365">
            <w:pPr>
              <w:widowControl/>
              <w:suppressAutoHyphens w:val="0"/>
              <w:jc w:val="center"/>
              <w:rPr>
                <w:kern w:val="0"/>
              </w:rPr>
            </w:pPr>
            <w:r w:rsidRPr="00014C12">
              <w:rPr>
                <w:kern w:val="0"/>
                <w:sz w:val="22"/>
                <w:szCs w:val="22"/>
              </w:rPr>
              <w:t>02.03.2014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150</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 усиление служб</w:t>
            </w:r>
            <w:proofErr w:type="gramStart"/>
            <w:r w:rsidRPr="00014C12">
              <w:rPr>
                <w:kern w:val="0"/>
                <w:sz w:val="22"/>
                <w:szCs w:val="22"/>
              </w:rPr>
              <w:t>ы ООО</w:t>
            </w:r>
            <w:proofErr w:type="gramEnd"/>
            <w:r w:rsidRPr="00014C12">
              <w:rPr>
                <w:kern w:val="0"/>
                <w:sz w:val="22"/>
                <w:szCs w:val="22"/>
              </w:rPr>
              <w:t xml:space="preserve"> «Витязь»</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5.</w:t>
            </w:r>
          </w:p>
        </w:tc>
        <w:tc>
          <w:tcPr>
            <w:tcW w:w="3511" w:type="dxa"/>
          </w:tcPr>
          <w:p w:rsidR="00937E9A" w:rsidRPr="00014C12" w:rsidRDefault="00937E9A" w:rsidP="009A6365">
            <w:pPr>
              <w:widowControl/>
              <w:suppressAutoHyphens w:val="0"/>
              <w:rPr>
                <w:kern w:val="0"/>
              </w:rPr>
            </w:pPr>
            <w:r w:rsidRPr="00014C12">
              <w:rPr>
                <w:kern w:val="0"/>
                <w:sz w:val="22"/>
                <w:szCs w:val="22"/>
              </w:rPr>
              <w:t>Первая городская фотовыставка «Свадебное фото»</w:t>
            </w:r>
          </w:p>
        </w:tc>
        <w:tc>
          <w:tcPr>
            <w:tcW w:w="1481" w:type="dxa"/>
          </w:tcPr>
          <w:p w:rsidR="00937E9A" w:rsidRPr="00014C12" w:rsidRDefault="00937E9A" w:rsidP="009A6365">
            <w:pPr>
              <w:widowControl/>
              <w:suppressAutoHyphens w:val="0"/>
              <w:jc w:val="center"/>
              <w:rPr>
                <w:kern w:val="0"/>
              </w:rPr>
            </w:pPr>
            <w:r w:rsidRPr="00014C12">
              <w:rPr>
                <w:kern w:val="0"/>
                <w:sz w:val="22"/>
                <w:szCs w:val="22"/>
              </w:rPr>
              <w:t>15.02 – 08.03.2014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500</w:t>
            </w:r>
          </w:p>
        </w:tc>
        <w:tc>
          <w:tcPr>
            <w:tcW w:w="2779" w:type="dxa"/>
          </w:tcPr>
          <w:p w:rsidR="00937E9A" w:rsidRPr="00014C12" w:rsidRDefault="00937E9A" w:rsidP="009A6365">
            <w:pPr>
              <w:widowControl/>
              <w:suppressAutoHyphens w:val="0"/>
              <w:rPr>
                <w:kern w:val="0"/>
              </w:rPr>
            </w:pPr>
            <w:r w:rsidRPr="00014C12">
              <w:rPr>
                <w:kern w:val="0"/>
                <w:sz w:val="22"/>
                <w:szCs w:val="22"/>
              </w:rPr>
              <w:t>сотрудничество</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6.</w:t>
            </w:r>
          </w:p>
        </w:tc>
        <w:tc>
          <w:tcPr>
            <w:tcW w:w="3511" w:type="dxa"/>
          </w:tcPr>
          <w:p w:rsidR="00937E9A" w:rsidRPr="00014C12" w:rsidRDefault="00937E9A" w:rsidP="009A6365">
            <w:pPr>
              <w:widowControl/>
              <w:suppressAutoHyphens w:val="0"/>
              <w:rPr>
                <w:kern w:val="0"/>
              </w:rPr>
            </w:pPr>
            <w:r w:rsidRPr="00014C12">
              <w:rPr>
                <w:kern w:val="0"/>
                <w:sz w:val="22"/>
                <w:szCs w:val="22"/>
              </w:rPr>
              <w:t>Фестиваль танцевальных молодежных коллективов «</w:t>
            </w:r>
            <w:r w:rsidRPr="00014C12">
              <w:rPr>
                <w:kern w:val="0"/>
                <w:sz w:val="22"/>
                <w:szCs w:val="22"/>
                <w:lang w:val="en-US"/>
              </w:rPr>
              <w:t>Freestyle</w:t>
            </w:r>
            <w:r w:rsidRPr="00014C12">
              <w:rPr>
                <w:kern w:val="0"/>
                <w:sz w:val="22"/>
                <w:szCs w:val="22"/>
              </w:rPr>
              <w:t xml:space="preserve"> </w:t>
            </w:r>
            <w:r w:rsidRPr="00014C12">
              <w:rPr>
                <w:kern w:val="0"/>
                <w:sz w:val="22"/>
                <w:szCs w:val="22"/>
                <w:lang w:val="en-US"/>
              </w:rPr>
              <w:t>battle</w:t>
            </w:r>
            <w:r w:rsidRPr="00014C12">
              <w:rPr>
                <w:kern w:val="0"/>
                <w:sz w:val="22"/>
                <w:szCs w:val="22"/>
              </w:rPr>
              <w:t>»</w:t>
            </w:r>
          </w:p>
        </w:tc>
        <w:tc>
          <w:tcPr>
            <w:tcW w:w="1481" w:type="dxa"/>
          </w:tcPr>
          <w:p w:rsidR="00937E9A" w:rsidRPr="00014C12" w:rsidRDefault="00937E9A" w:rsidP="009A6365">
            <w:pPr>
              <w:widowControl/>
              <w:suppressAutoHyphens w:val="0"/>
              <w:jc w:val="center"/>
              <w:rPr>
                <w:kern w:val="0"/>
              </w:rPr>
            </w:pPr>
            <w:r w:rsidRPr="00014C12">
              <w:rPr>
                <w:kern w:val="0"/>
                <w:sz w:val="22"/>
                <w:szCs w:val="22"/>
              </w:rPr>
              <w:t>12.04.2014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165</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7.</w:t>
            </w:r>
          </w:p>
        </w:tc>
        <w:tc>
          <w:tcPr>
            <w:tcW w:w="3511" w:type="dxa"/>
          </w:tcPr>
          <w:p w:rsidR="00937E9A" w:rsidRPr="00014C12" w:rsidRDefault="00937E9A" w:rsidP="009A6365">
            <w:pPr>
              <w:widowControl/>
              <w:suppressAutoHyphens w:val="0"/>
              <w:rPr>
                <w:kern w:val="0"/>
              </w:rPr>
            </w:pPr>
            <w:proofErr w:type="gramStart"/>
            <w:r w:rsidRPr="00014C12">
              <w:rPr>
                <w:kern w:val="0"/>
                <w:sz w:val="22"/>
                <w:szCs w:val="22"/>
              </w:rPr>
              <w:t>Весенняя</w:t>
            </w:r>
            <w:proofErr w:type="gramEnd"/>
            <w:r w:rsidRPr="00014C12">
              <w:rPr>
                <w:kern w:val="0"/>
                <w:sz w:val="22"/>
                <w:szCs w:val="22"/>
              </w:rPr>
              <w:t xml:space="preserve"> городская Фотосушка «Много смеха-ха-ха!»</w:t>
            </w:r>
          </w:p>
        </w:tc>
        <w:tc>
          <w:tcPr>
            <w:tcW w:w="1481" w:type="dxa"/>
          </w:tcPr>
          <w:p w:rsidR="00937E9A" w:rsidRPr="00014C12" w:rsidRDefault="00937E9A" w:rsidP="009A6365">
            <w:pPr>
              <w:widowControl/>
              <w:suppressAutoHyphens w:val="0"/>
              <w:jc w:val="center"/>
              <w:rPr>
                <w:kern w:val="0"/>
              </w:rPr>
            </w:pPr>
            <w:r w:rsidRPr="00014C12">
              <w:rPr>
                <w:kern w:val="0"/>
                <w:sz w:val="22"/>
                <w:szCs w:val="22"/>
              </w:rPr>
              <w:t>06.04.2014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250</w:t>
            </w:r>
          </w:p>
        </w:tc>
        <w:tc>
          <w:tcPr>
            <w:tcW w:w="2779" w:type="dxa"/>
          </w:tcPr>
          <w:p w:rsidR="00937E9A" w:rsidRPr="00014C12" w:rsidRDefault="00937E9A" w:rsidP="009A6365">
            <w:pPr>
              <w:widowControl/>
              <w:suppressAutoHyphens w:val="0"/>
              <w:rPr>
                <w:kern w:val="0"/>
              </w:rPr>
            </w:pPr>
            <w:r w:rsidRPr="00014C12">
              <w:rPr>
                <w:kern w:val="0"/>
                <w:sz w:val="22"/>
                <w:szCs w:val="22"/>
              </w:rPr>
              <w:t>сотрудничество</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8.</w:t>
            </w:r>
          </w:p>
        </w:tc>
        <w:tc>
          <w:tcPr>
            <w:tcW w:w="3511" w:type="dxa"/>
          </w:tcPr>
          <w:p w:rsidR="00937E9A" w:rsidRPr="00014C12" w:rsidRDefault="00937E9A" w:rsidP="009A6365">
            <w:pPr>
              <w:widowControl/>
              <w:suppressAutoHyphens w:val="0"/>
              <w:rPr>
                <w:kern w:val="0"/>
              </w:rPr>
            </w:pPr>
            <w:r w:rsidRPr="00014C12">
              <w:rPr>
                <w:kern w:val="0"/>
                <w:sz w:val="22"/>
                <w:szCs w:val="22"/>
                <w:lang w:val="en-US"/>
              </w:rPr>
              <w:t>VI</w:t>
            </w:r>
            <w:r w:rsidRPr="00014C12">
              <w:rPr>
                <w:kern w:val="0"/>
                <w:sz w:val="22"/>
                <w:szCs w:val="22"/>
              </w:rPr>
              <w:t xml:space="preserve"> Окружной кинофестиваль «Киноленты, обожженные войной» - творческая встреча, кинопоказы</w:t>
            </w:r>
          </w:p>
        </w:tc>
        <w:tc>
          <w:tcPr>
            <w:tcW w:w="1481" w:type="dxa"/>
          </w:tcPr>
          <w:p w:rsidR="00937E9A" w:rsidRPr="00014C12" w:rsidRDefault="00937E9A" w:rsidP="009A6365">
            <w:pPr>
              <w:widowControl/>
              <w:suppressAutoHyphens w:val="0"/>
              <w:jc w:val="center"/>
              <w:rPr>
                <w:kern w:val="0"/>
              </w:rPr>
            </w:pPr>
            <w:r w:rsidRPr="00014C12">
              <w:rPr>
                <w:kern w:val="0"/>
                <w:sz w:val="22"/>
                <w:szCs w:val="22"/>
              </w:rPr>
              <w:t>06.05.2014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420</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9.</w:t>
            </w:r>
          </w:p>
        </w:tc>
        <w:tc>
          <w:tcPr>
            <w:tcW w:w="3511" w:type="dxa"/>
          </w:tcPr>
          <w:p w:rsidR="00937E9A" w:rsidRPr="00014C12" w:rsidRDefault="00937E9A" w:rsidP="00E34BB3">
            <w:pPr>
              <w:widowControl/>
              <w:suppressAutoHyphens w:val="0"/>
              <w:rPr>
                <w:kern w:val="0"/>
              </w:rPr>
            </w:pPr>
            <w:r w:rsidRPr="00014C12">
              <w:rPr>
                <w:kern w:val="0"/>
                <w:sz w:val="22"/>
                <w:szCs w:val="22"/>
              </w:rPr>
              <w:t>Церемония закрытия учебных сборов допризывной молодежи</w:t>
            </w:r>
          </w:p>
        </w:tc>
        <w:tc>
          <w:tcPr>
            <w:tcW w:w="1481" w:type="dxa"/>
          </w:tcPr>
          <w:p w:rsidR="00937E9A" w:rsidRPr="00014C12" w:rsidRDefault="00937E9A" w:rsidP="00E34BB3">
            <w:pPr>
              <w:widowControl/>
              <w:suppressAutoHyphens w:val="0"/>
              <w:jc w:val="center"/>
              <w:rPr>
                <w:kern w:val="0"/>
              </w:rPr>
            </w:pPr>
            <w:r w:rsidRPr="00014C12">
              <w:rPr>
                <w:kern w:val="0"/>
                <w:sz w:val="22"/>
                <w:szCs w:val="22"/>
              </w:rPr>
              <w:t>май</w:t>
            </w:r>
          </w:p>
        </w:tc>
        <w:tc>
          <w:tcPr>
            <w:tcW w:w="1706" w:type="dxa"/>
          </w:tcPr>
          <w:p w:rsidR="00937E9A" w:rsidRPr="00014C12" w:rsidRDefault="00937E9A" w:rsidP="00E34BB3">
            <w:pPr>
              <w:widowControl/>
              <w:suppressAutoHyphens w:val="0"/>
              <w:jc w:val="center"/>
              <w:rPr>
                <w:kern w:val="0"/>
              </w:rPr>
            </w:pPr>
            <w:r w:rsidRPr="00014C12">
              <w:rPr>
                <w:kern w:val="0"/>
                <w:sz w:val="22"/>
                <w:szCs w:val="22"/>
              </w:rPr>
              <w:t>80</w:t>
            </w:r>
          </w:p>
        </w:tc>
        <w:tc>
          <w:tcPr>
            <w:tcW w:w="2779" w:type="dxa"/>
          </w:tcPr>
          <w:p w:rsidR="00937E9A" w:rsidRPr="00014C12" w:rsidRDefault="00937E9A" w:rsidP="009A6365">
            <w:pPr>
              <w:widowControl/>
              <w:suppressAutoHyphens w:val="0"/>
              <w:rPr>
                <w:kern w:val="0"/>
              </w:rPr>
            </w:pPr>
            <w:r w:rsidRPr="00014C12">
              <w:rPr>
                <w:kern w:val="0"/>
                <w:sz w:val="22"/>
                <w:szCs w:val="22"/>
              </w:rPr>
              <w:t>сотрудничество</w:t>
            </w:r>
          </w:p>
        </w:tc>
      </w:tr>
      <w:tr w:rsidR="00937E9A" w:rsidRPr="00014C12" w:rsidTr="00F66180">
        <w:trPr>
          <w:jc w:val="center"/>
        </w:trPr>
        <w:tc>
          <w:tcPr>
            <w:tcW w:w="513" w:type="dxa"/>
          </w:tcPr>
          <w:p w:rsidR="00937E9A" w:rsidRPr="00014C12" w:rsidRDefault="00937E9A" w:rsidP="009A6365">
            <w:pPr>
              <w:widowControl/>
              <w:tabs>
                <w:tab w:val="left" w:pos="230"/>
              </w:tabs>
              <w:suppressAutoHyphens w:val="0"/>
              <w:contextualSpacing/>
              <w:jc w:val="center"/>
              <w:rPr>
                <w:kern w:val="0"/>
              </w:rPr>
            </w:pPr>
            <w:r w:rsidRPr="00014C12">
              <w:rPr>
                <w:kern w:val="0"/>
                <w:sz w:val="22"/>
                <w:szCs w:val="22"/>
              </w:rPr>
              <w:t>10.</w:t>
            </w:r>
          </w:p>
        </w:tc>
        <w:tc>
          <w:tcPr>
            <w:tcW w:w="3511" w:type="dxa"/>
          </w:tcPr>
          <w:p w:rsidR="00937E9A" w:rsidRPr="00014C12" w:rsidRDefault="00937E9A" w:rsidP="00937E9A">
            <w:pPr>
              <w:widowControl/>
              <w:suppressAutoHyphens w:val="0"/>
              <w:rPr>
                <w:kern w:val="0"/>
              </w:rPr>
            </w:pPr>
            <w:r w:rsidRPr="00014C12">
              <w:rPr>
                <w:kern w:val="0"/>
                <w:sz w:val="22"/>
                <w:szCs w:val="22"/>
              </w:rPr>
              <w:t>Программа для ветеранов ВОВ в день памяти и скорби</w:t>
            </w:r>
          </w:p>
        </w:tc>
        <w:tc>
          <w:tcPr>
            <w:tcW w:w="1481" w:type="dxa"/>
          </w:tcPr>
          <w:p w:rsidR="00937E9A" w:rsidRPr="00014C12" w:rsidRDefault="00937E9A" w:rsidP="009A6365">
            <w:pPr>
              <w:widowControl/>
              <w:suppressAutoHyphens w:val="0"/>
              <w:jc w:val="center"/>
              <w:rPr>
                <w:kern w:val="0"/>
              </w:rPr>
            </w:pPr>
            <w:r w:rsidRPr="00014C12">
              <w:rPr>
                <w:kern w:val="0"/>
                <w:sz w:val="22"/>
                <w:szCs w:val="22"/>
              </w:rPr>
              <w:t>22.06.2014</w:t>
            </w:r>
          </w:p>
        </w:tc>
        <w:tc>
          <w:tcPr>
            <w:tcW w:w="1706" w:type="dxa"/>
          </w:tcPr>
          <w:p w:rsidR="00937E9A" w:rsidRPr="00014C12" w:rsidRDefault="00937E9A" w:rsidP="009A6365">
            <w:pPr>
              <w:widowControl/>
              <w:suppressAutoHyphens w:val="0"/>
              <w:jc w:val="center"/>
              <w:rPr>
                <w:kern w:val="0"/>
              </w:rPr>
            </w:pPr>
            <w:r w:rsidRPr="00014C12">
              <w:rPr>
                <w:kern w:val="0"/>
                <w:sz w:val="22"/>
                <w:szCs w:val="22"/>
              </w:rPr>
              <w:t>40</w:t>
            </w:r>
          </w:p>
        </w:tc>
        <w:tc>
          <w:tcPr>
            <w:tcW w:w="2779" w:type="dxa"/>
          </w:tcPr>
          <w:p w:rsidR="00937E9A" w:rsidRPr="00014C12" w:rsidRDefault="00937E9A" w:rsidP="009A6365">
            <w:pPr>
              <w:widowControl/>
              <w:suppressAutoHyphens w:val="0"/>
              <w:rPr>
                <w:kern w:val="0"/>
              </w:rPr>
            </w:pPr>
            <w:r w:rsidRPr="00014C12">
              <w:rPr>
                <w:kern w:val="0"/>
                <w:sz w:val="22"/>
                <w:szCs w:val="22"/>
              </w:rPr>
              <w:t>обследование здания кинологической службой</w:t>
            </w:r>
          </w:p>
        </w:tc>
      </w:tr>
      <w:tr w:rsidR="00F87047" w:rsidRPr="00014C12" w:rsidTr="00F66180">
        <w:trPr>
          <w:jc w:val="center"/>
        </w:trPr>
        <w:tc>
          <w:tcPr>
            <w:tcW w:w="513" w:type="dxa"/>
          </w:tcPr>
          <w:p w:rsidR="00F87047" w:rsidRPr="00014C12" w:rsidRDefault="00F87047" w:rsidP="009A6365">
            <w:pPr>
              <w:widowControl/>
              <w:tabs>
                <w:tab w:val="left" w:pos="230"/>
              </w:tabs>
              <w:suppressAutoHyphens w:val="0"/>
              <w:contextualSpacing/>
              <w:jc w:val="center"/>
              <w:rPr>
                <w:kern w:val="0"/>
              </w:rPr>
            </w:pPr>
            <w:r w:rsidRPr="00014C12">
              <w:rPr>
                <w:kern w:val="0"/>
                <w:sz w:val="22"/>
                <w:szCs w:val="22"/>
              </w:rPr>
              <w:t>11.</w:t>
            </w:r>
          </w:p>
        </w:tc>
        <w:tc>
          <w:tcPr>
            <w:tcW w:w="3511" w:type="dxa"/>
          </w:tcPr>
          <w:p w:rsidR="00F87047" w:rsidRPr="00014C12" w:rsidRDefault="00F87047" w:rsidP="00937E9A">
            <w:pPr>
              <w:widowControl/>
              <w:suppressAutoHyphens w:val="0"/>
              <w:rPr>
                <w:kern w:val="0"/>
              </w:rPr>
            </w:pPr>
            <w:r w:rsidRPr="00014C12">
              <w:rPr>
                <w:kern w:val="0"/>
                <w:sz w:val="22"/>
                <w:szCs w:val="22"/>
              </w:rPr>
              <w:t>Праздник, посвященный Дню семьи, любви и верности</w:t>
            </w:r>
          </w:p>
        </w:tc>
        <w:tc>
          <w:tcPr>
            <w:tcW w:w="1481" w:type="dxa"/>
          </w:tcPr>
          <w:p w:rsidR="00F87047" w:rsidRPr="00014C12" w:rsidRDefault="00F87047" w:rsidP="009A6365">
            <w:pPr>
              <w:widowControl/>
              <w:suppressAutoHyphens w:val="0"/>
              <w:jc w:val="center"/>
              <w:rPr>
                <w:kern w:val="0"/>
              </w:rPr>
            </w:pPr>
            <w:r w:rsidRPr="00014C12">
              <w:rPr>
                <w:kern w:val="0"/>
                <w:sz w:val="22"/>
                <w:szCs w:val="22"/>
              </w:rPr>
              <w:t>08.07.2014</w:t>
            </w:r>
          </w:p>
        </w:tc>
        <w:tc>
          <w:tcPr>
            <w:tcW w:w="1706" w:type="dxa"/>
          </w:tcPr>
          <w:p w:rsidR="00F87047" w:rsidRPr="00014C12" w:rsidRDefault="00F87047" w:rsidP="009A6365">
            <w:pPr>
              <w:widowControl/>
              <w:suppressAutoHyphens w:val="0"/>
              <w:jc w:val="center"/>
              <w:rPr>
                <w:kern w:val="0"/>
              </w:rPr>
            </w:pPr>
            <w:r w:rsidRPr="00014C12">
              <w:rPr>
                <w:kern w:val="0"/>
                <w:sz w:val="22"/>
                <w:szCs w:val="22"/>
              </w:rPr>
              <w:t>20</w:t>
            </w:r>
          </w:p>
        </w:tc>
        <w:tc>
          <w:tcPr>
            <w:tcW w:w="2779" w:type="dxa"/>
          </w:tcPr>
          <w:p w:rsidR="00F87047" w:rsidRPr="00014C12" w:rsidRDefault="00F87047" w:rsidP="008C5898">
            <w:pPr>
              <w:widowControl/>
              <w:suppressAutoHyphens w:val="0"/>
              <w:rPr>
                <w:kern w:val="0"/>
              </w:rPr>
            </w:pPr>
            <w:r w:rsidRPr="00014C12">
              <w:rPr>
                <w:kern w:val="0"/>
                <w:sz w:val="22"/>
                <w:szCs w:val="22"/>
              </w:rPr>
              <w:t>сотрудничество</w:t>
            </w:r>
          </w:p>
        </w:tc>
      </w:tr>
      <w:tr w:rsidR="00F87047" w:rsidRPr="00014C12" w:rsidTr="00F66180">
        <w:trPr>
          <w:jc w:val="center"/>
        </w:trPr>
        <w:tc>
          <w:tcPr>
            <w:tcW w:w="513" w:type="dxa"/>
          </w:tcPr>
          <w:p w:rsidR="00F87047" w:rsidRPr="00014C12" w:rsidRDefault="00F87047" w:rsidP="009A6365">
            <w:pPr>
              <w:widowControl/>
              <w:tabs>
                <w:tab w:val="left" w:pos="230"/>
              </w:tabs>
              <w:suppressAutoHyphens w:val="0"/>
              <w:contextualSpacing/>
              <w:jc w:val="center"/>
              <w:rPr>
                <w:kern w:val="0"/>
              </w:rPr>
            </w:pPr>
            <w:r w:rsidRPr="00014C12">
              <w:rPr>
                <w:kern w:val="0"/>
                <w:sz w:val="22"/>
                <w:szCs w:val="22"/>
              </w:rPr>
              <w:t>12.</w:t>
            </w:r>
          </w:p>
        </w:tc>
        <w:tc>
          <w:tcPr>
            <w:tcW w:w="3511" w:type="dxa"/>
          </w:tcPr>
          <w:p w:rsidR="00F87047" w:rsidRPr="00014C12" w:rsidRDefault="00F87047" w:rsidP="00937E9A">
            <w:pPr>
              <w:widowControl/>
              <w:suppressAutoHyphens w:val="0"/>
              <w:rPr>
                <w:kern w:val="0"/>
              </w:rPr>
            </w:pPr>
            <w:r w:rsidRPr="00014C12">
              <w:rPr>
                <w:kern w:val="0"/>
                <w:sz w:val="22"/>
                <w:szCs w:val="22"/>
              </w:rPr>
              <w:t>Окружной фестиваль «Диалог культур» - мультсборники (2)</w:t>
            </w:r>
          </w:p>
        </w:tc>
        <w:tc>
          <w:tcPr>
            <w:tcW w:w="1481" w:type="dxa"/>
          </w:tcPr>
          <w:p w:rsidR="00F87047" w:rsidRPr="00014C12" w:rsidRDefault="00F87047" w:rsidP="009A6365">
            <w:pPr>
              <w:widowControl/>
              <w:suppressAutoHyphens w:val="0"/>
              <w:jc w:val="center"/>
              <w:rPr>
                <w:kern w:val="0"/>
              </w:rPr>
            </w:pPr>
            <w:r w:rsidRPr="00014C12">
              <w:rPr>
                <w:kern w:val="0"/>
                <w:sz w:val="22"/>
                <w:szCs w:val="22"/>
              </w:rPr>
              <w:t>сентябрь</w:t>
            </w:r>
          </w:p>
        </w:tc>
        <w:tc>
          <w:tcPr>
            <w:tcW w:w="1706" w:type="dxa"/>
          </w:tcPr>
          <w:p w:rsidR="00F87047" w:rsidRPr="00014C12" w:rsidRDefault="00F87047" w:rsidP="009A6365">
            <w:pPr>
              <w:widowControl/>
              <w:suppressAutoHyphens w:val="0"/>
              <w:jc w:val="center"/>
              <w:rPr>
                <w:kern w:val="0"/>
              </w:rPr>
            </w:pPr>
            <w:r w:rsidRPr="00014C12">
              <w:rPr>
                <w:kern w:val="0"/>
                <w:sz w:val="22"/>
                <w:szCs w:val="22"/>
              </w:rPr>
              <w:t>110</w:t>
            </w:r>
          </w:p>
        </w:tc>
        <w:tc>
          <w:tcPr>
            <w:tcW w:w="2779" w:type="dxa"/>
          </w:tcPr>
          <w:p w:rsidR="00F87047" w:rsidRPr="00014C12" w:rsidRDefault="00A16A64" w:rsidP="008C5898">
            <w:pPr>
              <w:widowControl/>
              <w:suppressAutoHyphens w:val="0"/>
              <w:rPr>
                <w:kern w:val="0"/>
              </w:rPr>
            </w:pPr>
            <w:r w:rsidRPr="00014C12">
              <w:rPr>
                <w:kern w:val="0"/>
                <w:sz w:val="22"/>
                <w:szCs w:val="22"/>
              </w:rPr>
              <w:t>-</w:t>
            </w:r>
          </w:p>
        </w:tc>
      </w:tr>
      <w:tr w:rsidR="00A16A64" w:rsidRPr="00014C12" w:rsidTr="00F66180">
        <w:trPr>
          <w:jc w:val="center"/>
        </w:trPr>
        <w:tc>
          <w:tcPr>
            <w:tcW w:w="513" w:type="dxa"/>
          </w:tcPr>
          <w:p w:rsidR="00A16A64" w:rsidRPr="00014C12" w:rsidRDefault="00A16A64" w:rsidP="009A6365">
            <w:pPr>
              <w:widowControl/>
              <w:tabs>
                <w:tab w:val="left" w:pos="230"/>
              </w:tabs>
              <w:suppressAutoHyphens w:val="0"/>
              <w:contextualSpacing/>
              <w:jc w:val="center"/>
              <w:rPr>
                <w:kern w:val="0"/>
              </w:rPr>
            </w:pPr>
            <w:r w:rsidRPr="00014C12">
              <w:rPr>
                <w:kern w:val="0"/>
                <w:sz w:val="22"/>
                <w:szCs w:val="22"/>
              </w:rPr>
              <w:lastRenderedPageBreak/>
              <w:t>13.</w:t>
            </w:r>
          </w:p>
        </w:tc>
        <w:tc>
          <w:tcPr>
            <w:tcW w:w="3511" w:type="dxa"/>
          </w:tcPr>
          <w:p w:rsidR="00A16A64" w:rsidRPr="00014C12" w:rsidRDefault="00A16A64" w:rsidP="00937E9A">
            <w:pPr>
              <w:widowControl/>
              <w:suppressAutoHyphens w:val="0"/>
              <w:rPr>
                <w:kern w:val="0"/>
              </w:rPr>
            </w:pPr>
            <w:proofErr w:type="gramStart"/>
            <w:r w:rsidRPr="00014C12">
              <w:rPr>
                <w:kern w:val="0"/>
                <w:sz w:val="22"/>
                <w:szCs w:val="22"/>
              </w:rPr>
              <w:t>Социальный кинопоказ «Мы – из будущего 2» в день выборов</w:t>
            </w:r>
            <w:proofErr w:type="gramEnd"/>
          </w:p>
        </w:tc>
        <w:tc>
          <w:tcPr>
            <w:tcW w:w="1481" w:type="dxa"/>
          </w:tcPr>
          <w:p w:rsidR="00A16A64" w:rsidRPr="00014C12" w:rsidRDefault="00A16A64" w:rsidP="009A6365">
            <w:pPr>
              <w:widowControl/>
              <w:suppressAutoHyphens w:val="0"/>
              <w:jc w:val="center"/>
              <w:rPr>
                <w:kern w:val="0"/>
              </w:rPr>
            </w:pPr>
            <w:r w:rsidRPr="00014C12">
              <w:rPr>
                <w:kern w:val="0"/>
                <w:sz w:val="22"/>
                <w:szCs w:val="22"/>
              </w:rPr>
              <w:t>14.09.2014</w:t>
            </w:r>
          </w:p>
        </w:tc>
        <w:tc>
          <w:tcPr>
            <w:tcW w:w="1706" w:type="dxa"/>
          </w:tcPr>
          <w:p w:rsidR="00A16A64" w:rsidRPr="00014C12" w:rsidRDefault="00A16A64" w:rsidP="009A6365">
            <w:pPr>
              <w:widowControl/>
              <w:suppressAutoHyphens w:val="0"/>
              <w:jc w:val="center"/>
              <w:rPr>
                <w:kern w:val="0"/>
              </w:rPr>
            </w:pPr>
            <w:r w:rsidRPr="00014C12">
              <w:rPr>
                <w:kern w:val="0"/>
                <w:sz w:val="22"/>
                <w:szCs w:val="22"/>
              </w:rPr>
              <w:t>100</w:t>
            </w:r>
          </w:p>
        </w:tc>
        <w:tc>
          <w:tcPr>
            <w:tcW w:w="2779" w:type="dxa"/>
          </w:tcPr>
          <w:p w:rsidR="00A16A64" w:rsidRPr="00014C12" w:rsidRDefault="00A16A64" w:rsidP="008C5898">
            <w:pPr>
              <w:widowControl/>
              <w:suppressAutoHyphens w:val="0"/>
              <w:rPr>
                <w:kern w:val="0"/>
              </w:rPr>
            </w:pPr>
            <w:r w:rsidRPr="00014C12">
              <w:rPr>
                <w:kern w:val="0"/>
                <w:sz w:val="22"/>
                <w:szCs w:val="22"/>
              </w:rPr>
              <w:t>обследование здания кинологической службой</w:t>
            </w:r>
          </w:p>
        </w:tc>
      </w:tr>
      <w:tr w:rsidR="00014C12" w:rsidRPr="00014C12" w:rsidTr="00F66180">
        <w:trPr>
          <w:jc w:val="center"/>
        </w:trPr>
        <w:tc>
          <w:tcPr>
            <w:tcW w:w="513" w:type="dxa"/>
          </w:tcPr>
          <w:p w:rsidR="00014C12" w:rsidRPr="00014C12" w:rsidRDefault="00014C12" w:rsidP="009A6365">
            <w:pPr>
              <w:widowControl/>
              <w:tabs>
                <w:tab w:val="left" w:pos="230"/>
              </w:tabs>
              <w:suppressAutoHyphens w:val="0"/>
              <w:contextualSpacing/>
              <w:jc w:val="center"/>
              <w:rPr>
                <w:kern w:val="0"/>
              </w:rPr>
            </w:pPr>
            <w:r>
              <w:rPr>
                <w:kern w:val="0"/>
                <w:sz w:val="22"/>
                <w:szCs w:val="22"/>
              </w:rPr>
              <w:t>14.</w:t>
            </w:r>
          </w:p>
        </w:tc>
        <w:tc>
          <w:tcPr>
            <w:tcW w:w="3511" w:type="dxa"/>
          </w:tcPr>
          <w:p w:rsidR="00014C12" w:rsidRPr="00014C12" w:rsidRDefault="00014C12" w:rsidP="00937E9A">
            <w:pPr>
              <w:widowControl/>
              <w:suppressAutoHyphens w:val="0"/>
              <w:rPr>
                <w:kern w:val="0"/>
              </w:rPr>
            </w:pPr>
            <w:r>
              <w:rPr>
                <w:kern w:val="0"/>
                <w:sz w:val="22"/>
                <w:szCs w:val="22"/>
              </w:rPr>
              <w:t>Спектакль «Простые истории» в рамках окружного гастрольного тура по программе противодействия наркообороту</w:t>
            </w:r>
          </w:p>
        </w:tc>
        <w:tc>
          <w:tcPr>
            <w:tcW w:w="1481" w:type="dxa"/>
          </w:tcPr>
          <w:p w:rsidR="00014C12" w:rsidRPr="00014C12" w:rsidRDefault="00014C12" w:rsidP="009A6365">
            <w:pPr>
              <w:widowControl/>
              <w:suppressAutoHyphens w:val="0"/>
              <w:jc w:val="center"/>
              <w:rPr>
                <w:kern w:val="0"/>
              </w:rPr>
            </w:pPr>
            <w:r>
              <w:rPr>
                <w:kern w:val="0"/>
                <w:sz w:val="22"/>
                <w:szCs w:val="22"/>
              </w:rPr>
              <w:t>30.09.2014</w:t>
            </w:r>
          </w:p>
        </w:tc>
        <w:tc>
          <w:tcPr>
            <w:tcW w:w="1706" w:type="dxa"/>
          </w:tcPr>
          <w:p w:rsidR="00014C12" w:rsidRPr="00014C12" w:rsidRDefault="00014C12" w:rsidP="009A6365">
            <w:pPr>
              <w:widowControl/>
              <w:suppressAutoHyphens w:val="0"/>
              <w:jc w:val="center"/>
              <w:rPr>
                <w:kern w:val="0"/>
              </w:rPr>
            </w:pPr>
            <w:r>
              <w:rPr>
                <w:kern w:val="0"/>
                <w:sz w:val="22"/>
                <w:szCs w:val="22"/>
              </w:rPr>
              <w:t>200</w:t>
            </w:r>
          </w:p>
        </w:tc>
        <w:tc>
          <w:tcPr>
            <w:tcW w:w="2779" w:type="dxa"/>
          </w:tcPr>
          <w:p w:rsidR="00014C12" w:rsidRPr="00014C12" w:rsidRDefault="00014C12" w:rsidP="008C5898">
            <w:pPr>
              <w:widowControl/>
              <w:suppressAutoHyphens w:val="0"/>
              <w:rPr>
                <w:kern w:val="0"/>
              </w:rPr>
            </w:pPr>
            <w:r w:rsidRPr="00014C12">
              <w:rPr>
                <w:kern w:val="0"/>
                <w:sz w:val="22"/>
                <w:szCs w:val="22"/>
              </w:rPr>
              <w:t>обследование здания кинологической службой</w:t>
            </w:r>
          </w:p>
        </w:tc>
      </w:tr>
      <w:tr w:rsidR="00F87047" w:rsidRPr="00014C12" w:rsidTr="00F66180">
        <w:trPr>
          <w:jc w:val="center"/>
        </w:trPr>
        <w:tc>
          <w:tcPr>
            <w:tcW w:w="9990" w:type="dxa"/>
            <w:gridSpan w:val="5"/>
          </w:tcPr>
          <w:p w:rsidR="00F87047" w:rsidRPr="00014C12" w:rsidRDefault="00F87047" w:rsidP="009A6365">
            <w:pPr>
              <w:widowControl/>
              <w:suppressAutoHyphens w:val="0"/>
              <w:jc w:val="center"/>
              <w:rPr>
                <w:b/>
                <w:kern w:val="0"/>
              </w:rPr>
            </w:pPr>
            <w:r w:rsidRPr="00014C12">
              <w:rPr>
                <w:b/>
                <w:kern w:val="0"/>
                <w:sz w:val="22"/>
                <w:szCs w:val="22"/>
              </w:rPr>
              <w:t>Мероприятия, направленные на повышение эффективности межведомственной координации по осуществлению мониторинга электронных средств массовой информации, печатной, аудио- и видеопродукции, Интернет-сайтов, включая социальные сети и блоги, с целью установления фактов распространения на территории Российской Федерации материалов экстремистского характера</w:t>
            </w:r>
          </w:p>
        </w:tc>
      </w:tr>
      <w:tr w:rsidR="00F87047" w:rsidRPr="00014C12" w:rsidTr="00F66180">
        <w:trPr>
          <w:jc w:val="center"/>
        </w:trPr>
        <w:tc>
          <w:tcPr>
            <w:tcW w:w="513" w:type="dxa"/>
          </w:tcPr>
          <w:p w:rsidR="00F87047" w:rsidRPr="00014C12" w:rsidRDefault="00F87047" w:rsidP="009A6365">
            <w:pPr>
              <w:widowControl/>
              <w:tabs>
                <w:tab w:val="left" w:pos="230"/>
              </w:tabs>
              <w:suppressAutoHyphens w:val="0"/>
              <w:contextualSpacing/>
              <w:jc w:val="center"/>
              <w:rPr>
                <w:kern w:val="0"/>
              </w:rPr>
            </w:pPr>
            <w:r w:rsidRPr="00014C12">
              <w:rPr>
                <w:kern w:val="0"/>
                <w:sz w:val="22"/>
                <w:szCs w:val="22"/>
              </w:rPr>
              <w:t>1.</w:t>
            </w:r>
          </w:p>
        </w:tc>
        <w:tc>
          <w:tcPr>
            <w:tcW w:w="3511" w:type="dxa"/>
          </w:tcPr>
          <w:p w:rsidR="00F87047" w:rsidRPr="00014C12" w:rsidRDefault="00F87047" w:rsidP="009A6365">
            <w:pPr>
              <w:widowControl/>
              <w:suppressAutoHyphens w:val="0"/>
              <w:rPr>
                <w:kern w:val="0"/>
              </w:rPr>
            </w:pPr>
            <w:r w:rsidRPr="00014C12">
              <w:rPr>
                <w:kern w:val="0"/>
                <w:sz w:val="22"/>
                <w:szCs w:val="22"/>
              </w:rPr>
              <w:t xml:space="preserve">Продление лицензии на использование программы контентной фильтрации </w:t>
            </w:r>
            <w:r w:rsidRPr="00014C12">
              <w:rPr>
                <w:kern w:val="0"/>
                <w:sz w:val="22"/>
                <w:szCs w:val="22"/>
                <w:lang w:val="en-US"/>
              </w:rPr>
              <w:t>Sky</w:t>
            </w:r>
            <w:r w:rsidRPr="00014C12">
              <w:rPr>
                <w:kern w:val="0"/>
                <w:sz w:val="22"/>
                <w:szCs w:val="22"/>
              </w:rPr>
              <w:t xml:space="preserve"> </w:t>
            </w:r>
            <w:r w:rsidRPr="00014C12">
              <w:rPr>
                <w:kern w:val="0"/>
                <w:sz w:val="22"/>
                <w:szCs w:val="22"/>
                <w:lang w:val="en-US"/>
              </w:rPr>
              <w:t>DNS</w:t>
            </w:r>
            <w:r w:rsidRPr="00014C12">
              <w:rPr>
                <w:kern w:val="0"/>
                <w:sz w:val="22"/>
                <w:szCs w:val="22"/>
              </w:rPr>
              <w:t xml:space="preserve"> </w:t>
            </w:r>
          </w:p>
        </w:tc>
        <w:tc>
          <w:tcPr>
            <w:tcW w:w="1481" w:type="dxa"/>
          </w:tcPr>
          <w:p w:rsidR="00F87047" w:rsidRPr="00014C12" w:rsidRDefault="00F87047" w:rsidP="009A6365">
            <w:pPr>
              <w:widowControl/>
              <w:suppressAutoHyphens w:val="0"/>
              <w:jc w:val="center"/>
              <w:rPr>
                <w:kern w:val="0"/>
              </w:rPr>
            </w:pPr>
            <w:r w:rsidRPr="00014C12">
              <w:rPr>
                <w:kern w:val="0"/>
                <w:sz w:val="22"/>
                <w:szCs w:val="22"/>
              </w:rPr>
              <w:t xml:space="preserve">до мая </w:t>
            </w:r>
          </w:p>
          <w:p w:rsidR="00F87047" w:rsidRPr="00014C12" w:rsidRDefault="00F87047" w:rsidP="000D7315">
            <w:pPr>
              <w:widowControl/>
              <w:suppressAutoHyphens w:val="0"/>
              <w:jc w:val="center"/>
              <w:rPr>
                <w:kern w:val="0"/>
              </w:rPr>
            </w:pPr>
            <w:r w:rsidRPr="00014C12">
              <w:rPr>
                <w:kern w:val="0"/>
                <w:sz w:val="22"/>
                <w:szCs w:val="22"/>
              </w:rPr>
              <w:t>2017 г.</w:t>
            </w:r>
          </w:p>
        </w:tc>
        <w:tc>
          <w:tcPr>
            <w:tcW w:w="1706" w:type="dxa"/>
          </w:tcPr>
          <w:p w:rsidR="00F87047" w:rsidRPr="00014C12" w:rsidRDefault="00F87047" w:rsidP="009A6365">
            <w:pPr>
              <w:widowControl/>
              <w:suppressAutoHyphens w:val="0"/>
              <w:jc w:val="center"/>
              <w:rPr>
                <w:kern w:val="0"/>
              </w:rPr>
            </w:pPr>
          </w:p>
        </w:tc>
        <w:tc>
          <w:tcPr>
            <w:tcW w:w="2779" w:type="dxa"/>
          </w:tcPr>
          <w:p w:rsidR="00F87047" w:rsidRPr="00014C12" w:rsidRDefault="00F87047" w:rsidP="009A6365">
            <w:pPr>
              <w:widowControl/>
              <w:suppressAutoHyphens w:val="0"/>
              <w:rPr>
                <w:kern w:val="0"/>
              </w:rPr>
            </w:pPr>
          </w:p>
        </w:tc>
      </w:tr>
      <w:tr w:rsidR="00F87047" w:rsidRPr="00014C12" w:rsidTr="00F66180">
        <w:trPr>
          <w:jc w:val="center"/>
        </w:trPr>
        <w:tc>
          <w:tcPr>
            <w:tcW w:w="9990" w:type="dxa"/>
            <w:gridSpan w:val="5"/>
          </w:tcPr>
          <w:p w:rsidR="00F87047" w:rsidRPr="00014C12" w:rsidRDefault="00F87047" w:rsidP="009A6365">
            <w:pPr>
              <w:widowControl/>
              <w:suppressAutoHyphens w:val="0"/>
              <w:jc w:val="center"/>
              <w:rPr>
                <w:b/>
                <w:kern w:val="0"/>
              </w:rPr>
            </w:pPr>
            <w:r w:rsidRPr="00014C12">
              <w:rPr>
                <w:b/>
                <w:kern w:val="0"/>
                <w:sz w:val="22"/>
                <w:szCs w:val="22"/>
              </w:rPr>
              <w:t>Иные мероприятия</w:t>
            </w:r>
          </w:p>
        </w:tc>
      </w:tr>
      <w:tr w:rsidR="00F87047" w:rsidRPr="00014C12" w:rsidTr="00F66180">
        <w:trPr>
          <w:jc w:val="center"/>
        </w:trPr>
        <w:tc>
          <w:tcPr>
            <w:tcW w:w="513" w:type="dxa"/>
          </w:tcPr>
          <w:p w:rsidR="00F87047" w:rsidRPr="00014C12" w:rsidRDefault="00F87047" w:rsidP="009A6365">
            <w:pPr>
              <w:widowControl/>
              <w:tabs>
                <w:tab w:val="left" w:pos="230"/>
              </w:tabs>
              <w:suppressAutoHyphens w:val="0"/>
              <w:contextualSpacing/>
              <w:jc w:val="center"/>
              <w:rPr>
                <w:kern w:val="0"/>
              </w:rPr>
            </w:pPr>
            <w:r w:rsidRPr="00014C12">
              <w:rPr>
                <w:kern w:val="0"/>
                <w:sz w:val="22"/>
                <w:szCs w:val="22"/>
              </w:rPr>
              <w:t>1.</w:t>
            </w:r>
          </w:p>
        </w:tc>
        <w:tc>
          <w:tcPr>
            <w:tcW w:w="3511" w:type="dxa"/>
          </w:tcPr>
          <w:p w:rsidR="00F87047" w:rsidRPr="00014C12" w:rsidRDefault="00F87047" w:rsidP="009A6365">
            <w:pPr>
              <w:widowControl/>
              <w:suppressAutoHyphens w:val="0"/>
              <w:rPr>
                <w:kern w:val="0"/>
              </w:rPr>
            </w:pPr>
            <w:r w:rsidRPr="00014C12">
              <w:rPr>
                <w:kern w:val="0"/>
                <w:sz w:val="22"/>
                <w:szCs w:val="22"/>
              </w:rPr>
              <w:t>Подготовка договора по разработке 3</w:t>
            </w:r>
            <w:r w:rsidRPr="00014C12">
              <w:rPr>
                <w:kern w:val="0"/>
                <w:sz w:val="22"/>
                <w:szCs w:val="22"/>
                <w:lang w:val="en-US"/>
              </w:rPr>
              <w:t>D</w:t>
            </w:r>
            <w:r w:rsidRPr="00014C12">
              <w:rPr>
                <w:kern w:val="0"/>
                <w:sz w:val="22"/>
                <w:szCs w:val="22"/>
              </w:rPr>
              <w:t>-модели здания</w:t>
            </w:r>
          </w:p>
        </w:tc>
        <w:tc>
          <w:tcPr>
            <w:tcW w:w="1481" w:type="dxa"/>
          </w:tcPr>
          <w:p w:rsidR="00F87047" w:rsidRPr="00014C12" w:rsidRDefault="00F87047" w:rsidP="009A6365">
            <w:pPr>
              <w:widowControl/>
              <w:suppressAutoHyphens w:val="0"/>
              <w:jc w:val="center"/>
              <w:rPr>
                <w:kern w:val="0"/>
              </w:rPr>
            </w:pPr>
            <w:r w:rsidRPr="00014C12">
              <w:rPr>
                <w:kern w:val="0"/>
                <w:sz w:val="22"/>
                <w:szCs w:val="22"/>
              </w:rPr>
              <w:t>февраль</w:t>
            </w:r>
          </w:p>
        </w:tc>
        <w:tc>
          <w:tcPr>
            <w:tcW w:w="1706" w:type="dxa"/>
          </w:tcPr>
          <w:p w:rsidR="00F87047" w:rsidRPr="00014C12" w:rsidRDefault="00F87047" w:rsidP="009A6365">
            <w:pPr>
              <w:widowControl/>
              <w:suppressAutoHyphens w:val="0"/>
              <w:jc w:val="center"/>
              <w:rPr>
                <w:kern w:val="0"/>
              </w:rPr>
            </w:pPr>
          </w:p>
        </w:tc>
        <w:tc>
          <w:tcPr>
            <w:tcW w:w="2779" w:type="dxa"/>
          </w:tcPr>
          <w:p w:rsidR="00F87047" w:rsidRPr="00014C12" w:rsidRDefault="00F87047" w:rsidP="000D7315">
            <w:pPr>
              <w:widowControl/>
              <w:suppressAutoHyphens w:val="0"/>
              <w:rPr>
                <w:kern w:val="0"/>
              </w:rPr>
            </w:pPr>
            <w:proofErr w:type="gramStart"/>
            <w:r w:rsidRPr="00014C12">
              <w:rPr>
                <w:kern w:val="0"/>
                <w:sz w:val="22"/>
                <w:szCs w:val="22"/>
              </w:rPr>
              <w:t>Разработана</w:t>
            </w:r>
            <w:proofErr w:type="gramEnd"/>
            <w:r w:rsidRPr="00014C12">
              <w:rPr>
                <w:kern w:val="0"/>
                <w:sz w:val="22"/>
                <w:szCs w:val="22"/>
              </w:rPr>
              <w:t xml:space="preserve"> 3</w:t>
            </w:r>
            <w:r w:rsidRPr="00014C12">
              <w:rPr>
                <w:kern w:val="0"/>
                <w:sz w:val="22"/>
                <w:szCs w:val="22"/>
                <w:lang w:val="en-US"/>
              </w:rPr>
              <w:t>D</w:t>
            </w:r>
            <w:r w:rsidRPr="00014C12">
              <w:rPr>
                <w:kern w:val="0"/>
                <w:sz w:val="22"/>
                <w:szCs w:val="22"/>
              </w:rPr>
              <w:t>-модель здания</w:t>
            </w:r>
          </w:p>
        </w:tc>
      </w:tr>
    </w:tbl>
    <w:p w:rsidR="00F66180" w:rsidRPr="00014C12" w:rsidRDefault="00F66180" w:rsidP="00C6219A">
      <w:pPr>
        <w:pStyle w:val="a5"/>
        <w:spacing w:line="360" w:lineRule="auto"/>
        <w:ind w:left="0" w:firstLine="567"/>
        <w:jc w:val="both"/>
        <w:rPr>
          <w:rFonts w:ascii="Times New Roman" w:hAnsi="Times New Roman" w:cs="Times New Roman"/>
          <w:b w:val="0"/>
          <w:bCs w:val="0"/>
          <w:sz w:val="24"/>
          <w:szCs w:val="24"/>
          <w:u w:val="none"/>
        </w:rPr>
      </w:pPr>
    </w:p>
    <w:p w:rsidR="00C7320E" w:rsidRPr="00014C12" w:rsidRDefault="00C7320E" w:rsidP="00C7320E">
      <w:pPr>
        <w:pStyle w:val="a5"/>
        <w:spacing w:line="360" w:lineRule="auto"/>
        <w:ind w:left="0" w:firstLine="567"/>
        <w:jc w:val="both"/>
        <w:rPr>
          <w:rFonts w:ascii="Times New Roman" w:hAnsi="Times New Roman" w:cs="Times New Roman"/>
          <w:b w:val="0"/>
          <w:bCs w:val="0"/>
          <w:sz w:val="24"/>
          <w:szCs w:val="24"/>
          <w:u w:val="none"/>
        </w:rPr>
      </w:pPr>
      <w:proofErr w:type="gramStart"/>
      <w:r w:rsidRPr="00014C12">
        <w:rPr>
          <w:rFonts w:ascii="Times New Roman" w:hAnsi="Times New Roman" w:cs="Times New Roman"/>
          <w:b w:val="0"/>
          <w:bCs w:val="0"/>
          <w:sz w:val="24"/>
          <w:szCs w:val="24"/>
          <w:u w:val="none"/>
        </w:rPr>
        <w:t xml:space="preserve">С целью ограничения доступа к экстремистским материалам на </w:t>
      </w:r>
      <w:r w:rsidRPr="00014C12">
        <w:rPr>
          <w:rFonts w:ascii="Times New Roman" w:hAnsi="Times New Roman" w:cs="Times New Roman"/>
          <w:b w:val="0"/>
          <w:bCs w:val="0"/>
          <w:sz w:val="24"/>
          <w:szCs w:val="24"/>
          <w:u w:val="none"/>
          <w:lang w:val="en-US"/>
        </w:rPr>
        <w:t>proxy</w:t>
      </w:r>
      <w:r w:rsidRPr="00014C12">
        <w:rPr>
          <w:rFonts w:ascii="Times New Roman" w:hAnsi="Times New Roman" w:cs="Times New Roman"/>
          <w:b w:val="0"/>
          <w:bCs w:val="0"/>
          <w:sz w:val="24"/>
          <w:szCs w:val="24"/>
          <w:u w:val="none"/>
        </w:rPr>
        <w:t>-сервер для автоматизированных рабочих мест с выходом</w:t>
      </w:r>
      <w:proofErr w:type="gramEnd"/>
      <w:r w:rsidRPr="00014C12">
        <w:rPr>
          <w:rFonts w:ascii="Times New Roman" w:hAnsi="Times New Roman" w:cs="Times New Roman"/>
          <w:b w:val="0"/>
          <w:bCs w:val="0"/>
          <w:sz w:val="24"/>
          <w:szCs w:val="24"/>
          <w:u w:val="none"/>
        </w:rPr>
        <w:t xml:space="preserve"> в Интернет установлен фильтр </w:t>
      </w:r>
      <w:r w:rsidRPr="00014C12">
        <w:rPr>
          <w:rFonts w:ascii="Times New Roman" w:hAnsi="Times New Roman" w:cs="Times New Roman"/>
          <w:b w:val="0"/>
          <w:bCs w:val="0"/>
          <w:sz w:val="24"/>
          <w:szCs w:val="24"/>
          <w:u w:val="none"/>
          <w:lang w:val="en-US"/>
        </w:rPr>
        <w:t>SkyDNS</w:t>
      </w:r>
      <w:r w:rsidRPr="00014C12">
        <w:rPr>
          <w:rFonts w:ascii="Times New Roman" w:hAnsi="Times New Roman" w:cs="Times New Roman"/>
          <w:b w:val="0"/>
          <w:bCs w:val="0"/>
          <w:sz w:val="24"/>
          <w:szCs w:val="24"/>
          <w:u w:val="none"/>
        </w:rPr>
        <w:t>, лицензия на использование до мая 2014 года</w:t>
      </w:r>
      <w:r w:rsidR="00937E9A" w:rsidRPr="00014C12">
        <w:rPr>
          <w:rFonts w:ascii="Times New Roman" w:hAnsi="Times New Roman" w:cs="Times New Roman"/>
          <w:b w:val="0"/>
          <w:bCs w:val="0"/>
          <w:sz w:val="24"/>
          <w:szCs w:val="24"/>
          <w:u w:val="none"/>
        </w:rPr>
        <w:t>, осуществлено продление лицензии на 3 года</w:t>
      </w:r>
      <w:r w:rsidRPr="00014C12">
        <w:rPr>
          <w:rFonts w:ascii="Times New Roman" w:hAnsi="Times New Roman" w:cs="Times New Roman"/>
          <w:b w:val="0"/>
          <w:bCs w:val="0"/>
          <w:sz w:val="24"/>
          <w:szCs w:val="24"/>
          <w:u w:val="none"/>
        </w:rPr>
        <w:t>.</w:t>
      </w:r>
    </w:p>
    <w:p w:rsidR="00C6219A" w:rsidRPr="00014C12" w:rsidRDefault="00C6219A" w:rsidP="00C6219A">
      <w:pPr>
        <w:pStyle w:val="a5"/>
        <w:spacing w:line="360" w:lineRule="auto"/>
        <w:ind w:left="0" w:firstLine="567"/>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 xml:space="preserve">В рамках реализуемой  на территории </w:t>
      </w:r>
      <w:proofErr w:type="gramStart"/>
      <w:r w:rsidRPr="00014C12">
        <w:rPr>
          <w:rFonts w:ascii="Times New Roman" w:hAnsi="Times New Roman" w:cs="Times New Roman"/>
          <w:b w:val="0"/>
          <w:bCs w:val="0"/>
          <w:sz w:val="24"/>
          <w:szCs w:val="24"/>
          <w:u w:val="none"/>
        </w:rPr>
        <w:t>г</w:t>
      </w:r>
      <w:proofErr w:type="gramEnd"/>
      <w:r w:rsidRPr="00014C12">
        <w:rPr>
          <w:rFonts w:ascii="Times New Roman" w:hAnsi="Times New Roman" w:cs="Times New Roman"/>
          <w:b w:val="0"/>
          <w:bCs w:val="0"/>
          <w:sz w:val="24"/>
          <w:szCs w:val="24"/>
          <w:u w:val="none"/>
        </w:rPr>
        <w:t>. Югорска долгосрочной целевая программа по воспитанию толерантности, противодействию экстремизму и ксенофобии в молодежной среде на 2011 – 201</w:t>
      </w:r>
      <w:r w:rsidR="00C7320E" w:rsidRPr="00014C12">
        <w:rPr>
          <w:rFonts w:ascii="Times New Roman" w:hAnsi="Times New Roman" w:cs="Times New Roman"/>
          <w:b w:val="0"/>
          <w:bCs w:val="0"/>
          <w:sz w:val="24"/>
          <w:szCs w:val="24"/>
          <w:u w:val="none"/>
        </w:rPr>
        <w:t>4</w:t>
      </w:r>
      <w:r w:rsidRPr="00014C12">
        <w:rPr>
          <w:rFonts w:ascii="Times New Roman" w:hAnsi="Times New Roman" w:cs="Times New Roman"/>
          <w:b w:val="0"/>
          <w:bCs w:val="0"/>
          <w:sz w:val="24"/>
          <w:szCs w:val="24"/>
          <w:u w:val="none"/>
        </w:rPr>
        <w:t xml:space="preserve"> годы в клубных формированиях МАУ «ЦК Югра – презент» большое внимание уделяется вопросам толерантности среди детей и подростков при проведении занятий  и мероприятий. Программы занятий творческих коллективов основаны на изучении лучших образцов культуры и искусства этнических групп. </w:t>
      </w:r>
    </w:p>
    <w:p w:rsidR="00C6219A" w:rsidRPr="00014C12" w:rsidRDefault="00C6219A" w:rsidP="00C6219A">
      <w:pPr>
        <w:pStyle w:val="a5"/>
        <w:spacing w:line="360" w:lineRule="auto"/>
        <w:ind w:left="0" w:firstLine="567"/>
        <w:jc w:val="both"/>
        <w:rPr>
          <w:rFonts w:ascii="Times New Roman" w:hAnsi="Times New Roman" w:cs="Times New Roman"/>
          <w:b w:val="0"/>
          <w:sz w:val="24"/>
          <w:szCs w:val="24"/>
          <w:u w:val="none"/>
        </w:rPr>
      </w:pPr>
      <w:proofErr w:type="gramStart"/>
      <w:r w:rsidRPr="00014C12">
        <w:rPr>
          <w:rFonts w:ascii="Times New Roman" w:hAnsi="Times New Roman" w:cs="Times New Roman"/>
          <w:b w:val="0"/>
          <w:sz w:val="24"/>
          <w:szCs w:val="24"/>
          <w:u w:val="none"/>
        </w:rPr>
        <w:t>В мероприятиях  данного направления в течение 201</w:t>
      </w:r>
      <w:r w:rsidR="00C7320E" w:rsidRPr="00014C12">
        <w:rPr>
          <w:rFonts w:ascii="Times New Roman" w:hAnsi="Times New Roman" w:cs="Times New Roman"/>
          <w:b w:val="0"/>
          <w:sz w:val="24"/>
          <w:szCs w:val="24"/>
          <w:u w:val="none"/>
        </w:rPr>
        <w:t>4</w:t>
      </w:r>
      <w:r w:rsidRPr="00014C12">
        <w:rPr>
          <w:rFonts w:ascii="Times New Roman" w:hAnsi="Times New Roman" w:cs="Times New Roman"/>
          <w:b w:val="0"/>
          <w:sz w:val="24"/>
          <w:szCs w:val="24"/>
          <w:u w:val="none"/>
        </w:rPr>
        <w:t xml:space="preserve"> года принимают активное участие творческие коллективы учреждения, реализуя совместный проект с фондом «Вефиль»</w:t>
      </w:r>
      <w:r w:rsidR="00C7320E" w:rsidRPr="00014C12">
        <w:rPr>
          <w:rFonts w:ascii="Times New Roman" w:hAnsi="Times New Roman" w:cs="Times New Roman"/>
          <w:b w:val="0"/>
          <w:sz w:val="24"/>
          <w:szCs w:val="24"/>
          <w:u w:val="none"/>
        </w:rPr>
        <w:t xml:space="preserve"> и общественной организацией «Молодежь Советского района»</w:t>
      </w:r>
      <w:r w:rsidRPr="00014C12">
        <w:rPr>
          <w:rFonts w:ascii="Times New Roman" w:hAnsi="Times New Roman" w:cs="Times New Roman"/>
          <w:b w:val="0"/>
          <w:sz w:val="24"/>
          <w:szCs w:val="24"/>
          <w:u w:val="none"/>
        </w:rPr>
        <w:t>, развивая волонтерское направление в деятельности при проведении мероприятий в рамках плана межмуниципального взаимодействия и проектов с управлениями администрации города Югорска, Советского района и городов ХМАО-Югры.</w:t>
      </w:r>
      <w:proofErr w:type="gramEnd"/>
      <w:r w:rsidRPr="00014C12">
        <w:rPr>
          <w:rFonts w:ascii="Times New Roman" w:hAnsi="Times New Roman" w:cs="Times New Roman"/>
          <w:b w:val="0"/>
          <w:sz w:val="24"/>
          <w:szCs w:val="24"/>
          <w:u w:val="none"/>
        </w:rPr>
        <w:t xml:space="preserve"> </w:t>
      </w:r>
      <w:r w:rsidR="00C7320E" w:rsidRPr="00014C12">
        <w:rPr>
          <w:rFonts w:ascii="Times New Roman" w:hAnsi="Times New Roman" w:cs="Times New Roman"/>
          <w:b w:val="0"/>
          <w:sz w:val="24"/>
          <w:szCs w:val="24"/>
          <w:u w:val="none"/>
        </w:rPr>
        <w:t>Особое внимание уделяется вопросам</w:t>
      </w:r>
      <w:r w:rsidRPr="00014C12">
        <w:rPr>
          <w:rFonts w:ascii="Times New Roman" w:hAnsi="Times New Roman" w:cs="Times New Roman"/>
          <w:b w:val="0"/>
          <w:bCs w:val="0"/>
          <w:sz w:val="24"/>
          <w:szCs w:val="24"/>
          <w:u w:val="none"/>
        </w:rPr>
        <w:t xml:space="preserve"> </w:t>
      </w:r>
      <w:r w:rsidRPr="00014C12">
        <w:rPr>
          <w:rFonts w:ascii="Times New Roman" w:hAnsi="Times New Roman" w:cs="Times New Roman"/>
          <w:b w:val="0"/>
          <w:sz w:val="24"/>
          <w:szCs w:val="24"/>
          <w:u w:val="none"/>
        </w:rPr>
        <w:t xml:space="preserve">предоставления и использования рекламных материалов с указанием возрастных ограничений с применением норм ФЗ от 29.12.2010 № 436 «О защите детей от информации, причиняющей вред их здоровью и развитию». </w:t>
      </w:r>
      <w:r w:rsidR="00937E9A" w:rsidRPr="00014C12">
        <w:rPr>
          <w:rFonts w:ascii="Times New Roman" w:hAnsi="Times New Roman" w:cs="Times New Roman"/>
          <w:b w:val="0"/>
          <w:sz w:val="24"/>
          <w:szCs w:val="24"/>
          <w:u w:val="none"/>
        </w:rPr>
        <w:t xml:space="preserve"> </w:t>
      </w:r>
    </w:p>
    <w:p w:rsidR="00C6219A" w:rsidRPr="00014C12" w:rsidRDefault="00C6219A" w:rsidP="00C6219A">
      <w:pPr>
        <w:pStyle w:val="a5"/>
        <w:ind w:left="0"/>
        <w:jc w:val="both"/>
        <w:rPr>
          <w:rFonts w:ascii="Times New Roman" w:hAnsi="Times New Roman" w:cs="Times New Roman"/>
          <w:bCs w:val="0"/>
          <w:u w:val="none"/>
        </w:rPr>
      </w:pPr>
    </w:p>
    <w:p w:rsidR="00C6219A" w:rsidRPr="00014C12" w:rsidRDefault="00C6219A" w:rsidP="00C6219A">
      <w:pPr>
        <w:pStyle w:val="a5"/>
        <w:ind w:left="0"/>
        <w:jc w:val="both"/>
        <w:rPr>
          <w:rFonts w:ascii="Times New Roman" w:hAnsi="Times New Roman" w:cs="Times New Roman"/>
          <w:bCs w:val="0"/>
          <w:u w:val="none"/>
        </w:rPr>
      </w:pPr>
      <w:r w:rsidRPr="00014C12">
        <w:rPr>
          <w:rFonts w:ascii="Times New Roman" w:hAnsi="Times New Roman" w:cs="Times New Roman"/>
          <w:bCs w:val="0"/>
          <w:u w:val="none"/>
        </w:rPr>
        <w:t>4.6.2. Профилактика детской безнадзорности и беспризорности; правонарушений, алкоголизма и наромании молодежи; взаимодействие с заинтересованными организациями и учреждениями, участвующими в решении данных проблем</w:t>
      </w:r>
    </w:p>
    <w:p w:rsidR="00C6219A" w:rsidRPr="00014C12" w:rsidRDefault="00C6219A" w:rsidP="00C6219A">
      <w:pPr>
        <w:pStyle w:val="a5"/>
        <w:spacing w:line="360" w:lineRule="auto"/>
        <w:ind w:left="0" w:firstLine="567"/>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Развитие деятельности клубных формирований для детей, подростков и молодежи является одним из важнейших направлений по профилактике детской безнадзорности и беспризорности, правонарушений, алкоголизма и наркомании молодежи, реализуемого учреждением культуры в 201</w:t>
      </w:r>
      <w:r w:rsidR="00C7320E" w:rsidRPr="00014C12">
        <w:rPr>
          <w:rFonts w:ascii="Times New Roman" w:hAnsi="Times New Roman" w:cs="Times New Roman"/>
          <w:b w:val="0"/>
          <w:bCs w:val="0"/>
          <w:sz w:val="24"/>
          <w:szCs w:val="24"/>
          <w:u w:val="none"/>
        </w:rPr>
        <w:t>4</w:t>
      </w:r>
      <w:r w:rsidRPr="00014C12">
        <w:rPr>
          <w:rFonts w:ascii="Times New Roman" w:hAnsi="Times New Roman" w:cs="Times New Roman"/>
          <w:b w:val="0"/>
          <w:bCs w:val="0"/>
          <w:sz w:val="24"/>
          <w:szCs w:val="24"/>
          <w:u w:val="none"/>
        </w:rPr>
        <w:t xml:space="preserve"> год</w:t>
      </w:r>
      <w:r w:rsidR="00C7320E" w:rsidRPr="00014C12">
        <w:rPr>
          <w:rFonts w:ascii="Times New Roman" w:hAnsi="Times New Roman" w:cs="Times New Roman"/>
          <w:b w:val="0"/>
          <w:bCs w:val="0"/>
          <w:sz w:val="24"/>
          <w:szCs w:val="24"/>
          <w:u w:val="none"/>
        </w:rPr>
        <w:t>у</w:t>
      </w:r>
      <w:r w:rsidRPr="00014C12">
        <w:rPr>
          <w:rFonts w:ascii="Times New Roman" w:hAnsi="Times New Roman" w:cs="Times New Roman"/>
          <w:b w:val="0"/>
          <w:bCs w:val="0"/>
          <w:sz w:val="24"/>
          <w:szCs w:val="24"/>
          <w:u w:val="none"/>
        </w:rPr>
        <w:t xml:space="preserve">. Всего на базе учреждения  организована работа 31 клубного </w:t>
      </w:r>
      <w:r w:rsidR="00C7320E" w:rsidRPr="00014C12">
        <w:rPr>
          <w:rFonts w:ascii="Times New Roman" w:hAnsi="Times New Roman" w:cs="Times New Roman"/>
          <w:b w:val="0"/>
          <w:bCs w:val="0"/>
          <w:sz w:val="24"/>
          <w:szCs w:val="24"/>
          <w:u w:val="none"/>
        </w:rPr>
        <w:t xml:space="preserve">формирования, для 961 участника, среди которых дети составляют </w:t>
      </w:r>
      <w:r w:rsidR="00EE0C2B" w:rsidRPr="00014C12">
        <w:rPr>
          <w:rFonts w:ascii="Times New Roman" w:hAnsi="Times New Roman" w:cs="Times New Roman"/>
          <w:b w:val="0"/>
          <w:bCs w:val="0"/>
          <w:sz w:val="24"/>
          <w:szCs w:val="24"/>
          <w:u w:val="none"/>
        </w:rPr>
        <w:t xml:space="preserve">58 ,3 </w:t>
      </w:r>
      <w:r w:rsidR="00C7320E" w:rsidRPr="00014C12">
        <w:rPr>
          <w:rFonts w:ascii="Times New Roman" w:hAnsi="Times New Roman" w:cs="Times New Roman"/>
          <w:b w:val="0"/>
          <w:bCs w:val="0"/>
          <w:sz w:val="24"/>
          <w:szCs w:val="24"/>
          <w:u w:val="none"/>
        </w:rPr>
        <w:t>% (5</w:t>
      </w:r>
      <w:r w:rsidR="00EE0C2B" w:rsidRPr="00014C12">
        <w:rPr>
          <w:rFonts w:ascii="Times New Roman" w:hAnsi="Times New Roman" w:cs="Times New Roman"/>
          <w:b w:val="0"/>
          <w:bCs w:val="0"/>
          <w:sz w:val="24"/>
          <w:szCs w:val="24"/>
          <w:u w:val="none"/>
        </w:rPr>
        <w:t>61</w:t>
      </w:r>
      <w:r w:rsidR="00C7320E" w:rsidRPr="00014C12">
        <w:rPr>
          <w:rFonts w:ascii="Times New Roman" w:hAnsi="Times New Roman" w:cs="Times New Roman"/>
          <w:b w:val="0"/>
          <w:bCs w:val="0"/>
          <w:sz w:val="24"/>
          <w:szCs w:val="24"/>
          <w:u w:val="none"/>
        </w:rPr>
        <w:t xml:space="preserve"> человек).</w:t>
      </w:r>
    </w:p>
    <w:p w:rsidR="00C6219A" w:rsidRPr="00014C12" w:rsidRDefault="00C6219A" w:rsidP="00C6219A">
      <w:pPr>
        <w:pStyle w:val="a5"/>
        <w:spacing w:line="360" w:lineRule="auto"/>
        <w:ind w:left="0" w:firstLine="567"/>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lastRenderedPageBreak/>
        <w:t xml:space="preserve">Среди направлений работы МАУ «ЦК «Югра – презент» по профилактике детской безнадзорности и беспризорности, правонарушений, алкоголизма и наркомании молодежи – организация благотворительных мероприятий для воспитанников центров «Доверие», «Солнышко», «Берегиня», </w:t>
      </w:r>
      <w:r w:rsidR="00EE0C2B" w:rsidRPr="00014C12">
        <w:rPr>
          <w:rFonts w:ascii="Times New Roman" w:hAnsi="Times New Roman" w:cs="Times New Roman"/>
          <w:b w:val="0"/>
          <w:bCs w:val="0"/>
          <w:sz w:val="24"/>
          <w:szCs w:val="24"/>
          <w:u w:val="none"/>
        </w:rPr>
        <w:t xml:space="preserve">учреждений социальной сферы, </w:t>
      </w:r>
      <w:r w:rsidRPr="00014C12">
        <w:rPr>
          <w:rFonts w:ascii="Times New Roman" w:hAnsi="Times New Roman" w:cs="Times New Roman"/>
          <w:b w:val="0"/>
          <w:bCs w:val="0"/>
          <w:sz w:val="24"/>
          <w:szCs w:val="24"/>
          <w:u w:val="none"/>
        </w:rPr>
        <w:t>для подростков и молодежи округа в рамках совместных акций с фондом «Вефиль»</w:t>
      </w:r>
      <w:r w:rsidR="00C7320E" w:rsidRPr="00014C12">
        <w:rPr>
          <w:rFonts w:ascii="Times New Roman" w:hAnsi="Times New Roman" w:cs="Times New Roman"/>
          <w:b w:val="0"/>
          <w:bCs w:val="0"/>
          <w:sz w:val="24"/>
          <w:szCs w:val="24"/>
          <w:u w:val="none"/>
        </w:rPr>
        <w:t>, православной гимназией, общественными организациями и клубами</w:t>
      </w:r>
      <w:r w:rsidRPr="00014C12">
        <w:rPr>
          <w:rFonts w:ascii="Times New Roman" w:hAnsi="Times New Roman" w:cs="Times New Roman"/>
          <w:b w:val="0"/>
          <w:bCs w:val="0"/>
          <w:sz w:val="24"/>
          <w:szCs w:val="24"/>
          <w:u w:val="none"/>
        </w:rPr>
        <w:t>:</w:t>
      </w:r>
    </w:p>
    <w:p w:rsidR="00C6219A"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цирковые программы «</w:t>
      </w:r>
      <w:r w:rsidR="00C7320E" w:rsidRPr="00014C12">
        <w:rPr>
          <w:rFonts w:ascii="Times New Roman" w:hAnsi="Times New Roman" w:cs="Times New Roman"/>
          <w:b w:val="0"/>
          <w:bCs w:val="0"/>
          <w:sz w:val="24"/>
          <w:szCs w:val="24"/>
          <w:u w:val="none"/>
        </w:rPr>
        <w:t>Соприкасаясь с чудом»</w:t>
      </w:r>
      <w:r w:rsidRPr="00014C12">
        <w:rPr>
          <w:rFonts w:ascii="Times New Roman" w:hAnsi="Times New Roman" w:cs="Times New Roman"/>
          <w:b w:val="0"/>
          <w:bCs w:val="0"/>
          <w:sz w:val="24"/>
          <w:szCs w:val="24"/>
          <w:u w:val="none"/>
        </w:rPr>
        <w:t xml:space="preserve">; </w:t>
      </w:r>
    </w:p>
    <w:p w:rsidR="00C6219A"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 xml:space="preserve">концертные программы; </w:t>
      </w:r>
    </w:p>
    <w:p w:rsidR="00C6219A"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кукольные спектакли театра кукол «Чародеи»;</w:t>
      </w:r>
    </w:p>
    <w:p w:rsidR="00C6219A"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 xml:space="preserve">организация </w:t>
      </w:r>
      <w:proofErr w:type="gramStart"/>
      <w:r w:rsidRPr="00014C12">
        <w:rPr>
          <w:rFonts w:ascii="Times New Roman" w:hAnsi="Times New Roman" w:cs="Times New Roman"/>
          <w:b w:val="0"/>
          <w:bCs w:val="0"/>
          <w:sz w:val="24"/>
          <w:szCs w:val="24"/>
          <w:u w:val="none"/>
        </w:rPr>
        <w:t>социальных</w:t>
      </w:r>
      <w:proofErr w:type="gramEnd"/>
      <w:r w:rsidRPr="00014C12">
        <w:rPr>
          <w:rFonts w:ascii="Times New Roman" w:hAnsi="Times New Roman" w:cs="Times New Roman"/>
          <w:b w:val="0"/>
          <w:bCs w:val="0"/>
          <w:sz w:val="24"/>
          <w:szCs w:val="24"/>
          <w:u w:val="none"/>
        </w:rPr>
        <w:t xml:space="preserve"> кинопоказов;</w:t>
      </w:r>
    </w:p>
    <w:p w:rsidR="00C6219A"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волонтерское движение совместно с БФСДП «Вефиль»;</w:t>
      </w:r>
    </w:p>
    <w:p w:rsidR="00C6219A"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участие в акциях и флешмобах;</w:t>
      </w:r>
    </w:p>
    <w:p w:rsidR="00EE0C2B" w:rsidRPr="00014C12" w:rsidRDefault="00C6219A"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киноакции для детей в период школьных каникул</w:t>
      </w:r>
      <w:r w:rsidR="00EE0C2B" w:rsidRPr="00014C12">
        <w:rPr>
          <w:rFonts w:ascii="Times New Roman" w:hAnsi="Times New Roman" w:cs="Times New Roman"/>
          <w:b w:val="0"/>
          <w:bCs w:val="0"/>
          <w:sz w:val="24"/>
          <w:szCs w:val="24"/>
          <w:u w:val="none"/>
        </w:rPr>
        <w:t>;</w:t>
      </w:r>
    </w:p>
    <w:p w:rsidR="00EE0C2B" w:rsidRPr="00014C12" w:rsidRDefault="00EE0C2B"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спектакли фестиваля «Театральная весна»</w:t>
      </w:r>
      <w:r w:rsidR="00C50409" w:rsidRPr="00014C12">
        <w:rPr>
          <w:rFonts w:ascii="Times New Roman" w:hAnsi="Times New Roman" w:cs="Times New Roman"/>
          <w:b w:val="0"/>
          <w:bCs w:val="0"/>
          <w:sz w:val="24"/>
          <w:szCs w:val="24"/>
          <w:u w:val="none"/>
        </w:rPr>
        <w:t xml:space="preserve"> (в т.ч. перформанс «На игле»)</w:t>
      </w:r>
      <w:r w:rsidRPr="00014C12">
        <w:rPr>
          <w:rFonts w:ascii="Times New Roman" w:hAnsi="Times New Roman" w:cs="Times New Roman"/>
          <w:b w:val="0"/>
          <w:bCs w:val="0"/>
          <w:sz w:val="24"/>
          <w:szCs w:val="24"/>
          <w:u w:val="none"/>
        </w:rPr>
        <w:t>;</w:t>
      </w:r>
    </w:p>
    <w:p w:rsidR="00C6219A" w:rsidRPr="00014C12" w:rsidRDefault="00EE0C2B" w:rsidP="00AB74AF">
      <w:pPr>
        <w:pStyle w:val="a5"/>
        <w:numPr>
          <w:ilvl w:val="0"/>
          <w:numId w:val="30"/>
        </w:numPr>
        <w:spacing w:line="360" w:lineRule="auto"/>
        <w:jc w:val="both"/>
        <w:rPr>
          <w:rFonts w:ascii="Times New Roman" w:hAnsi="Times New Roman" w:cs="Times New Roman"/>
          <w:b w:val="0"/>
          <w:bCs w:val="0"/>
          <w:sz w:val="24"/>
          <w:szCs w:val="24"/>
          <w:u w:val="none"/>
        </w:rPr>
      </w:pPr>
      <w:proofErr w:type="gramStart"/>
      <w:r w:rsidRPr="00014C12">
        <w:rPr>
          <w:rFonts w:ascii="Times New Roman" w:hAnsi="Times New Roman" w:cs="Times New Roman"/>
          <w:b w:val="0"/>
          <w:bCs w:val="0"/>
          <w:sz w:val="24"/>
          <w:szCs w:val="24"/>
          <w:u w:val="none"/>
        </w:rPr>
        <w:t>кинопоказы в рамках фестивалей «Дух огня – детям», «Я – ребенок, Я – творец», «Зеленое кино»;</w:t>
      </w:r>
      <w:proofErr w:type="gramEnd"/>
    </w:p>
    <w:p w:rsidR="00EE0C2B" w:rsidRPr="00014C12" w:rsidRDefault="00EE0C2B" w:rsidP="00AB74AF">
      <w:pPr>
        <w:pStyle w:val="a5"/>
        <w:numPr>
          <w:ilvl w:val="0"/>
          <w:numId w:val="30"/>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детские тематические и развлекательные программы летней кампании.</w:t>
      </w:r>
    </w:p>
    <w:p w:rsidR="00C6219A" w:rsidRPr="00014C12" w:rsidRDefault="00C6219A" w:rsidP="00C6219A">
      <w:pPr>
        <w:pStyle w:val="a5"/>
        <w:spacing w:line="360" w:lineRule="auto"/>
        <w:ind w:left="0" w:firstLine="360"/>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В рамках взаимодействия с заинтересованными организациями и учреждениями, участвующими в решении данных проблем:</w:t>
      </w:r>
    </w:p>
    <w:p w:rsidR="00C6219A" w:rsidRPr="00014C12" w:rsidRDefault="00C6219A" w:rsidP="00AB74AF">
      <w:pPr>
        <w:pStyle w:val="a5"/>
        <w:numPr>
          <w:ilvl w:val="0"/>
          <w:numId w:val="31"/>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 xml:space="preserve">предоставление возможности посещения мероприятий и киносеансов на льготной (и/или бесплатной) основе для подростков и молодежи, проходящих реабилитацию на базе </w:t>
      </w:r>
      <w:r w:rsidR="00C7320E" w:rsidRPr="00014C12">
        <w:rPr>
          <w:rFonts w:ascii="Times New Roman" w:hAnsi="Times New Roman" w:cs="Times New Roman"/>
          <w:b w:val="0"/>
          <w:bCs w:val="0"/>
          <w:sz w:val="24"/>
          <w:szCs w:val="24"/>
          <w:u w:val="none"/>
        </w:rPr>
        <w:t xml:space="preserve">реабилитационных «Солнышко», </w:t>
      </w:r>
      <w:r w:rsidRPr="00014C12">
        <w:rPr>
          <w:rFonts w:ascii="Times New Roman" w:hAnsi="Times New Roman" w:cs="Times New Roman"/>
          <w:b w:val="0"/>
          <w:bCs w:val="0"/>
          <w:sz w:val="24"/>
          <w:szCs w:val="24"/>
          <w:u w:val="none"/>
        </w:rPr>
        <w:t>«Берегиня», «Доверие»;</w:t>
      </w:r>
    </w:p>
    <w:p w:rsidR="00C6219A" w:rsidRPr="00014C12" w:rsidRDefault="00C6219A" w:rsidP="00AB74AF">
      <w:pPr>
        <w:pStyle w:val="a5"/>
        <w:numPr>
          <w:ilvl w:val="0"/>
          <w:numId w:val="31"/>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участие танцевального коллектива «</w:t>
      </w:r>
      <w:r w:rsidRPr="00014C12">
        <w:rPr>
          <w:rFonts w:ascii="Times New Roman" w:hAnsi="Times New Roman" w:cs="Times New Roman"/>
          <w:b w:val="0"/>
          <w:bCs w:val="0"/>
          <w:sz w:val="24"/>
          <w:szCs w:val="24"/>
          <w:u w:val="none"/>
          <w:lang w:val="en-US"/>
        </w:rPr>
        <w:t>Street</w:t>
      </w:r>
      <w:r w:rsidRPr="00014C12">
        <w:rPr>
          <w:rFonts w:ascii="Times New Roman" w:hAnsi="Times New Roman" w:cs="Times New Roman"/>
          <w:b w:val="0"/>
          <w:bCs w:val="0"/>
          <w:sz w:val="24"/>
          <w:szCs w:val="24"/>
          <w:u w:val="none"/>
        </w:rPr>
        <w:t>-</w:t>
      </w:r>
      <w:r w:rsidRPr="00014C12">
        <w:rPr>
          <w:rFonts w:ascii="Times New Roman" w:hAnsi="Times New Roman" w:cs="Times New Roman"/>
          <w:b w:val="0"/>
          <w:bCs w:val="0"/>
          <w:sz w:val="24"/>
          <w:szCs w:val="24"/>
          <w:u w:val="none"/>
          <w:lang w:val="en-US"/>
        </w:rPr>
        <w:t>life</w:t>
      </w:r>
      <w:r w:rsidRPr="00014C12">
        <w:rPr>
          <w:rFonts w:ascii="Times New Roman" w:hAnsi="Times New Roman" w:cs="Times New Roman"/>
          <w:b w:val="0"/>
          <w:bCs w:val="0"/>
          <w:sz w:val="24"/>
          <w:szCs w:val="24"/>
          <w:u w:val="none"/>
        </w:rPr>
        <w:t xml:space="preserve">» и цирковой студии «Югра – Лэнд» в </w:t>
      </w:r>
      <w:r w:rsidR="00C7320E" w:rsidRPr="00014C12">
        <w:rPr>
          <w:rFonts w:ascii="Times New Roman" w:hAnsi="Times New Roman" w:cs="Times New Roman"/>
          <w:b w:val="0"/>
          <w:bCs w:val="0"/>
          <w:sz w:val="24"/>
          <w:szCs w:val="24"/>
          <w:u w:val="none"/>
        </w:rPr>
        <w:t xml:space="preserve">рождественских </w:t>
      </w:r>
      <w:r w:rsidRPr="00014C12">
        <w:rPr>
          <w:rFonts w:ascii="Times New Roman" w:hAnsi="Times New Roman" w:cs="Times New Roman"/>
          <w:b w:val="0"/>
          <w:bCs w:val="0"/>
          <w:sz w:val="24"/>
          <w:szCs w:val="24"/>
          <w:u w:val="none"/>
        </w:rPr>
        <w:t>благотворительных акциях «</w:t>
      </w:r>
      <w:r w:rsidR="00C7320E" w:rsidRPr="00014C12">
        <w:rPr>
          <w:rFonts w:ascii="Times New Roman" w:hAnsi="Times New Roman" w:cs="Times New Roman"/>
          <w:b w:val="0"/>
          <w:bCs w:val="0"/>
          <w:sz w:val="24"/>
          <w:szCs w:val="24"/>
          <w:u w:val="none"/>
        </w:rPr>
        <w:t>Время ангела</w:t>
      </w:r>
      <w:r w:rsidRPr="00014C12">
        <w:rPr>
          <w:rFonts w:ascii="Times New Roman" w:hAnsi="Times New Roman" w:cs="Times New Roman"/>
          <w:b w:val="0"/>
          <w:bCs w:val="0"/>
          <w:sz w:val="24"/>
          <w:szCs w:val="24"/>
          <w:u w:val="none"/>
        </w:rPr>
        <w:t xml:space="preserve">» и «Выбери жизнь!», организованных </w:t>
      </w:r>
      <w:r w:rsidR="00C7320E" w:rsidRPr="00014C12">
        <w:rPr>
          <w:rFonts w:ascii="Times New Roman" w:hAnsi="Times New Roman" w:cs="Times New Roman"/>
          <w:b w:val="0"/>
          <w:bCs w:val="0"/>
          <w:sz w:val="24"/>
          <w:szCs w:val="24"/>
          <w:u w:val="none"/>
        </w:rPr>
        <w:t xml:space="preserve">благотворительным </w:t>
      </w:r>
      <w:r w:rsidRPr="00014C12">
        <w:rPr>
          <w:rFonts w:ascii="Times New Roman" w:hAnsi="Times New Roman" w:cs="Times New Roman"/>
          <w:b w:val="0"/>
          <w:bCs w:val="0"/>
          <w:sz w:val="24"/>
          <w:szCs w:val="24"/>
          <w:u w:val="none"/>
        </w:rPr>
        <w:t xml:space="preserve">фондом «Вефиль» </w:t>
      </w:r>
      <w:r w:rsidR="00C7320E" w:rsidRPr="00014C12">
        <w:rPr>
          <w:rFonts w:ascii="Times New Roman" w:hAnsi="Times New Roman" w:cs="Times New Roman"/>
          <w:b w:val="0"/>
          <w:bCs w:val="0"/>
          <w:sz w:val="24"/>
          <w:szCs w:val="24"/>
          <w:u w:val="none"/>
        </w:rPr>
        <w:t xml:space="preserve">и общественной организацией «Молодежь Советского района» </w:t>
      </w:r>
      <w:r w:rsidRPr="00014C12">
        <w:rPr>
          <w:rFonts w:ascii="Times New Roman" w:hAnsi="Times New Roman" w:cs="Times New Roman"/>
          <w:b w:val="0"/>
          <w:bCs w:val="0"/>
          <w:sz w:val="24"/>
          <w:szCs w:val="24"/>
          <w:u w:val="none"/>
        </w:rPr>
        <w:t>на территории ХМАО-Югры.</w:t>
      </w:r>
    </w:p>
    <w:p w:rsidR="00EE0C2B" w:rsidRPr="00014C12" w:rsidRDefault="00C6219A" w:rsidP="00AB74AF">
      <w:pPr>
        <w:pStyle w:val="a5"/>
        <w:numPr>
          <w:ilvl w:val="0"/>
          <w:numId w:val="31"/>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мастер-классы циркового коллектива в рамках творческих мини-программ в учреждениях социальной сферы</w:t>
      </w:r>
      <w:r w:rsidR="00C7320E" w:rsidRPr="00014C12">
        <w:rPr>
          <w:rFonts w:ascii="Times New Roman" w:hAnsi="Times New Roman" w:cs="Times New Roman"/>
          <w:b w:val="0"/>
          <w:bCs w:val="0"/>
          <w:sz w:val="24"/>
          <w:szCs w:val="24"/>
          <w:u w:val="none"/>
        </w:rPr>
        <w:t xml:space="preserve"> и реабилитационных центров для инвалидов</w:t>
      </w:r>
      <w:r w:rsidR="00EE0C2B" w:rsidRPr="00014C12">
        <w:rPr>
          <w:rFonts w:ascii="Times New Roman" w:hAnsi="Times New Roman" w:cs="Times New Roman"/>
          <w:b w:val="0"/>
          <w:bCs w:val="0"/>
          <w:sz w:val="24"/>
          <w:szCs w:val="24"/>
          <w:u w:val="none"/>
        </w:rPr>
        <w:t>;</w:t>
      </w:r>
    </w:p>
    <w:p w:rsidR="00C6219A" w:rsidRPr="00014C12" w:rsidRDefault="00EE0C2B" w:rsidP="00AB74AF">
      <w:pPr>
        <w:pStyle w:val="a5"/>
        <w:numPr>
          <w:ilvl w:val="0"/>
          <w:numId w:val="31"/>
        </w:numPr>
        <w:spacing w:line="360" w:lineRule="auto"/>
        <w:jc w:val="both"/>
        <w:rPr>
          <w:rFonts w:ascii="Times New Roman" w:hAnsi="Times New Roman" w:cs="Times New Roman"/>
          <w:b w:val="0"/>
          <w:bCs w:val="0"/>
          <w:sz w:val="24"/>
          <w:szCs w:val="24"/>
          <w:u w:val="none"/>
        </w:rPr>
      </w:pPr>
      <w:r w:rsidRPr="00014C12">
        <w:rPr>
          <w:rFonts w:ascii="Times New Roman" w:hAnsi="Times New Roman" w:cs="Times New Roman"/>
          <w:b w:val="0"/>
          <w:bCs w:val="0"/>
          <w:sz w:val="24"/>
          <w:szCs w:val="24"/>
          <w:u w:val="none"/>
        </w:rPr>
        <w:t>предоставление на безвозмездной основе возможности посещения киносеансов и программ летней кампании для льготных категорий детей ЛДПД и воспитанников реабилитационных центров и учреждений социальной сферы</w:t>
      </w:r>
      <w:r w:rsidR="00C6219A" w:rsidRPr="00014C12">
        <w:rPr>
          <w:rFonts w:ascii="Times New Roman" w:hAnsi="Times New Roman" w:cs="Times New Roman"/>
          <w:b w:val="0"/>
          <w:bCs w:val="0"/>
          <w:sz w:val="24"/>
          <w:szCs w:val="24"/>
          <w:u w:val="none"/>
        </w:rPr>
        <w:t>.</w:t>
      </w:r>
    </w:p>
    <w:p w:rsidR="0019395F" w:rsidRPr="00014C12" w:rsidRDefault="0019395F" w:rsidP="007801F2">
      <w:pPr>
        <w:pStyle w:val="a5"/>
        <w:ind w:left="0"/>
        <w:jc w:val="both"/>
        <w:rPr>
          <w:rFonts w:ascii="Times New Roman" w:eastAsia="Times New Roman" w:hAnsi="Times New Roman" w:cs="Times New Roman"/>
          <w:bCs w:val="0"/>
          <w:u w:val="none"/>
        </w:rPr>
      </w:pPr>
      <w:r w:rsidRPr="00014C12">
        <w:rPr>
          <w:rFonts w:ascii="Times New Roman" w:eastAsia="Times New Roman" w:hAnsi="Times New Roman" w:cs="Times New Roman"/>
          <w:bCs w:val="0"/>
          <w:u w:val="none"/>
        </w:rPr>
        <w:t>4.6.3. Реализация прав лиц с ограниченными возможностями здоровья на реабилитацию средствами культуры</w:t>
      </w:r>
      <w:r w:rsidR="00204755" w:rsidRPr="00014C12">
        <w:rPr>
          <w:rFonts w:ascii="Times New Roman" w:eastAsia="Times New Roman" w:hAnsi="Times New Roman" w:cs="Times New Roman"/>
          <w:bCs w:val="0"/>
          <w:u w:val="none"/>
        </w:rPr>
        <w:t>;</w:t>
      </w:r>
    </w:p>
    <w:p w:rsidR="002E2704" w:rsidRPr="00014C12" w:rsidRDefault="002E2704" w:rsidP="002E2704">
      <w:pPr>
        <w:spacing w:line="360" w:lineRule="auto"/>
        <w:ind w:firstLine="706"/>
        <w:jc w:val="both"/>
        <w:rPr>
          <w:sz w:val="22"/>
          <w:szCs w:val="22"/>
        </w:rPr>
      </w:pPr>
      <w:r w:rsidRPr="00014C12">
        <w:t>С целью формирования доступной среды для инвалидов и других маломобильных групп населения в учреждении расширены и оборудованы п</w:t>
      </w:r>
      <w:r w:rsidR="00D1582F" w:rsidRPr="00014C12">
        <w:t xml:space="preserve">оручнями входные группы здания, </w:t>
      </w:r>
      <w:r w:rsidRPr="00014C12">
        <w:t xml:space="preserve">уличные лестничные марши при входе на площадь перед зданием оборудованы поручнями. На </w:t>
      </w:r>
      <w:r w:rsidRPr="00014C12">
        <w:lastRenderedPageBreak/>
        <w:t xml:space="preserve">прилегающей территории </w:t>
      </w:r>
      <w:r w:rsidR="00D1582F" w:rsidRPr="00014C12">
        <w:t xml:space="preserve">(со стороны улиц Попова, Спортивная, от Дворца семьи) </w:t>
      </w:r>
      <w:r w:rsidRPr="00014C12">
        <w:t>и входных гр</w:t>
      </w:r>
      <w:r w:rsidR="00D1582F" w:rsidRPr="00014C12">
        <w:t>уппах здания выполнены пандусы, а</w:t>
      </w:r>
      <w:r w:rsidRPr="00014C12">
        <w:t>втостоянк</w:t>
      </w:r>
      <w:r w:rsidR="00D1582F" w:rsidRPr="00014C12">
        <w:t>а</w:t>
      </w:r>
      <w:r w:rsidRPr="00014C12">
        <w:t xml:space="preserve"> </w:t>
      </w:r>
      <w:r w:rsidR="00D1582F" w:rsidRPr="00014C12">
        <w:t>оборудована</w:t>
      </w:r>
      <w:r w:rsidRPr="00014C12">
        <w:t xml:space="preserve"> 10 метров</w:t>
      </w:r>
      <w:r w:rsidR="00D1582F" w:rsidRPr="00014C12">
        <w:t>ой</w:t>
      </w:r>
      <w:r w:rsidRPr="00014C12">
        <w:t xml:space="preserve"> зон</w:t>
      </w:r>
      <w:r w:rsidR="00B57909" w:rsidRPr="00014C12">
        <w:t>ой</w:t>
      </w:r>
      <w:r w:rsidRPr="00014C12">
        <w:t xml:space="preserve"> под специализированные места автостоянки для инвалидов. В  холле 1 этажа расположены два санитарных узла (туалеты) для инвалидов. На двух рядах зрительного зала имеется возможность для размещения инвалидов – колясочников. </w:t>
      </w:r>
    </w:p>
    <w:p w:rsidR="002E2704" w:rsidRPr="00014C12" w:rsidRDefault="002E2704" w:rsidP="002E2704">
      <w:pPr>
        <w:spacing w:line="360" w:lineRule="auto"/>
        <w:ind w:firstLine="567"/>
        <w:jc w:val="both"/>
      </w:pPr>
      <w:r w:rsidRPr="00014C12">
        <w:t>В клубных формированиях имеют возможность заниматься наряду со здоровыми и люди с ограниченными возможностями по таким направлениям как вокальное, хоровое пение,  театральное искусство.</w:t>
      </w:r>
    </w:p>
    <w:p w:rsidR="002E2704" w:rsidRPr="00014C12" w:rsidRDefault="002E2704" w:rsidP="002E2704">
      <w:pPr>
        <w:spacing w:line="360" w:lineRule="auto"/>
        <w:ind w:firstLine="567"/>
        <w:jc w:val="both"/>
      </w:pPr>
      <w:r w:rsidRPr="00014C12">
        <w:t>В течение 201</w:t>
      </w:r>
      <w:r w:rsidR="00D1582F" w:rsidRPr="00014C12">
        <w:t>4</w:t>
      </w:r>
      <w:r w:rsidRPr="00014C12">
        <w:t xml:space="preserve"> года творческими коллективами </w:t>
      </w:r>
      <w:r w:rsidR="00EE0C2B" w:rsidRPr="00014C12">
        <w:t>реализуются планы по</w:t>
      </w:r>
      <w:r w:rsidR="00D1582F" w:rsidRPr="00014C12">
        <w:t xml:space="preserve"> проведени</w:t>
      </w:r>
      <w:r w:rsidR="00EE0C2B" w:rsidRPr="00014C12">
        <w:t>ю</w:t>
      </w:r>
      <w:r w:rsidR="00D1582F" w:rsidRPr="00014C12">
        <w:t xml:space="preserve"> </w:t>
      </w:r>
      <w:r w:rsidRPr="00014C12">
        <w:t>концертны</w:t>
      </w:r>
      <w:r w:rsidR="00D1582F" w:rsidRPr="00014C12">
        <w:t>х</w:t>
      </w:r>
      <w:r w:rsidRPr="00014C12">
        <w:t>, цирковы</w:t>
      </w:r>
      <w:r w:rsidR="00D1582F" w:rsidRPr="00014C12">
        <w:t>х</w:t>
      </w:r>
      <w:r w:rsidRPr="00014C12">
        <w:t xml:space="preserve"> и театральны</w:t>
      </w:r>
      <w:r w:rsidR="00D1582F" w:rsidRPr="00014C12">
        <w:t xml:space="preserve">х </w:t>
      </w:r>
      <w:r w:rsidRPr="00014C12">
        <w:t>программ для детск</w:t>
      </w:r>
      <w:r w:rsidR="00D1582F" w:rsidRPr="00014C12">
        <w:t>ого</w:t>
      </w:r>
      <w:r w:rsidRPr="00014C12">
        <w:t xml:space="preserve"> </w:t>
      </w:r>
      <w:r w:rsidR="00D1582F" w:rsidRPr="00014C12">
        <w:t>центра</w:t>
      </w:r>
      <w:r w:rsidRPr="00014C12">
        <w:t xml:space="preserve"> «Солнышко» и центров для старшего поколения и инвалидов «Сфера», </w:t>
      </w:r>
      <w:r w:rsidR="00D1582F" w:rsidRPr="00014C12">
        <w:t xml:space="preserve">«Дарина», </w:t>
      </w:r>
      <w:r w:rsidRPr="00014C12">
        <w:t xml:space="preserve">дома-интерната для инвалидов. </w:t>
      </w:r>
    </w:p>
    <w:p w:rsidR="002E2704" w:rsidRPr="00014C12" w:rsidRDefault="002E2704" w:rsidP="002E2704">
      <w:pPr>
        <w:spacing w:line="360" w:lineRule="auto"/>
        <w:ind w:firstLine="567"/>
        <w:jc w:val="both"/>
      </w:pPr>
      <w:r w:rsidRPr="00014C12">
        <w:t>В кинопрокатной деятельности предоставляется возможность первоочередного приобретения билетов, действует гибкая система скидок.</w:t>
      </w:r>
      <w:r w:rsidR="00D1582F" w:rsidRPr="00014C12">
        <w:t xml:space="preserve"> </w:t>
      </w:r>
      <w:r w:rsidRPr="00014C12">
        <w:t>В рамках организации мероприятий осуществляется социальное взаимодействие с учреждениями, занимающимися проблемами людей с о</w:t>
      </w:r>
      <w:r w:rsidR="00D1582F" w:rsidRPr="00014C12">
        <w:t>граничениями жизнедеятельности.</w:t>
      </w:r>
    </w:p>
    <w:p w:rsidR="002E2704" w:rsidRPr="00014C12" w:rsidRDefault="002E2704" w:rsidP="002E2704">
      <w:pPr>
        <w:spacing w:line="360" w:lineRule="auto"/>
        <w:ind w:firstLine="360"/>
        <w:jc w:val="both"/>
      </w:pPr>
      <w:r w:rsidRPr="00014C12">
        <w:t>За от</w:t>
      </w:r>
      <w:r w:rsidR="00D1582F" w:rsidRPr="00014C12">
        <w:t>четный период граждане данной категории смогли посетить такие</w:t>
      </w:r>
      <w:r w:rsidRPr="00014C12">
        <w:t xml:space="preserve"> мероприятия, как:</w:t>
      </w:r>
    </w:p>
    <w:p w:rsidR="002E2704" w:rsidRPr="00014C12" w:rsidRDefault="00D1582F" w:rsidP="00AB74AF">
      <w:pPr>
        <w:numPr>
          <w:ilvl w:val="0"/>
          <w:numId w:val="32"/>
        </w:numPr>
        <w:spacing w:line="360" w:lineRule="auto"/>
        <w:jc w:val="both"/>
      </w:pPr>
      <w:r w:rsidRPr="00014C12">
        <w:t>фестиваль хоровых и вокальных коллективов</w:t>
      </w:r>
      <w:r w:rsidR="002E2704" w:rsidRPr="00014C12">
        <w:t xml:space="preserve"> «</w:t>
      </w:r>
      <w:r w:rsidRPr="00014C12">
        <w:t>Югорск поющий</w:t>
      </w:r>
      <w:r w:rsidR="002E2704" w:rsidRPr="00014C12">
        <w:t>»</w:t>
      </w:r>
      <w:r w:rsidRPr="00014C12">
        <w:t>;</w:t>
      </w:r>
    </w:p>
    <w:p w:rsidR="002E2704" w:rsidRPr="00014C12" w:rsidRDefault="00D1582F" w:rsidP="00AB74AF">
      <w:pPr>
        <w:numPr>
          <w:ilvl w:val="0"/>
          <w:numId w:val="31"/>
        </w:numPr>
        <w:spacing w:line="360" w:lineRule="auto"/>
        <w:jc w:val="both"/>
      </w:pPr>
      <w:r w:rsidRPr="00014C12">
        <w:t>народные гулянья и национальные праздники;</w:t>
      </w:r>
    </w:p>
    <w:p w:rsidR="002E2704" w:rsidRPr="00014C12" w:rsidRDefault="002E2704" w:rsidP="00AB74AF">
      <w:pPr>
        <w:numPr>
          <w:ilvl w:val="0"/>
          <w:numId w:val="32"/>
        </w:numPr>
        <w:spacing w:line="360" w:lineRule="auto"/>
        <w:jc w:val="both"/>
      </w:pPr>
      <w:r w:rsidRPr="00014C12">
        <w:t>социальны</w:t>
      </w:r>
      <w:r w:rsidR="003462BA" w:rsidRPr="00014C12">
        <w:t xml:space="preserve">е </w:t>
      </w:r>
      <w:r w:rsidRPr="00014C12">
        <w:t>показ</w:t>
      </w:r>
      <w:r w:rsidR="003462BA" w:rsidRPr="00014C12">
        <w:t>ы</w:t>
      </w:r>
      <w:r w:rsidRPr="00014C12">
        <w:t xml:space="preserve"> </w:t>
      </w:r>
      <w:r w:rsidR="003462BA" w:rsidRPr="00014C12">
        <w:t xml:space="preserve">в рамках к календарным праздникам </w:t>
      </w:r>
      <w:r w:rsidRPr="00014C12">
        <w:t>и фильм</w:t>
      </w:r>
      <w:r w:rsidR="003462BA" w:rsidRPr="00014C12">
        <w:t>ы</w:t>
      </w:r>
      <w:r w:rsidRPr="00014C12">
        <w:t xml:space="preserve"> акции «Школьное кино»;</w:t>
      </w:r>
    </w:p>
    <w:p w:rsidR="002E2704" w:rsidRPr="00014C12" w:rsidRDefault="003462BA" w:rsidP="00AB74AF">
      <w:pPr>
        <w:numPr>
          <w:ilvl w:val="0"/>
          <w:numId w:val="31"/>
        </w:numPr>
        <w:spacing w:line="360" w:lineRule="auto"/>
        <w:jc w:val="both"/>
      </w:pPr>
      <w:r w:rsidRPr="00014C12">
        <w:t>первая городская фотовыставка «Свадебное фото»</w:t>
      </w:r>
      <w:r w:rsidR="002E2704" w:rsidRPr="00014C12">
        <w:t>;</w:t>
      </w:r>
    </w:p>
    <w:p w:rsidR="003462BA" w:rsidRPr="00014C12" w:rsidRDefault="002E2704" w:rsidP="00AB74AF">
      <w:pPr>
        <w:numPr>
          <w:ilvl w:val="0"/>
          <w:numId w:val="31"/>
        </w:numPr>
        <w:spacing w:line="360" w:lineRule="auto"/>
        <w:jc w:val="both"/>
      </w:pPr>
      <w:r w:rsidRPr="00014C12">
        <w:t>детские  игровые программы</w:t>
      </w:r>
      <w:r w:rsidR="003462BA" w:rsidRPr="00014C12">
        <w:t xml:space="preserve"> «</w:t>
      </w:r>
      <w:proofErr w:type="gramStart"/>
      <w:r w:rsidR="003462BA" w:rsidRPr="00014C12">
        <w:t>Мальцы-удальцы</w:t>
      </w:r>
      <w:proofErr w:type="gramEnd"/>
      <w:r w:rsidR="003462BA" w:rsidRPr="00014C12">
        <w:t xml:space="preserve"> и девицы-мастерицы в гостях у Ворона»;</w:t>
      </w:r>
    </w:p>
    <w:p w:rsidR="002E2704" w:rsidRPr="00014C12" w:rsidRDefault="002E2704" w:rsidP="00AB74AF">
      <w:pPr>
        <w:numPr>
          <w:ilvl w:val="0"/>
          <w:numId w:val="31"/>
        </w:numPr>
        <w:spacing w:line="360" w:lineRule="auto"/>
        <w:jc w:val="both"/>
      </w:pPr>
      <w:r w:rsidRPr="00014C12">
        <w:t>мастер-классы цирковой студии «Югра – лэнд»;</w:t>
      </w:r>
    </w:p>
    <w:p w:rsidR="002E2704" w:rsidRPr="00014C12" w:rsidRDefault="003462BA" w:rsidP="00AB74AF">
      <w:pPr>
        <w:numPr>
          <w:ilvl w:val="0"/>
          <w:numId w:val="31"/>
        </w:numPr>
        <w:spacing w:line="360" w:lineRule="auto"/>
        <w:jc w:val="both"/>
      </w:pPr>
      <w:r w:rsidRPr="00014C12">
        <w:t>киноальманах мультфильмов «Моя мама – самолет» в рамках международного фестиваля кинематографических дебютов «Дух огня»</w:t>
      </w:r>
      <w:r w:rsidR="002E2704" w:rsidRPr="00014C12">
        <w:t>;</w:t>
      </w:r>
    </w:p>
    <w:p w:rsidR="002E2704" w:rsidRPr="00014C12" w:rsidRDefault="002E2704" w:rsidP="00AB74AF">
      <w:pPr>
        <w:numPr>
          <w:ilvl w:val="0"/>
          <w:numId w:val="31"/>
        </w:numPr>
        <w:spacing w:line="360" w:lineRule="auto"/>
        <w:jc w:val="both"/>
      </w:pPr>
      <w:r w:rsidRPr="00014C12">
        <w:t xml:space="preserve">концертные программы </w:t>
      </w:r>
      <w:r w:rsidR="00EE0C2B" w:rsidRPr="00014C12">
        <w:t>к календарным датам;</w:t>
      </w:r>
    </w:p>
    <w:p w:rsidR="00EE0C2B" w:rsidRPr="00014C12" w:rsidRDefault="00EE0C2B" w:rsidP="00AB74AF">
      <w:pPr>
        <w:numPr>
          <w:ilvl w:val="0"/>
          <w:numId w:val="31"/>
        </w:numPr>
        <w:spacing w:line="360" w:lineRule="auto"/>
        <w:jc w:val="both"/>
      </w:pPr>
      <w:r w:rsidRPr="00014C12">
        <w:t xml:space="preserve">спектакль «Крылья для клоунов» театра «Пиано» школы-интерната для глухих детей </w:t>
      </w:r>
      <w:proofErr w:type="gramStart"/>
      <w:r w:rsidRPr="00014C12">
        <w:t>г</w:t>
      </w:r>
      <w:proofErr w:type="gramEnd"/>
      <w:r w:rsidRPr="00014C12">
        <w:t xml:space="preserve">. Нижнего Новгорода; </w:t>
      </w:r>
    </w:p>
    <w:p w:rsidR="00EE0C2B" w:rsidRPr="00014C12" w:rsidRDefault="00EE0C2B" w:rsidP="00AB74AF">
      <w:pPr>
        <w:numPr>
          <w:ilvl w:val="0"/>
          <w:numId w:val="31"/>
        </w:numPr>
        <w:spacing w:line="360" w:lineRule="auto"/>
        <w:jc w:val="both"/>
      </w:pPr>
      <w:proofErr w:type="gramStart"/>
      <w:r w:rsidRPr="00014C12">
        <w:t xml:space="preserve">киносеансы  </w:t>
      </w:r>
      <w:r w:rsidRPr="00014C12">
        <w:rPr>
          <w:bCs/>
        </w:rPr>
        <w:t>в рамках фестивалей «Дух огня – детям», «Я – ребенок, Я – творец», «Зеленое кино»;</w:t>
      </w:r>
      <w:proofErr w:type="gramEnd"/>
    </w:p>
    <w:p w:rsidR="00EE0C2B" w:rsidRPr="00014C12" w:rsidRDefault="00EE0C2B" w:rsidP="00AB74AF">
      <w:pPr>
        <w:numPr>
          <w:ilvl w:val="0"/>
          <w:numId w:val="31"/>
        </w:numPr>
        <w:spacing w:line="360" w:lineRule="auto"/>
        <w:jc w:val="both"/>
      </w:pPr>
      <w:r w:rsidRPr="00014C12">
        <w:rPr>
          <w:bCs/>
        </w:rPr>
        <w:t>спектакли театра кукол «Чародеи» - «Три поросенка», «Веселая компания приглашает»;</w:t>
      </w:r>
    </w:p>
    <w:p w:rsidR="00EE0C2B" w:rsidRPr="00014C12" w:rsidRDefault="00912F84" w:rsidP="00AB74AF">
      <w:pPr>
        <w:numPr>
          <w:ilvl w:val="0"/>
          <w:numId w:val="31"/>
        </w:numPr>
        <w:spacing w:line="360" w:lineRule="auto"/>
        <w:jc w:val="both"/>
      </w:pPr>
      <w:r w:rsidRPr="00014C12">
        <w:rPr>
          <w:bCs/>
        </w:rPr>
        <w:t>благотворительный концерт «Гимн любви»</w:t>
      </w:r>
      <w:r w:rsidR="005C7436" w:rsidRPr="00014C12">
        <w:rPr>
          <w:bCs/>
        </w:rPr>
        <w:t>;</w:t>
      </w:r>
    </w:p>
    <w:p w:rsidR="005C7436" w:rsidRPr="00014C12" w:rsidRDefault="005C7436" w:rsidP="00AB74AF">
      <w:pPr>
        <w:numPr>
          <w:ilvl w:val="0"/>
          <w:numId w:val="31"/>
        </w:numPr>
        <w:spacing w:line="360" w:lineRule="auto"/>
        <w:jc w:val="both"/>
      </w:pPr>
      <w:r w:rsidRPr="00014C12">
        <w:rPr>
          <w:bCs/>
        </w:rPr>
        <w:t xml:space="preserve">окружные встречи со спортсменами округа – участниками Олимпиады – 2014 и паралимпийцами. </w:t>
      </w:r>
    </w:p>
    <w:p w:rsidR="00014C12" w:rsidRPr="00014C12" w:rsidRDefault="00014C12" w:rsidP="00014C12">
      <w:pPr>
        <w:numPr>
          <w:ilvl w:val="0"/>
          <w:numId w:val="31"/>
        </w:numPr>
        <w:spacing w:line="360" w:lineRule="auto"/>
        <w:jc w:val="both"/>
      </w:pPr>
      <w:r w:rsidRPr="00014C12">
        <w:t xml:space="preserve">киносеансы  </w:t>
      </w:r>
      <w:r w:rsidRPr="00014C12">
        <w:rPr>
          <w:bCs/>
        </w:rPr>
        <w:t>в рамках окружного кинофестиваля этнокультурных «Диалог культур»;</w:t>
      </w:r>
    </w:p>
    <w:p w:rsidR="00014C12" w:rsidRPr="00014C12" w:rsidRDefault="00014C12" w:rsidP="00AB74AF">
      <w:pPr>
        <w:numPr>
          <w:ilvl w:val="0"/>
          <w:numId w:val="31"/>
        </w:numPr>
        <w:spacing w:line="360" w:lineRule="auto"/>
        <w:jc w:val="both"/>
      </w:pPr>
      <w:r w:rsidRPr="00014C12">
        <w:lastRenderedPageBreak/>
        <w:t>мероприятия в рамках Дня города Югорска;</w:t>
      </w:r>
    </w:p>
    <w:p w:rsidR="00014C12" w:rsidRPr="00014C12" w:rsidRDefault="00014C12" w:rsidP="00AB74AF">
      <w:pPr>
        <w:numPr>
          <w:ilvl w:val="0"/>
          <w:numId w:val="31"/>
        </w:numPr>
        <w:spacing w:line="360" w:lineRule="auto"/>
        <w:jc w:val="both"/>
      </w:pPr>
      <w:proofErr w:type="gramStart"/>
      <w:r w:rsidRPr="00014C12">
        <w:t>социальные</w:t>
      </w:r>
      <w:proofErr w:type="gramEnd"/>
      <w:r w:rsidRPr="00014C12">
        <w:t xml:space="preserve"> кинопоказы для различных возрастных категорий граждан.</w:t>
      </w:r>
    </w:p>
    <w:p w:rsidR="003462BA" w:rsidRPr="00913597" w:rsidRDefault="003462BA" w:rsidP="003462BA">
      <w:pPr>
        <w:pStyle w:val="a5"/>
        <w:ind w:left="0"/>
        <w:jc w:val="both"/>
        <w:rPr>
          <w:rFonts w:ascii="Times New Roman" w:eastAsia="Times New Roman" w:hAnsi="Times New Roman" w:cs="Times New Roman"/>
          <w:bCs w:val="0"/>
          <w:u w:val="none"/>
        </w:rPr>
      </w:pPr>
      <w:r w:rsidRPr="00913597">
        <w:rPr>
          <w:rFonts w:ascii="Times New Roman" w:eastAsia="Times New Roman" w:hAnsi="Times New Roman" w:cs="Times New Roman"/>
          <w:bCs w:val="0"/>
          <w:u w:val="none"/>
        </w:rPr>
        <w:t>4.6.4. взаимодействие с национально-культурными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3462BA" w:rsidRPr="00913597" w:rsidRDefault="003462BA" w:rsidP="003462BA">
      <w:pPr>
        <w:pStyle w:val="a5"/>
        <w:ind w:left="0"/>
        <w:jc w:val="both"/>
        <w:rPr>
          <w:rFonts w:ascii="Times New Roman" w:eastAsia="Times New Roman" w:hAnsi="Times New Roman" w:cs="Times New Roman"/>
          <w:bCs w:val="0"/>
          <w:u w:val="none"/>
        </w:rPr>
      </w:pPr>
    </w:p>
    <w:p w:rsidR="00C022E8" w:rsidRPr="00913597" w:rsidRDefault="00C022E8" w:rsidP="00832C31">
      <w:pPr>
        <w:spacing w:line="360" w:lineRule="auto"/>
        <w:ind w:firstLine="567"/>
        <w:jc w:val="both"/>
      </w:pPr>
      <w:r w:rsidRPr="00913597">
        <w:t xml:space="preserve">Рождественские праздники позволили расширить рамки творческого сотрудничества при организации праздников Рождества Христова для Православной гимназии и Воскресной школы, молодежных посиделок для прихожан храма с обрядовой программой </w:t>
      </w:r>
      <w:r w:rsidR="000B7BEA" w:rsidRPr="00913597">
        <w:t xml:space="preserve">с элементами </w:t>
      </w:r>
      <w:r w:rsidRPr="00913597">
        <w:t xml:space="preserve">русской народной и казачьей культуры. </w:t>
      </w:r>
      <w:r w:rsidR="00912F84" w:rsidRPr="00913597">
        <w:t>Праздничные мероприятия для воспитанников Православной гимназии и молодежи Воскресной школы были организованы к празднику Пасхи.</w:t>
      </w:r>
      <w:r w:rsidRPr="00913597">
        <w:t xml:space="preserve"> </w:t>
      </w:r>
    </w:p>
    <w:p w:rsidR="00832C31" w:rsidRPr="00913597" w:rsidRDefault="00832C31" w:rsidP="00832C31">
      <w:pPr>
        <w:spacing w:line="360" w:lineRule="auto"/>
        <w:ind w:firstLine="567"/>
        <w:jc w:val="both"/>
      </w:pPr>
      <w:r w:rsidRPr="00913597">
        <w:t>Творческие коллективы учреждения принимали участие в народных гуляньях: Масленица</w:t>
      </w:r>
      <w:r w:rsidR="00A06CBA" w:rsidRPr="00913597">
        <w:t xml:space="preserve"> в </w:t>
      </w:r>
      <w:proofErr w:type="gramStart"/>
      <w:r w:rsidR="00A06CBA" w:rsidRPr="00913597">
        <w:t>г</w:t>
      </w:r>
      <w:proofErr w:type="gramEnd"/>
      <w:r w:rsidR="00A06CBA" w:rsidRPr="00913597">
        <w:t>. Югорск – 2;</w:t>
      </w:r>
      <w:r w:rsidRPr="00913597">
        <w:t xml:space="preserve"> Проводы зимы</w:t>
      </w:r>
      <w:r w:rsidR="00A06CBA" w:rsidRPr="00913597">
        <w:t xml:space="preserve"> с программой «Если б не было Зимы, то Весны не знали б мы!» и конкурсами «Мои валенки», «Народный гармонист Югорска», «Блинная битва», состязаниями «Стенка на стенку» и «Взятие снежной горы». В</w:t>
      </w:r>
      <w:r w:rsidRPr="00913597">
        <w:t xml:space="preserve"> рамках </w:t>
      </w:r>
      <w:r w:rsidR="00A06CBA" w:rsidRPr="00913597">
        <w:t xml:space="preserve">работы игровых площадок </w:t>
      </w:r>
      <w:r w:rsidRPr="00913597">
        <w:t xml:space="preserve"> </w:t>
      </w:r>
      <w:r w:rsidR="00A06CBA" w:rsidRPr="00913597">
        <w:rPr>
          <w:bCs/>
        </w:rPr>
        <w:t xml:space="preserve">«Олимпийская зима!», «Даешь весну! Весне дорогу!», «Весенние игровушки на площадке у Петрушки!» и </w:t>
      </w:r>
      <w:proofErr w:type="gramStart"/>
      <w:r w:rsidR="00A06CBA" w:rsidRPr="00913597">
        <w:rPr>
          <w:bCs/>
        </w:rPr>
        <w:t>хороводном</w:t>
      </w:r>
      <w:proofErr w:type="gramEnd"/>
      <w:r w:rsidR="00A06CBA" w:rsidRPr="00913597">
        <w:rPr>
          <w:bCs/>
        </w:rPr>
        <w:t xml:space="preserve"> флеш-мобе </w:t>
      </w:r>
      <w:r w:rsidRPr="00913597">
        <w:t xml:space="preserve">получило развитие сотрудничество представителей </w:t>
      </w:r>
      <w:r w:rsidR="00A06CBA" w:rsidRPr="00913597">
        <w:t>национальных диаспор</w:t>
      </w:r>
      <w:r w:rsidRPr="00913597">
        <w:t>. Активное участие в проведении мероприятий приняли татаро-башкирская общественная организация «Булгар», «Югорская станица» - казачье общество, азербайджанская диаспора – общественная организация «Каспий», представители ханты и манси из организации «Спасение Югры»</w:t>
      </w:r>
      <w:r w:rsidR="00A06CBA" w:rsidRPr="00913597">
        <w:t>, ансамбль татарской песни «Умырзая»</w:t>
      </w:r>
      <w:r w:rsidRPr="00913597">
        <w:t xml:space="preserve">. </w:t>
      </w:r>
      <w:r w:rsidR="00912F84" w:rsidRPr="00913597">
        <w:t xml:space="preserve">Народные гулянья с программами к 9 Мая и Дню России были построены с учетом национальных традиций. </w:t>
      </w:r>
    </w:p>
    <w:p w:rsidR="00912F84" w:rsidRPr="00913597" w:rsidRDefault="00912F84" w:rsidP="00832C31">
      <w:pPr>
        <w:spacing w:line="360" w:lineRule="auto"/>
        <w:ind w:firstLine="567"/>
        <w:jc w:val="both"/>
      </w:pPr>
      <w:r w:rsidRPr="00913597">
        <w:t>Фестивальное движение направлено на сохранение традиций и творческое сотрудничество, что особенно проявилось в программах мероприятий «Пасха Красная», «Радуга дружбы», «Хоровые игры», в которых принимали участие творческие коллективы учреждения.</w:t>
      </w:r>
    </w:p>
    <w:p w:rsidR="0030482E" w:rsidRPr="00913597" w:rsidRDefault="0030482E" w:rsidP="00832C31">
      <w:pPr>
        <w:spacing w:line="360" w:lineRule="auto"/>
        <w:ind w:firstLine="567"/>
        <w:jc w:val="both"/>
      </w:pPr>
      <w:r w:rsidRPr="00913597">
        <w:t>В национальном празднике Вурна Хатл – Вороний день в музее под открытым небом приняли участие вокальные и танцевальные коллективы учреждения, приобщившись к традициям северных народов.</w:t>
      </w:r>
      <w:r w:rsidR="00912F84" w:rsidRPr="00913597">
        <w:t xml:space="preserve"> Детские концертные номера были представлены в программе национального праздника Вурших Хатл – День трясогузки. </w:t>
      </w:r>
    </w:p>
    <w:p w:rsidR="00832C31" w:rsidRPr="00913597" w:rsidRDefault="00832C31" w:rsidP="00832C31">
      <w:pPr>
        <w:spacing w:line="360" w:lineRule="auto"/>
        <w:ind w:firstLine="567"/>
        <w:jc w:val="both"/>
      </w:pPr>
      <w:proofErr w:type="gramStart"/>
      <w:r w:rsidRPr="00913597">
        <w:t xml:space="preserve">На базе МАУ «ЦК «Югра – презент» были организованы выставки сувенирной продукции и изделий национальных промыслов, среди участников выставок индивидуальные предприниматели города и округа (ИП Арутюнян Т.В., ИП Лисица И.И., ИП Гутарина Т.В.), художественные студии («Аркус», «Мила») и творческие мастерские («Штучка», «Мир цветов»), Гильдия северных мастеров, Югорский информационно-издательский центр и </w:t>
      </w:r>
      <w:r w:rsidR="0030482E" w:rsidRPr="00913597">
        <w:t>молодежная биржа труда «Гелиос», а также мастера из</w:t>
      </w:r>
      <w:proofErr w:type="gramEnd"/>
      <w:r w:rsidR="0030482E" w:rsidRPr="00913597">
        <w:t xml:space="preserve"> г. Омска с выставкой «Мир самоцветов».</w:t>
      </w:r>
    </w:p>
    <w:p w:rsidR="00832C31" w:rsidRPr="00913597" w:rsidRDefault="00832C31" w:rsidP="00832C31">
      <w:pPr>
        <w:spacing w:line="360" w:lineRule="auto"/>
        <w:ind w:firstLine="567"/>
        <w:jc w:val="both"/>
      </w:pPr>
      <w:r w:rsidRPr="00913597">
        <w:t xml:space="preserve">В репертуары творческих коллективов включены вокальные и танцевальные произведения разных национальностей (украинские, татарские, цыганские, еврейские и народов Севера), </w:t>
      </w:r>
      <w:r w:rsidRPr="00913597">
        <w:lastRenderedPageBreak/>
        <w:t xml:space="preserve">театрализованные прологи к мероприятиям выстроены с учетом этнических культурных традиций. </w:t>
      </w:r>
    </w:p>
    <w:p w:rsidR="00832C31" w:rsidRPr="00913597" w:rsidRDefault="00832C31" w:rsidP="00832C31">
      <w:pPr>
        <w:spacing w:line="360" w:lineRule="auto"/>
        <w:ind w:firstLine="567"/>
        <w:jc w:val="both"/>
      </w:pPr>
      <w:r w:rsidRPr="00913597">
        <w:t xml:space="preserve">На праздничных торжествах к календарным датам: </w:t>
      </w:r>
      <w:r w:rsidR="00733E3D" w:rsidRPr="00913597">
        <w:t>День защитника Отечества</w:t>
      </w:r>
      <w:r w:rsidR="00912F84" w:rsidRPr="00913597">
        <w:t>,</w:t>
      </w:r>
      <w:r w:rsidR="00733E3D" w:rsidRPr="00913597">
        <w:t xml:space="preserve"> Дню 8 Марта</w:t>
      </w:r>
      <w:r w:rsidR="00912F84" w:rsidRPr="00913597">
        <w:t>, Дню семьи, Дню России</w:t>
      </w:r>
      <w:r w:rsidR="00733E3D" w:rsidRPr="00913597">
        <w:t xml:space="preserve"> </w:t>
      </w:r>
      <w:r w:rsidRPr="00913597">
        <w:t>были представлены танцевальные номера и миниатюры с использованием национальных костюмов.</w:t>
      </w:r>
    </w:p>
    <w:p w:rsidR="00733E3D" w:rsidRPr="00913597" w:rsidRDefault="00832C31" w:rsidP="00733E3D">
      <w:pPr>
        <w:spacing w:line="360" w:lineRule="auto"/>
        <w:ind w:firstLine="567"/>
        <w:jc w:val="both"/>
      </w:pPr>
      <w:proofErr w:type="gramStart"/>
      <w:r w:rsidRPr="00913597">
        <w:t>Среди мероприятий 201</w:t>
      </w:r>
      <w:r w:rsidR="00733E3D" w:rsidRPr="00913597">
        <w:t>4</w:t>
      </w:r>
      <w:r w:rsidRPr="00913597">
        <w:t xml:space="preserve"> года, которые можно отнести к мероприятиям по взаимодействию с  национально – 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 такие, как фестиваль хоровых и вокальных коллективов «Югорск поющий», </w:t>
      </w:r>
      <w:r w:rsidR="005C7436" w:rsidRPr="00913597">
        <w:t xml:space="preserve">фестиваля – праздника «Хоровые игры» к дням славянской письменности и культуры, </w:t>
      </w:r>
      <w:r w:rsidRPr="00913597">
        <w:t>в рамках которых прозвучали песни на  русском языке, татарском и украинском языках</w:t>
      </w:r>
      <w:proofErr w:type="gramEnd"/>
      <w:r w:rsidRPr="00913597">
        <w:t xml:space="preserve"> в исполнении татаро-башкирского вокального ансамбля «Умырзая», вокальн</w:t>
      </w:r>
      <w:r w:rsidR="005C7436" w:rsidRPr="00913597">
        <w:t>ых</w:t>
      </w:r>
      <w:r w:rsidRPr="00913597">
        <w:t xml:space="preserve"> </w:t>
      </w:r>
      <w:r w:rsidR="00733E3D" w:rsidRPr="00913597">
        <w:t>ансамбл</w:t>
      </w:r>
      <w:r w:rsidR="005C7436" w:rsidRPr="00913597">
        <w:t>ей</w:t>
      </w:r>
      <w:r w:rsidR="00733E3D" w:rsidRPr="00913597">
        <w:t xml:space="preserve"> «Радость»</w:t>
      </w:r>
      <w:r w:rsidR="005C7436" w:rsidRPr="00913597">
        <w:t xml:space="preserve"> и «Ивушка»</w:t>
      </w:r>
      <w:r w:rsidR="00733E3D" w:rsidRPr="00913597">
        <w:t>, детской вокальной студии «Нотка»</w:t>
      </w:r>
      <w:r w:rsidRPr="00913597">
        <w:t>; в репертуары  творческих коллективов включены вокальные произведения и танцевальные композиции национального характера.</w:t>
      </w:r>
      <w:r w:rsidR="00733E3D" w:rsidRPr="00913597">
        <w:t xml:space="preserve"> </w:t>
      </w:r>
    </w:p>
    <w:p w:rsidR="00733E3D" w:rsidRPr="00913597" w:rsidRDefault="00733E3D" w:rsidP="00733E3D">
      <w:pPr>
        <w:spacing w:line="360" w:lineRule="auto"/>
        <w:ind w:firstLine="567"/>
        <w:jc w:val="both"/>
      </w:pPr>
      <w:r w:rsidRPr="00913597">
        <w:t xml:space="preserve">В течение 1 квартала 2014 года на базе учреждения состоялась </w:t>
      </w:r>
      <w:proofErr w:type="gramStart"/>
      <w:r w:rsidRPr="00913597">
        <w:t>гастрольная</w:t>
      </w:r>
      <w:proofErr w:type="gramEnd"/>
      <w:r w:rsidRPr="00913597">
        <w:t xml:space="preserve"> программы «звезды» эстрады Татарстана Ришата Тухватулина. </w:t>
      </w:r>
      <w:r w:rsidR="00912F84" w:rsidRPr="00913597">
        <w:t xml:space="preserve">Во 2 квартале 2014 года подарком жителям города стал концерт «Гимн любви» </w:t>
      </w:r>
      <w:r w:rsidR="00B57909" w:rsidRPr="00913597">
        <w:t xml:space="preserve">(романсы, стихи, этнические фольклорные произведения) </w:t>
      </w:r>
      <w:r w:rsidR="00912F84" w:rsidRPr="00913597">
        <w:t>лауреата международных конкурсов, композитора и исполнителя Юлии Березовой.</w:t>
      </w:r>
      <w:r w:rsidR="00913597">
        <w:t xml:space="preserve"> В 3 квартале в рамках празднования Дня работников лесной и лесоперерабатывающей промышленности концертную программу представил творческий коллектив из </w:t>
      </w:r>
      <w:proofErr w:type="gramStart"/>
      <w:r w:rsidR="00913597">
        <w:t>г</w:t>
      </w:r>
      <w:proofErr w:type="gramEnd"/>
      <w:r w:rsidR="00913597">
        <w:t>. Ханты-Мансийска «Ансамбль песни и пляски».</w:t>
      </w:r>
    </w:p>
    <w:p w:rsidR="007801F2" w:rsidRPr="001C61A0" w:rsidRDefault="007801F2" w:rsidP="007801F2">
      <w:pPr>
        <w:pStyle w:val="a5"/>
        <w:ind w:left="0"/>
        <w:jc w:val="both"/>
        <w:rPr>
          <w:rFonts w:ascii="Times New Roman" w:eastAsia="Times New Roman" w:hAnsi="Times New Roman" w:cs="Times New Roman"/>
          <w:bCs w:val="0"/>
          <w:color w:val="3333FF"/>
          <w:u w:val="none"/>
        </w:rPr>
      </w:pPr>
    </w:p>
    <w:p w:rsidR="0019395F" w:rsidRPr="00913597" w:rsidRDefault="0019395F" w:rsidP="007801F2">
      <w:pPr>
        <w:pStyle w:val="a5"/>
        <w:ind w:left="0"/>
        <w:jc w:val="both"/>
        <w:rPr>
          <w:rFonts w:ascii="Times New Roman" w:eastAsia="Times New Roman" w:hAnsi="Times New Roman" w:cs="Times New Roman"/>
          <w:bCs w:val="0"/>
          <w:u w:val="none"/>
        </w:rPr>
      </w:pPr>
      <w:r w:rsidRPr="00913597">
        <w:rPr>
          <w:rFonts w:ascii="Times New Roman" w:eastAsia="Times New Roman" w:hAnsi="Times New Roman" w:cs="Times New Roman"/>
          <w:bCs w:val="0"/>
          <w:u w:val="none"/>
        </w:rPr>
        <w:t xml:space="preserve">4.6.5. Реализация социальной политики в отношении граждан пожилого возраста. </w:t>
      </w:r>
    </w:p>
    <w:p w:rsidR="00733E3D" w:rsidRPr="00913597" w:rsidRDefault="00733E3D" w:rsidP="00733E3D">
      <w:pPr>
        <w:jc w:val="both"/>
        <w:rPr>
          <w:b/>
          <w:sz w:val="22"/>
          <w:szCs w:val="22"/>
        </w:rPr>
      </w:pPr>
    </w:p>
    <w:p w:rsidR="00733E3D" w:rsidRPr="00913597" w:rsidRDefault="00733E3D" w:rsidP="00733E3D">
      <w:pPr>
        <w:spacing w:line="360" w:lineRule="auto"/>
        <w:ind w:firstLine="567"/>
        <w:jc w:val="both"/>
      </w:pPr>
      <w:r w:rsidRPr="00913597">
        <w:t>Создание благоприятных условий  для реализации культурных потребностей, развития творческого потенциала граждан старшего поколения в учреждении реализуется через  обеспечение доступности  информации для пожилых людей о  культурно-массовых мероприятиях,  создание условий  для активного отдыха старшего поколения, объединение людей старшего поколения в клубе по интересам.</w:t>
      </w:r>
    </w:p>
    <w:p w:rsidR="00733E3D" w:rsidRPr="00913597" w:rsidRDefault="00733E3D" w:rsidP="00733E3D">
      <w:pPr>
        <w:pStyle w:val="Standard"/>
        <w:spacing w:line="360" w:lineRule="auto"/>
        <w:ind w:firstLine="360"/>
        <w:jc w:val="both"/>
        <w:outlineLvl w:val="2"/>
        <w:rPr>
          <w:color w:val="auto"/>
          <w:lang w:val="ru-RU"/>
        </w:rPr>
      </w:pPr>
      <w:r w:rsidRPr="00913597">
        <w:rPr>
          <w:color w:val="auto"/>
          <w:lang w:val="ru-RU"/>
        </w:rPr>
        <w:t>Направление социальной политики в отношении граждан пожилого возраста реализуется через проведение и организацию:</w:t>
      </w:r>
    </w:p>
    <w:p w:rsidR="00733E3D" w:rsidRPr="00913597" w:rsidRDefault="00733E3D" w:rsidP="00AB74AF">
      <w:pPr>
        <w:numPr>
          <w:ilvl w:val="0"/>
          <w:numId w:val="33"/>
        </w:numPr>
        <w:spacing w:line="360" w:lineRule="auto"/>
        <w:jc w:val="both"/>
      </w:pPr>
      <w:r w:rsidRPr="00913597">
        <w:t>праздничных встреч и вечеров отдыха для старшего поколения граждан города «Под звон хрустального бокала встречаем дружно старый Новый год!»</w:t>
      </w:r>
      <w:r w:rsidR="00F8561F" w:rsidRPr="00913597">
        <w:t>, «Как молоды мы были!»</w:t>
      </w:r>
      <w:r w:rsidRPr="00913597">
        <w:t>;</w:t>
      </w:r>
    </w:p>
    <w:p w:rsidR="00733E3D" w:rsidRPr="00913597" w:rsidRDefault="00733E3D" w:rsidP="00AB74AF">
      <w:pPr>
        <w:numPr>
          <w:ilvl w:val="0"/>
          <w:numId w:val="33"/>
        </w:numPr>
        <w:spacing w:line="360" w:lineRule="auto"/>
        <w:jc w:val="both"/>
      </w:pPr>
      <w:r w:rsidRPr="00913597">
        <w:t>рождественского приема главы города для ветеранов;</w:t>
      </w:r>
    </w:p>
    <w:p w:rsidR="00733E3D" w:rsidRPr="00913597" w:rsidRDefault="00733E3D" w:rsidP="00AB74AF">
      <w:pPr>
        <w:numPr>
          <w:ilvl w:val="0"/>
          <w:numId w:val="33"/>
        </w:numPr>
        <w:spacing w:line="360" w:lineRule="auto"/>
        <w:jc w:val="both"/>
      </w:pPr>
      <w:r w:rsidRPr="00913597">
        <w:t>организацию работы клубных формирований: академический хор «Виват музыка», вокальный ансамбль «Ивушка», клуб старшего поколения;</w:t>
      </w:r>
    </w:p>
    <w:p w:rsidR="00733E3D" w:rsidRPr="00913597" w:rsidRDefault="00733E3D" w:rsidP="00AB74AF">
      <w:pPr>
        <w:numPr>
          <w:ilvl w:val="0"/>
          <w:numId w:val="33"/>
        </w:numPr>
        <w:spacing w:line="360" w:lineRule="auto"/>
        <w:jc w:val="both"/>
      </w:pPr>
      <w:r w:rsidRPr="00913597">
        <w:t>социальных кинопоказов и творческих встреч;</w:t>
      </w:r>
    </w:p>
    <w:p w:rsidR="00901893" w:rsidRPr="00913597" w:rsidRDefault="00901893" w:rsidP="00AB74AF">
      <w:pPr>
        <w:numPr>
          <w:ilvl w:val="0"/>
          <w:numId w:val="33"/>
        </w:numPr>
        <w:spacing w:line="360" w:lineRule="auto"/>
        <w:jc w:val="both"/>
      </w:pPr>
      <w:r w:rsidRPr="00913597">
        <w:t>участие в фестивал</w:t>
      </w:r>
      <w:r w:rsidR="005C7436" w:rsidRPr="00913597">
        <w:t>ях</w:t>
      </w:r>
      <w:r w:rsidRPr="00913597">
        <w:t xml:space="preserve"> «Югорск </w:t>
      </w:r>
      <w:proofErr w:type="gramStart"/>
      <w:r w:rsidRPr="00913597">
        <w:t>поющий</w:t>
      </w:r>
      <w:proofErr w:type="gramEnd"/>
      <w:r w:rsidRPr="00913597">
        <w:t>»</w:t>
      </w:r>
      <w:r w:rsidR="005C7436" w:rsidRPr="00913597">
        <w:t>, «Радуга дружбы»</w:t>
      </w:r>
      <w:r w:rsidRPr="00913597">
        <w:t>;</w:t>
      </w:r>
    </w:p>
    <w:p w:rsidR="00733E3D" w:rsidRPr="00913597" w:rsidRDefault="00733E3D" w:rsidP="00AB74AF">
      <w:pPr>
        <w:numPr>
          <w:ilvl w:val="0"/>
          <w:numId w:val="33"/>
        </w:numPr>
        <w:spacing w:line="360" w:lineRule="auto"/>
        <w:jc w:val="both"/>
      </w:pPr>
      <w:r w:rsidRPr="00913597">
        <w:lastRenderedPageBreak/>
        <w:t>выездных концертов в учреждения социальной сферы;</w:t>
      </w:r>
    </w:p>
    <w:p w:rsidR="00733E3D" w:rsidRPr="00913597" w:rsidRDefault="00733E3D" w:rsidP="00AB74AF">
      <w:pPr>
        <w:numPr>
          <w:ilvl w:val="0"/>
          <w:numId w:val="33"/>
        </w:numPr>
        <w:spacing w:line="360" w:lineRule="auto"/>
        <w:jc w:val="both"/>
      </w:pPr>
      <w:r w:rsidRPr="00913597">
        <w:t>участие в творческих программах клуба «Добрые встречи» в КСК «Норд»;</w:t>
      </w:r>
    </w:p>
    <w:p w:rsidR="00733E3D" w:rsidRPr="00913597" w:rsidRDefault="00733E3D" w:rsidP="00AB74AF">
      <w:pPr>
        <w:numPr>
          <w:ilvl w:val="0"/>
          <w:numId w:val="33"/>
        </w:numPr>
        <w:spacing w:line="360" w:lineRule="auto"/>
        <w:jc w:val="both"/>
      </w:pPr>
      <w:r w:rsidRPr="00913597">
        <w:t>программы в рамках торжественных мероприятий к праздничным и календарным датам;</w:t>
      </w:r>
    </w:p>
    <w:p w:rsidR="00733E3D" w:rsidRPr="00913597" w:rsidRDefault="00733E3D" w:rsidP="00AB74AF">
      <w:pPr>
        <w:numPr>
          <w:ilvl w:val="0"/>
          <w:numId w:val="33"/>
        </w:numPr>
        <w:spacing w:line="360" w:lineRule="auto"/>
        <w:jc w:val="both"/>
      </w:pPr>
      <w:r w:rsidRPr="00913597">
        <w:t>сольные программы академического хора «Виват музыка» и вокального ансамбля «Ивушка»;</w:t>
      </w:r>
    </w:p>
    <w:p w:rsidR="00733E3D" w:rsidRPr="00913597" w:rsidRDefault="00733E3D" w:rsidP="00AB74AF">
      <w:pPr>
        <w:numPr>
          <w:ilvl w:val="0"/>
          <w:numId w:val="33"/>
        </w:numPr>
        <w:spacing w:line="360" w:lineRule="auto"/>
        <w:jc w:val="both"/>
      </w:pPr>
      <w:r w:rsidRPr="00913597">
        <w:t>встречу в литературно-музыкальной гостиной;</w:t>
      </w:r>
    </w:p>
    <w:p w:rsidR="00733E3D" w:rsidRPr="00913597" w:rsidRDefault="00733E3D" w:rsidP="00AB74AF">
      <w:pPr>
        <w:numPr>
          <w:ilvl w:val="0"/>
          <w:numId w:val="33"/>
        </w:numPr>
        <w:spacing w:line="360" w:lineRule="auto"/>
        <w:jc w:val="both"/>
      </w:pPr>
      <w:r w:rsidRPr="00913597">
        <w:t>участие в конкур</w:t>
      </w:r>
      <w:r w:rsidR="00912F84" w:rsidRPr="00913597">
        <w:t>сной программе народных гуляний;</w:t>
      </w:r>
    </w:p>
    <w:p w:rsidR="00912F84" w:rsidRPr="00913597" w:rsidRDefault="00912F84" w:rsidP="00AB74AF">
      <w:pPr>
        <w:numPr>
          <w:ilvl w:val="0"/>
          <w:numId w:val="33"/>
        </w:numPr>
        <w:spacing w:line="360" w:lineRule="auto"/>
        <w:jc w:val="both"/>
      </w:pPr>
      <w:r w:rsidRPr="00913597">
        <w:t xml:space="preserve">отчетных  </w:t>
      </w:r>
      <w:proofErr w:type="gramStart"/>
      <w:r w:rsidRPr="00913597">
        <w:t>мероприятиях</w:t>
      </w:r>
      <w:proofErr w:type="gramEnd"/>
      <w:r w:rsidRPr="00913597">
        <w:t xml:space="preserve"> творческих коллективов к закрытию сезона;</w:t>
      </w:r>
    </w:p>
    <w:p w:rsidR="00912F84" w:rsidRDefault="005C7436" w:rsidP="00AB74AF">
      <w:pPr>
        <w:numPr>
          <w:ilvl w:val="0"/>
          <w:numId w:val="33"/>
        </w:numPr>
        <w:spacing w:line="360" w:lineRule="auto"/>
        <w:jc w:val="both"/>
      </w:pPr>
      <w:r w:rsidRPr="00913597">
        <w:t>участие в фес</w:t>
      </w:r>
      <w:r w:rsidR="00913597">
        <w:t>тивале-празднике «Хоровые игры»;</w:t>
      </w:r>
    </w:p>
    <w:p w:rsidR="00913597" w:rsidRDefault="00913597" w:rsidP="00AB74AF">
      <w:pPr>
        <w:numPr>
          <w:ilvl w:val="0"/>
          <w:numId w:val="33"/>
        </w:numPr>
        <w:spacing w:line="360" w:lineRule="auto"/>
        <w:jc w:val="both"/>
      </w:pPr>
      <w:r>
        <w:t>участие в фестивале «Не стареют душой ветераны»;</w:t>
      </w:r>
    </w:p>
    <w:p w:rsidR="00913597" w:rsidRPr="00913597" w:rsidRDefault="00913597" w:rsidP="00AB74AF">
      <w:pPr>
        <w:numPr>
          <w:ilvl w:val="0"/>
          <w:numId w:val="33"/>
        </w:numPr>
        <w:spacing w:line="360" w:lineRule="auto"/>
        <w:jc w:val="both"/>
      </w:pPr>
      <w:r>
        <w:t xml:space="preserve">праздничных </w:t>
      </w:r>
      <w:proofErr w:type="gramStart"/>
      <w:r>
        <w:t>встречах</w:t>
      </w:r>
      <w:proofErr w:type="gramEnd"/>
      <w:r>
        <w:t>, посвященных Дню пожилого человека.</w:t>
      </w:r>
    </w:p>
    <w:p w:rsidR="00733E3D" w:rsidRPr="001C61A0" w:rsidRDefault="00733E3D" w:rsidP="00733E3D">
      <w:pPr>
        <w:jc w:val="both"/>
        <w:rPr>
          <w:b/>
          <w:color w:val="3333FF"/>
          <w:sz w:val="22"/>
          <w:szCs w:val="22"/>
        </w:rPr>
      </w:pPr>
    </w:p>
    <w:p w:rsidR="007C1C4B" w:rsidRPr="00913597" w:rsidRDefault="007C1C4B" w:rsidP="007C1C4B">
      <w:pPr>
        <w:pStyle w:val="a7"/>
        <w:rPr>
          <w:rFonts w:eastAsia="Times New Roman"/>
          <w:b w:val="0"/>
          <w:sz w:val="22"/>
          <w:szCs w:val="22"/>
        </w:rPr>
      </w:pPr>
      <w:r w:rsidRPr="00913597">
        <w:rPr>
          <w:sz w:val="22"/>
          <w:szCs w:val="22"/>
        </w:rPr>
        <w:t>4.7.1.</w:t>
      </w:r>
      <w:r w:rsidRPr="00913597">
        <w:rPr>
          <w:rFonts w:eastAsia="Times New Roman"/>
          <w:sz w:val="22"/>
          <w:szCs w:val="22"/>
        </w:rPr>
        <w:t>Статистика повышения квалификации работников за отчетный период (годовая)</w:t>
      </w:r>
      <w:r w:rsidRPr="00913597">
        <w:rPr>
          <w:rFonts w:eastAsia="Times New Roman"/>
          <w:b w:val="0"/>
          <w:sz w:val="22"/>
          <w:szCs w:val="22"/>
        </w:rPr>
        <w:t>:</w:t>
      </w:r>
    </w:p>
    <w:p w:rsidR="007C1C4B" w:rsidRPr="00913597" w:rsidRDefault="007C1C4B" w:rsidP="007C1C4B">
      <w:pPr>
        <w:pStyle w:val="a7"/>
        <w:rPr>
          <w:rFonts w:eastAsia="Times New Roman"/>
          <w:sz w:val="22"/>
          <w:szCs w:val="22"/>
        </w:rPr>
      </w:pPr>
    </w:p>
    <w:tbl>
      <w:tblPr>
        <w:tblW w:w="0" w:type="auto"/>
        <w:tblInd w:w="120" w:type="dxa"/>
        <w:tblLayout w:type="fixed"/>
        <w:tblLook w:val="0000"/>
      </w:tblPr>
      <w:tblGrid>
        <w:gridCol w:w="1679"/>
        <w:gridCol w:w="1631"/>
        <w:gridCol w:w="1498"/>
        <w:gridCol w:w="1984"/>
        <w:gridCol w:w="1418"/>
        <w:gridCol w:w="1984"/>
      </w:tblGrid>
      <w:tr w:rsidR="007C1C4B" w:rsidRPr="00913597" w:rsidTr="000E4293">
        <w:trPr>
          <w:trHeight w:val="1210"/>
        </w:trPr>
        <w:tc>
          <w:tcPr>
            <w:tcW w:w="1679"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Ф.И.О (полностью), должность</w:t>
            </w:r>
          </w:p>
        </w:tc>
        <w:tc>
          <w:tcPr>
            <w:tcW w:w="1631"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Наименование курсов, семинара, мастер-класса</w:t>
            </w:r>
          </w:p>
        </w:tc>
        <w:tc>
          <w:tcPr>
            <w:tcW w:w="1498"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Сроки и город прохождения учебы</w:t>
            </w:r>
          </w:p>
        </w:tc>
        <w:tc>
          <w:tcPr>
            <w:tcW w:w="1984"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 xml:space="preserve">Номер,  дата и кем выдан документ об окончании учебы </w:t>
            </w:r>
            <w:r w:rsidRPr="00913597">
              <w:rPr>
                <w:sz w:val="16"/>
                <w:szCs w:val="16"/>
              </w:rPr>
              <w:t xml:space="preserve">(сертификат, </w:t>
            </w:r>
            <w:proofErr w:type="gramStart"/>
            <w:r w:rsidRPr="00913597">
              <w:rPr>
                <w:sz w:val="16"/>
                <w:szCs w:val="16"/>
              </w:rPr>
              <w:t>удосто</w:t>
            </w:r>
            <w:r w:rsidR="000E4293" w:rsidRPr="00913597">
              <w:rPr>
                <w:sz w:val="16"/>
                <w:szCs w:val="16"/>
              </w:rPr>
              <w:t>-</w:t>
            </w:r>
            <w:r w:rsidRPr="00913597">
              <w:rPr>
                <w:sz w:val="16"/>
                <w:szCs w:val="16"/>
              </w:rPr>
              <w:t>верение</w:t>
            </w:r>
            <w:proofErr w:type="gramEnd"/>
            <w:r w:rsidRPr="00913597">
              <w:rPr>
                <w:sz w:val="16"/>
                <w:szCs w:val="16"/>
              </w:rPr>
              <w:t>, справка и т. д)</w:t>
            </w:r>
          </w:p>
        </w:tc>
        <w:tc>
          <w:tcPr>
            <w:tcW w:w="1418"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Кол-во часов учебы</w:t>
            </w:r>
          </w:p>
          <w:p w:rsidR="007C1C4B" w:rsidRPr="00913597" w:rsidRDefault="007C1C4B" w:rsidP="000E4293">
            <w:pPr>
              <w:snapToGrid w:val="0"/>
              <w:jc w:val="center"/>
              <w:rPr>
                <w:sz w:val="16"/>
                <w:szCs w:val="16"/>
              </w:rPr>
            </w:pPr>
            <w:r w:rsidRPr="00913597">
              <w:rPr>
                <w:sz w:val="16"/>
                <w:szCs w:val="16"/>
              </w:rPr>
              <w:t>(по программе)</w:t>
            </w:r>
          </w:p>
        </w:tc>
        <w:tc>
          <w:tcPr>
            <w:tcW w:w="1984" w:type="dxa"/>
            <w:tcBorders>
              <w:top w:val="single" w:sz="1" w:space="0" w:color="000000"/>
              <w:left w:val="single" w:sz="1" w:space="0" w:color="000000"/>
              <w:bottom w:val="single" w:sz="1" w:space="0" w:color="000000"/>
              <w:right w:val="single" w:sz="1" w:space="0" w:color="000000"/>
            </w:tcBorders>
            <w:vAlign w:val="center"/>
          </w:tcPr>
          <w:p w:rsidR="007C1C4B" w:rsidRPr="00913597" w:rsidRDefault="007C1C4B" w:rsidP="000E4293">
            <w:pPr>
              <w:snapToGrid w:val="0"/>
              <w:jc w:val="center"/>
              <w:rPr>
                <w:sz w:val="20"/>
                <w:szCs w:val="20"/>
              </w:rPr>
            </w:pPr>
            <w:r w:rsidRPr="00913597">
              <w:rPr>
                <w:sz w:val="20"/>
                <w:szCs w:val="20"/>
              </w:rPr>
              <w:t xml:space="preserve">Финансирование   </w:t>
            </w:r>
            <w:r w:rsidRPr="00913597">
              <w:rPr>
                <w:sz w:val="16"/>
                <w:szCs w:val="16"/>
              </w:rPr>
              <w:t>(сумма и источник финансирования)</w:t>
            </w:r>
            <w:r w:rsidRPr="00913597">
              <w:rPr>
                <w:sz w:val="20"/>
                <w:szCs w:val="20"/>
              </w:rPr>
              <w:t>,</w:t>
            </w:r>
          </w:p>
          <w:p w:rsidR="007C1C4B" w:rsidRPr="00913597" w:rsidRDefault="007C1C4B" w:rsidP="000E4293">
            <w:pPr>
              <w:jc w:val="center"/>
              <w:rPr>
                <w:sz w:val="20"/>
                <w:szCs w:val="20"/>
              </w:rPr>
            </w:pPr>
            <w:r w:rsidRPr="00913597">
              <w:rPr>
                <w:sz w:val="20"/>
                <w:szCs w:val="20"/>
              </w:rPr>
              <w:t>тыс. руб.</w:t>
            </w:r>
          </w:p>
        </w:tc>
      </w:tr>
      <w:tr w:rsidR="007C1C4B" w:rsidRPr="00913597" w:rsidTr="000E4293">
        <w:trPr>
          <w:trHeight w:val="170"/>
        </w:trPr>
        <w:tc>
          <w:tcPr>
            <w:tcW w:w="1679"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Терентьева Елена Геннадьевна</w:t>
            </w:r>
            <w:r w:rsidR="000E4293" w:rsidRPr="00913597">
              <w:rPr>
                <w:sz w:val="20"/>
                <w:szCs w:val="20"/>
              </w:rPr>
              <w:t>,</w:t>
            </w:r>
            <w:r w:rsidRPr="00913597">
              <w:rPr>
                <w:sz w:val="20"/>
                <w:szCs w:val="20"/>
              </w:rPr>
              <w:t xml:space="preserve"> заместитель директора по АХЧ</w:t>
            </w:r>
          </w:p>
        </w:tc>
        <w:tc>
          <w:tcPr>
            <w:tcW w:w="1631"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Краткосрочное повышение квалификации Федеральный закон № 223-ФЗ от 18.07.2011 «О закупках товаров, работ, услуг отдельными видами юридических лиц»</w:t>
            </w:r>
          </w:p>
        </w:tc>
        <w:tc>
          <w:tcPr>
            <w:tcW w:w="1498"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Вебинар 18.02.2014</w:t>
            </w:r>
          </w:p>
        </w:tc>
        <w:tc>
          <w:tcPr>
            <w:tcW w:w="1984"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Сертификат АНО «Международного института менеджмента для объединений» 18.02.2014 г. Москва</w:t>
            </w:r>
          </w:p>
        </w:tc>
        <w:tc>
          <w:tcPr>
            <w:tcW w:w="1418"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7</w:t>
            </w:r>
          </w:p>
        </w:tc>
        <w:tc>
          <w:tcPr>
            <w:tcW w:w="1984" w:type="dxa"/>
            <w:tcBorders>
              <w:top w:val="single" w:sz="1" w:space="0" w:color="000000"/>
              <w:left w:val="single" w:sz="1" w:space="0" w:color="000000"/>
              <w:bottom w:val="single" w:sz="1" w:space="0" w:color="000000"/>
              <w:right w:val="single" w:sz="1" w:space="0" w:color="000000"/>
            </w:tcBorders>
            <w:vAlign w:val="center"/>
          </w:tcPr>
          <w:p w:rsidR="00000127" w:rsidRPr="00913597" w:rsidRDefault="007C1C4B" w:rsidP="000E4293">
            <w:pPr>
              <w:snapToGrid w:val="0"/>
              <w:jc w:val="center"/>
              <w:rPr>
                <w:sz w:val="20"/>
                <w:szCs w:val="20"/>
              </w:rPr>
            </w:pPr>
            <w:r w:rsidRPr="00913597">
              <w:rPr>
                <w:sz w:val="20"/>
                <w:szCs w:val="20"/>
              </w:rPr>
              <w:t>3,5</w:t>
            </w:r>
          </w:p>
          <w:p w:rsidR="007C1C4B" w:rsidRPr="00913597" w:rsidRDefault="007C1C4B" w:rsidP="000E4293">
            <w:pPr>
              <w:snapToGrid w:val="0"/>
              <w:jc w:val="center"/>
              <w:rPr>
                <w:sz w:val="20"/>
                <w:szCs w:val="20"/>
              </w:rPr>
            </w:pPr>
            <w:r w:rsidRPr="00913597">
              <w:rPr>
                <w:sz w:val="20"/>
                <w:szCs w:val="20"/>
              </w:rPr>
              <w:t>вн</w:t>
            </w:r>
            <w:r w:rsidR="00000127" w:rsidRPr="00913597">
              <w:rPr>
                <w:sz w:val="20"/>
                <w:szCs w:val="20"/>
              </w:rPr>
              <w:t>ебюджетные средства</w:t>
            </w:r>
          </w:p>
        </w:tc>
      </w:tr>
      <w:tr w:rsidR="007C1C4B" w:rsidRPr="00913597" w:rsidTr="000E4293">
        <w:trPr>
          <w:trHeight w:val="170"/>
        </w:trPr>
        <w:tc>
          <w:tcPr>
            <w:tcW w:w="1679"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Андриянова Екатерина Андреевна</w:t>
            </w:r>
            <w:r w:rsidR="000E4293" w:rsidRPr="00913597">
              <w:rPr>
                <w:sz w:val="20"/>
                <w:szCs w:val="20"/>
              </w:rPr>
              <w:t>,</w:t>
            </w:r>
            <w:r w:rsidRPr="00913597">
              <w:rPr>
                <w:sz w:val="20"/>
                <w:szCs w:val="20"/>
              </w:rPr>
              <w:t xml:space="preserve"> заместитель директора по коммерческим вопросам</w:t>
            </w:r>
          </w:p>
        </w:tc>
        <w:tc>
          <w:tcPr>
            <w:tcW w:w="1631"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Краткосрочное повышение квалификации Федеральный закон № 223-ФЗ от 18.07.2011 «О закупках товаров, работ, услуг отдельными видами юридических лиц»</w:t>
            </w:r>
          </w:p>
        </w:tc>
        <w:tc>
          <w:tcPr>
            <w:tcW w:w="1498"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Вебинар 18.02.2014</w:t>
            </w:r>
          </w:p>
        </w:tc>
        <w:tc>
          <w:tcPr>
            <w:tcW w:w="1984"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Сертификат АНО «Международного института менеджмента для объединений» 18.02.2014 г. Москва</w:t>
            </w:r>
          </w:p>
        </w:tc>
        <w:tc>
          <w:tcPr>
            <w:tcW w:w="1418"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7</w:t>
            </w:r>
          </w:p>
        </w:tc>
        <w:tc>
          <w:tcPr>
            <w:tcW w:w="1984" w:type="dxa"/>
            <w:tcBorders>
              <w:top w:val="single" w:sz="1" w:space="0" w:color="000000"/>
              <w:left w:val="single" w:sz="1" w:space="0" w:color="000000"/>
              <w:bottom w:val="single" w:sz="1" w:space="0" w:color="000000"/>
              <w:right w:val="single" w:sz="1" w:space="0" w:color="000000"/>
            </w:tcBorders>
            <w:vAlign w:val="center"/>
          </w:tcPr>
          <w:p w:rsidR="00000127" w:rsidRPr="00913597" w:rsidRDefault="00000127" w:rsidP="000E4293">
            <w:pPr>
              <w:snapToGrid w:val="0"/>
              <w:jc w:val="center"/>
              <w:rPr>
                <w:sz w:val="20"/>
                <w:szCs w:val="20"/>
              </w:rPr>
            </w:pPr>
            <w:r w:rsidRPr="00913597">
              <w:rPr>
                <w:sz w:val="20"/>
                <w:szCs w:val="20"/>
              </w:rPr>
              <w:t>3,5</w:t>
            </w:r>
          </w:p>
          <w:p w:rsidR="007C1C4B" w:rsidRPr="00913597" w:rsidRDefault="00000127" w:rsidP="000E4293">
            <w:pPr>
              <w:snapToGrid w:val="0"/>
              <w:jc w:val="center"/>
              <w:rPr>
                <w:sz w:val="20"/>
                <w:szCs w:val="20"/>
              </w:rPr>
            </w:pPr>
            <w:r w:rsidRPr="00913597">
              <w:rPr>
                <w:sz w:val="20"/>
                <w:szCs w:val="20"/>
              </w:rPr>
              <w:t>внебюджетные средства</w:t>
            </w:r>
          </w:p>
        </w:tc>
      </w:tr>
      <w:tr w:rsidR="007C1C4B" w:rsidRPr="00913597" w:rsidTr="000E4293">
        <w:trPr>
          <w:trHeight w:val="170"/>
        </w:trPr>
        <w:tc>
          <w:tcPr>
            <w:tcW w:w="1679"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Шмидт Андрей Анатольевич</w:t>
            </w:r>
            <w:r w:rsidR="000E4293" w:rsidRPr="00913597">
              <w:rPr>
                <w:sz w:val="20"/>
                <w:szCs w:val="20"/>
              </w:rPr>
              <w:t>,</w:t>
            </w:r>
            <w:r w:rsidRPr="00913597">
              <w:rPr>
                <w:sz w:val="20"/>
                <w:szCs w:val="20"/>
              </w:rPr>
              <w:t xml:space="preserve"> главный дирижер</w:t>
            </w:r>
          </w:p>
        </w:tc>
        <w:tc>
          <w:tcPr>
            <w:tcW w:w="1631"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 xml:space="preserve">Повышение квалификации по дополнительной профессиональной программе «Дирижирование оркестром духовых </w:t>
            </w:r>
            <w:r w:rsidRPr="00913597">
              <w:rPr>
                <w:sz w:val="20"/>
                <w:szCs w:val="20"/>
              </w:rPr>
              <w:lastRenderedPageBreak/>
              <w:t>инструментов: теория и практика</w:t>
            </w:r>
          </w:p>
        </w:tc>
        <w:tc>
          <w:tcPr>
            <w:tcW w:w="1498" w:type="dxa"/>
            <w:tcBorders>
              <w:top w:val="single" w:sz="1" w:space="0" w:color="000000"/>
              <w:left w:val="single" w:sz="1" w:space="0" w:color="000000"/>
              <w:bottom w:val="single" w:sz="1" w:space="0" w:color="000000"/>
            </w:tcBorders>
            <w:vAlign w:val="center"/>
          </w:tcPr>
          <w:p w:rsidR="00000127" w:rsidRPr="00913597" w:rsidRDefault="007C1C4B" w:rsidP="000E4293">
            <w:pPr>
              <w:snapToGrid w:val="0"/>
              <w:jc w:val="center"/>
              <w:rPr>
                <w:sz w:val="20"/>
                <w:szCs w:val="20"/>
              </w:rPr>
            </w:pPr>
            <w:r w:rsidRPr="00913597">
              <w:rPr>
                <w:sz w:val="20"/>
                <w:szCs w:val="20"/>
              </w:rPr>
              <w:lastRenderedPageBreak/>
              <w:t>02</w:t>
            </w:r>
            <w:r w:rsidR="00000127" w:rsidRPr="00913597">
              <w:rPr>
                <w:sz w:val="20"/>
                <w:szCs w:val="20"/>
              </w:rPr>
              <w:t xml:space="preserve">.02 – </w:t>
            </w:r>
            <w:r w:rsidRPr="00913597">
              <w:rPr>
                <w:sz w:val="20"/>
                <w:szCs w:val="20"/>
              </w:rPr>
              <w:t>09</w:t>
            </w:r>
            <w:r w:rsidR="00000127" w:rsidRPr="00913597">
              <w:rPr>
                <w:sz w:val="20"/>
                <w:szCs w:val="20"/>
              </w:rPr>
              <w:t>.02.2014</w:t>
            </w:r>
          </w:p>
          <w:p w:rsidR="007C1C4B" w:rsidRPr="00913597" w:rsidRDefault="007C1C4B" w:rsidP="000E4293">
            <w:pPr>
              <w:snapToGrid w:val="0"/>
              <w:jc w:val="center"/>
              <w:rPr>
                <w:sz w:val="20"/>
                <w:szCs w:val="20"/>
              </w:rPr>
            </w:pPr>
            <w:r w:rsidRPr="00913597">
              <w:rPr>
                <w:sz w:val="20"/>
                <w:szCs w:val="20"/>
              </w:rPr>
              <w:t>г. Ханты-Мансийск</w:t>
            </w:r>
          </w:p>
        </w:tc>
        <w:tc>
          <w:tcPr>
            <w:tcW w:w="1984" w:type="dxa"/>
            <w:tcBorders>
              <w:top w:val="single" w:sz="1" w:space="0" w:color="000000"/>
              <w:left w:val="single" w:sz="1" w:space="0" w:color="000000"/>
              <w:bottom w:val="single" w:sz="1" w:space="0" w:color="000000"/>
            </w:tcBorders>
            <w:vAlign w:val="center"/>
          </w:tcPr>
          <w:p w:rsidR="007C1C4B" w:rsidRPr="00913597" w:rsidRDefault="007C1C4B" w:rsidP="000E4293">
            <w:pPr>
              <w:snapToGrid w:val="0"/>
              <w:jc w:val="center"/>
              <w:rPr>
                <w:sz w:val="20"/>
                <w:szCs w:val="20"/>
              </w:rPr>
            </w:pPr>
            <w:r w:rsidRPr="00913597">
              <w:rPr>
                <w:sz w:val="20"/>
                <w:szCs w:val="20"/>
              </w:rPr>
              <w:t xml:space="preserve">Удостоверение о повышении квалификации 862400367687 от 09.02.2014 ФФГБОУВПО «Российская академия музыки им. Гнесениных в </w:t>
            </w:r>
            <w:proofErr w:type="gramStart"/>
            <w:r w:rsidRPr="00913597">
              <w:rPr>
                <w:sz w:val="20"/>
                <w:szCs w:val="20"/>
              </w:rPr>
              <w:t>г</w:t>
            </w:r>
            <w:proofErr w:type="gramEnd"/>
            <w:r w:rsidRPr="00913597">
              <w:rPr>
                <w:sz w:val="20"/>
                <w:szCs w:val="20"/>
              </w:rPr>
              <w:t xml:space="preserve">. </w:t>
            </w:r>
            <w:r w:rsidRPr="00913597">
              <w:rPr>
                <w:sz w:val="20"/>
                <w:szCs w:val="20"/>
              </w:rPr>
              <w:lastRenderedPageBreak/>
              <w:t>Ханты-Мансийске</w:t>
            </w:r>
          </w:p>
        </w:tc>
        <w:tc>
          <w:tcPr>
            <w:tcW w:w="1418" w:type="dxa"/>
            <w:tcBorders>
              <w:top w:val="single" w:sz="1" w:space="0" w:color="000000"/>
              <w:left w:val="single" w:sz="1" w:space="0" w:color="000000"/>
              <w:bottom w:val="single" w:sz="1" w:space="0" w:color="000000"/>
            </w:tcBorders>
            <w:vAlign w:val="center"/>
          </w:tcPr>
          <w:p w:rsidR="007C1C4B" w:rsidRPr="00913597" w:rsidRDefault="000E4293" w:rsidP="000E4293">
            <w:pPr>
              <w:snapToGrid w:val="0"/>
              <w:jc w:val="center"/>
              <w:rPr>
                <w:sz w:val="20"/>
                <w:szCs w:val="20"/>
              </w:rPr>
            </w:pPr>
            <w:r w:rsidRPr="00913597">
              <w:rPr>
                <w:sz w:val="20"/>
                <w:szCs w:val="20"/>
              </w:rPr>
              <w:lastRenderedPageBreak/>
              <w:t>72</w:t>
            </w:r>
          </w:p>
        </w:tc>
        <w:tc>
          <w:tcPr>
            <w:tcW w:w="1984" w:type="dxa"/>
            <w:tcBorders>
              <w:top w:val="single" w:sz="1" w:space="0" w:color="000000"/>
              <w:left w:val="single" w:sz="1" w:space="0" w:color="000000"/>
              <w:bottom w:val="single" w:sz="1" w:space="0" w:color="000000"/>
              <w:right w:val="single" w:sz="1" w:space="0" w:color="000000"/>
            </w:tcBorders>
            <w:vAlign w:val="center"/>
          </w:tcPr>
          <w:p w:rsidR="00000127" w:rsidRPr="00913597" w:rsidRDefault="007C1C4B" w:rsidP="000E4293">
            <w:pPr>
              <w:snapToGrid w:val="0"/>
              <w:jc w:val="center"/>
              <w:rPr>
                <w:sz w:val="20"/>
                <w:szCs w:val="20"/>
              </w:rPr>
            </w:pPr>
            <w:r w:rsidRPr="00913597">
              <w:rPr>
                <w:sz w:val="20"/>
                <w:szCs w:val="20"/>
              </w:rPr>
              <w:t>19,0</w:t>
            </w:r>
          </w:p>
          <w:p w:rsidR="007C1C4B" w:rsidRPr="00913597" w:rsidRDefault="00000127" w:rsidP="000E4293">
            <w:pPr>
              <w:snapToGrid w:val="0"/>
              <w:jc w:val="center"/>
              <w:rPr>
                <w:sz w:val="20"/>
                <w:szCs w:val="20"/>
              </w:rPr>
            </w:pPr>
            <w:r w:rsidRPr="00913597">
              <w:rPr>
                <w:sz w:val="20"/>
                <w:szCs w:val="20"/>
              </w:rPr>
              <w:t>бюджетные средства</w:t>
            </w:r>
          </w:p>
        </w:tc>
      </w:tr>
      <w:tr w:rsidR="00000127" w:rsidRPr="00913597" w:rsidTr="000E4293">
        <w:trPr>
          <w:trHeight w:val="170"/>
        </w:trPr>
        <w:tc>
          <w:tcPr>
            <w:tcW w:w="1679" w:type="dxa"/>
            <w:tcBorders>
              <w:top w:val="single" w:sz="1" w:space="0" w:color="000000"/>
              <w:left w:val="single" w:sz="1" w:space="0" w:color="000000"/>
              <w:bottom w:val="single" w:sz="1" w:space="0" w:color="000000"/>
            </w:tcBorders>
            <w:vAlign w:val="center"/>
          </w:tcPr>
          <w:p w:rsidR="00000127" w:rsidRPr="00913597" w:rsidRDefault="00000127" w:rsidP="000E4293">
            <w:pPr>
              <w:snapToGrid w:val="0"/>
              <w:jc w:val="center"/>
              <w:rPr>
                <w:sz w:val="20"/>
                <w:szCs w:val="20"/>
              </w:rPr>
            </w:pPr>
            <w:r w:rsidRPr="00913597">
              <w:rPr>
                <w:sz w:val="20"/>
                <w:szCs w:val="20"/>
              </w:rPr>
              <w:lastRenderedPageBreak/>
              <w:t>Аксенова Надежда Викторовна</w:t>
            </w:r>
            <w:r w:rsidR="000E4293" w:rsidRPr="00913597">
              <w:rPr>
                <w:sz w:val="20"/>
                <w:szCs w:val="20"/>
              </w:rPr>
              <w:t>, заведующая любительским объединением</w:t>
            </w:r>
          </w:p>
        </w:tc>
        <w:tc>
          <w:tcPr>
            <w:tcW w:w="1631" w:type="dxa"/>
            <w:tcBorders>
              <w:top w:val="single" w:sz="1" w:space="0" w:color="000000"/>
              <w:left w:val="single" w:sz="1" w:space="0" w:color="000000"/>
              <w:bottom w:val="single" w:sz="1" w:space="0" w:color="000000"/>
            </w:tcBorders>
            <w:vAlign w:val="center"/>
          </w:tcPr>
          <w:p w:rsidR="00000127" w:rsidRPr="00913597" w:rsidRDefault="00000127" w:rsidP="000E4293">
            <w:pPr>
              <w:snapToGrid w:val="0"/>
              <w:jc w:val="center"/>
              <w:rPr>
                <w:sz w:val="20"/>
                <w:szCs w:val="20"/>
              </w:rPr>
            </w:pPr>
            <w:r w:rsidRPr="00913597">
              <w:rPr>
                <w:sz w:val="20"/>
                <w:szCs w:val="20"/>
                <w:lang w:val="en-US"/>
              </w:rPr>
              <w:t>XIV</w:t>
            </w:r>
            <w:r w:rsidRPr="00913597">
              <w:rPr>
                <w:sz w:val="20"/>
                <w:szCs w:val="20"/>
              </w:rPr>
              <w:t xml:space="preserve"> Кинофорум сети кинотеатров «Премьер-зал», мастер-класс «Человеческий фактор в управлении кинотеатром»</w:t>
            </w:r>
          </w:p>
        </w:tc>
        <w:tc>
          <w:tcPr>
            <w:tcW w:w="1498" w:type="dxa"/>
            <w:tcBorders>
              <w:top w:val="single" w:sz="1" w:space="0" w:color="000000"/>
              <w:left w:val="single" w:sz="1" w:space="0" w:color="000000"/>
              <w:bottom w:val="single" w:sz="1" w:space="0" w:color="000000"/>
            </w:tcBorders>
            <w:vAlign w:val="center"/>
          </w:tcPr>
          <w:p w:rsidR="00000127" w:rsidRPr="00913597" w:rsidRDefault="000E4293" w:rsidP="000E4293">
            <w:pPr>
              <w:snapToGrid w:val="0"/>
              <w:jc w:val="center"/>
              <w:rPr>
                <w:sz w:val="20"/>
                <w:szCs w:val="20"/>
              </w:rPr>
            </w:pPr>
            <w:r w:rsidRPr="00913597">
              <w:rPr>
                <w:sz w:val="20"/>
                <w:szCs w:val="20"/>
              </w:rPr>
              <w:t>18.03.2014 г</w:t>
            </w:r>
            <w:proofErr w:type="gramStart"/>
            <w:r w:rsidRPr="00913597">
              <w:rPr>
                <w:sz w:val="20"/>
                <w:szCs w:val="20"/>
              </w:rPr>
              <w:t>.Е</w:t>
            </w:r>
            <w:proofErr w:type="gramEnd"/>
            <w:r w:rsidRPr="00913597">
              <w:rPr>
                <w:sz w:val="20"/>
                <w:szCs w:val="20"/>
              </w:rPr>
              <w:t>катеринбург</w:t>
            </w:r>
          </w:p>
        </w:tc>
        <w:tc>
          <w:tcPr>
            <w:tcW w:w="1984" w:type="dxa"/>
            <w:tcBorders>
              <w:top w:val="single" w:sz="1" w:space="0" w:color="000000"/>
              <w:left w:val="single" w:sz="1" w:space="0" w:color="000000"/>
              <w:bottom w:val="single" w:sz="1" w:space="0" w:color="000000"/>
            </w:tcBorders>
            <w:vAlign w:val="center"/>
          </w:tcPr>
          <w:p w:rsidR="00000127" w:rsidRPr="00913597" w:rsidRDefault="000E4293" w:rsidP="000E4293">
            <w:pPr>
              <w:snapToGrid w:val="0"/>
              <w:jc w:val="center"/>
              <w:rPr>
                <w:sz w:val="20"/>
                <w:szCs w:val="20"/>
              </w:rPr>
            </w:pPr>
            <w:r w:rsidRPr="00913597">
              <w:rPr>
                <w:sz w:val="20"/>
                <w:szCs w:val="20"/>
              </w:rPr>
              <w:t>-</w:t>
            </w:r>
          </w:p>
        </w:tc>
        <w:tc>
          <w:tcPr>
            <w:tcW w:w="1418" w:type="dxa"/>
            <w:tcBorders>
              <w:top w:val="single" w:sz="1" w:space="0" w:color="000000"/>
              <w:left w:val="single" w:sz="1" w:space="0" w:color="000000"/>
              <w:bottom w:val="single" w:sz="1" w:space="0" w:color="000000"/>
            </w:tcBorders>
            <w:vAlign w:val="center"/>
          </w:tcPr>
          <w:p w:rsidR="00000127" w:rsidRPr="00913597" w:rsidRDefault="000E4293" w:rsidP="000E4293">
            <w:pPr>
              <w:snapToGrid w:val="0"/>
              <w:jc w:val="center"/>
              <w:rPr>
                <w:sz w:val="20"/>
                <w:szCs w:val="20"/>
              </w:rPr>
            </w:pPr>
            <w:r w:rsidRPr="00913597">
              <w:rPr>
                <w:sz w:val="20"/>
                <w:szCs w:val="20"/>
              </w:rPr>
              <w:t>4</w:t>
            </w:r>
          </w:p>
        </w:tc>
        <w:tc>
          <w:tcPr>
            <w:tcW w:w="1984" w:type="dxa"/>
            <w:tcBorders>
              <w:top w:val="single" w:sz="1" w:space="0" w:color="000000"/>
              <w:left w:val="single" w:sz="1" w:space="0" w:color="000000"/>
              <w:bottom w:val="single" w:sz="1" w:space="0" w:color="000000"/>
              <w:right w:val="single" w:sz="1" w:space="0" w:color="000000"/>
            </w:tcBorders>
            <w:vAlign w:val="center"/>
          </w:tcPr>
          <w:p w:rsidR="00000127" w:rsidRPr="00913597" w:rsidRDefault="000E4293" w:rsidP="000E4293">
            <w:pPr>
              <w:snapToGrid w:val="0"/>
              <w:jc w:val="center"/>
              <w:rPr>
                <w:sz w:val="20"/>
                <w:szCs w:val="20"/>
              </w:rPr>
            </w:pPr>
            <w:r w:rsidRPr="00913597">
              <w:rPr>
                <w:sz w:val="20"/>
                <w:szCs w:val="20"/>
              </w:rPr>
              <w:t>-</w:t>
            </w:r>
          </w:p>
        </w:tc>
      </w:tr>
      <w:tr w:rsidR="005C7436" w:rsidRPr="00913597" w:rsidTr="005C7436">
        <w:trPr>
          <w:trHeight w:val="170"/>
        </w:trPr>
        <w:tc>
          <w:tcPr>
            <w:tcW w:w="10194" w:type="dxa"/>
            <w:gridSpan w:val="6"/>
            <w:tcBorders>
              <w:top w:val="single" w:sz="1" w:space="0" w:color="000000"/>
              <w:left w:val="single" w:sz="1" w:space="0" w:color="000000"/>
              <w:bottom w:val="single" w:sz="1" w:space="0" w:color="000000"/>
              <w:right w:val="single" w:sz="1" w:space="0" w:color="000000"/>
            </w:tcBorders>
            <w:vAlign w:val="center"/>
          </w:tcPr>
          <w:p w:rsidR="005C7436" w:rsidRPr="00913597" w:rsidRDefault="005C7436" w:rsidP="005C7436">
            <w:pPr>
              <w:ind w:firstLine="360"/>
              <w:jc w:val="both"/>
              <w:rPr>
                <w:kern w:val="0"/>
              </w:rPr>
            </w:pPr>
            <w:r w:rsidRPr="00913597">
              <w:rPr>
                <w:b/>
                <w:kern w:val="0"/>
                <w:sz w:val="22"/>
                <w:szCs w:val="22"/>
              </w:rPr>
              <w:t xml:space="preserve">Всего </w:t>
            </w:r>
            <w:r w:rsidRPr="00913597">
              <w:rPr>
                <w:kern w:val="0"/>
                <w:sz w:val="22"/>
                <w:szCs w:val="22"/>
              </w:rPr>
              <w:t>за 1 квартал 2014 года: в учреждении 4 человека повысили уровень своей профессиональной квалификации, что составляет 4 % от общей численности сотрудников. Финансирование составило 26 тыс. руб., из них за счет средств от предпринимательской и иной приносящей доход деятельности 7 тыс. руб. Диплом о высшем профессиональном образовании в 2014 году получил 1 сотрудник учреждения.</w:t>
            </w:r>
          </w:p>
        </w:tc>
      </w:tr>
      <w:tr w:rsidR="005C7436" w:rsidRPr="00913597" w:rsidTr="000E4293">
        <w:trPr>
          <w:trHeight w:val="170"/>
        </w:trPr>
        <w:tc>
          <w:tcPr>
            <w:tcW w:w="1679" w:type="dxa"/>
            <w:tcBorders>
              <w:top w:val="single" w:sz="1" w:space="0" w:color="000000"/>
              <w:left w:val="single" w:sz="1" w:space="0" w:color="000000"/>
              <w:bottom w:val="single" w:sz="1" w:space="0" w:color="000000"/>
            </w:tcBorders>
            <w:vAlign w:val="center"/>
          </w:tcPr>
          <w:p w:rsidR="005C7436" w:rsidRPr="00913597" w:rsidRDefault="005C7436" w:rsidP="005C7436">
            <w:pPr>
              <w:snapToGrid w:val="0"/>
              <w:jc w:val="center"/>
              <w:rPr>
                <w:sz w:val="20"/>
                <w:szCs w:val="20"/>
              </w:rPr>
            </w:pPr>
            <w:r w:rsidRPr="00913597">
              <w:rPr>
                <w:sz w:val="20"/>
                <w:szCs w:val="20"/>
              </w:rPr>
              <w:t>Ф.И.О (полностью), должность</w:t>
            </w:r>
          </w:p>
        </w:tc>
        <w:tc>
          <w:tcPr>
            <w:tcW w:w="1631" w:type="dxa"/>
            <w:tcBorders>
              <w:top w:val="single" w:sz="1" w:space="0" w:color="000000"/>
              <w:left w:val="single" w:sz="1" w:space="0" w:color="000000"/>
              <w:bottom w:val="single" w:sz="1" w:space="0" w:color="000000"/>
            </w:tcBorders>
            <w:vAlign w:val="center"/>
          </w:tcPr>
          <w:p w:rsidR="005C7436" w:rsidRPr="00913597" w:rsidRDefault="005C7436" w:rsidP="005C7436">
            <w:pPr>
              <w:snapToGrid w:val="0"/>
              <w:jc w:val="center"/>
              <w:rPr>
                <w:sz w:val="20"/>
                <w:szCs w:val="20"/>
              </w:rPr>
            </w:pPr>
            <w:r w:rsidRPr="00913597">
              <w:rPr>
                <w:sz w:val="20"/>
                <w:szCs w:val="20"/>
              </w:rPr>
              <w:t>Наименование курсов, семинара, мастер-класса</w:t>
            </w:r>
          </w:p>
        </w:tc>
        <w:tc>
          <w:tcPr>
            <w:tcW w:w="1498" w:type="dxa"/>
            <w:tcBorders>
              <w:top w:val="single" w:sz="1" w:space="0" w:color="000000"/>
              <w:left w:val="single" w:sz="1" w:space="0" w:color="000000"/>
              <w:bottom w:val="single" w:sz="1" w:space="0" w:color="000000"/>
            </w:tcBorders>
            <w:vAlign w:val="center"/>
          </w:tcPr>
          <w:p w:rsidR="005C7436" w:rsidRPr="00913597" w:rsidRDefault="005C7436" w:rsidP="005C7436">
            <w:pPr>
              <w:snapToGrid w:val="0"/>
              <w:jc w:val="center"/>
              <w:rPr>
                <w:sz w:val="20"/>
                <w:szCs w:val="20"/>
              </w:rPr>
            </w:pPr>
            <w:r w:rsidRPr="00913597">
              <w:rPr>
                <w:sz w:val="20"/>
                <w:szCs w:val="20"/>
              </w:rPr>
              <w:t>Сроки и город прохождения учебы</w:t>
            </w:r>
          </w:p>
        </w:tc>
        <w:tc>
          <w:tcPr>
            <w:tcW w:w="1984" w:type="dxa"/>
            <w:tcBorders>
              <w:top w:val="single" w:sz="1" w:space="0" w:color="000000"/>
              <w:left w:val="single" w:sz="1" w:space="0" w:color="000000"/>
              <w:bottom w:val="single" w:sz="1" w:space="0" w:color="000000"/>
            </w:tcBorders>
            <w:vAlign w:val="center"/>
          </w:tcPr>
          <w:p w:rsidR="005C7436" w:rsidRPr="00913597" w:rsidRDefault="005C7436" w:rsidP="005C7436">
            <w:pPr>
              <w:snapToGrid w:val="0"/>
              <w:jc w:val="center"/>
              <w:rPr>
                <w:sz w:val="20"/>
                <w:szCs w:val="20"/>
              </w:rPr>
            </w:pPr>
            <w:r w:rsidRPr="00913597">
              <w:rPr>
                <w:sz w:val="20"/>
                <w:szCs w:val="20"/>
              </w:rPr>
              <w:t xml:space="preserve">Номер,  дата и кем выдан документ об окончании учебы </w:t>
            </w:r>
            <w:r w:rsidRPr="00913597">
              <w:rPr>
                <w:sz w:val="16"/>
                <w:szCs w:val="16"/>
              </w:rPr>
              <w:t xml:space="preserve">(сертификат, </w:t>
            </w:r>
            <w:proofErr w:type="gramStart"/>
            <w:r w:rsidRPr="00913597">
              <w:rPr>
                <w:sz w:val="16"/>
                <w:szCs w:val="16"/>
              </w:rPr>
              <w:t>удосто-верение</w:t>
            </w:r>
            <w:proofErr w:type="gramEnd"/>
            <w:r w:rsidRPr="00913597">
              <w:rPr>
                <w:sz w:val="16"/>
                <w:szCs w:val="16"/>
              </w:rPr>
              <w:t>, справка и т. д)</w:t>
            </w:r>
          </w:p>
        </w:tc>
        <w:tc>
          <w:tcPr>
            <w:tcW w:w="1418" w:type="dxa"/>
            <w:tcBorders>
              <w:top w:val="single" w:sz="1" w:space="0" w:color="000000"/>
              <w:left w:val="single" w:sz="1" w:space="0" w:color="000000"/>
              <w:bottom w:val="single" w:sz="1" w:space="0" w:color="000000"/>
            </w:tcBorders>
            <w:vAlign w:val="center"/>
          </w:tcPr>
          <w:p w:rsidR="005C7436" w:rsidRPr="00913597" w:rsidRDefault="005C7436" w:rsidP="005C7436">
            <w:pPr>
              <w:snapToGrid w:val="0"/>
              <w:jc w:val="center"/>
              <w:rPr>
                <w:sz w:val="20"/>
                <w:szCs w:val="20"/>
              </w:rPr>
            </w:pPr>
            <w:r w:rsidRPr="00913597">
              <w:rPr>
                <w:sz w:val="20"/>
                <w:szCs w:val="20"/>
              </w:rPr>
              <w:t>Кол-во часов учебы</w:t>
            </w:r>
          </w:p>
          <w:p w:rsidR="005C7436" w:rsidRPr="00913597" w:rsidRDefault="005C7436" w:rsidP="005C7436">
            <w:pPr>
              <w:snapToGrid w:val="0"/>
              <w:jc w:val="center"/>
              <w:rPr>
                <w:sz w:val="16"/>
                <w:szCs w:val="16"/>
              </w:rPr>
            </w:pPr>
            <w:r w:rsidRPr="00913597">
              <w:rPr>
                <w:sz w:val="16"/>
                <w:szCs w:val="16"/>
              </w:rPr>
              <w:t>(по программе)</w:t>
            </w:r>
          </w:p>
        </w:tc>
        <w:tc>
          <w:tcPr>
            <w:tcW w:w="1984" w:type="dxa"/>
            <w:tcBorders>
              <w:top w:val="single" w:sz="1" w:space="0" w:color="000000"/>
              <w:left w:val="single" w:sz="1" w:space="0" w:color="000000"/>
              <w:bottom w:val="single" w:sz="1" w:space="0" w:color="000000"/>
              <w:right w:val="single" w:sz="1" w:space="0" w:color="000000"/>
            </w:tcBorders>
            <w:vAlign w:val="center"/>
          </w:tcPr>
          <w:p w:rsidR="005C7436" w:rsidRPr="00913597" w:rsidRDefault="005C7436" w:rsidP="005C7436">
            <w:pPr>
              <w:snapToGrid w:val="0"/>
              <w:jc w:val="center"/>
              <w:rPr>
                <w:sz w:val="20"/>
                <w:szCs w:val="20"/>
              </w:rPr>
            </w:pPr>
            <w:r w:rsidRPr="00913597">
              <w:rPr>
                <w:sz w:val="20"/>
                <w:szCs w:val="20"/>
              </w:rPr>
              <w:t xml:space="preserve">Финансирование   </w:t>
            </w:r>
            <w:r w:rsidRPr="00913597">
              <w:rPr>
                <w:sz w:val="16"/>
                <w:szCs w:val="16"/>
              </w:rPr>
              <w:t>(сумма и источник финансирования)</w:t>
            </w:r>
            <w:r w:rsidRPr="00913597">
              <w:rPr>
                <w:sz w:val="20"/>
                <w:szCs w:val="20"/>
              </w:rPr>
              <w:t>,</w:t>
            </w:r>
          </w:p>
          <w:p w:rsidR="005C7436" w:rsidRPr="00913597" w:rsidRDefault="005C7436" w:rsidP="005C7436">
            <w:pPr>
              <w:jc w:val="center"/>
              <w:rPr>
                <w:sz w:val="20"/>
                <w:szCs w:val="20"/>
              </w:rPr>
            </w:pPr>
            <w:r w:rsidRPr="00913597">
              <w:rPr>
                <w:sz w:val="20"/>
                <w:szCs w:val="20"/>
              </w:rPr>
              <w:t>тыс. руб.</w:t>
            </w:r>
          </w:p>
        </w:tc>
      </w:tr>
      <w:tr w:rsidR="005C7436"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5C7436" w:rsidRPr="00913597" w:rsidRDefault="005C7436" w:rsidP="000E4293">
            <w:pPr>
              <w:snapToGrid w:val="0"/>
              <w:jc w:val="center"/>
              <w:rPr>
                <w:sz w:val="20"/>
                <w:szCs w:val="20"/>
              </w:rPr>
            </w:pPr>
            <w:r w:rsidRPr="00913597">
              <w:rPr>
                <w:sz w:val="20"/>
                <w:szCs w:val="20"/>
              </w:rPr>
              <w:t>Буканова Кристина Владимировна, художественный руководитель</w:t>
            </w:r>
          </w:p>
        </w:tc>
        <w:tc>
          <w:tcPr>
            <w:tcW w:w="1631" w:type="dxa"/>
            <w:tcBorders>
              <w:top w:val="single" w:sz="1" w:space="0" w:color="000000"/>
              <w:left w:val="single" w:sz="1" w:space="0" w:color="000000"/>
              <w:bottom w:val="single" w:sz="1" w:space="0" w:color="000000"/>
            </w:tcBorders>
            <w:vAlign w:val="center"/>
          </w:tcPr>
          <w:p w:rsidR="005C7436" w:rsidRPr="00913597" w:rsidRDefault="00191B0B" w:rsidP="000E4293">
            <w:pPr>
              <w:snapToGrid w:val="0"/>
              <w:jc w:val="center"/>
              <w:rPr>
                <w:sz w:val="20"/>
                <w:szCs w:val="20"/>
              </w:rPr>
            </w:pPr>
            <w:r w:rsidRPr="00913597">
              <w:rPr>
                <w:sz w:val="20"/>
                <w:szCs w:val="20"/>
              </w:rPr>
              <w:t>Повышение квалификации по теме «Детский оздоровительный отдых в современных условиях: юридические, организационные и методические аспекты»</w:t>
            </w:r>
          </w:p>
        </w:tc>
        <w:tc>
          <w:tcPr>
            <w:tcW w:w="1498" w:type="dxa"/>
            <w:tcBorders>
              <w:top w:val="single" w:sz="1" w:space="0" w:color="000000"/>
              <w:left w:val="single" w:sz="1" w:space="0" w:color="000000"/>
              <w:bottom w:val="single" w:sz="1" w:space="0" w:color="000000"/>
            </w:tcBorders>
            <w:vAlign w:val="center"/>
          </w:tcPr>
          <w:p w:rsidR="005C7436" w:rsidRPr="00913597" w:rsidRDefault="005C7436" w:rsidP="005C7436">
            <w:pPr>
              <w:snapToGrid w:val="0"/>
              <w:jc w:val="center"/>
              <w:rPr>
                <w:sz w:val="20"/>
                <w:szCs w:val="20"/>
              </w:rPr>
            </w:pPr>
            <w:r w:rsidRPr="00913597">
              <w:rPr>
                <w:sz w:val="20"/>
                <w:szCs w:val="20"/>
              </w:rPr>
              <w:t>23.05 -25.06.2014 (дистанционное обучение), 27.05 -29.05.2014 (очно)</w:t>
            </w:r>
          </w:p>
        </w:tc>
        <w:tc>
          <w:tcPr>
            <w:tcW w:w="1984" w:type="dxa"/>
            <w:tcBorders>
              <w:top w:val="single" w:sz="1" w:space="0" w:color="000000"/>
              <w:left w:val="single" w:sz="1" w:space="0" w:color="000000"/>
              <w:bottom w:val="single" w:sz="1" w:space="0" w:color="000000"/>
            </w:tcBorders>
            <w:vAlign w:val="center"/>
          </w:tcPr>
          <w:p w:rsidR="005C7436" w:rsidRPr="00913597" w:rsidRDefault="005C7436" w:rsidP="00491A9E">
            <w:pPr>
              <w:snapToGrid w:val="0"/>
              <w:jc w:val="center"/>
              <w:rPr>
                <w:sz w:val="20"/>
                <w:szCs w:val="20"/>
              </w:rPr>
            </w:pPr>
          </w:p>
        </w:tc>
        <w:tc>
          <w:tcPr>
            <w:tcW w:w="1418" w:type="dxa"/>
            <w:tcBorders>
              <w:top w:val="single" w:sz="1" w:space="0" w:color="000000"/>
              <w:left w:val="single" w:sz="1" w:space="0" w:color="000000"/>
              <w:bottom w:val="single" w:sz="1" w:space="0" w:color="000000"/>
            </w:tcBorders>
            <w:vAlign w:val="center"/>
          </w:tcPr>
          <w:p w:rsidR="005C7436" w:rsidRPr="00913597" w:rsidRDefault="00491A9E" w:rsidP="000E4293">
            <w:pPr>
              <w:snapToGrid w:val="0"/>
              <w:jc w:val="center"/>
              <w:rPr>
                <w:sz w:val="20"/>
                <w:szCs w:val="20"/>
              </w:rPr>
            </w:pPr>
            <w:r w:rsidRPr="00913597">
              <w:rPr>
                <w:sz w:val="20"/>
                <w:szCs w:val="20"/>
              </w:rPr>
              <w:t>20</w:t>
            </w:r>
          </w:p>
        </w:tc>
        <w:tc>
          <w:tcPr>
            <w:tcW w:w="1984" w:type="dxa"/>
            <w:tcBorders>
              <w:top w:val="single" w:sz="1" w:space="0" w:color="000000"/>
              <w:left w:val="single" w:sz="1" w:space="0" w:color="000000"/>
              <w:bottom w:val="single" w:sz="1" w:space="0" w:color="000000"/>
              <w:right w:val="single" w:sz="1" w:space="0" w:color="000000"/>
            </w:tcBorders>
            <w:vAlign w:val="center"/>
          </w:tcPr>
          <w:p w:rsidR="005C7436" w:rsidRPr="00913597" w:rsidRDefault="005C7436" w:rsidP="000E4293">
            <w:pPr>
              <w:snapToGrid w:val="0"/>
              <w:jc w:val="center"/>
              <w:rPr>
                <w:sz w:val="20"/>
                <w:szCs w:val="20"/>
              </w:rPr>
            </w:pPr>
          </w:p>
        </w:tc>
      </w:tr>
      <w:tr w:rsidR="00191B0B"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191B0B" w:rsidRPr="00913597" w:rsidRDefault="00191B0B" w:rsidP="000E4293">
            <w:pPr>
              <w:snapToGrid w:val="0"/>
              <w:jc w:val="center"/>
              <w:rPr>
                <w:sz w:val="20"/>
                <w:szCs w:val="20"/>
              </w:rPr>
            </w:pPr>
            <w:r w:rsidRPr="00913597">
              <w:rPr>
                <w:sz w:val="20"/>
                <w:szCs w:val="20"/>
              </w:rPr>
              <w:t>Нехорошкова Юлия Сергеевна, заведующая сектором</w:t>
            </w:r>
          </w:p>
        </w:tc>
        <w:tc>
          <w:tcPr>
            <w:tcW w:w="1631" w:type="dxa"/>
            <w:tcBorders>
              <w:top w:val="single" w:sz="1" w:space="0" w:color="000000"/>
              <w:left w:val="single" w:sz="1" w:space="0" w:color="000000"/>
              <w:bottom w:val="single" w:sz="1" w:space="0" w:color="000000"/>
            </w:tcBorders>
            <w:vAlign w:val="center"/>
          </w:tcPr>
          <w:p w:rsidR="00191B0B" w:rsidRPr="00913597" w:rsidRDefault="00191B0B" w:rsidP="00B57909">
            <w:pPr>
              <w:snapToGrid w:val="0"/>
              <w:jc w:val="center"/>
              <w:rPr>
                <w:sz w:val="20"/>
                <w:szCs w:val="20"/>
              </w:rPr>
            </w:pPr>
            <w:r w:rsidRPr="00913597">
              <w:rPr>
                <w:sz w:val="20"/>
                <w:szCs w:val="20"/>
              </w:rPr>
              <w:t>Повышение квалификации по теме «Детский оздоровительный отдых в современных условиях: юридические, организационные и методические аспекты»</w:t>
            </w:r>
          </w:p>
        </w:tc>
        <w:tc>
          <w:tcPr>
            <w:tcW w:w="1498" w:type="dxa"/>
            <w:tcBorders>
              <w:top w:val="single" w:sz="1" w:space="0" w:color="000000"/>
              <w:left w:val="single" w:sz="1" w:space="0" w:color="000000"/>
              <w:bottom w:val="single" w:sz="1" w:space="0" w:color="000000"/>
            </w:tcBorders>
            <w:vAlign w:val="center"/>
          </w:tcPr>
          <w:p w:rsidR="00191B0B" w:rsidRPr="00913597" w:rsidRDefault="00191B0B" w:rsidP="00B57909">
            <w:pPr>
              <w:snapToGrid w:val="0"/>
              <w:jc w:val="center"/>
              <w:rPr>
                <w:sz w:val="20"/>
                <w:szCs w:val="20"/>
              </w:rPr>
            </w:pPr>
            <w:r w:rsidRPr="00913597">
              <w:rPr>
                <w:sz w:val="20"/>
                <w:szCs w:val="20"/>
              </w:rPr>
              <w:t xml:space="preserve">23.05 -25.06.2014 (дистанционное обучение), 27.05 -29.05.2014 (очно), </w:t>
            </w:r>
          </w:p>
          <w:p w:rsidR="00191B0B" w:rsidRPr="00913597" w:rsidRDefault="00191B0B" w:rsidP="00B57909">
            <w:pPr>
              <w:snapToGrid w:val="0"/>
              <w:jc w:val="center"/>
              <w:rPr>
                <w:sz w:val="20"/>
                <w:szCs w:val="20"/>
              </w:rPr>
            </w:pPr>
            <w:r w:rsidRPr="00913597">
              <w:rPr>
                <w:sz w:val="20"/>
                <w:szCs w:val="20"/>
              </w:rPr>
              <w:t>г. Югорск</w:t>
            </w:r>
          </w:p>
        </w:tc>
        <w:tc>
          <w:tcPr>
            <w:tcW w:w="1984" w:type="dxa"/>
            <w:tcBorders>
              <w:top w:val="single" w:sz="1" w:space="0" w:color="000000"/>
              <w:left w:val="single" w:sz="1" w:space="0" w:color="000000"/>
              <w:bottom w:val="single" w:sz="1" w:space="0" w:color="000000"/>
            </w:tcBorders>
            <w:vAlign w:val="center"/>
          </w:tcPr>
          <w:p w:rsidR="00191B0B" w:rsidRPr="00913597" w:rsidRDefault="00191B0B" w:rsidP="00491A9E">
            <w:pPr>
              <w:snapToGrid w:val="0"/>
              <w:jc w:val="center"/>
              <w:rPr>
                <w:sz w:val="20"/>
                <w:szCs w:val="20"/>
              </w:rPr>
            </w:pPr>
          </w:p>
        </w:tc>
        <w:tc>
          <w:tcPr>
            <w:tcW w:w="1418" w:type="dxa"/>
            <w:tcBorders>
              <w:top w:val="single" w:sz="1" w:space="0" w:color="000000"/>
              <w:left w:val="single" w:sz="1" w:space="0" w:color="000000"/>
              <w:bottom w:val="single" w:sz="1" w:space="0" w:color="000000"/>
            </w:tcBorders>
            <w:vAlign w:val="center"/>
          </w:tcPr>
          <w:p w:rsidR="00191B0B" w:rsidRPr="00913597" w:rsidRDefault="00491A9E" w:rsidP="000E4293">
            <w:pPr>
              <w:snapToGrid w:val="0"/>
              <w:jc w:val="center"/>
              <w:rPr>
                <w:sz w:val="20"/>
                <w:szCs w:val="20"/>
              </w:rPr>
            </w:pPr>
            <w:r w:rsidRPr="00913597">
              <w:rPr>
                <w:sz w:val="20"/>
                <w:szCs w:val="20"/>
              </w:rPr>
              <w:t>20</w:t>
            </w:r>
          </w:p>
        </w:tc>
        <w:tc>
          <w:tcPr>
            <w:tcW w:w="1984" w:type="dxa"/>
            <w:tcBorders>
              <w:top w:val="single" w:sz="1" w:space="0" w:color="000000"/>
              <w:left w:val="single" w:sz="1" w:space="0" w:color="000000"/>
              <w:bottom w:val="single" w:sz="1" w:space="0" w:color="000000"/>
              <w:right w:val="single" w:sz="1" w:space="0" w:color="000000"/>
            </w:tcBorders>
            <w:vAlign w:val="center"/>
          </w:tcPr>
          <w:p w:rsidR="00191B0B" w:rsidRPr="00913597" w:rsidRDefault="00191B0B" w:rsidP="000E4293">
            <w:pPr>
              <w:snapToGrid w:val="0"/>
              <w:jc w:val="center"/>
              <w:rPr>
                <w:sz w:val="20"/>
                <w:szCs w:val="20"/>
              </w:rPr>
            </w:pPr>
          </w:p>
        </w:tc>
      </w:tr>
      <w:tr w:rsidR="00191B0B"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191B0B" w:rsidRPr="00913597" w:rsidRDefault="00191B0B" w:rsidP="000E4293">
            <w:pPr>
              <w:snapToGrid w:val="0"/>
              <w:jc w:val="center"/>
              <w:rPr>
                <w:sz w:val="20"/>
                <w:szCs w:val="20"/>
              </w:rPr>
            </w:pPr>
            <w:r w:rsidRPr="00913597">
              <w:rPr>
                <w:sz w:val="20"/>
                <w:szCs w:val="20"/>
              </w:rPr>
              <w:t>Терентьева Елена Геннадьевна, заместитель директора по АХЧ</w:t>
            </w:r>
          </w:p>
        </w:tc>
        <w:tc>
          <w:tcPr>
            <w:tcW w:w="1631" w:type="dxa"/>
            <w:tcBorders>
              <w:top w:val="single" w:sz="1" w:space="0" w:color="000000"/>
              <w:left w:val="single" w:sz="1" w:space="0" w:color="000000"/>
              <w:bottom w:val="single" w:sz="1" w:space="0" w:color="000000"/>
            </w:tcBorders>
            <w:vAlign w:val="center"/>
          </w:tcPr>
          <w:p w:rsidR="00191B0B" w:rsidRPr="00913597" w:rsidRDefault="00191B0B" w:rsidP="00B57909">
            <w:pPr>
              <w:snapToGrid w:val="0"/>
              <w:jc w:val="center"/>
              <w:rPr>
                <w:sz w:val="20"/>
                <w:szCs w:val="20"/>
              </w:rPr>
            </w:pPr>
            <w:r w:rsidRPr="00913597">
              <w:rPr>
                <w:sz w:val="20"/>
                <w:szCs w:val="20"/>
              </w:rPr>
              <w:t>Курсы повышения квалификации «Энергосбережение и развитие энергетики»</w:t>
            </w:r>
          </w:p>
        </w:tc>
        <w:tc>
          <w:tcPr>
            <w:tcW w:w="1498" w:type="dxa"/>
            <w:tcBorders>
              <w:top w:val="single" w:sz="1" w:space="0" w:color="000000"/>
              <w:left w:val="single" w:sz="1" w:space="0" w:color="000000"/>
              <w:bottom w:val="single" w:sz="1" w:space="0" w:color="000000"/>
            </w:tcBorders>
            <w:vAlign w:val="center"/>
          </w:tcPr>
          <w:p w:rsidR="00191B0B" w:rsidRPr="00913597" w:rsidRDefault="00191B0B" w:rsidP="00B57909">
            <w:pPr>
              <w:snapToGrid w:val="0"/>
              <w:jc w:val="center"/>
              <w:rPr>
                <w:sz w:val="20"/>
                <w:szCs w:val="20"/>
              </w:rPr>
            </w:pPr>
            <w:r w:rsidRPr="00913597">
              <w:rPr>
                <w:sz w:val="20"/>
                <w:szCs w:val="20"/>
              </w:rPr>
              <w:t>19-20.06.2014 г. Сургут</w:t>
            </w:r>
          </w:p>
        </w:tc>
        <w:tc>
          <w:tcPr>
            <w:tcW w:w="1984" w:type="dxa"/>
            <w:tcBorders>
              <w:top w:val="single" w:sz="1" w:space="0" w:color="000000"/>
              <w:left w:val="single" w:sz="1" w:space="0" w:color="000000"/>
              <w:bottom w:val="single" w:sz="1" w:space="0" w:color="000000"/>
            </w:tcBorders>
            <w:vAlign w:val="center"/>
          </w:tcPr>
          <w:p w:rsidR="00191B0B" w:rsidRPr="00913597" w:rsidRDefault="00491A9E" w:rsidP="00491A9E">
            <w:pPr>
              <w:snapToGrid w:val="0"/>
              <w:jc w:val="center"/>
              <w:rPr>
                <w:sz w:val="20"/>
                <w:szCs w:val="20"/>
              </w:rPr>
            </w:pPr>
            <w:r w:rsidRPr="00913597">
              <w:rPr>
                <w:sz w:val="20"/>
                <w:szCs w:val="20"/>
              </w:rPr>
              <w:t>(второй этап – в октябре)</w:t>
            </w:r>
          </w:p>
        </w:tc>
        <w:tc>
          <w:tcPr>
            <w:tcW w:w="1418" w:type="dxa"/>
            <w:tcBorders>
              <w:top w:val="single" w:sz="1" w:space="0" w:color="000000"/>
              <w:left w:val="single" w:sz="1" w:space="0" w:color="000000"/>
              <w:bottom w:val="single" w:sz="1" w:space="0" w:color="000000"/>
            </w:tcBorders>
            <w:vAlign w:val="center"/>
          </w:tcPr>
          <w:p w:rsidR="00191B0B" w:rsidRPr="00913597" w:rsidRDefault="00491A9E" w:rsidP="000E4293">
            <w:pPr>
              <w:snapToGrid w:val="0"/>
              <w:jc w:val="center"/>
              <w:rPr>
                <w:sz w:val="20"/>
                <w:szCs w:val="20"/>
              </w:rPr>
            </w:pPr>
            <w:r w:rsidRPr="00913597">
              <w:rPr>
                <w:sz w:val="20"/>
                <w:szCs w:val="20"/>
              </w:rPr>
              <w:t>72</w:t>
            </w:r>
          </w:p>
        </w:tc>
        <w:tc>
          <w:tcPr>
            <w:tcW w:w="1984" w:type="dxa"/>
            <w:tcBorders>
              <w:top w:val="single" w:sz="1" w:space="0" w:color="000000"/>
              <w:left w:val="single" w:sz="1" w:space="0" w:color="000000"/>
              <w:bottom w:val="single" w:sz="1" w:space="0" w:color="000000"/>
              <w:right w:val="single" w:sz="1" w:space="0" w:color="000000"/>
            </w:tcBorders>
            <w:vAlign w:val="center"/>
          </w:tcPr>
          <w:p w:rsidR="00191B0B" w:rsidRPr="00913597" w:rsidRDefault="00191B0B" w:rsidP="000E4293">
            <w:pPr>
              <w:snapToGrid w:val="0"/>
              <w:jc w:val="center"/>
              <w:rPr>
                <w:sz w:val="20"/>
                <w:szCs w:val="20"/>
              </w:rPr>
            </w:pPr>
          </w:p>
        </w:tc>
      </w:tr>
      <w:tr w:rsidR="00133F61"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133F61" w:rsidRPr="00913597" w:rsidRDefault="00133F61" w:rsidP="00491A9E">
            <w:pPr>
              <w:snapToGrid w:val="0"/>
              <w:jc w:val="center"/>
              <w:rPr>
                <w:sz w:val="20"/>
                <w:szCs w:val="20"/>
              </w:rPr>
            </w:pPr>
            <w:r w:rsidRPr="00913597">
              <w:rPr>
                <w:sz w:val="20"/>
                <w:szCs w:val="20"/>
              </w:rPr>
              <w:t xml:space="preserve">Сперанская Ольга Михайловна специалист </w:t>
            </w:r>
            <w:proofErr w:type="gramStart"/>
            <w:r w:rsidRPr="00913597">
              <w:rPr>
                <w:sz w:val="20"/>
                <w:szCs w:val="20"/>
              </w:rPr>
              <w:t>по</w:t>
            </w:r>
            <w:proofErr w:type="gramEnd"/>
            <w:r w:rsidRPr="00913597">
              <w:rPr>
                <w:sz w:val="20"/>
                <w:szCs w:val="20"/>
              </w:rPr>
              <w:t xml:space="preserve"> ОТ</w:t>
            </w:r>
          </w:p>
        </w:tc>
        <w:tc>
          <w:tcPr>
            <w:tcW w:w="1631" w:type="dxa"/>
            <w:tcBorders>
              <w:top w:val="single" w:sz="1" w:space="0" w:color="000000"/>
              <w:left w:val="single" w:sz="1" w:space="0" w:color="000000"/>
              <w:bottom w:val="single" w:sz="1" w:space="0" w:color="000000"/>
            </w:tcBorders>
            <w:vAlign w:val="center"/>
          </w:tcPr>
          <w:p w:rsidR="00133F61" w:rsidRPr="00913597" w:rsidRDefault="00133F61" w:rsidP="00491A9E">
            <w:pPr>
              <w:snapToGrid w:val="0"/>
              <w:jc w:val="center"/>
              <w:rPr>
                <w:sz w:val="20"/>
                <w:szCs w:val="20"/>
              </w:rPr>
            </w:pPr>
            <w:proofErr w:type="gramStart"/>
            <w:r w:rsidRPr="00913597">
              <w:rPr>
                <w:sz w:val="20"/>
                <w:szCs w:val="20"/>
              </w:rPr>
              <w:t>Обучение по программе</w:t>
            </w:r>
            <w:proofErr w:type="gramEnd"/>
            <w:r w:rsidRPr="00913597">
              <w:rPr>
                <w:sz w:val="20"/>
                <w:szCs w:val="20"/>
              </w:rPr>
              <w:t xml:space="preserve"> пожарно-технического минимума</w:t>
            </w:r>
          </w:p>
        </w:tc>
        <w:tc>
          <w:tcPr>
            <w:tcW w:w="1498" w:type="dxa"/>
            <w:tcBorders>
              <w:top w:val="single" w:sz="1" w:space="0" w:color="000000"/>
              <w:left w:val="single" w:sz="1" w:space="0" w:color="000000"/>
              <w:bottom w:val="single" w:sz="1" w:space="0" w:color="000000"/>
            </w:tcBorders>
            <w:vAlign w:val="center"/>
          </w:tcPr>
          <w:p w:rsidR="00133F61" w:rsidRPr="00913597" w:rsidRDefault="00133F61" w:rsidP="00491A9E">
            <w:pPr>
              <w:snapToGrid w:val="0"/>
              <w:jc w:val="center"/>
              <w:rPr>
                <w:sz w:val="20"/>
                <w:szCs w:val="20"/>
              </w:rPr>
            </w:pPr>
            <w:r w:rsidRPr="00913597">
              <w:rPr>
                <w:sz w:val="20"/>
                <w:szCs w:val="20"/>
              </w:rPr>
              <w:t>5-10 июня 2014         г. Екатеринбург</w:t>
            </w:r>
          </w:p>
        </w:tc>
        <w:tc>
          <w:tcPr>
            <w:tcW w:w="1984" w:type="dxa"/>
            <w:tcBorders>
              <w:top w:val="single" w:sz="1" w:space="0" w:color="000000"/>
              <w:left w:val="single" w:sz="1" w:space="0" w:color="000000"/>
              <w:bottom w:val="single" w:sz="1" w:space="0" w:color="000000"/>
            </w:tcBorders>
            <w:vAlign w:val="center"/>
          </w:tcPr>
          <w:p w:rsidR="00133F61" w:rsidRPr="00913597" w:rsidRDefault="00491A9E" w:rsidP="00491A9E">
            <w:pPr>
              <w:snapToGrid w:val="0"/>
              <w:jc w:val="center"/>
              <w:rPr>
                <w:sz w:val="20"/>
                <w:szCs w:val="20"/>
              </w:rPr>
            </w:pPr>
            <w:r w:rsidRPr="00913597">
              <w:rPr>
                <w:sz w:val="20"/>
                <w:szCs w:val="20"/>
              </w:rPr>
              <w:t>Удостоверение № 1</w:t>
            </w:r>
          </w:p>
        </w:tc>
        <w:tc>
          <w:tcPr>
            <w:tcW w:w="1418" w:type="dxa"/>
            <w:tcBorders>
              <w:top w:val="single" w:sz="1" w:space="0" w:color="000000"/>
              <w:left w:val="single" w:sz="1" w:space="0" w:color="000000"/>
              <w:bottom w:val="single" w:sz="1" w:space="0" w:color="000000"/>
            </w:tcBorders>
            <w:vAlign w:val="center"/>
          </w:tcPr>
          <w:p w:rsidR="00133F61" w:rsidRPr="00913597" w:rsidRDefault="00133F61" w:rsidP="00511873">
            <w:pPr>
              <w:snapToGrid w:val="0"/>
              <w:jc w:val="center"/>
              <w:rPr>
                <w:sz w:val="20"/>
                <w:szCs w:val="20"/>
              </w:rPr>
            </w:pPr>
            <w:r w:rsidRPr="00913597">
              <w:rPr>
                <w:sz w:val="20"/>
                <w:szCs w:val="20"/>
              </w:rPr>
              <w:t>24</w:t>
            </w:r>
          </w:p>
        </w:tc>
        <w:tc>
          <w:tcPr>
            <w:tcW w:w="1984" w:type="dxa"/>
            <w:tcBorders>
              <w:top w:val="single" w:sz="1" w:space="0" w:color="000000"/>
              <w:left w:val="single" w:sz="1" w:space="0" w:color="000000"/>
              <w:bottom w:val="single" w:sz="1" w:space="0" w:color="000000"/>
              <w:right w:val="single" w:sz="1" w:space="0" w:color="000000"/>
            </w:tcBorders>
            <w:vAlign w:val="center"/>
          </w:tcPr>
          <w:p w:rsidR="00133F61" w:rsidRPr="00913597" w:rsidRDefault="00133F61" w:rsidP="00511873">
            <w:pPr>
              <w:snapToGrid w:val="0"/>
              <w:jc w:val="center"/>
              <w:rPr>
                <w:sz w:val="20"/>
                <w:szCs w:val="20"/>
              </w:rPr>
            </w:pPr>
            <w:r w:rsidRPr="00913597">
              <w:rPr>
                <w:sz w:val="20"/>
                <w:szCs w:val="20"/>
              </w:rPr>
              <w:t>2</w:t>
            </w:r>
            <w:r w:rsidR="0007590C" w:rsidRPr="00913597">
              <w:rPr>
                <w:sz w:val="20"/>
                <w:szCs w:val="20"/>
              </w:rPr>
              <w:t>,</w:t>
            </w:r>
            <w:r w:rsidRPr="00913597">
              <w:rPr>
                <w:sz w:val="20"/>
                <w:szCs w:val="20"/>
              </w:rPr>
              <w:t>426   бюджет</w:t>
            </w:r>
          </w:p>
        </w:tc>
      </w:tr>
      <w:tr w:rsidR="00133F61"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133F61" w:rsidRPr="00913597" w:rsidRDefault="00133F61" w:rsidP="00491A9E">
            <w:pPr>
              <w:snapToGrid w:val="0"/>
              <w:jc w:val="center"/>
              <w:rPr>
                <w:sz w:val="20"/>
                <w:szCs w:val="20"/>
              </w:rPr>
            </w:pPr>
            <w:r w:rsidRPr="00913597">
              <w:rPr>
                <w:sz w:val="20"/>
                <w:szCs w:val="20"/>
              </w:rPr>
              <w:t>Терентьева Елена Геннадьевна заместитель директора по АХЧ</w:t>
            </w:r>
          </w:p>
        </w:tc>
        <w:tc>
          <w:tcPr>
            <w:tcW w:w="1631" w:type="dxa"/>
            <w:tcBorders>
              <w:top w:val="single" w:sz="1" w:space="0" w:color="000000"/>
              <w:left w:val="single" w:sz="1" w:space="0" w:color="000000"/>
              <w:bottom w:val="single" w:sz="1" w:space="0" w:color="000000"/>
            </w:tcBorders>
            <w:vAlign w:val="center"/>
          </w:tcPr>
          <w:p w:rsidR="00133F61" w:rsidRPr="00913597" w:rsidRDefault="00133F61" w:rsidP="00491A9E">
            <w:pPr>
              <w:snapToGrid w:val="0"/>
              <w:jc w:val="center"/>
              <w:rPr>
                <w:sz w:val="20"/>
                <w:szCs w:val="20"/>
              </w:rPr>
            </w:pPr>
            <w:proofErr w:type="gramStart"/>
            <w:r w:rsidRPr="00913597">
              <w:rPr>
                <w:sz w:val="20"/>
                <w:szCs w:val="20"/>
              </w:rPr>
              <w:t>Обучение по программе</w:t>
            </w:r>
            <w:proofErr w:type="gramEnd"/>
            <w:r w:rsidRPr="00913597">
              <w:rPr>
                <w:sz w:val="20"/>
                <w:szCs w:val="20"/>
              </w:rPr>
              <w:t xml:space="preserve"> пожарно-технического минимума</w:t>
            </w:r>
          </w:p>
        </w:tc>
        <w:tc>
          <w:tcPr>
            <w:tcW w:w="1498" w:type="dxa"/>
            <w:tcBorders>
              <w:top w:val="single" w:sz="1" w:space="0" w:color="000000"/>
              <w:left w:val="single" w:sz="1" w:space="0" w:color="000000"/>
              <w:bottom w:val="single" w:sz="1" w:space="0" w:color="000000"/>
            </w:tcBorders>
            <w:vAlign w:val="center"/>
          </w:tcPr>
          <w:p w:rsidR="00133F61" w:rsidRPr="00913597" w:rsidRDefault="00133F61" w:rsidP="00491A9E">
            <w:pPr>
              <w:snapToGrid w:val="0"/>
              <w:jc w:val="center"/>
              <w:rPr>
                <w:sz w:val="20"/>
                <w:szCs w:val="20"/>
              </w:rPr>
            </w:pPr>
            <w:r w:rsidRPr="00913597">
              <w:rPr>
                <w:sz w:val="20"/>
                <w:szCs w:val="20"/>
              </w:rPr>
              <w:t>5-10 июня 2014         г. Екатеринбург</w:t>
            </w:r>
          </w:p>
        </w:tc>
        <w:tc>
          <w:tcPr>
            <w:tcW w:w="1984" w:type="dxa"/>
            <w:tcBorders>
              <w:top w:val="single" w:sz="1" w:space="0" w:color="000000"/>
              <w:left w:val="single" w:sz="1" w:space="0" w:color="000000"/>
              <w:bottom w:val="single" w:sz="1" w:space="0" w:color="000000"/>
            </w:tcBorders>
            <w:vAlign w:val="center"/>
          </w:tcPr>
          <w:p w:rsidR="00133F61" w:rsidRPr="00913597" w:rsidRDefault="00491A9E" w:rsidP="00491A9E">
            <w:pPr>
              <w:snapToGrid w:val="0"/>
              <w:jc w:val="center"/>
              <w:rPr>
                <w:sz w:val="20"/>
                <w:szCs w:val="20"/>
              </w:rPr>
            </w:pPr>
            <w:r w:rsidRPr="00913597">
              <w:rPr>
                <w:sz w:val="20"/>
                <w:szCs w:val="20"/>
              </w:rPr>
              <w:t>Удостоверение № 2</w:t>
            </w:r>
          </w:p>
        </w:tc>
        <w:tc>
          <w:tcPr>
            <w:tcW w:w="1418" w:type="dxa"/>
            <w:tcBorders>
              <w:top w:val="single" w:sz="1" w:space="0" w:color="000000"/>
              <w:left w:val="single" w:sz="1" w:space="0" w:color="000000"/>
              <w:bottom w:val="single" w:sz="1" w:space="0" w:color="000000"/>
            </w:tcBorders>
            <w:vAlign w:val="center"/>
          </w:tcPr>
          <w:p w:rsidR="00133F61" w:rsidRPr="00913597" w:rsidRDefault="00133F61" w:rsidP="00511873">
            <w:pPr>
              <w:snapToGrid w:val="0"/>
              <w:jc w:val="center"/>
              <w:rPr>
                <w:sz w:val="20"/>
                <w:szCs w:val="20"/>
              </w:rPr>
            </w:pPr>
            <w:r w:rsidRPr="00913597">
              <w:rPr>
                <w:sz w:val="20"/>
                <w:szCs w:val="20"/>
              </w:rPr>
              <w:t>24</w:t>
            </w:r>
          </w:p>
        </w:tc>
        <w:tc>
          <w:tcPr>
            <w:tcW w:w="1984" w:type="dxa"/>
            <w:tcBorders>
              <w:top w:val="single" w:sz="1" w:space="0" w:color="000000"/>
              <w:left w:val="single" w:sz="1" w:space="0" w:color="000000"/>
              <w:bottom w:val="single" w:sz="1" w:space="0" w:color="000000"/>
              <w:right w:val="single" w:sz="1" w:space="0" w:color="000000"/>
            </w:tcBorders>
            <w:vAlign w:val="center"/>
          </w:tcPr>
          <w:p w:rsidR="00133F61" w:rsidRPr="00913597" w:rsidRDefault="00133F61" w:rsidP="00511873">
            <w:pPr>
              <w:snapToGrid w:val="0"/>
              <w:jc w:val="center"/>
              <w:rPr>
                <w:sz w:val="20"/>
                <w:szCs w:val="20"/>
              </w:rPr>
            </w:pPr>
            <w:r w:rsidRPr="00913597">
              <w:rPr>
                <w:sz w:val="20"/>
                <w:szCs w:val="20"/>
              </w:rPr>
              <w:t>2</w:t>
            </w:r>
            <w:r w:rsidR="0007590C" w:rsidRPr="00913597">
              <w:rPr>
                <w:sz w:val="20"/>
                <w:szCs w:val="20"/>
              </w:rPr>
              <w:t>,</w:t>
            </w:r>
            <w:r w:rsidRPr="00913597">
              <w:rPr>
                <w:sz w:val="20"/>
                <w:szCs w:val="20"/>
              </w:rPr>
              <w:t>426   бюджет</w:t>
            </w:r>
          </w:p>
        </w:tc>
      </w:tr>
      <w:tr w:rsidR="00491A9E"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lastRenderedPageBreak/>
              <w:t xml:space="preserve">Малыганова Светлана </w:t>
            </w:r>
            <w:r w:rsidR="0005408F" w:rsidRPr="00913597">
              <w:rPr>
                <w:sz w:val="20"/>
                <w:szCs w:val="20"/>
              </w:rPr>
              <w:t xml:space="preserve">Анатольевна, </w:t>
            </w:r>
            <w:r w:rsidRPr="00913597">
              <w:rPr>
                <w:sz w:val="20"/>
                <w:szCs w:val="20"/>
              </w:rPr>
              <w:t>заместитель директора по основной деятельности</w:t>
            </w:r>
          </w:p>
        </w:tc>
        <w:tc>
          <w:tcPr>
            <w:tcW w:w="1631"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proofErr w:type="gramStart"/>
            <w:r w:rsidRPr="00913597">
              <w:rPr>
                <w:sz w:val="20"/>
                <w:szCs w:val="20"/>
              </w:rPr>
              <w:t>Обучение по программе</w:t>
            </w:r>
            <w:proofErr w:type="gramEnd"/>
            <w:r w:rsidRPr="00913597">
              <w:rPr>
                <w:sz w:val="20"/>
                <w:szCs w:val="20"/>
              </w:rPr>
              <w:t xml:space="preserve"> пожарно-технического минимума</w:t>
            </w:r>
          </w:p>
        </w:tc>
        <w:tc>
          <w:tcPr>
            <w:tcW w:w="1498"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5-10 июня 2014         г. Екатеринбург</w:t>
            </w:r>
          </w:p>
        </w:tc>
        <w:tc>
          <w:tcPr>
            <w:tcW w:w="1984" w:type="dxa"/>
            <w:tcBorders>
              <w:top w:val="single" w:sz="1" w:space="0" w:color="000000"/>
              <w:left w:val="single" w:sz="1" w:space="0" w:color="000000"/>
              <w:bottom w:val="single" w:sz="1" w:space="0" w:color="000000"/>
            </w:tcBorders>
            <w:vAlign w:val="center"/>
          </w:tcPr>
          <w:p w:rsidR="00491A9E" w:rsidRPr="00913597" w:rsidRDefault="00491A9E" w:rsidP="00491A9E">
            <w:pPr>
              <w:jc w:val="center"/>
            </w:pPr>
            <w:r w:rsidRPr="00913597">
              <w:rPr>
                <w:sz w:val="20"/>
                <w:szCs w:val="20"/>
              </w:rPr>
              <w:t>Удостоверение № 3</w:t>
            </w:r>
          </w:p>
        </w:tc>
        <w:tc>
          <w:tcPr>
            <w:tcW w:w="1418" w:type="dxa"/>
            <w:tcBorders>
              <w:top w:val="single" w:sz="1" w:space="0" w:color="000000"/>
              <w:left w:val="single" w:sz="1" w:space="0" w:color="000000"/>
              <w:bottom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24</w:t>
            </w:r>
          </w:p>
        </w:tc>
        <w:tc>
          <w:tcPr>
            <w:tcW w:w="1984" w:type="dxa"/>
            <w:tcBorders>
              <w:top w:val="single" w:sz="1" w:space="0" w:color="000000"/>
              <w:left w:val="single" w:sz="1" w:space="0" w:color="000000"/>
              <w:bottom w:val="single" w:sz="1" w:space="0" w:color="000000"/>
              <w:right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w:t>
            </w:r>
            <w:r w:rsidR="0007590C" w:rsidRPr="00913597">
              <w:rPr>
                <w:sz w:val="20"/>
                <w:szCs w:val="20"/>
              </w:rPr>
              <w:t>,</w:t>
            </w:r>
            <w:r w:rsidRPr="00913597">
              <w:rPr>
                <w:sz w:val="20"/>
                <w:szCs w:val="20"/>
              </w:rPr>
              <w:t>426   бюджет</w:t>
            </w:r>
          </w:p>
        </w:tc>
      </w:tr>
      <w:tr w:rsidR="00491A9E"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Ершов Виктор Николаевич главный инженер</w:t>
            </w:r>
          </w:p>
        </w:tc>
        <w:tc>
          <w:tcPr>
            <w:tcW w:w="1631"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proofErr w:type="gramStart"/>
            <w:r w:rsidRPr="00913597">
              <w:rPr>
                <w:sz w:val="20"/>
                <w:szCs w:val="20"/>
              </w:rPr>
              <w:t>Обучение по программе</w:t>
            </w:r>
            <w:proofErr w:type="gramEnd"/>
            <w:r w:rsidRPr="00913597">
              <w:rPr>
                <w:sz w:val="20"/>
                <w:szCs w:val="20"/>
              </w:rPr>
              <w:t xml:space="preserve"> пожарно-технического минимума</w:t>
            </w:r>
          </w:p>
        </w:tc>
        <w:tc>
          <w:tcPr>
            <w:tcW w:w="1498"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5-10 июня 2014         г. Екатеринбург</w:t>
            </w:r>
          </w:p>
        </w:tc>
        <w:tc>
          <w:tcPr>
            <w:tcW w:w="1984" w:type="dxa"/>
            <w:tcBorders>
              <w:top w:val="single" w:sz="1" w:space="0" w:color="000000"/>
              <w:left w:val="single" w:sz="1" w:space="0" w:color="000000"/>
              <w:bottom w:val="single" w:sz="1" w:space="0" w:color="000000"/>
            </w:tcBorders>
            <w:vAlign w:val="center"/>
          </w:tcPr>
          <w:p w:rsidR="00491A9E" w:rsidRPr="00913597" w:rsidRDefault="00491A9E" w:rsidP="00491A9E">
            <w:pPr>
              <w:jc w:val="center"/>
            </w:pPr>
            <w:r w:rsidRPr="00913597">
              <w:rPr>
                <w:sz w:val="20"/>
                <w:szCs w:val="20"/>
              </w:rPr>
              <w:t>Удостоверение № 4</w:t>
            </w:r>
          </w:p>
        </w:tc>
        <w:tc>
          <w:tcPr>
            <w:tcW w:w="1418" w:type="dxa"/>
            <w:tcBorders>
              <w:top w:val="single" w:sz="1" w:space="0" w:color="000000"/>
              <w:left w:val="single" w:sz="1" w:space="0" w:color="000000"/>
              <w:bottom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24</w:t>
            </w:r>
          </w:p>
        </w:tc>
        <w:tc>
          <w:tcPr>
            <w:tcW w:w="1984" w:type="dxa"/>
            <w:tcBorders>
              <w:top w:val="single" w:sz="1" w:space="0" w:color="000000"/>
              <w:left w:val="single" w:sz="1" w:space="0" w:color="000000"/>
              <w:bottom w:val="single" w:sz="1" w:space="0" w:color="000000"/>
              <w:right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w:t>
            </w:r>
            <w:r w:rsidR="0007590C" w:rsidRPr="00913597">
              <w:rPr>
                <w:sz w:val="20"/>
                <w:szCs w:val="20"/>
              </w:rPr>
              <w:t>,</w:t>
            </w:r>
            <w:r w:rsidRPr="00913597">
              <w:rPr>
                <w:sz w:val="20"/>
                <w:szCs w:val="20"/>
              </w:rPr>
              <w:t>426   бюджет</w:t>
            </w:r>
          </w:p>
        </w:tc>
      </w:tr>
      <w:tr w:rsidR="00491A9E"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Попов Виталий Николаевич киномеханик</w:t>
            </w:r>
          </w:p>
        </w:tc>
        <w:tc>
          <w:tcPr>
            <w:tcW w:w="1631"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proofErr w:type="gramStart"/>
            <w:r w:rsidRPr="00913597">
              <w:rPr>
                <w:sz w:val="20"/>
                <w:szCs w:val="20"/>
              </w:rPr>
              <w:t>Обучение по программе</w:t>
            </w:r>
            <w:proofErr w:type="gramEnd"/>
            <w:r w:rsidRPr="00913597">
              <w:rPr>
                <w:sz w:val="20"/>
                <w:szCs w:val="20"/>
              </w:rPr>
              <w:t xml:space="preserve"> пожарно-технического минимума</w:t>
            </w:r>
          </w:p>
        </w:tc>
        <w:tc>
          <w:tcPr>
            <w:tcW w:w="1498"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5-10 июня 2014         г. Екатеринбург</w:t>
            </w:r>
          </w:p>
        </w:tc>
        <w:tc>
          <w:tcPr>
            <w:tcW w:w="1984" w:type="dxa"/>
            <w:tcBorders>
              <w:top w:val="single" w:sz="1" w:space="0" w:color="000000"/>
              <w:left w:val="single" w:sz="1" w:space="0" w:color="000000"/>
              <w:bottom w:val="single" w:sz="1" w:space="0" w:color="000000"/>
            </w:tcBorders>
            <w:vAlign w:val="center"/>
          </w:tcPr>
          <w:p w:rsidR="00491A9E" w:rsidRPr="00913597" w:rsidRDefault="00491A9E" w:rsidP="00491A9E">
            <w:pPr>
              <w:jc w:val="center"/>
            </w:pPr>
            <w:r w:rsidRPr="00913597">
              <w:rPr>
                <w:sz w:val="20"/>
                <w:szCs w:val="20"/>
              </w:rPr>
              <w:t>Удостоверение № 5</w:t>
            </w:r>
          </w:p>
        </w:tc>
        <w:tc>
          <w:tcPr>
            <w:tcW w:w="1418" w:type="dxa"/>
            <w:tcBorders>
              <w:top w:val="single" w:sz="1" w:space="0" w:color="000000"/>
              <w:left w:val="single" w:sz="1" w:space="0" w:color="000000"/>
              <w:bottom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24</w:t>
            </w:r>
          </w:p>
        </w:tc>
        <w:tc>
          <w:tcPr>
            <w:tcW w:w="1984" w:type="dxa"/>
            <w:tcBorders>
              <w:top w:val="single" w:sz="1" w:space="0" w:color="000000"/>
              <w:left w:val="single" w:sz="1" w:space="0" w:color="000000"/>
              <w:bottom w:val="single" w:sz="1" w:space="0" w:color="000000"/>
              <w:right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w:t>
            </w:r>
            <w:r w:rsidR="0007590C" w:rsidRPr="00913597">
              <w:rPr>
                <w:sz w:val="20"/>
                <w:szCs w:val="20"/>
              </w:rPr>
              <w:t>,</w:t>
            </w:r>
            <w:r w:rsidRPr="00913597">
              <w:rPr>
                <w:sz w:val="20"/>
                <w:szCs w:val="20"/>
              </w:rPr>
              <w:t>426   бюджет</w:t>
            </w:r>
          </w:p>
        </w:tc>
      </w:tr>
      <w:tr w:rsidR="00491A9E"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Попов Олег Николаевич</w:t>
            </w:r>
          </w:p>
        </w:tc>
        <w:tc>
          <w:tcPr>
            <w:tcW w:w="1631"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proofErr w:type="gramStart"/>
            <w:r w:rsidRPr="00913597">
              <w:rPr>
                <w:sz w:val="20"/>
                <w:szCs w:val="20"/>
              </w:rPr>
              <w:t>Обучение по программе</w:t>
            </w:r>
            <w:proofErr w:type="gramEnd"/>
            <w:r w:rsidRPr="00913597">
              <w:rPr>
                <w:sz w:val="20"/>
                <w:szCs w:val="20"/>
              </w:rPr>
              <w:t xml:space="preserve"> пожарно-технического минимума</w:t>
            </w:r>
          </w:p>
        </w:tc>
        <w:tc>
          <w:tcPr>
            <w:tcW w:w="1498"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5-10 июня 2014         г. Екатеринбург</w:t>
            </w:r>
          </w:p>
        </w:tc>
        <w:tc>
          <w:tcPr>
            <w:tcW w:w="1984" w:type="dxa"/>
            <w:tcBorders>
              <w:top w:val="single" w:sz="1" w:space="0" w:color="000000"/>
              <w:left w:val="single" w:sz="1" w:space="0" w:color="000000"/>
              <w:bottom w:val="single" w:sz="1" w:space="0" w:color="000000"/>
            </w:tcBorders>
            <w:vAlign w:val="center"/>
          </w:tcPr>
          <w:p w:rsidR="00491A9E" w:rsidRPr="00913597" w:rsidRDefault="00491A9E" w:rsidP="00491A9E">
            <w:pPr>
              <w:jc w:val="center"/>
            </w:pPr>
            <w:r w:rsidRPr="00913597">
              <w:rPr>
                <w:sz w:val="20"/>
                <w:szCs w:val="20"/>
              </w:rPr>
              <w:t>Удостоверение № 6</w:t>
            </w:r>
          </w:p>
        </w:tc>
        <w:tc>
          <w:tcPr>
            <w:tcW w:w="1418" w:type="dxa"/>
            <w:tcBorders>
              <w:top w:val="single" w:sz="1" w:space="0" w:color="000000"/>
              <w:left w:val="single" w:sz="1" w:space="0" w:color="000000"/>
              <w:bottom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24</w:t>
            </w:r>
          </w:p>
        </w:tc>
        <w:tc>
          <w:tcPr>
            <w:tcW w:w="1984" w:type="dxa"/>
            <w:tcBorders>
              <w:top w:val="single" w:sz="1" w:space="0" w:color="000000"/>
              <w:left w:val="single" w:sz="1" w:space="0" w:color="000000"/>
              <w:bottom w:val="single" w:sz="1" w:space="0" w:color="000000"/>
              <w:right w:val="single" w:sz="1" w:space="0" w:color="000000"/>
            </w:tcBorders>
            <w:vAlign w:val="center"/>
          </w:tcPr>
          <w:p w:rsidR="00491A9E" w:rsidRPr="00913597" w:rsidRDefault="00491A9E" w:rsidP="00511873">
            <w:pPr>
              <w:snapToGrid w:val="0"/>
              <w:jc w:val="center"/>
              <w:rPr>
                <w:sz w:val="20"/>
                <w:szCs w:val="20"/>
              </w:rPr>
            </w:pPr>
            <w:r w:rsidRPr="00913597">
              <w:rPr>
                <w:sz w:val="20"/>
                <w:szCs w:val="20"/>
              </w:rPr>
              <w:t>2</w:t>
            </w:r>
            <w:r w:rsidR="0007590C" w:rsidRPr="00913597">
              <w:rPr>
                <w:sz w:val="20"/>
                <w:szCs w:val="20"/>
              </w:rPr>
              <w:t>,</w:t>
            </w:r>
            <w:r w:rsidRPr="00913597">
              <w:rPr>
                <w:sz w:val="20"/>
                <w:szCs w:val="20"/>
              </w:rPr>
              <w:t>426   бюджет</w:t>
            </w:r>
          </w:p>
        </w:tc>
      </w:tr>
      <w:tr w:rsidR="00491A9E"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Самарина Надежда Тимофеевна директор</w:t>
            </w:r>
          </w:p>
        </w:tc>
        <w:tc>
          <w:tcPr>
            <w:tcW w:w="1631"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491A9E" w:rsidRPr="00913597" w:rsidRDefault="00491A9E" w:rsidP="00491A9E">
            <w:pPr>
              <w:jc w:val="center"/>
            </w:pPr>
            <w:r w:rsidRPr="00913597">
              <w:rPr>
                <w:sz w:val="20"/>
                <w:szCs w:val="20"/>
              </w:rPr>
              <w:t>Удостоверение № 13</w:t>
            </w:r>
          </w:p>
        </w:tc>
        <w:tc>
          <w:tcPr>
            <w:tcW w:w="1418" w:type="dxa"/>
            <w:tcBorders>
              <w:top w:val="single" w:sz="1" w:space="0" w:color="000000"/>
              <w:left w:val="single" w:sz="1" w:space="0" w:color="000000"/>
              <w:bottom w:val="single" w:sz="1" w:space="0" w:color="000000"/>
            </w:tcBorders>
            <w:vAlign w:val="center"/>
          </w:tcPr>
          <w:p w:rsidR="00491A9E" w:rsidRPr="00913597" w:rsidRDefault="00491A9E"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491A9E" w:rsidRPr="00913597" w:rsidRDefault="00491A9E" w:rsidP="0007590C">
            <w:pPr>
              <w:snapToGrid w:val="0"/>
              <w:jc w:val="center"/>
              <w:rPr>
                <w:sz w:val="20"/>
                <w:szCs w:val="20"/>
              </w:rPr>
            </w:pPr>
            <w:r w:rsidRPr="00913597">
              <w:rPr>
                <w:sz w:val="20"/>
                <w:szCs w:val="20"/>
              </w:rPr>
              <w:t>4</w:t>
            </w:r>
            <w:r w:rsidR="0007590C" w:rsidRPr="00913597">
              <w:rPr>
                <w:sz w:val="20"/>
                <w:szCs w:val="20"/>
              </w:rPr>
              <w:t>,044</w:t>
            </w:r>
            <w:r w:rsidRPr="00913597">
              <w:rPr>
                <w:sz w:val="20"/>
                <w:szCs w:val="20"/>
              </w:rPr>
              <w:t xml:space="preserve"> бюджет</w:t>
            </w:r>
          </w:p>
        </w:tc>
      </w:tr>
      <w:tr w:rsidR="00491A9E"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Терентьева Елена Геннадьевна заместитель директора по АХЧ</w:t>
            </w:r>
          </w:p>
        </w:tc>
        <w:tc>
          <w:tcPr>
            <w:tcW w:w="1631"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491A9E" w:rsidRPr="00913597" w:rsidRDefault="00491A9E"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491A9E" w:rsidRPr="00913597" w:rsidRDefault="00491A9E" w:rsidP="00491A9E">
            <w:pPr>
              <w:jc w:val="center"/>
            </w:pPr>
            <w:r w:rsidRPr="00913597">
              <w:rPr>
                <w:sz w:val="20"/>
                <w:szCs w:val="20"/>
              </w:rPr>
              <w:t>Удостоверение № 14</w:t>
            </w:r>
          </w:p>
        </w:tc>
        <w:tc>
          <w:tcPr>
            <w:tcW w:w="1418" w:type="dxa"/>
            <w:tcBorders>
              <w:top w:val="single" w:sz="1" w:space="0" w:color="000000"/>
              <w:left w:val="single" w:sz="1" w:space="0" w:color="000000"/>
              <w:bottom w:val="single" w:sz="1" w:space="0" w:color="000000"/>
            </w:tcBorders>
            <w:vAlign w:val="center"/>
          </w:tcPr>
          <w:p w:rsidR="00491A9E" w:rsidRPr="00913597" w:rsidRDefault="00491A9E"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491A9E" w:rsidRPr="00913597" w:rsidRDefault="00491A9E" w:rsidP="0007590C">
            <w:pPr>
              <w:snapToGrid w:val="0"/>
              <w:jc w:val="center"/>
              <w:rPr>
                <w:sz w:val="20"/>
                <w:szCs w:val="20"/>
              </w:rPr>
            </w:pPr>
            <w:r w:rsidRPr="00913597">
              <w:rPr>
                <w:sz w:val="20"/>
                <w:szCs w:val="20"/>
              </w:rPr>
              <w:t>4</w:t>
            </w:r>
            <w:r w:rsidR="0007590C" w:rsidRPr="00913597">
              <w:rPr>
                <w:sz w:val="20"/>
                <w:szCs w:val="20"/>
              </w:rPr>
              <w:t>,</w:t>
            </w:r>
            <w:r w:rsidRPr="00913597">
              <w:rPr>
                <w:sz w:val="20"/>
                <w:szCs w:val="20"/>
              </w:rPr>
              <w:t>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Малыганова Светлана Анатольевна заместитель директора по основной деятельности</w:t>
            </w:r>
          </w:p>
          <w:p w:rsidR="00F96A33" w:rsidRPr="00913597" w:rsidRDefault="00F96A33" w:rsidP="00491A9E">
            <w:pPr>
              <w:snapToGrid w:val="0"/>
              <w:jc w:val="center"/>
              <w:rPr>
                <w:sz w:val="20"/>
                <w:szCs w:val="20"/>
              </w:rPr>
            </w:pP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Удостоверение № 15</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 xml:space="preserve">Сперанская Ольга Михайловна специалист </w:t>
            </w:r>
            <w:proofErr w:type="gramStart"/>
            <w:r w:rsidRPr="00913597">
              <w:rPr>
                <w:sz w:val="20"/>
                <w:szCs w:val="20"/>
              </w:rPr>
              <w:t>по</w:t>
            </w:r>
            <w:proofErr w:type="gramEnd"/>
            <w:r w:rsidRPr="00913597">
              <w:rPr>
                <w:sz w:val="20"/>
                <w:szCs w:val="20"/>
              </w:rPr>
              <w:t xml:space="preserve"> ОТ</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Удостоверение № 16</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Ершов Виктор Николаевич главный инженер</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Удостоверение № 17</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Краева Анастасия Петровна заместитель директора по экономическим вопросам</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Удостоверение № 18</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Бабичева Елена Александровна документовед</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Удостоверение № 19</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Пронина Ольга Анатольевна председатель профсоюзного комитета</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Удостоверение № 20</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18"/>
                <w:szCs w:val="18"/>
              </w:rPr>
            </w:pPr>
            <w:r w:rsidRPr="00913597">
              <w:rPr>
                <w:sz w:val="20"/>
                <w:szCs w:val="20"/>
              </w:rPr>
              <w:lastRenderedPageBreak/>
              <w:t xml:space="preserve">Кулаков Сергей </w:t>
            </w:r>
            <w:proofErr w:type="gramStart"/>
            <w:r w:rsidRPr="00913597">
              <w:rPr>
                <w:sz w:val="20"/>
                <w:szCs w:val="20"/>
              </w:rPr>
              <w:t>Алексеевич</w:t>
            </w:r>
            <w:proofErr w:type="gramEnd"/>
            <w:r w:rsidRPr="00913597">
              <w:rPr>
                <w:sz w:val="20"/>
                <w:szCs w:val="20"/>
              </w:rPr>
              <w:t xml:space="preserve"> </w:t>
            </w:r>
            <w:r w:rsidRPr="00913597">
              <w:rPr>
                <w:sz w:val="18"/>
                <w:szCs w:val="18"/>
              </w:rPr>
              <w:t>уполномоченный по ОТ</w:t>
            </w:r>
          </w:p>
          <w:p w:rsidR="0005408F" w:rsidRPr="00913597" w:rsidRDefault="0005408F" w:rsidP="0005408F">
            <w:pPr>
              <w:snapToGrid w:val="0"/>
              <w:jc w:val="center"/>
              <w:rPr>
                <w:sz w:val="20"/>
                <w:szCs w:val="20"/>
              </w:rPr>
            </w:pP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05408F">
            <w:pPr>
              <w:jc w:val="center"/>
            </w:pPr>
            <w:r w:rsidRPr="00913597">
              <w:rPr>
                <w:sz w:val="20"/>
                <w:szCs w:val="20"/>
              </w:rPr>
              <w:t>Удостоверение № 21</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05408F">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 xml:space="preserve">Аксенова Надежда Викторовна </w:t>
            </w:r>
            <w:r w:rsidRPr="00913597">
              <w:rPr>
                <w:sz w:val="18"/>
                <w:szCs w:val="18"/>
              </w:rPr>
              <w:t xml:space="preserve">уполномоченный </w:t>
            </w:r>
            <w:proofErr w:type="gramStart"/>
            <w:r w:rsidRPr="00913597">
              <w:rPr>
                <w:sz w:val="18"/>
                <w:szCs w:val="18"/>
              </w:rPr>
              <w:t>по</w:t>
            </w:r>
            <w:proofErr w:type="gramEnd"/>
            <w:r w:rsidRPr="00913597">
              <w:rPr>
                <w:sz w:val="18"/>
                <w:szCs w:val="18"/>
              </w:rPr>
              <w:t xml:space="preserve"> ОТ</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proofErr w:type="gramStart"/>
            <w:r w:rsidRPr="00913597">
              <w:rPr>
                <w:sz w:val="20"/>
                <w:szCs w:val="20"/>
              </w:rPr>
              <w:t>Обучение по охране</w:t>
            </w:r>
            <w:proofErr w:type="gramEnd"/>
            <w:r w:rsidRPr="00913597">
              <w:rPr>
                <w:sz w:val="20"/>
                <w:szCs w:val="20"/>
              </w:rPr>
              <w:t xml:space="preserve"> труда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30 мая-06 июня 2014 г. Екатеринбург</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05408F">
            <w:pPr>
              <w:jc w:val="center"/>
            </w:pPr>
            <w:r w:rsidRPr="00913597">
              <w:rPr>
                <w:sz w:val="20"/>
                <w:szCs w:val="20"/>
              </w:rPr>
              <w:t>Удостоверение № 22</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05408F">
            <w:pPr>
              <w:snapToGrid w:val="0"/>
              <w:jc w:val="center"/>
              <w:rPr>
                <w:sz w:val="20"/>
                <w:szCs w:val="20"/>
              </w:rPr>
            </w:pPr>
            <w:r w:rsidRPr="00913597">
              <w:rPr>
                <w:sz w:val="20"/>
                <w:szCs w:val="20"/>
              </w:rPr>
              <w:t>4,044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Ершов Виктор Николаевич главный инженер</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 xml:space="preserve">Предаттестационная подготовка электроперсонала к проверке знаний норм и правил работы в электроустановках </w:t>
            </w:r>
            <w:r w:rsidRPr="00913597">
              <w:rPr>
                <w:sz w:val="18"/>
                <w:szCs w:val="18"/>
              </w:rPr>
              <w:t>(4 гр</w:t>
            </w:r>
            <w:proofErr w:type="gramStart"/>
            <w:r w:rsidRPr="00913597">
              <w:rPr>
                <w:sz w:val="18"/>
                <w:szCs w:val="18"/>
              </w:rPr>
              <w:t>.д</w:t>
            </w:r>
            <w:proofErr w:type="gramEnd"/>
            <w:r w:rsidRPr="00913597">
              <w:rPr>
                <w:sz w:val="18"/>
                <w:szCs w:val="18"/>
              </w:rPr>
              <w:t>опуска)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09-20 июня 2014         г. Югорск</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05408F">
            <w:pPr>
              <w:jc w:val="center"/>
            </w:pPr>
            <w:r w:rsidRPr="00913597">
              <w:rPr>
                <w:sz w:val="20"/>
                <w:szCs w:val="20"/>
              </w:rPr>
              <w:t xml:space="preserve">Удостоверение </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05408F">
            <w:pPr>
              <w:snapToGrid w:val="0"/>
              <w:jc w:val="center"/>
              <w:rPr>
                <w:sz w:val="20"/>
                <w:szCs w:val="20"/>
              </w:rPr>
            </w:pPr>
            <w:r w:rsidRPr="00913597">
              <w:rPr>
                <w:sz w:val="20"/>
                <w:szCs w:val="20"/>
              </w:rPr>
              <w:t>7,920   бюджет</w:t>
            </w:r>
          </w:p>
        </w:tc>
      </w:tr>
      <w:tr w:rsidR="0007590C" w:rsidRPr="00913597" w:rsidTr="00491A9E">
        <w:trPr>
          <w:trHeight w:val="170"/>
        </w:trPr>
        <w:tc>
          <w:tcPr>
            <w:tcW w:w="1679" w:type="dxa"/>
            <w:tcBorders>
              <w:top w:val="single" w:sz="1" w:space="0" w:color="000000"/>
              <w:left w:val="single" w:sz="1" w:space="0" w:color="000000"/>
              <w:bottom w:val="single" w:sz="1" w:space="0" w:color="000000"/>
            </w:tcBorders>
            <w:vAlign w:val="center"/>
          </w:tcPr>
          <w:p w:rsidR="0007590C" w:rsidRPr="00913597" w:rsidRDefault="0007590C" w:rsidP="0005408F">
            <w:pPr>
              <w:snapToGrid w:val="0"/>
              <w:jc w:val="center"/>
              <w:rPr>
                <w:sz w:val="20"/>
                <w:szCs w:val="20"/>
              </w:rPr>
            </w:pPr>
            <w:r w:rsidRPr="00913597">
              <w:rPr>
                <w:sz w:val="20"/>
                <w:szCs w:val="20"/>
              </w:rPr>
              <w:t>Попов Виталий Николаевич киномеханик</w:t>
            </w:r>
          </w:p>
        </w:tc>
        <w:tc>
          <w:tcPr>
            <w:tcW w:w="1631"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Предаттестационная подготовка электроперсонала к проверке знаний норм и правил работы в электроустановках(3 гр</w:t>
            </w:r>
            <w:proofErr w:type="gramStart"/>
            <w:r w:rsidRPr="00913597">
              <w:rPr>
                <w:sz w:val="20"/>
                <w:szCs w:val="20"/>
              </w:rPr>
              <w:t>.д</w:t>
            </w:r>
            <w:proofErr w:type="gramEnd"/>
            <w:r w:rsidRPr="00913597">
              <w:rPr>
                <w:sz w:val="20"/>
                <w:szCs w:val="20"/>
              </w:rPr>
              <w:t>опуска)</w:t>
            </w:r>
          </w:p>
        </w:tc>
        <w:tc>
          <w:tcPr>
            <w:tcW w:w="1498" w:type="dxa"/>
            <w:tcBorders>
              <w:top w:val="single" w:sz="1" w:space="0" w:color="000000"/>
              <w:left w:val="single" w:sz="1" w:space="0" w:color="000000"/>
              <w:bottom w:val="single" w:sz="1" w:space="0" w:color="000000"/>
            </w:tcBorders>
            <w:vAlign w:val="center"/>
          </w:tcPr>
          <w:p w:rsidR="0007590C" w:rsidRPr="00913597" w:rsidRDefault="0007590C" w:rsidP="00491A9E">
            <w:pPr>
              <w:snapToGrid w:val="0"/>
              <w:jc w:val="center"/>
              <w:rPr>
                <w:sz w:val="20"/>
                <w:szCs w:val="20"/>
              </w:rPr>
            </w:pPr>
            <w:r w:rsidRPr="00913597">
              <w:rPr>
                <w:sz w:val="20"/>
                <w:szCs w:val="20"/>
              </w:rPr>
              <w:t>09-20 июня 2014         г. Югорск</w:t>
            </w:r>
          </w:p>
        </w:tc>
        <w:tc>
          <w:tcPr>
            <w:tcW w:w="1984" w:type="dxa"/>
            <w:tcBorders>
              <w:top w:val="single" w:sz="1" w:space="0" w:color="000000"/>
              <w:left w:val="single" w:sz="1" w:space="0" w:color="000000"/>
              <w:bottom w:val="single" w:sz="1" w:space="0" w:color="000000"/>
            </w:tcBorders>
            <w:vAlign w:val="center"/>
          </w:tcPr>
          <w:p w:rsidR="0007590C" w:rsidRPr="00913597" w:rsidRDefault="0007590C" w:rsidP="00491A9E">
            <w:pPr>
              <w:jc w:val="center"/>
            </w:pPr>
            <w:r w:rsidRPr="00913597">
              <w:rPr>
                <w:sz w:val="20"/>
                <w:szCs w:val="20"/>
              </w:rPr>
              <w:t xml:space="preserve">Удостоверение </w:t>
            </w:r>
          </w:p>
        </w:tc>
        <w:tc>
          <w:tcPr>
            <w:tcW w:w="1418" w:type="dxa"/>
            <w:tcBorders>
              <w:top w:val="single" w:sz="1" w:space="0" w:color="000000"/>
              <w:left w:val="single" w:sz="1" w:space="0" w:color="000000"/>
              <w:bottom w:val="single" w:sz="1" w:space="0" w:color="000000"/>
            </w:tcBorders>
            <w:vAlign w:val="center"/>
          </w:tcPr>
          <w:p w:rsidR="0007590C" w:rsidRPr="00913597" w:rsidRDefault="0007590C" w:rsidP="00511873">
            <w:pPr>
              <w:snapToGrid w:val="0"/>
              <w:jc w:val="center"/>
              <w:rPr>
                <w:sz w:val="20"/>
                <w:szCs w:val="20"/>
              </w:rPr>
            </w:pPr>
            <w:r w:rsidRPr="00913597">
              <w:rPr>
                <w:sz w:val="20"/>
                <w:szCs w:val="20"/>
              </w:rPr>
              <w:t>40</w:t>
            </w:r>
          </w:p>
        </w:tc>
        <w:tc>
          <w:tcPr>
            <w:tcW w:w="1984" w:type="dxa"/>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511873">
            <w:pPr>
              <w:snapToGrid w:val="0"/>
              <w:jc w:val="center"/>
              <w:rPr>
                <w:sz w:val="20"/>
                <w:szCs w:val="20"/>
              </w:rPr>
            </w:pPr>
            <w:r w:rsidRPr="00913597">
              <w:rPr>
                <w:sz w:val="20"/>
                <w:szCs w:val="20"/>
              </w:rPr>
              <w:t>7,200   бюджет</w:t>
            </w:r>
          </w:p>
        </w:tc>
      </w:tr>
      <w:tr w:rsidR="0007590C" w:rsidRPr="00913597" w:rsidTr="00511873">
        <w:trPr>
          <w:trHeight w:val="170"/>
        </w:trPr>
        <w:tc>
          <w:tcPr>
            <w:tcW w:w="10194" w:type="dxa"/>
            <w:gridSpan w:val="6"/>
            <w:tcBorders>
              <w:top w:val="single" w:sz="1" w:space="0" w:color="000000"/>
              <w:left w:val="single" w:sz="1" w:space="0" w:color="000000"/>
              <w:bottom w:val="single" w:sz="1" w:space="0" w:color="000000"/>
              <w:right w:val="single" w:sz="1" w:space="0" w:color="000000"/>
            </w:tcBorders>
            <w:vAlign w:val="center"/>
          </w:tcPr>
          <w:p w:rsidR="0007590C" w:rsidRPr="00913597" w:rsidRDefault="0007590C" w:rsidP="00726454">
            <w:pPr>
              <w:ind w:firstLine="360"/>
              <w:jc w:val="both"/>
              <w:rPr>
                <w:kern w:val="0"/>
              </w:rPr>
            </w:pPr>
            <w:r w:rsidRPr="00913597">
              <w:rPr>
                <w:b/>
                <w:kern w:val="0"/>
              </w:rPr>
              <w:t xml:space="preserve">Всего </w:t>
            </w:r>
            <w:r w:rsidRPr="00913597">
              <w:rPr>
                <w:kern w:val="0"/>
              </w:rPr>
              <w:t xml:space="preserve">за 2 квартал 2014 года: в учреждении 22 человека повысили уровень своей профессиональной квалификации, что составляет 22 % от общей численности сотрудников. Финансирование составило 65,120 тыс. руб. за счет средств </w:t>
            </w:r>
            <w:r w:rsidR="00726454" w:rsidRPr="00913597">
              <w:rPr>
                <w:kern w:val="0"/>
              </w:rPr>
              <w:t>бюджета</w:t>
            </w:r>
            <w:r w:rsidRPr="00913597">
              <w:rPr>
                <w:kern w:val="0"/>
              </w:rPr>
              <w:t xml:space="preserve">. </w:t>
            </w:r>
          </w:p>
        </w:tc>
      </w:tr>
      <w:tr w:rsidR="008C5898" w:rsidRPr="00913597" w:rsidTr="008C5898">
        <w:trPr>
          <w:trHeight w:val="170"/>
        </w:trPr>
        <w:tc>
          <w:tcPr>
            <w:tcW w:w="1679" w:type="dxa"/>
            <w:tcBorders>
              <w:top w:val="single" w:sz="1" w:space="0" w:color="000000"/>
              <w:left w:val="single" w:sz="1" w:space="0" w:color="000000"/>
              <w:bottom w:val="single" w:sz="1" w:space="0" w:color="000000"/>
            </w:tcBorders>
            <w:vAlign w:val="center"/>
          </w:tcPr>
          <w:p w:rsidR="008C5898" w:rsidRPr="00913597" w:rsidRDefault="008C5898" w:rsidP="008C5898">
            <w:pPr>
              <w:snapToGrid w:val="0"/>
              <w:jc w:val="center"/>
              <w:rPr>
                <w:sz w:val="20"/>
                <w:szCs w:val="20"/>
              </w:rPr>
            </w:pPr>
            <w:r w:rsidRPr="00913597">
              <w:rPr>
                <w:sz w:val="20"/>
                <w:szCs w:val="20"/>
              </w:rPr>
              <w:t>Терентьева Елена Геннадьевна, заместитель директора по АХЧ</w:t>
            </w:r>
          </w:p>
        </w:tc>
        <w:tc>
          <w:tcPr>
            <w:tcW w:w="1631" w:type="dxa"/>
            <w:tcBorders>
              <w:top w:val="single" w:sz="1" w:space="0" w:color="000000"/>
              <w:left w:val="single" w:sz="1" w:space="0" w:color="000000"/>
              <w:bottom w:val="single" w:sz="1" w:space="0" w:color="000000"/>
            </w:tcBorders>
            <w:vAlign w:val="center"/>
          </w:tcPr>
          <w:p w:rsidR="008C5898" w:rsidRPr="00913597" w:rsidRDefault="008C5898" w:rsidP="008C5898">
            <w:pPr>
              <w:snapToGrid w:val="0"/>
              <w:jc w:val="center"/>
              <w:rPr>
                <w:sz w:val="20"/>
                <w:szCs w:val="20"/>
              </w:rPr>
            </w:pPr>
            <w:r w:rsidRPr="00913597">
              <w:rPr>
                <w:sz w:val="20"/>
                <w:szCs w:val="20"/>
              </w:rPr>
              <w:t>Курсы повышения квалификации «Энергосбережение и развитие энергетики»</w:t>
            </w:r>
          </w:p>
        </w:tc>
        <w:tc>
          <w:tcPr>
            <w:tcW w:w="1498" w:type="dxa"/>
            <w:tcBorders>
              <w:top w:val="single" w:sz="1" w:space="0" w:color="000000"/>
              <w:left w:val="single" w:sz="1" w:space="0" w:color="000000"/>
              <w:bottom w:val="single" w:sz="1" w:space="0" w:color="000000"/>
            </w:tcBorders>
            <w:vAlign w:val="center"/>
          </w:tcPr>
          <w:p w:rsidR="008C5898" w:rsidRPr="00913597" w:rsidRDefault="004C3F1F" w:rsidP="004C3F1F">
            <w:pPr>
              <w:snapToGrid w:val="0"/>
              <w:jc w:val="center"/>
              <w:rPr>
                <w:sz w:val="20"/>
                <w:szCs w:val="20"/>
              </w:rPr>
            </w:pPr>
            <w:r>
              <w:rPr>
                <w:sz w:val="20"/>
                <w:szCs w:val="20"/>
              </w:rPr>
              <w:t>18 - 19</w:t>
            </w:r>
            <w:r w:rsidR="008C5898" w:rsidRPr="00913597">
              <w:rPr>
                <w:sz w:val="20"/>
                <w:szCs w:val="20"/>
              </w:rPr>
              <w:t>.0</w:t>
            </w:r>
            <w:r>
              <w:rPr>
                <w:sz w:val="20"/>
                <w:szCs w:val="20"/>
              </w:rPr>
              <w:t>9</w:t>
            </w:r>
            <w:r w:rsidR="008C5898" w:rsidRPr="00913597">
              <w:rPr>
                <w:sz w:val="20"/>
                <w:szCs w:val="20"/>
              </w:rPr>
              <w:t>.2014 г. Сургут</w:t>
            </w:r>
          </w:p>
        </w:tc>
        <w:tc>
          <w:tcPr>
            <w:tcW w:w="1984" w:type="dxa"/>
            <w:tcBorders>
              <w:top w:val="single" w:sz="1" w:space="0" w:color="000000"/>
              <w:left w:val="single" w:sz="1" w:space="0" w:color="000000"/>
              <w:bottom w:val="single" w:sz="1" w:space="0" w:color="000000"/>
            </w:tcBorders>
            <w:vAlign w:val="center"/>
          </w:tcPr>
          <w:p w:rsidR="008C5898" w:rsidRPr="00913597" w:rsidRDefault="004C3F1F" w:rsidP="004C3F1F">
            <w:pPr>
              <w:jc w:val="center"/>
              <w:rPr>
                <w:sz w:val="20"/>
                <w:szCs w:val="20"/>
              </w:rPr>
            </w:pPr>
            <w:r>
              <w:rPr>
                <w:sz w:val="20"/>
                <w:szCs w:val="20"/>
              </w:rPr>
              <w:t>(второй этап</w:t>
            </w:r>
            <w:r w:rsidR="008C5898" w:rsidRPr="00913597">
              <w:rPr>
                <w:sz w:val="20"/>
                <w:szCs w:val="20"/>
              </w:rPr>
              <w:t>)</w:t>
            </w:r>
          </w:p>
        </w:tc>
        <w:tc>
          <w:tcPr>
            <w:tcW w:w="1418" w:type="dxa"/>
            <w:tcBorders>
              <w:top w:val="single" w:sz="1" w:space="0" w:color="000000"/>
              <w:left w:val="single" w:sz="1" w:space="0" w:color="000000"/>
              <w:bottom w:val="single" w:sz="1" w:space="0" w:color="000000"/>
            </w:tcBorders>
            <w:vAlign w:val="center"/>
          </w:tcPr>
          <w:p w:rsidR="008C5898" w:rsidRPr="00913597" w:rsidRDefault="008C5898" w:rsidP="008C5898">
            <w:pPr>
              <w:snapToGrid w:val="0"/>
              <w:jc w:val="center"/>
              <w:rPr>
                <w:sz w:val="20"/>
                <w:szCs w:val="20"/>
              </w:rPr>
            </w:pPr>
            <w:r w:rsidRPr="00913597">
              <w:rPr>
                <w:sz w:val="20"/>
                <w:szCs w:val="20"/>
              </w:rPr>
              <w:t>72</w:t>
            </w:r>
          </w:p>
        </w:tc>
        <w:tc>
          <w:tcPr>
            <w:tcW w:w="1984" w:type="dxa"/>
            <w:tcBorders>
              <w:top w:val="single" w:sz="1" w:space="0" w:color="000000"/>
              <w:left w:val="single" w:sz="1" w:space="0" w:color="000000"/>
              <w:bottom w:val="single" w:sz="1" w:space="0" w:color="000000"/>
              <w:right w:val="single" w:sz="1" w:space="0" w:color="000000"/>
            </w:tcBorders>
            <w:vAlign w:val="center"/>
          </w:tcPr>
          <w:p w:rsidR="008C5898" w:rsidRPr="00913597" w:rsidRDefault="008C5898" w:rsidP="008C5898">
            <w:pPr>
              <w:snapToGrid w:val="0"/>
              <w:jc w:val="center"/>
              <w:rPr>
                <w:sz w:val="20"/>
                <w:szCs w:val="20"/>
              </w:rPr>
            </w:pPr>
          </w:p>
        </w:tc>
      </w:tr>
      <w:tr w:rsidR="004C3F1F" w:rsidRPr="00913597" w:rsidTr="00B679F2">
        <w:trPr>
          <w:trHeight w:val="170"/>
        </w:trPr>
        <w:tc>
          <w:tcPr>
            <w:tcW w:w="10194" w:type="dxa"/>
            <w:gridSpan w:val="6"/>
            <w:tcBorders>
              <w:top w:val="single" w:sz="1" w:space="0" w:color="000000"/>
              <w:left w:val="single" w:sz="1" w:space="0" w:color="000000"/>
              <w:bottom w:val="single" w:sz="1" w:space="0" w:color="000000"/>
              <w:right w:val="single" w:sz="1" w:space="0" w:color="000000"/>
            </w:tcBorders>
            <w:vAlign w:val="center"/>
          </w:tcPr>
          <w:p w:rsidR="004C3F1F" w:rsidRPr="00913597" w:rsidRDefault="004C3F1F" w:rsidP="004C3F1F">
            <w:pPr>
              <w:ind w:firstLine="360"/>
              <w:jc w:val="both"/>
              <w:rPr>
                <w:kern w:val="0"/>
              </w:rPr>
            </w:pPr>
            <w:r w:rsidRPr="00913597">
              <w:rPr>
                <w:b/>
                <w:kern w:val="0"/>
              </w:rPr>
              <w:t xml:space="preserve">Всего </w:t>
            </w:r>
            <w:r w:rsidRPr="00913597">
              <w:rPr>
                <w:kern w:val="0"/>
              </w:rPr>
              <w:t xml:space="preserve">за </w:t>
            </w:r>
            <w:r>
              <w:rPr>
                <w:kern w:val="0"/>
              </w:rPr>
              <w:t>3</w:t>
            </w:r>
            <w:r w:rsidRPr="00913597">
              <w:rPr>
                <w:kern w:val="0"/>
              </w:rPr>
              <w:t xml:space="preserve"> квартал 2014 года: в учреждении </w:t>
            </w:r>
            <w:r>
              <w:rPr>
                <w:kern w:val="0"/>
              </w:rPr>
              <w:t>1</w:t>
            </w:r>
            <w:r w:rsidRPr="00913597">
              <w:rPr>
                <w:kern w:val="0"/>
              </w:rPr>
              <w:t xml:space="preserve"> человек повысили уровень свое</w:t>
            </w:r>
            <w:r>
              <w:rPr>
                <w:kern w:val="0"/>
              </w:rPr>
              <w:t>й профессиональной квалификации</w:t>
            </w:r>
            <w:r w:rsidRPr="00913597">
              <w:rPr>
                <w:kern w:val="0"/>
              </w:rPr>
              <w:t xml:space="preserve">. </w:t>
            </w:r>
          </w:p>
        </w:tc>
      </w:tr>
    </w:tbl>
    <w:p w:rsidR="007C1C4B" w:rsidRDefault="007C1C4B" w:rsidP="007C1C4B"/>
    <w:p w:rsidR="008C5898" w:rsidRPr="00913597" w:rsidRDefault="008C5898" w:rsidP="007C1C4B"/>
    <w:p w:rsidR="00B85BB8" w:rsidRPr="009E7A70" w:rsidRDefault="00355C15" w:rsidP="00E52C63">
      <w:pPr>
        <w:rPr>
          <w:rFonts w:eastAsia="Times New Roman"/>
          <w:sz w:val="22"/>
          <w:szCs w:val="22"/>
        </w:rPr>
      </w:pPr>
      <w:r w:rsidRPr="009E7A70">
        <w:rPr>
          <w:b/>
          <w:sz w:val="22"/>
          <w:szCs w:val="22"/>
        </w:rPr>
        <w:t>4.</w:t>
      </w:r>
      <w:r w:rsidR="0019395F" w:rsidRPr="009E7A70">
        <w:rPr>
          <w:b/>
          <w:sz w:val="22"/>
          <w:szCs w:val="22"/>
        </w:rPr>
        <w:t>7</w:t>
      </w:r>
      <w:r w:rsidRPr="009E7A70">
        <w:rPr>
          <w:b/>
          <w:sz w:val="22"/>
          <w:szCs w:val="22"/>
        </w:rPr>
        <w:t>.2</w:t>
      </w:r>
      <w:r w:rsidR="00703F1C" w:rsidRPr="009E7A70">
        <w:rPr>
          <w:b/>
          <w:sz w:val="22"/>
          <w:szCs w:val="22"/>
        </w:rPr>
        <w:t>. Статистика потребности в кадрах и их обучении</w:t>
      </w:r>
      <w:r w:rsidR="00E52C63" w:rsidRPr="009E7A70">
        <w:rPr>
          <w:b/>
          <w:sz w:val="22"/>
          <w:szCs w:val="22"/>
        </w:rPr>
        <w:t xml:space="preserve"> </w:t>
      </w:r>
      <w:r w:rsidR="00CD1B1C" w:rsidRPr="009E7A70">
        <w:rPr>
          <w:rFonts w:eastAsia="Times New Roman"/>
          <w:sz w:val="22"/>
          <w:szCs w:val="22"/>
        </w:rPr>
        <w:t>(годовая)</w:t>
      </w:r>
    </w:p>
    <w:p w:rsidR="00F501B5" w:rsidRPr="009E7A70" w:rsidRDefault="00491A9E" w:rsidP="00491A9E">
      <w:pPr>
        <w:tabs>
          <w:tab w:val="left" w:pos="6150"/>
        </w:tabs>
        <w:rPr>
          <w:rFonts w:eastAsia="Times New Roman"/>
          <w:sz w:val="22"/>
          <w:szCs w:val="22"/>
        </w:rPr>
      </w:pPr>
      <w:r w:rsidRPr="009E7A70">
        <w:rPr>
          <w:rFonts w:eastAsia="Times New Roman"/>
          <w:sz w:val="22"/>
          <w:szCs w:val="22"/>
        </w:rPr>
        <w:tab/>
      </w:r>
    </w:p>
    <w:tbl>
      <w:tblPr>
        <w:tblW w:w="10324" w:type="dxa"/>
        <w:tblInd w:w="108" w:type="dxa"/>
        <w:tblLayout w:type="fixed"/>
        <w:tblLook w:val="0000"/>
      </w:tblPr>
      <w:tblGrid>
        <w:gridCol w:w="3794"/>
        <w:gridCol w:w="6530"/>
      </w:tblGrid>
      <w:tr w:rsidR="00CB098B" w:rsidRPr="009E7A70" w:rsidTr="006125F0">
        <w:tc>
          <w:tcPr>
            <w:tcW w:w="3794" w:type="dxa"/>
            <w:tcBorders>
              <w:top w:val="single" w:sz="2" w:space="0" w:color="000000"/>
              <w:left w:val="single" w:sz="2" w:space="0" w:color="000000"/>
              <w:bottom w:val="single" w:sz="2" w:space="0" w:color="000000"/>
            </w:tcBorders>
            <w:vAlign w:val="center"/>
          </w:tcPr>
          <w:p w:rsidR="00CB098B" w:rsidRPr="009E7A70" w:rsidRDefault="00CB098B" w:rsidP="006125F0">
            <w:pPr>
              <w:snapToGrid w:val="0"/>
              <w:jc w:val="center"/>
              <w:rPr>
                <w:b/>
                <w:bCs/>
              </w:rPr>
            </w:pPr>
            <w:r w:rsidRPr="009E7A70">
              <w:rPr>
                <w:b/>
                <w:bCs/>
                <w:sz w:val="22"/>
                <w:szCs w:val="22"/>
              </w:rPr>
              <w:t>Направление деятельности</w:t>
            </w:r>
          </w:p>
        </w:tc>
        <w:tc>
          <w:tcPr>
            <w:tcW w:w="6530" w:type="dxa"/>
            <w:tcBorders>
              <w:top w:val="single" w:sz="2" w:space="0" w:color="000000"/>
              <w:left w:val="single" w:sz="2" w:space="0" w:color="000000"/>
              <w:bottom w:val="single" w:sz="2" w:space="0" w:color="000000"/>
              <w:right w:val="single" w:sz="2" w:space="0" w:color="000000"/>
            </w:tcBorders>
            <w:vAlign w:val="center"/>
          </w:tcPr>
          <w:p w:rsidR="00CB098B" w:rsidRPr="009E7A70" w:rsidRDefault="00CB098B" w:rsidP="006125F0">
            <w:pPr>
              <w:snapToGrid w:val="0"/>
              <w:jc w:val="center"/>
              <w:rPr>
                <w:b/>
                <w:bCs/>
              </w:rPr>
            </w:pPr>
            <w:r w:rsidRPr="009E7A70">
              <w:rPr>
                <w:b/>
                <w:bCs/>
                <w:sz w:val="22"/>
                <w:szCs w:val="22"/>
              </w:rPr>
              <w:t xml:space="preserve">Потребность в специалистах по направлениям деятельности </w:t>
            </w:r>
            <w:r w:rsidRPr="009E7A70">
              <w:rPr>
                <w:b/>
                <w:bCs/>
                <w:sz w:val="22"/>
                <w:szCs w:val="22"/>
              </w:rPr>
              <w:br/>
              <w:t>с указанием должности и количества штатных единиц</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 xml:space="preserve">Методическая работа  </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r w:rsidRPr="009E7A70">
              <w:rPr>
                <w:sz w:val="22"/>
                <w:szCs w:val="22"/>
              </w:rPr>
              <w:t>- методист по народному творчеству</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Кинопрокат</w:t>
            </w:r>
          </w:p>
          <w:p w:rsidR="00F96A33" w:rsidRPr="009E7A70" w:rsidRDefault="00F96A33" w:rsidP="006125F0">
            <w:pPr>
              <w:snapToGrid w:val="0"/>
            </w:pP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r w:rsidRPr="009E7A70">
              <w:rPr>
                <w:sz w:val="22"/>
                <w:szCs w:val="22"/>
              </w:rPr>
              <w:t>- киномеханик</w:t>
            </w:r>
          </w:p>
        </w:tc>
      </w:tr>
    </w:tbl>
    <w:p w:rsidR="00CB098B" w:rsidRPr="009E7A70" w:rsidRDefault="00CB098B" w:rsidP="00CB098B">
      <w:pPr>
        <w:spacing w:line="360" w:lineRule="auto"/>
        <w:rPr>
          <w:sz w:val="22"/>
          <w:szCs w:val="22"/>
        </w:rPr>
      </w:pPr>
    </w:p>
    <w:tbl>
      <w:tblPr>
        <w:tblW w:w="10324" w:type="dxa"/>
        <w:tblInd w:w="108" w:type="dxa"/>
        <w:tblLayout w:type="fixed"/>
        <w:tblLook w:val="0000"/>
      </w:tblPr>
      <w:tblGrid>
        <w:gridCol w:w="3794"/>
        <w:gridCol w:w="6530"/>
      </w:tblGrid>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spacing w:line="360" w:lineRule="auto"/>
              <w:jc w:val="center"/>
              <w:rPr>
                <w:b/>
                <w:bCs/>
              </w:rPr>
            </w:pPr>
            <w:r w:rsidRPr="009E7A70">
              <w:rPr>
                <w:b/>
                <w:bCs/>
                <w:sz w:val="22"/>
                <w:szCs w:val="22"/>
              </w:rPr>
              <w:t>Направление деятельности</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spacing w:line="360" w:lineRule="auto"/>
              <w:jc w:val="center"/>
              <w:rPr>
                <w:b/>
                <w:bCs/>
              </w:rPr>
            </w:pPr>
            <w:r w:rsidRPr="009E7A70">
              <w:rPr>
                <w:b/>
                <w:bCs/>
                <w:sz w:val="22"/>
                <w:szCs w:val="22"/>
              </w:rPr>
              <w:t>Интересующая тема для обучения</w:t>
            </w:r>
          </w:p>
        </w:tc>
      </w:tr>
      <w:tr w:rsidR="00CB098B" w:rsidRPr="009E7A70" w:rsidTr="006125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Pr>
          <w:p w:rsidR="00CB098B" w:rsidRPr="009E7A70" w:rsidRDefault="00CB098B" w:rsidP="006125F0">
            <w:pPr>
              <w:snapToGrid w:val="0"/>
            </w:pPr>
            <w:r w:rsidRPr="009E7A70">
              <w:rPr>
                <w:sz w:val="22"/>
                <w:szCs w:val="22"/>
              </w:rPr>
              <w:t xml:space="preserve">Культурное наследие </w:t>
            </w:r>
          </w:p>
        </w:tc>
        <w:tc>
          <w:tcPr>
            <w:tcW w:w="6530" w:type="dxa"/>
          </w:tcPr>
          <w:p w:rsidR="00CB098B" w:rsidRPr="009E7A70" w:rsidRDefault="00CB098B" w:rsidP="006125F0">
            <w:pPr>
              <w:snapToGrid w:val="0"/>
              <w:rPr>
                <w:rStyle w:val="apple-style-span"/>
              </w:rPr>
            </w:pPr>
            <w:r w:rsidRPr="009E7A70">
              <w:rPr>
                <w:sz w:val="22"/>
                <w:szCs w:val="22"/>
              </w:rPr>
              <w:t>Создание архивов нематериального культурного наследия и визуального культурного наследия</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Вокал</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rPr>
                <w:rStyle w:val="apple-style-span"/>
              </w:rPr>
            </w:pPr>
            <w:r w:rsidRPr="009E7A70">
              <w:rPr>
                <w:rStyle w:val="apple-style-span"/>
                <w:sz w:val="22"/>
                <w:szCs w:val="22"/>
              </w:rPr>
              <w:t>Работа над мышечной системой вокалиста</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Хореография</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r w:rsidRPr="009E7A70">
              <w:rPr>
                <w:sz w:val="22"/>
                <w:szCs w:val="22"/>
              </w:rPr>
              <w:t xml:space="preserve">Методика преподавания  народного танца  </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Музыкальное направление</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r w:rsidRPr="009E7A70">
              <w:rPr>
                <w:sz w:val="22"/>
                <w:szCs w:val="22"/>
              </w:rPr>
              <w:t xml:space="preserve">Школа импровизации, работа с джаз оркестром. </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Цирковое искусство</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r w:rsidRPr="009E7A70">
              <w:rPr>
                <w:sz w:val="22"/>
                <w:szCs w:val="22"/>
              </w:rPr>
              <w:t>Техника жонглирования</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Хореография</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r w:rsidRPr="009E7A70">
              <w:rPr>
                <w:sz w:val="22"/>
                <w:szCs w:val="22"/>
              </w:rPr>
              <w:t>Изучение нового стиля современных танцев «Джас фанк» и «Вакинг»</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 xml:space="preserve">Театр </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rPr>
                <w:rStyle w:val="aff7"/>
                <w:b w:val="0"/>
                <w:bCs w:val="0"/>
              </w:rPr>
            </w:pPr>
            <w:r w:rsidRPr="009E7A70">
              <w:rPr>
                <w:rStyle w:val="aff7"/>
                <w:b w:val="0"/>
                <w:bCs w:val="0"/>
                <w:sz w:val="22"/>
                <w:szCs w:val="22"/>
              </w:rPr>
              <w:t xml:space="preserve">Изготовление театральной куклы, реквизита. Кукловождение. Сценическое движение, техника речи, актерское мастерство. </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t>Инновации</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rPr>
                <w:b/>
              </w:rPr>
            </w:pPr>
            <w:r w:rsidRPr="009E7A70">
              <w:rPr>
                <w:rStyle w:val="aff7"/>
                <w:b w:val="0"/>
                <w:bCs w:val="0"/>
                <w:sz w:val="22"/>
                <w:szCs w:val="22"/>
              </w:rPr>
              <w:t xml:space="preserve">Особенности инновационной деятельности в учреждении </w:t>
            </w:r>
            <w:r w:rsidRPr="009E7A70">
              <w:rPr>
                <w:rStyle w:val="aff7"/>
                <w:b w:val="0"/>
                <w:bCs w:val="0"/>
                <w:sz w:val="22"/>
                <w:szCs w:val="22"/>
              </w:rPr>
              <w:lastRenderedPageBreak/>
              <w:t>культуры клубного типа.</w:t>
            </w:r>
          </w:p>
        </w:tc>
      </w:tr>
      <w:tr w:rsidR="00CB098B" w:rsidRPr="009E7A70" w:rsidTr="006125F0">
        <w:tc>
          <w:tcPr>
            <w:tcW w:w="3794" w:type="dxa"/>
            <w:tcBorders>
              <w:top w:val="single" w:sz="2" w:space="0" w:color="000000"/>
              <w:left w:val="single" w:sz="2" w:space="0" w:color="000000"/>
              <w:bottom w:val="single" w:sz="2" w:space="0" w:color="000000"/>
            </w:tcBorders>
          </w:tcPr>
          <w:p w:rsidR="00CB098B" w:rsidRPr="009E7A70" w:rsidRDefault="00CB098B" w:rsidP="006125F0">
            <w:pPr>
              <w:snapToGrid w:val="0"/>
            </w:pPr>
            <w:r w:rsidRPr="009E7A70">
              <w:rPr>
                <w:sz w:val="22"/>
                <w:szCs w:val="22"/>
              </w:rPr>
              <w:lastRenderedPageBreak/>
              <w:t xml:space="preserve">Управление </w:t>
            </w:r>
          </w:p>
        </w:tc>
        <w:tc>
          <w:tcPr>
            <w:tcW w:w="6530" w:type="dxa"/>
            <w:tcBorders>
              <w:top w:val="single" w:sz="2" w:space="0" w:color="000000"/>
              <w:left w:val="single" w:sz="2" w:space="0" w:color="000000"/>
              <w:bottom w:val="single" w:sz="2" w:space="0" w:color="000000"/>
              <w:right w:val="single" w:sz="2" w:space="0" w:color="000000"/>
            </w:tcBorders>
          </w:tcPr>
          <w:p w:rsidR="00CB098B" w:rsidRPr="009E7A70" w:rsidRDefault="00CB098B" w:rsidP="006125F0">
            <w:pPr>
              <w:snapToGrid w:val="0"/>
            </w:pPr>
            <w:proofErr w:type="gramStart"/>
            <w:r w:rsidRPr="009E7A70">
              <w:rPr>
                <w:rStyle w:val="aff7"/>
                <w:b w:val="0"/>
                <w:bCs w:val="0"/>
                <w:sz w:val="22"/>
                <w:szCs w:val="22"/>
              </w:rPr>
              <w:t>Управленческая</w:t>
            </w:r>
            <w:proofErr w:type="gramEnd"/>
            <w:r w:rsidRPr="009E7A70">
              <w:rPr>
                <w:rStyle w:val="aff7"/>
                <w:b w:val="0"/>
                <w:bCs w:val="0"/>
                <w:sz w:val="22"/>
                <w:szCs w:val="22"/>
              </w:rPr>
              <w:t xml:space="preserve"> конфликтология (мастер-класс)</w:t>
            </w:r>
          </w:p>
        </w:tc>
      </w:tr>
    </w:tbl>
    <w:p w:rsidR="00CB098B" w:rsidRPr="009E7A70" w:rsidRDefault="00CB098B" w:rsidP="00CB098B">
      <w:pPr>
        <w:spacing w:line="100" w:lineRule="atLeast"/>
        <w:jc w:val="both"/>
        <w:rPr>
          <w:b/>
          <w:bCs/>
          <w:sz w:val="22"/>
          <w:szCs w:val="22"/>
        </w:rPr>
      </w:pPr>
    </w:p>
    <w:p w:rsidR="00CB098B" w:rsidRPr="009E7A70" w:rsidRDefault="00CB098B" w:rsidP="00CB098B">
      <w:pPr>
        <w:spacing w:line="100" w:lineRule="atLeast"/>
        <w:jc w:val="both"/>
        <w:rPr>
          <w:b/>
          <w:bCs/>
          <w:sz w:val="22"/>
          <w:szCs w:val="22"/>
        </w:rPr>
      </w:pPr>
      <w:r w:rsidRPr="009E7A70">
        <w:rPr>
          <w:b/>
          <w:bCs/>
          <w:sz w:val="22"/>
          <w:szCs w:val="22"/>
        </w:rPr>
        <w:t>4.7.3. Качественные характеристики потребности повышения квалификации</w:t>
      </w:r>
    </w:p>
    <w:p w:rsidR="00CB098B" w:rsidRPr="009E7A70" w:rsidRDefault="00CB098B" w:rsidP="00CB098B">
      <w:pPr>
        <w:autoSpaceDE w:val="0"/>
        <w:spacing w:line="360" w:lineRule="auto"/>
        <w:ind w:firstLine="706"/>
        <w:jc w:val="both"/>
        <w:rPr>
          <w:bCs/>
        </w:rPr>
      </w:pPr>
      <w:r w:rsidRPr="009E7A70">
        <w:rPr>
          <w:bCs/>
        </w:rPr>
        <w:t xml:space="preserve">Система повышения квалификации существует в учреждении для должностей, которым необходимо прохождение пожарно-технического минимума, </w:t>
      </w:r>
      <w:proofErr w:type="gramStart"/>
      <w:r w:rsidRPr="009E7A70">
        <w:rPr>
          <w:bCs/>
        </w:rPr>
        <w:t>обучения по охране</w:t>
      </w:r>
      <w:proofErr w:type="gramEnd"/>
      <w:r w:rsidRPr="009E7A70">
        <w:rPr>
          <w:bCs/>
        </w:rPr>
        <w:t xml:space="preserve"> труда для административного состава, обучение по группам электробезопасности. Обучение проводится на базе специализированных центров.</w:t>
      </w:r>
    </w:p>
    <w:p w:rsidR="00CB098B" w:rsidRPr="009E7A70" w:rsidRDefault="00CB098B" w:rsidP="00CB098B">
      <w:pPr>
        <w:autoSpaceDE w:val="0"/>
        <w:spacing w:line="360" w:lineRule="auto"/>
        <w:ind w:firstLine="706"/>
        <w:jc w:val="both"/>
        <w:rPr>
          <w:bCs/>
        </w:rPr>
      </w:pPr>
      <w:r w:rsidRPr="009E7A70">
        <w:rPr>
          <w:bCs/>
        </w:rPr>
        <w:t xml:space="preserve">Для основного персонала (руководителей клубных формирований) существует возможность планирования участия в мастер-классах и семинарах в рамках проводимых фестивалей и конкурсов различного уровня. </w:t>
      </w:r>
    </w:p>
    <w:p w:rsidR="00CB098B" w:rsidRPr="009E7A70" w:rsidRDefault="00CB098B" w:rsidP="00CB098B">
      <w:pPr>
        <w:autoSpaceDE w:val="0"/>
        <w:spacing w:line="360" w:lineRule="auto"/>
        <w:ind w:firstLine="706"/>
        <w:jc w:val="both"/>
        <w:rPr>
          <w:bCs/>
        </w:rPr>
      </w:pPr>
      <w:r w:rsidRPr="009E7A70">
        <w:rPr>
          <w:bCs/>
        </w:rPr>
        <w:t>В учреждении проводится методическая работа по повышению квалификации работников через участие в подписке на методические издания, регистрацию на сайте и в правовом поле информационной системы «Аюдар», а также приобретена версия специальных модулей платформы «Гарант».</w:t>
      </w:r>
      <w:r w:rsidR="00685231" w:rsidRPr="009E7A70">
        <w:rPr>
          <w:bCs/>
        </w:rPr>
        <w:t xml:space="preserve"> Обновлен справочник «Практика проведения закупок по 223-ФЗ» с комплектом дисков «Премиум». В работе используется журнал «Налоговый консультант».</w:t>
      </w:r>
    </w:p>
    <w:p w:rsidR="00CB098B" w:rsidRPr="009E7A70" w:rsidRDefault="00CB098B" w:rsidP="00CB098B">
      <w:pPr>
        <w:spacing w:line="100" w:lineRule="atLeast"/>
        <w:jc w:val="both"/>
        <w:rPr>
          <w:b/>
          <w:bCs/>
          <w:sz w:val="22"/>
          <w:szCs w:val="22"/>
        </w:rPr>
      </w:pPr>
    </w:p>
    <w:p w:rsidR="00CB098B" w:rsidRPr="009E7A70" w:rsidRDefault="00CB098B" w:rsidP="00CB098B">
      <w:pPr>
        <w:spacing w:line="100" w:lineRule="atLeast"/>
        <w:jc w:val="both"/>
        <w:rPr>
          <w:b/>
          <w:sz w:val="22"/>
          <w:szCs w:val="22"/>
        </w:rPr>
      </w:pPr>
      <w:r w:rsidRPr="009E7A70">
        <w:rPr>
          <w:b/>
          <w:sz w:val="22"/>
          <w:szCs w:val="22"/>
        </w:rPr>
        <w:t xml:space="preserve">4.7.4.Стимулирование и поощрение кадрового состава </w:t>
      </w:r>
    </w:p>
    <w:p w:rsidR="00D3244F" w:rsidRPr="009E7A70" w:rsidRDefault="00D3244F" w:rsidP="00CB098B">
      <w:pPr>
        <w:spacing w:line="100" w:lineRule="atLeast"/>
        <w:jc w:val="both"/>
        <w:rPr>
          <w:sz w:val="22"/>
          <w:szCs w:val="22"/>
        </w:rPr>
      </w:pPr>
    </w:p>
    <w:p w:rsidR="00CB098B" w:rsidRPr="009E7A70" w:rsidRDefault="00CB098B" w:rsidP="00CB098B">
      <w:pPr>
        <w:spacing w:line="360" w:lineRule="auto"/>
        <w:ind w:firstLine="708"/>
        <w:jc w:val="both"/>
      </w:pPr>
      <w:r w:rsidRPr="009E7A70">
        <w:t xml:space="preserve">В учреждении культуры разработана система мотивации трудовой деятельности как метод управления персоналом. Одна из составляющих – стимулирующие выплаты в виде квартальных премий за счет средств субсидий, а также средств от предпринимательской и иной приносящей доход деятельности за эффективность проводимых  мероприятий, инициативность и творческий подход к работе, на основании мониторинга удовлетворенности посетителей предоставленными услугами. К мотивационным факторам деятельности относится и возможность принять участие в мастер-классах, проводимых в рамках фестивалей и конкурсов с целью повышения профессиональной квалификации. Возможность получение заочного образования в высших учебных заведениях, поддержка молодых специалистов, предоставление служебного жилья молодым специалистам и высококвалифицированным сотрудникам также представляет собой  элемент мотивационной составляющей. </w:t>
      </w:r>
    </w:p>
    <w:p w:rsidR="00CB098B" w:rsidRPr="009E7A70" w:rsidRDefault="00CB098B" w:rsidP="00446EDD">
      <w:pPr>
        <w:pStyle w:val="a9"/>
        <w:spacing w:line="360" w:lineRule="auto"/>
        <w:ind w:left="0" w:firstLine="708"/>
        <w:jc w:val="both"/>
      </w:pPr>
      <w:r w:rsidRPr="009E7A70">
        <w:t>В 201</w:t>
      </w:r>
      <w:r w:rsidR="00D3244F" w:rsidRPr="009E7A70">
        <w:t>4</w:t>
      </w:r>
      <w:r w:rsidRPr="009E7A70">
        <w:t xml:space="preserve"> году повышение заработной платы </w:t>
      </w:r>
      <w:r w:rsidR="00D3244F" w:rsidRPr="009E7A70">
        <w:t xml:space="preserve">запланировано </w:t>
      </w:r>
      <w:r w:rsidRPr="009E7A70">
        <w:t>в соответствии с Указом президента РФ</w:t>
      </w:r>
      <w:r w:rsidR="00446EDD" w:rsidRPr="009E7A70">
        <w:t xml:space="preserve"> № 597</w:t>
      </w:r>
      <w:r w:rsidRPr="009E7A70">
        <w:t xml:space="preserve">. Премиальные выплаты </w:t>
      </w:r>
      <w:r w:rsidR="00446EDD" w:rsidRPr="009E7A70">
        <w:t>в 1</w:t>
      </w:r>
      <w:r w:rsidR="00685231" w:rsidRPr="009E7A70">
        <w:t>, 2</w:t>
      </w:r>
      <w:r w:rsidR="00446EDD" w:rsidRPr="009E7A70">
        <w:t xml:space="preserve"> квартал</w:t>
      </w:r>
      <w:r w:rsidR="00685231" w:rsidRPr="009E7A70">
        <w:t>ах</w:t>
      </w:r>
      <w:r w:rsidR="00446EDD" w:rsidRPr="009E7A70">
        <w:t xml:space="preserve"> 2014 года </w:t>
      </w:r>
      <w:r w:rsidRPr="009E7A70">
        <w:t xml:space="preserve">носили и единовременный характер, устанавливались по итогам работы за определенные достижения (выполнение особо важных заданий) и к юбилейным датам. </w:t>
      </w:r>
      <w:r w:rsidR="0005408F" w:rsidRPr="009E7A70">
        <w:t xml:space="preserve">По итогам Новогодней кампании была выплачена премия 14 сотрудникам, за организацию и проведение окружного и регионального фестивалей, праздничных мероприятий – премии получили 34 сотрудника учреждения, к профессиональному празднику – 68 сотрудников. </w:t>
      </w:r>
      <w:r w:rsidR="00446EDD" w:rsidRPr="009E7A70">
        <w:rPr>
          <w:bCs/>
        </w:rPr>
        <w:t xml:space="preserve">Доплата за звание «Заслуженный деятель культуры Ханты-Мансийского автономного округа – Югры» установлена 4 сотрудникам </w:t>
      </w:r>
      <w:r w:rsidR="00446EDD" w:rsidRPr="009E7A70">
        <w:rPr>
          <w:bCs/>
        </w:rPr>
        <w:lastRenderedPageBreak/>
        <w:t>учреждения.</w:t>
      </w:r>
      <w:r w:rsidR="0005408F" w:rsidRPr="009E7A70">
        <w:rPr>
          <w:bCs/>
        </w:rPr>
        <w:t xml:space="preserve"> </w:t>
      </w:r>
    </w:p>
    <w:p w:rsidR="00CB098B" w:rsidRPr="009E7A70" w:rsidRDefault="00CB098B" w:rsidP="00CB098B">
      <w:pPr>
        <w:spacing w:line="360" w:lineRule="auto"/>
        <w:jc w:val="both"/>
      </w:pPr>
      <w:r w:rsidRPr="009E7A70">
        <w:tab/>
        <w:t>Таким  образом, мотивационная система оплаты труда в отчетном периоде призвана обеспечить стабильность, удовлетворенность трудом, позволит созданию ситуации успеха по различным  направлениям деятельности учреждения, окажет влияние на достижение поставленных целей.</w:t>
      </w:r>
    </w:p>
    <w:p w:rsidR="00244C0D" w:rsidRPr="009E7A70" w:rsidRDefault="00244C0D" w:rsidP="00244C0D">
      <w:pPr>
        <w:autoSpaceDE w:val="0"/>
        <w:jc w:val="both"/>
        <w:rPr>
          <w:b/>
          <w:sz w:val="22"/>
          <w:szCs w:val="22"/>
        </w:rPr>
      </w:pPr>
      <w:r w:rsidRPr="009E7A70">
        <w:rPr>
          <w:b/>
          <w:sz w:val="22"/>
          <w:szCs w:val="22"/>
        </w:rPr>
        <w:t>4.7.4.2. Награды Министерства культуры  Российской Федерации: Почетная грамота, Благодарность.</w:t>
      </w:r>
    </w:p>
    <w:p w:rsidR="00244C0D" w:rsidRPr="009E7A70" w:rsidRDefault="00244C0D" w:rsidP="00A91ABE">
      <w:pPr>
        <w:autoSpaceDE w:val="0"/>
        <w:spacing w:line="360" w:lineRule="auto"/>
        <w:jc w:val="both"/>
        <w:rPr>
          <w:sz w:val="22"/>
          <w:szCs w:val="22"/>
        </w:rPr>
      </w:pPr>
      <w:r w:rsidRPr="009E7A70">
        <w:rPr>
          <w:sz w:val="22"/>
          <w:szCs w:val="22"/>
        </w:rPr>
        <w:t>План: Имеют право на награждение: список специалистов</w:t>
      </w:r>
    </w:p>
    <w:p w:rsidR="00244C0D" w:rsidRPr="009E7A70" w:rsidRDefault="00244C0D" w:rsidP="00A91ABE">
      <w:pPr>
        <w:autoSpaceDE w:val="0"/>
        <w:spacing w:line="360" w:lineRule="auto"/>
        <w:jc w:val="both"/>
        <w:rPr>
          <w:sz w:val="22"/>
          <w:szCs w:val="22"/>
        </w:rPr>
      </w:pPr>
      <w:r w:rsidRPr="009E7A70">
        <w:rPr>
          <w:sz w:val="22"/>
          <w:szCs w:val="22"/>
        </w:rPr>
        <w:t>Факт: Представлены документы на награждение: список специалистов с указанием сроков предоставления документов и краткого обоснования.</w:t>
      </w:r>
    </w:p>
    <w:p w:rsidR="00244C0D" w:rsidRPr="009E7A70" w:rsidRDefault="00244C0D" w:rsidP="00A91ABE">
      <w:pPr>
        <w:autoSpaceDE w:val="0"/>
        <w:spacing w:line="360" w:lineRule="auto"/>
        <w:jc w:val="both"/>
        <w:rPr>
          <w:sz w:val="22"/>
          <w:szCs w:val="22"/>
        </w:rPr>
      </w:pPr>
      <w:r w:rsidRPr="009E7A70">
        <w:rPr>
          <w:sz w:val="22"/>
          <w:szCs w:val="22"/>
        </w:rPr>
        <w:t>Получили награды: список специалистов</w:t>
      </w:r>
    </w:p>
    <w:p w:rsidR="00244C0D" w:rsidRPr="009E7A70" w:rsidRDefault="00244C0D" w:rsidP="00244C0D">
      <w:pPr>
        <w:autoSpaceDE w:val="0"/>
        <w:jc w:val="both"/>
        <w:rPr>
          <w:b/>
          <w:sz w:val="22"/>
          <w:szCs w:val="22"/>
        </w:rPr>
      </w:pPr>
    </w:p>
    <w:p w:rsidR="00244C0D" w:rsidRPr="009E7A70" w:rsidRDefault="00244C0D" w:rsidP="00244C0D">
      <w:pPr>
        <w:autoSpaceDE w:val="0"/>
        <w:jc w:val="both"/>
        <w:rPr>
          <w:b/>
          <w:sz w:val="22"/>
          <w:szCs w:val="22"/>
        </w:rPr>
      </w:pPr>
      <w:r w:rsidRPr="009E7A70">
        <w:rPr>
          <w:b/>
          <w:sz w:val="22"/>
          <w:szCs w:val="22"/>
        </w:rPr>
        <w:t>4.7.4.3. Награды и почётные звания Ханты-Мансийского автономного округа – Югры:</w:t>
      </w:r>
    </w:p>
    <w:p w:rsidR="00244C0D" w:rsidRPr="009E7A70" w:rsidRDefault="00244C0D" w:rsidP="00A91ABE">
      <w:pPr>
        <w:autoSpaceDE w:val="0"/>
        <w:spacing w:line="360" w:lineRule="auto"/>
        <w:jc w:val="both"/>
      </w:pPr>
      <w:r w:rsidRPr="009E7A70">
        <w:t>План: Имеют право на награждение:</w:t>
      </w:r>
    </w:p>
    <w:p w:rsidR="00244C0D" w:rsidRPr="009E7A70" w:rsidRDefault="00244C0D" w:rsidP="00A91ABE">
      <w:pPr>
        <w:autoSpaceDE w:val="0"/>
        <w:spacing w:line="360" w:lineRule="auto"/>
        <w:jc w:val="both"/>
      </w:pPr>
      <w:r w:rsidRPr="009E7A70">
        <w:t>Почётного звания: список специалистов.</w:t>
      </w:r>
    </w:p>
    <w:p w:rsidR="00244C0D" w:rsidRPr="009E7A70" w:rsidRDefault="00244C0D" w:rsidP="00A91ABE">
      <w:pPr>
        <w:autoSpaceDE w:val="0"/>
        <w:spacing w:line="360" w:lineRule="auto"/>
        <w:jc w:val="both"/>
      </w:pPr>
      <w:r w:rsidRPr="009E7A70">
        <w:t>Почетной грамотой Губернатора автономного округа: список специалистов.</w:t>
      </w:r>
    </w:p>
    <w:p w:rsidR="00244C0D" w:rsidRPr="009E7A70" w:rsidRDefault="00244C0D" w:rsidP="00A91ABE">
      <w:pPr>
        <w:autoSpaceDE w:val="0"/>
        <w:spacing w:line="360" w:lineRule="auto"/>
        <w:jc w:val="both"/>
      </w:pPr>
      <w:r w:rsidRPr="009E7A70">
        <w:t>Благодарностью Губернатора автономного округа: список специалистов.</w:t>
      </w:r>
    </w:p>
    <w:p w:rsidR="00244C0D" w:rsidRPr="009E7A70" w:rsidRDefault="00244C0D" w:rsidP="00A91ABE">
      <w:pPr>
        <w:autoSpaceDE w:val="0"/>
        <w:spacing w:line="360" w:lineRule="auto"/>
        <w:jc w:val="both"/>
      </w:pPr>
      <w:r w:rsidRPr="009E7A70">
        <w:t>Почетной грамотой Думы автономного округа: список специалистов.</w:t>
      </w:r>
    </w:p>
    <w:p w:rsidR="00244C0D" w:rsidRPr="009E7A70" w:rsidRDefault="00244C0D" w:rsidP="00A91ABE">
      <w:pPr>
        <w:autoSpaceDE w:val="0"/>
        <w:spacing w:line="360" w:lineRule="auto"/>
        <w:jc w:val="both"/>
      </w:pPr>
      <w:r w:rsidRPr="009E7A70">
        <w:t>Благодарственным письмом Председателя Думы автономного округа: список специалистов.</w:t>
      </w:r>
    </w:p>
    <w:p w:rsidR="00244C0D" w:rsidRPr="009E7A70" w:rsidRDefault="00244C0D" w:rsidP="00A91ABE">
      <w:pPr>
        <w:autoSpaceDE w:val="0"/>
        <w:spacing w:line="360" w:lineRule="auto"/>
        <w:jc w:val="both"/>
      </w:pPr>
      <w:r w:rsidRPr="009E7A70">
        <w:t>Почетной грамотой Департамента культуры автономного округа: список специалистов.</w:t>
      </w:r>
    </w:p>
    <w:p w:rsidR="00244C0D" w:rsidRPr="009E7A70" w:rsidRDefault="00244C0D" w:rsidP="00A91ABE">
      <w:pPr>
        <w:autoSpaceDE w:val="0"/>
        <w:spacing w:line="360" w:lineRule="auto"/>
        <w:jc w:val="both"/>
      </w:pPr>
      <w:r w:rsidRPr="009E7A70">
        <w:t>Благодарностью директора Департамента культуры автономного округа: список специалистов.</w:t>
      </w:r>
    </w:p>
    <w:p w:rsidR="00244C0D" w:rsidRPr="009E7A70" w:rsidRDefault="00244C0D" w:rsidP="00A91ABE">
      <w:pPr>
        <w:autoSpaceDE w:val="0"/>
        <w:spacing w:line="360" w:lineRule="auto"/>
        <w:jc w:val="both"/>
      </w:pPr>
      <w:r w:rsidRPr="009E7A70">
        <w:t>Факт: представлены документы на награждение:</w:t>
      </w:r>
    </w:p>
    <w:p w:rsidR="00244C0D" w:rsidRPr="009E7A70" w:rsidRDefault="00244C0D" w:rsidP="00A91ABE">
      <w:pPr>
        <w:autoSpaceDE w:val="0"/>
        <w:spacing w:line="360" w:lineRule="auto"/>
        <w:jc w:val="both"/>
      </w:pPr>
      <w:r w:rsidRPr="009E7A70">
        <w:t>Почётного звания: список специалистов с указанием сроков предоставления документов и краткого обоснования.</w:t>
      </w:r>
    </w:p>
    <w:p w:rsidR="00244C0D" w:rsidRPr="009E7A70" w:rsidRDefault="00244C0D" w:rsidP="00A91ABE">
      <w:pPr>
        <w:autoSpaceDE w:val="0"/>
        <w:spacing w:line="360" w:lineRule="auto"/>
        <w:jc w:val="both"/>
      </w:pPr>
      <w:r w:rsidRPr="009E7A70">
        <w:t>Почетной грамотой Губернатора автономного округа: список специалистов с указанием сроков предоставления документов и краткого обоснования.</w:t>
      </w:r>
    </w:p>
    <w:p w:rsidR="00244C0D" w:rsidRPr="009E7A70" w:rsidRDefault="00244C0D" w:rsidP="00A91ABE">
      <w:pPr>
        <w:autoSpaceDE w:val="0"/>
        <w:spacing w:line="360" w:lineRule="auto"/>
        <w:jc w:val="both"/>
      </w:pPr>
      <w:r w:rsidRPr="009E7A70">
        <w:t>Благодарностью Губернатора автономного округа: список специалистов с указанием сроков предоставления документов и краткого обоснования.</w:t>
      </w:r>
    </w:p>
    <w:p w:rsidR="00244C0D" w:rsidRPr="009E7A70" w:rsidRDefault="00244C0D" w:rsidP="00A91ABE">
      <w:pPr>
        <w:autoSpaceDE w:val="0"/>
        <w:spacing w:line="360" w:lineRule="auto"/>
        <w:jc w:val="both"/>
      </w:pPr>
      <w:r w:rsidRPr="009E7A70">
        <w:t>Почетной грамотой Думы автономного округа: список специалистов с указанием сроков предоставления документов и краткого обоснования.</w:t>
      </w:r>
    </w:p>
    <w:p w:rsidR="00244C0D" w:rsidRPr="009E7A70" w:rsidRDefault="00244C0D" w:rsidP="00A91ABE">
      <w:pPr>
        <w:autoSpaceDE w:val="0"/>
        <w:spacing w:line="360" w:lineRule="auto"/>
        <w:jc w:val="both"/>
      </w:pPr>
      <w:r w:rsidRPr="009E7A70">
        <w:t>Благодарственным письмом Председателя Думы автономного округа: список специалистов с указанием сроков предоставления документов и краткого обоснования.</w:t>
      </w:r>
    </w:p>
    <w:p w:rsidR="00244C0D" w:rsidRPr="009E7A70" w:rsidRDefault="00244C0D" w:rsidP="00A91ABE">
      <w:pPr>
        <w:autoSpaceDE w:val="0"/>
        <w:spacing w:line="360" w:lineRule="auto"/>
        <w:jc w:val="both"/>
      </w:pPr>
      <w:r w:rsidRPr="009E7A70">
        <w:t>Почетной грамотой Департамента культуры автономного округа: список специалистов с указанием сроков предоставления документов и краткого обоснования.</w:t>
      </w:r>
    </w:p>
    <w:p w:rsidR="00244C0D" w:rsidRPr="009E7A70" w:rsidRDefault="00244C0D" w:rsidP="00AB74AF">
      <w:pPr>
        <w:pStyle w:val="a9"/>
        <w:numPr>
          <w:ilvl w:val="0"/>
          <w:numId w:val="36"/>
        </w:numPr>
        <w:autoSpaceDE w:val="0"/>
        <w:spacing w:line="360" w:lineRule="auto"/>
        <w:jc w:val="both"/>
      </w:pPr>
      <w:r w:rsidRPr="009E7A70">
        <w:t>Шмидт Андрей Анатольевич, главный дирижер</w:t>
      </w:r>
    </w:p>
    <w:p w:rsidR="00244C0D" w:rsidRPr="009E7A70" w:rsidRDefault="00244C0D" w:rsidP="00A91ABE">
      <w:pPr>
        <w:autoSpaceDE w:val="0"/>
        <w:spacing w:line="360" w:lineRule="auto"/>
        <w:jc w:val="both"/>
      </w:pPr>
      <w:r w:rsidRPr="009E7A70">
        <w:t>Благодарностью директора Департамента культуры автономного округа: список специалистов с указанием сроков предоставления документов и краткого обоснования.</w:t>
      </w:r>
    </w:p>
    <w:p w:rsidR="00244C0D" w:rsidRPr="009E7A70" w:rsidRDefault="00244C0D" w:rsidP="00AB74AF">
      <w:pPr>
        <w:pStyle w:val="a9"/>
        <w:numPr>
          <w:ilvl w:val="0"/>
          <w:numId w:val="36"/>
        </w:numPr>
        <w:autoSpaceDE w:val="0"/>
        <w:spacing w:line="360" w:lineRule="auto"/>
        <w:jc w:val="both"/>
      </w:pPr>
      <w:r w:rsidRPr="009E7A70">
        <w:t>Шиапова Татьяна Николаевна, балетмейстер</w:t>
      </w:r>
    </w:p>
    <w:p w:rsidR="00244C0D" w:rsidRPr="009E7A70" w:rsidRDefault="00244C0D" w:rsidP="00A91ABE">
      <w:pPr>
        <w:autoSpaceDE w:val="0"/>
        <w:spacing w:line="360" w:lineRule="auto"/>
        <w:jc w:val="both"/>
      </w:pPr>
      <w:r w:rsidRPr="009E7A70">
        <w:lastRenderedPageBreak/>
        <w:t>Получены награды: список специалистов.</w:t>
      </w:r>
    </w:p>
    <w:p w:rsidR="00244C0D" w:rsidRPr="009E7A70" w:rsidRDefault="00244C0D" w:rsidP="00A91ABE">
      <w:pPr>
        <w:autoSpaceDE w:val="0"/>
        <w:spacing w:line="360" w:lineRule="auto"/>
        <w:jc w:val="both"/>
      </w:pPr>
    </w:p>
    <w:p w:rsidR="00244C0D" w:rsidRPr="009E7A70" w:rsidRDefault="00244C0D" w:rsidP="00A91ABE">
      <w:pPr>
        <w:autoSpaceDE w:val="0"/>
        <w:spacing w:line="360" w:lineRule="auto"/>
        <w:jc w:val="both"/>
      </w:pPr>
      <w:r w:rsidRPr="009E7A70">
        <w:t xml:space="preserve">4.7.4.4. Награды органов местного самоуправления: </w:t>
      </w:r>
    </w:p>
    <w:p w:rsidR="00244C0D" w:rsidRPr="009E7A70" w:rsidRDefault="00244C0D" w:rsidP="00A91ABE">
      <w:pPr>
        <w:autoSpaceDE w:val="0"/>
        <w:spacing w:line="360" w:lineRule="auto"/>
        <w:jc w:val="both"/>
      </w:pPr>
      <w:r w:rsidRPr="009E7A70">
        <w:t>План: имеют право на награды: список специалистов</w:t>
      </w:r>
    </w:p>
    <w:p w:rsidR="00244C0D" w:rsidRPr="009E7A70" w:rsidRDefault="00244C0D" w:rsidP="00A91ABE">
      <w:pPr>
        <w:autoSpaceDE w:val="0"/>
        <w:spacing w:line="360" w:lineRule="auto"/>
        <w:jc w:val="both"/>
      </w:pPr>
      <w:r w:rsidRPr="009E7A70">
        <w:t xml:space="preserve">Факт:  список специалистов с указанием сроков предоставления документов и краткого обоснования. </w:t>
      </w:r>
    </w:p>
    <w:p w:rsidR="00C21640" w:rsidRPr="009E7A70" w:rsidRDefault="00C21640" w:rsidP="00C21640">
      <w:pPr>
        <w:autoSpaceDE w:val="0"/>
        <w:spacing w:line="360" w:lineRule="auto"/>
        <w:jc w:val="both"/>
      </w:pPr>
      <w:r w:rsidRPr="009E7A70">
        <w:t>Получены награды: список специалистов.</w:t>
      </w:r>
    </w:p>
    <w:p w:rsidR="009E7A70" w:rsidRPr="009E7A70" w:rsidRDefault="009E7A70" w:rsidP="009E7A70">
      <w:pPr>
        <w:autoSpaceDE w:val="0"/>
        <w:spacing w:line="360" w:lineRule="auto"/>
        <w:jc w:val="both"/>
        <w:rPr>
          <w:sz w:val="22"/>
          <w:szCs w:val="22"/>
        </w:rPr>
      </w:pPr>
      <w:r w:rsidRPr="009E7A70">
        <w:rPr>
          <w:sz w:val="22"/>
          <w:szCs w:val="22"/>
        </w:rPr>
        <w:t xml:space="preserve">Знаком «За заслуги перед городом </w:t>
      </w:r>
      <w:proofErr w:type="gramStart"/>
      <w:r w:rsidRPr="009E7A70">
        <w:rPr>
          <w:sz w:val="22"/>
          <w:szCs w:val="22"/>
        </w:rPr>
        <w:t>Югорском</w:t>
      </w:r>
      <w:proofErr w:type="gramEnd"/>
      <w:r w:rsidRPr="009E7A70">
        <w:rPr>
          <w:sz w:val="22"/>
          <w:szCs w:val="22"/>
        </w:rPr>
        <w:t>»</w:t>
      </w:r>
    </w:p>
    <w:p w:rsidR="009E7A70" w:rsidRPr="009E7A70" w:rsidRDefault="009E7A70" w:rsidP="009E7A70">
      <w:pPr>
        <w:autoSpaceDE w:val="0"/>
        <w:spacing w:line="360" w:lineRule="auto"/>
        <w:jc w:val="both"/>
        <w:rPr>
          <w:sz w:val="22"/>
          <w:szCs w:val="22"/>
        </w:rPr>
      </w:pPr>
      <w:r w:rsidRPr="009E7A70">
        <w:rPr>
          <w:sz w:val="22"/>
          <w:szCs w:val="22"/>
        </w:rPr>
        <w:t>- Самарина Надежда Тимофеевна, директор МАУ «ЦК «Югра – презент»</w:t>
      </w:r>
    </w:p>
    <w:p w:rsidR="009E7A70" w:rsidRPr="009E7A70" w:rsidRDefault="009E7A70" w:rsidP="009E7A70">
      <w:pPr>
        <w:autoSpaceDE w:val="0"/>
        <w:spacing w:line="360" w:lineRule="auto"/>
        <w:jc w:val="both"/>
        <w:rPr>
          <w:sz w:val="22"/>
          <w:szCs w:val="22"/>
        </w:rPr>
      </w:pPr>
      <w:r w:rsidRPr="009E7A70">
        <w:rPr>
          <w:sz w:val="22"/>
          <w:szCs w:val="22"/>
        </w:rPr>
        <w:t>- Кузнецова Алефтина Васильевна, дирижер академического хора</w:t>
      </w:r>
    </w:p>
    <w:p w:rsidR="00244C0D" w:rsidRPr="009E7A70" w:rsidRDefault="00244C0D" w:rsidP="00A91ABE">
      <w:pPr>
        <w:autoSpaceDE w:val="0"/>
        <w:spacing w:line="360" w:lineRule="auto"/>
        <w:jc w:val="both"/>
      </w:pPr>
      <w:r w:rsidRPr="009E7A70">
        <w:t>Почетная грамота главы  города:</w:t>
      </w:r>
    </w:p>
    <w:p w:rsidR="00244C0D" w:rsidRPr="009E7A70" w:rsidRDefault="00244C0D" w:rsidP="00AB74AF">
      <w:pPr>
        <w:pStyle w:val="a9"/>
        <w:numPr>
          <w:ilvl w:val="0"/>
          <w:numId w:val="36"/>
        </w:numPr>
        <w:autoSpaceDE w:val="0"/>
        <w:spacing w:line="360" w:lineRule="auto"/>
        <w:jc w:val="both"/>
      </w:pPr>
      <w:r w:rsidRPr="009E7A70">
        <w:t>Рожкова Олеся Георгиевна, дирижер вокального ансамбля «Радость»</w:t>
      </w:r>
    </w:p>
    <w:p w:rsidR="00244C0D" w:rsidRPr="009E7A70" w:rsidRDefault="00244C0D" w:rsidP="00AB74AF">
      <w:pPr>
        <w:pStyle w:val="a9"/>
        <w:numPr>
          <w:ilvl w:val="0"/>
          <w:numId w:val="36"/>
        </w:numPr>
        <w:autoSpaceDE w:val="0"/>
        <w:spacing w:line="360" w:lineRule="auto"/>
        <w:jc w:val="both"/>
      </w:pPr>
      <w:r w:rsidRPr="009E7A70">
        <w:t>Садриева Резеда Альтафовна, заведующая информационно методическим отделом</w:t>
      </w:r>
    </w:p>
    <w:p w:rsidR="00C21640" w:rsidRPr="009E7A70" w:rsidRDefault="00C21640" w:rsidP="00AB74AF">
      <w:pPr>
        <w:pStyle w:val="a9"/>
        <w:numPr>
          <w:ilvl w:val="0"/>
          <w:numId w:val="36"/>
        </w:numPr>
        <w:autoSpaceDE w:val="0"/>
        <w:jc w:val="both"/>
      </w:pPr>
      <w:r w:rsidRPr="009E7A70">
        <w:t>Кузнецова Алефтина Васильевна, дирижер академического хора</w:t>
      </w:r>
    </w:p>
    <w:p w:rsidR="00244C0D" w:rsidRPr="009E7A70" w:rsidRDefault="00244C0D" w:rsidP="00A91ABE">
      <w:pPr>
        <w:autoSpaceDE w:val="0"/>
        <w:spacing w:line="360" w:lineRule="auto"/>
        <w:jc w:val="both"/>
      </w:pPr>
      <w:r w:rsidRPr="009E7A70">
        <w:t>Благодарность главы  города:</w:t>
      </w:r>
    </w:p>
    <w:p w:rsidR="00244C0D" w:rsidRPr="009E7A70" w:rsidRDefault="00244C0D" w:rsidP="00AB74AF">
      <w:pPr>
        <w:pStyle w:val="a9"/>
        <w:numPr>
          <w:ilvl w:val="0"/>
          <w:numId w:val="37"/>
        </w:numPr>
        <w:autoSpaceDE w:val="0"/>
        <w:spacing w:line="360" w:lineRule="auto"/>
        <w:jc w:val="both"/>
      </w:pPr>
      <w:r w:rsidRPr="009E7A70">
        <w:t>Попов Виталий Николаевич, киномеханик</w:t>
      </w:r>
    </w:p>
    <w:p w:rsidR="00244C0D" w:rsidRPr="009E7A70" w:rsidRDefault="00244C0D" w:rsidP="00A91ABE">
      <w:pPr>
        <w:autoSpaceDE w:val="0"/>
        <w:spacing w:line="360" w:lineRule="auto"/>
        <w:jc w:val="both"/>
      </w:pPr>
      <w:r w:rsidRPr="009E7A70">
        <w:t>Почетная грамота управления культуры:</w:t>
      </w:r>
    </w:p>
    <w:p w:rsidR="00244C0D" w:rsidRPr="009E7A70" w:rsidRDefault="00244C0D" w:rsidP="00AB74AF">
      <w:pPr>
        <w:pStyle w:val="a9"/>
        <w:numPr>
          <w:ilvl w:val="0"/>
          <w:numId w:val="37"/>
        </w:numPr>
        <w:autoSpaceDE w:val="0"/>
        <w:spacing w:line="360" w:lineRule="auto"/>
        <w:jc w:val="both"/>
      </w:pPr>
      <w:r w:rsidRPr="009E7A70">
        <w:t xml:space="preserve">Берчун Виктория Михайловна, заместитель главного бухгалтера </w:t>
      </w:r>
    </w:p>
    <w:p w:rsidR="00244C0D" w:rsidRPr="009E7A70" w:rsidRDefault="00244C0D" w:rsidP="00A91ABE">
      <w:pPr>
        <w:autoSpaceDE w:val="0"/>
        <w:spacing w:line="360" w:lineRule="auto"/>
        <w:jc w:val="both"/>
      </w:pPr>
      <w:r w:rsidRPr="009E7A70">
        <w:t>Благодарственное письмо управления культуры:</w:t>
      </w:r>
    </w:p>
    <w:p w:rsidR="00244C0D" w:rsidRPr="009E7A70" w:rsidRDefault="00244C0D" w:rsidP="00AB74AF">
      <w:pPr>
        <w:pStyle w:val="a9"/>
        <w:numPr>
          <w:ilvl w:val="0"/>
          <w:numId w:val="37"/>
        </w:numPr>
        <w:autoSpaceDE w:val="0"/>
        <w:spacing w:line="360" w:lineRule="auto"/>
        <w:jc w:val="both"/>
      </w:pPr>
      <w:r w:rsidRPr="009E7A70">
        <w:t>Патрушева Маргарита Александровна, художник оформитель</w:t>
      </w:r>
    </w:p>
    <w:p w:rsidR="00244C0D" w:rsidRPr="009E7A70" w:rsidRDefault="00244C0D" w:rsidP="00AB74AF">
      <w:pPr>
        <w:pStyle w:val="a9"/>
        <w:numPr>
          <w:ilvl w:val="0"/>
          <w:numId w:val="37"/>
        </w:numPr>
        <w:autoSpaceDE w:val="0"/>
        <w:spacing w:line="360" w:lineRule="auto"/>
        <w:jc w:val="both"/>
      </w:pPr>
      <w:r w:rsidRPr="009E7A70">
        <w:t>Журавская Алена Валерьевна, дирижер детского вокального ансамбля</w:t>
      </w:r>
    </w:p>
    <w:p w:rsidR="00244C0D" w:rsidRPr="009E7A70" w:rsidRDefault="00244C0D" w:rsidP="00AB74AF">
      <w:pPr>
        <w:pStyle w:val="a9"/>
        <w:numPr>
          <w:ilvl w:val="0"/>
          <w:numId w:val="37"/>
        </w:numPr>
        <w:autoSpaceDE w:val="0"/>
        <w:spacing w:line="360" w:lineRule="auto"/>
        <w:jc w:val="both"/>
      </w:pPr>
      <w:r w:rsidRPr="009E7A70">
        <w:t>Пономарева Мария Николаевна, заведующая информационно методическим отделом</w:t>
      </w:r>
    </w:p>
    <w:p w:rsidR="00244C0D" w:rsidRPr="009E7A70" w:rsidRDefault="00244C0D" w:rsidP="00AB74AF">
      <w:pPr>
        <w:pStyle w:val="a9"/>
        <w:numPr>
          <w:ilvl w:val="0"/>
          <w:numId w:val="37"/>
        </w:numPr>
        <w:autoSpaceDE w:val="0"/>
        <w:spacing w:line="360" w:lineRule="auto"/>
        <w:jc w:val="both"/>
      </w:pPr>
      <w:r w:rsidRPr="009E7A70">
        <w:t>Хохлов Борис Васильевич, артист оркестра</w:t>
      </w:r>
    </w:p>
    <w:p w:rsidR="00C21640" w:rsidRPr="009E7A70" w:rsidRDefault="00C21640" w:rsidP="00AB74AF">
      <w:pPr>
        <w:pStyle w:val="a9"/>
        <w:numPr>
          <w:ilvl w:val="0"/>
          <w:numId w:val="37"/>
        </w:numPr>
        <w:autoSpaceDE w:val="0"/>
        <w:spacing w:line="360" w:lineRule="auto"/>
        <w:jc w:val="both"/>
      </w:pPr>
      <w:r w:rsidRPr="009E7A70">
        <w:t>Хохлов Борис Васильевич, артист оркестра</w:t>
      </w:r>
    </w:p>
    <w:p w:rsidR="00C21640" w:rsidRPr="009E7A70" w:rsidRDefault="00C21640" w:rsidP="00AB74AF">
      <w:pPr>
        <w:pStyle w:val="a9"/>
        <w:numPr>
          <w:ilvl w:val="0"/>
          <w:numId w:val="37"/>
        </w:numPr>
        <w:autoSpaceDE w:val="0"/>
        <w:spacing w:line="360" w:lineRule="auto"/>
        <w:jc w:val="both"/>
      </w:pPr>
      <w:r w:rsidRPr="009E7A70">
        <w:t>Пронина Ольга Анатольевна, главный балетмейстер – 2 благодарности</w:t>
      </w:r>
    </w:p>
    <w:p w:rsidR="00C21640" w:rsidRPr="009E7A70" w:rsidRDefault="00C21640" w:rsidP="00AB74AF">
      <w:pPr>
        <w:pStyle w:val="a9"/>
        <w:numPr>
          <w:ilvl w:val="0"/>
          <w:numId w:val="37"/>
        </w:numPr>
        <w:autoSpaceDE w:val="0"/>
        <w:spacing w:line="360" w:lineRule="auto"/>
        <w:jc w:val="both"/>
      </w:pPr>
      <w:r w:rsidRPr="009E7A70">
        <w:t>Самарина Надежда Тимофеевна, директор – 2 благодарности</w:t>
      </w:r>
    </w:p>
    <w:p w:rsidR="00C21640" w:rsidRPr="009E7A70" w:rsidRDefault="00C21640" w:rsidP="00AB74AF">
      <w:pPr>
        <w:pStyle w:val="a9"/>
        <w:numPr>
          <w:ilvl w:val="0"/>
          <w:numId w:val="37"/>
        </w:numPr>
        <w:autoSpaceDE w:val="0"/>
        <w:spacing w:line="360" w:lineRule="auto"/>
        <w:jc w:val="both"/>
      </w:pPr>
      <w:r w:rsidRPr="009E7A70">
        <w:t>Дроздетская Ольга Александровна, заведующая сектором</w:t>
      </w:r>
    </w:p>
    <w:p w:rsidR="00C21640" w:rsidRPr="009E7A70" w:rsidRDefault="00C21640" w:rsidP="00AB74AF">
      <w:pPr>
        <w:pStyle w:val="a9"/>
        <w:numPr>
          <w:ilvl w:val="0"/>
          <w:numId w:val="37"/>
        </w:numPr>
        <w:autoSpaceDE w:val="0"/>
        <w:spacing w:line="360" w:lineRule="auto"/>
        <w:jc w:val="both"/>
      </w:pPr>
      <w:r w:rsidRPr="009E7A70">
        <w:t>Шиапова Татьяна Николаевна, балетмейстер</w:t>
      </w:r>
    </w:p>
    <w:p w:rsidR="00C21640" w:rsidRPr="009E7A70" w:rsidRDefault="00C21640" w:rsidP="00AB74AF">
      <w:pPr>
        <w:pStyle w:val="a9"/>
        <w:numPr>
          <w:ilvl w:val="0"/>
          <w:numId w:val="37"/>
        </w:numPr>
        <w:autoSpaceDE w:val="0"/>
        <w:spacing w:line="360" w:lineRule="auto"/>
        <w:jc w:val="both"/>
      </w:pPr>
      <w:r w:rsidRPr="009E7A70">
        <w:t>Лобода Лариса Сергеевна, балетмейстер-постановщик</w:t>
      </w:r>
    </w:p>
    <w:p w:rsidR="00C21640" w:rsidRPr="009E7A70" w:rsidRDefault="00C21640" w:rsidP="00AB74AF">
      <w:pPr>
        <w:pStyle w:val="a9"/>
        <w:numPr>
          <w:ilvl w:val="0"/>
          <w:numId w:val="37"/>
        </w:numPr>
        <w:autoSpaceDE w:val="0"/>
        <w:spacing w:line="360" w:lineRule="auto"/>
        <w:jc w:val="both"/>
      </w:pPr>
      <w:r w:rsidRPr="009E7A70">
        <w:t>Глазова Олеся Александровна, балетмейстер-постановщик</w:t>
      </w:r>
    </w:p>
    <w:p w:rsidR="00C21640" w:rsidRPr="009E7A70" w:rsidRDefault="00C21640" w:rsidP="00AB74AF">
      <w:pPr>
        <w:pStyle w:val="a9"/>
        <w:numPr>
          <w:ilvl w:val="0"/>
          <w:numId w:val="37"/>
        </w:numPr>
        <w:autoSpaceDE w:val="0"/>
        <w:spacing w:line="360" w:lineRule="auto"/>
        <w:jc w:val="both"/>
      </w:pPr>
      <w:r w:rsidRPr="009E7A70">
        <w:t>Галеева Лилия Курбангалеевна, заведующая отделом по работе с детьми</w:t>
      </w:r>
    </w:p>
    <w:p w:rsidR="00C21640" w:rsidRPr="009E7A70" w:rsidRDefault="00C21640" w:rsidP="00AB74AF">
      <w:pPr>
        <w:pStyle w:val="a9"/>
        <w:numPr>
          <w:ilvl w:val="0"/>
          <w:numId w:val="37"/>
        </w:numPr>
        <w:autoSpaceDE w:val="0"/>
        <w:spacing w:line="360" w:lineRule="auto"/>
        <w:jc w:val="both"/>
      </w:pPr>
      <w:r w:rsidRPr="009E7A70">
        <w:t>Анкушин Александр Анатольевич, режиссер постановщик</w:t>
      </w:r>
    </w:p>
    <w:p w:rsidR="00C21640" w:rsidRPr="009E7A70" w:rsidRDefault="00C21640" w:rsidP="00AB74AF">
      <w:pPr>
        <w:pStyle w:val="a9"/>
        <w:numPr>
          <w:ilvl w:val="0"/>
          <w:numId w:val="37"/>
        </w:numPr>
        <w:autoSpaceDE w:val="0"/>
        <w:spacing w:line="360" w:lineRule="auto"/>
        <w:jc w:val="both"/>
      </w:pPr>
      <w:r w:rsidRPr="009E7A70">
        <w:t>Волковец Михаил Михайлович, режиссер массовых представлений</w:t>
      </w:r>
    </w:p>
    <w:p w:rsidR="00C21640" w:rsidRPr="009E7A70" w:rsidRDefault="00C21640" w:rsidP="00AB74AF">
      <w:pPr>
        <w:pStyle w:val="a9"/>
        <w:numPr>
          <w:ilvl w:val="0"/>
          <w:numId w:val="37"/>
        </w:numPr>
        <w:autoSpaceDE w:val="0"/>
        <w:spacing w:line="360" w:lineRule="auto"/>
        <w:jc w:val="both"/>
      </w:pPr>
      <w:r w:rsidRPr="009E7A70">
        <w:t>Титова Нина Егоровна, режиссер театра кукол</w:t>
      </w:r>
    </w:p>
    <w:p w:rsidR="00C21640" w:rsidRPr="009E7A70" w:rsidRDefault="00C21640" w:rsidP="00AB74AF">
      <w:pPr>
        <w:pStyle w:val="a9"/>
        <w:numPr>
          <w:ilvl w:val="0"/>
          <w:numId w:val="37"/>
        </w:numPr>
        <w:autoSpaceDE w:val="0"/>
        <w:spacing w:line="360" w:lineRule="auto"/>
        <w:jc w:val="both"/>
      </w:pPr>
      <w:r w:rsidRPr="009E7A70">
        <w:t>Нехорошкова Юлия Сергеевна, заведующая сектором</w:t>
      </w:r>
    </w:p>
    <w:p w:rsidR="00C21640" w:rsidRPr="009E7A70" w:rsidRDefault="00C21640" w:rsidP="00AB74AF">
      <w:pPr>
        <w:pStyle w:val="a9"/>
        <w:numPr>
          <w:ilvl w:val="0"/>
          <w:numId w:val="37"/>
        </w:numPr>
        <w:autoSpaceDE w:val="0"/>
        <w:spacing w:line="360" w:lineRule="auto"/>
        <w:jc w:val="both"/>
      </w:pPr>
      <w:r w:rsidRPr="009E7A70">
        <w:lastRenderedPageBreak/>
        <w:t>Садриева Резеда Альтафовна, заведующая отделом социально-досуговой деятельности</w:t>
      </w:r>
    </w:p>
    <w:p w:rsidR="00C21640" w:rsidRPr="009E7A70" w:rsidRDefault="00C21640" w:rsidP="00AB74AF">
      <w:pPr>
        <w:pStyle w:val="a9"/>
        <w:numPr>
          <w:ilvl w:val="0"/>
          <w:numId w:val="37"/>
        </w:numPr>
        <w:autoSpaceDE w:val="0"/>
        <w:spacing w:line="360" w:lineRule="auto"/>
        <w:jc w:val="both"/>
      </w:pPr>
      <w:r w:rsidRPr="009E7A70">
        <w:t>Журавская Алена Валерьевна, дирижер детского вокального ансамбля</w:t>
      </w:r>
    </w:p>
    <w:p w:rsidR="00C21640" w:rsidRPr="009E7A70" w:rsidRDefault="00C21640" w:rsidP="00AB74AF">
      <w:pPr>
        <w:pStyle w:val="a9"/>
        <w:numPr>
          <w:ilvl w:val="0"/>
          <w:numId w:val="37"/>
        </w:numPr>
        <w:autoSpaceDE w:val="0"/>
        <w:spacing w:line="360" w:lineRule="auto"/>
        <w:jc w:val="both"/>
      </w:pPr>
      <w:r w:rsidRPr="009E7A70">
        <w:t>Пальчикова Галина Александровна, администратор</w:t>
      </w:r>
    </w:p>
    <w:p w:rsidR="00C21640" w:rsidRPr="009E7A70" w:rsidRDefault="00C21640" w:rsidP="00AB74AF">
      <w:pPr>
        <w:pStyle w:val="a9"/>
        <w:numPr>
          <w:ilvl w:val="0"/>
          <w:numId w:val="37"/>
        </w:numPr>
        <w:autoSpaceDE w:val="0"/>
        <w:spacing w:line="360" w:lineRule="auto"/>
        <w:jc w:val="both"/>
      </w:pPr>
      <w:r w:rsidRPr="009E7A70">
        <w:t>Аксенова Надежда Викторовна, руководитель любительского объединения</w:t>
      </w:r>
    </w:p>
    <w:p w:rsidR="00C21640" w:rsidRPr="009E7A70" w:rsidRDefault="00C21640" w:rsidP="00AB74AF">
      <w:pPr>
        <w:pStyle w:val="a9"/>
        <w:numPr>
          <w:ilvl w:val="0"/>
          <w:numId w:val="37"/>
        </w:numPr>
        <w:autoSpaceDE w:val="0"/>
        <w:spacing w:line="360" w:lineRule="auto"/>
        <w:jc w:val="both"/>
      </w:pPr>
      <w:r w:rsidRPr="009E7A70">
        <w:t>Буканова Кристина Владимировна, художественный руководитель</w:t>
      </w:r>
    </w:p>
    <w:p w:rsidR="00C21640" w:rsidRPr="009E7A70" w:rsidRDefault="00C21640" w:rsidP="00AB74AF">
      <w:pPr>
        <w:pStyle w:val="a9"/>
        <w:numPr>
          <w:ilvl w:val="0"/>
          <w:numId w:val="37"/>
        </w:numPr>
        <w:autoSpaceDE w:val="0"/>
        <w:spacing w:line="360" w:lineRule="auto"/>
        <w:jc w:val="both"/>
      </w:pPr>
      <w:r w:rsidRPr="009E7A70">
        <w:t>Кулаков Сергей Алексеевич, звукорежиссер</w:t>
      </w:r>
    </w:p>
    <w:p w:rsidR="00C21640" w:rsidRPr="009E7A70" w:rsidRDefault="00C21640" w:rsidP="00AB74AF">
      <w:pPr>
        <w:pStyle w:val="a9"/>
        <w:numPr>
          <w:ilvl w:val="0"/>
          <w:numId w:val="37"/>
        </w:numPr>
        <w:autoSpaceDE w:val="0"/>
        <w:spacing w:line="360" w:lineRule="auto"/>
        <w:jc w:val="both"/>
      </w:pPr>
      <w:r w:rsidRPr="009E7A70">
        <w:t>Иванов Артем Николаевич, звукорежиссер</w:t>
      </w:r>
    </w:p>
    <w:p w:rsidR="00C21640" w:rsidRPr="009E7A70" w:rsidRDefault="00C21640" w:rsidP="00AB74AF">
      <w:pPr>
        <w:pStyle w:val="a9"/>
        <w:numPr>
          <w:ilvl w:val="0"/>
          <w:numId w:val="37"/>
        </w:numPr>
        <w:autoSpaceDE w:val="0"/>
        <w:spacing w:line="360" w:lineRule="auto"/>
        <w:jc w:val="both"/>
      </w:pPr>
      <w:r w:rsidRPr="009E7A70">
        <w:t>Попов Виталий Николаевич, киномеханик</w:t>
      </w:r>
    </w:p>
    <w:p w:rsidR="00C21640" w:rsidRPr="009E7A70" w:rsidRDefault="00C21640" w:rsidP="00AB74AF">
      <w:pPr>
        <w:pStyle w:val="a9"/>
        <w:numPr>
          <w:ilvl w:val="0"/>
          <w:numId w:val="37"/>
        </w:numPr>
        <w:autoSpaceDE w:val="0"/>
        <w:spacing w:line="360" w:lineRule="auto"/>
        <w:jc w:val="both"/>
      </w:pPr>
      <w:r w:rsidRPr="009E7A70">
        <w:t>Могуш Олег Эдуардович, художник по свету</w:t>
      </w:r>
    </w:p>
    <w:p w:rsidR="00C21640" w:rsidRPr="009E7A70" w:rsidRDefault="00C21640" w:rsidP="00AB74AF">
      <w:pPr>
        <w:pStyle w:val="a9"/>
        <w:numPr>
          <w:ilvl w:val="0"/>
          <w:numId w:val="37"/>
        </w:numPr>
        <w:autoSpaceDE w:val="0"/>
        <w:spacing w:line="360" w:lineRule="auto"/>
        <w:jc w:val="both"/>
      </w:pPr>
      <w:r w:rsidRPr="009E7A70">
        <w:t>Лаптев Максим Николаевич, заведующий сектором</w:t>
      </w:r>
    </w:p>
    <w:p w:rsidR="00C21640" w:rsidRPr="009E7A70" w:rsidRDefault="00C21640" w:rsidP="00AB74AF">
      <w:pPr>
        <w:pStyle w:val="a9"/>
        <w:numPr>
          <w:ilvl w:val="0"/>
          <w:numId w:val="37"/>
        </w:numPr>
        <w:autoSpaceDE w:val="0"/>
        <w:spacing w:line="360" w:lineRule="auto"/>
        <w:jc w:val="both"/>
      </w:pPr>
      <w:r w:rsidRPr="009E7A70">
        <w:t>Терентьев Владимир Яковлевич, рабочий по комплесному обслуживанию и ремонту зданий</w:t>
      </w:r>
    </w:p>
    <w:p w:rsidR="00C21640" w:rsidRPr="009E7A70" w:rsidRDefault="00C21640" w:rsidP="00AB74AF">
      <w:pPr>
        <w:pStyle w:val="a9"/>
        <w:numPr>
          <w:ilvl w:val="0"/>
          <w:numId w:val="37"/>
        </w:numPr>
        <w:autoSpaceDE w:val="0"/>
        <w:spacing w:line="360" w:lineRule="auto"/>
        <w:jc w:val="both"/>
      </w:pPr>
      <w:r w:rsidRPr="009E7A70">
        <w:t>Попов Олег Николаевич, плотник</w:t>
      </w:r>
    </w:p>
    <w:p w:rsidR="00C21640" w:rsidRPr="009E7A70" w:rsidRDefault="00C21640" w:rsidP="00AB74AF">
      <w:pPr>
        <w:pStyle w:val="a9"/>
        <w:numPr>
          <w:ilvl w:val="0"/>
          <w:numId w:val="37"/>
        </w:numPr>
        <w:autoSpaceDE w:val="0"/>
        <w:spacing w:line="360" w:lineRule="auto"/>
        <w:jc w:val="both"/>
      </w:pPr>
      <w:r w:rsidRPr="009E7A70">
        <w:t>Пономарева Мария Николаевна, заведующая информационно методическим отделом</w:t>
      </w:r>
    </w:p>
    <w:p w:rsidR="00C21640" w:rsidRPr="009E7A70" w:rsidRDefault="00C21640" w:rsidP="00AB74AF">
      <w:pPr>
        <w:pStyle w:val="a9"/>
        <w:numPr>
          <w:ilvl w:val="0"/>
          <w:numId w:val="37"/>
        </w:numPr>
        <w:autoSpaceDE w:val="0"/>
        <w:spacing w:line="360" w:lineRule="auto"/>
        <w:jc w:val="both"/>
      </w:pPr>
      <w:r w:rsidRPr="009E7A70">
        <w:t>Малыганова Светлана Анатольевна,</w:t>
      </w:r>
      <w:r w:rsidR="006F793B" w:rsidRPr="009E7A70">
        <w:t xml:space="preserve"> </w:t>
      </w:r>
      <w:r w:rsidRPr="009E7A70">
        <w:t>заместитель директора по основной деятельности</w:t>
      </w:r>
    </w:p>
    <w:p w:rsidR="00C21640" w:rsidRPr="009E7A70" w:rsidRDefault="00C21640" w:rsidP="00AB74AF">
      <w:pPr>
        <w:pStyle w:val="a9"/>
        <w:numPr>
          <w:ilvl w:val="0"/>
          <w:numId w:val="37"/>
        </w:numPr>
        <w:autoSpaceDE w:val="0"/>
        <w:spacing w:line="360" w:lineRule="auto"/>
        <w:jc w:val="both"/>
      </w:pPr>
      <w:r w:rsidRPr="009E7A70">
        <w:t>Терентьева Елена Геннадьевна, заместитель директора по АХЧ</w:t>
      </w:r>
    </w:p>
    <w:p w:rsidR="00244C0D" w:rsidRPr="009E7A70" w:rsidRDefault="00244C0D" w:rsidP="00A91ABE">
      <w:pPr>
        <w:pStyle w:val="a7"/>
        <w:spacing w:line="360" w:lineRule="auto"/>
        <w:rPr>
          <w:b w:val="0"/>
        </w:rPr>
      </w:pPr>
      <w:r w:rsidRPr="009E7A70">
        <w:rPr>
          <w:b w:val="0"/>
        </w:rPr>
        <w:t>4.7.4.5. Поощрения руководителя учреждения.</w:t>
      </w:r>
    </w:p>
    <w:p w:rsidR="00244C0D" w:rsidRPr="009E7A70" w:rsidRDefault="00244C0D" w:rsidP="00A91ABE">
      <w:pPr>
        <w:pStyle w:val="a7"/>
        <w:spacing w:line="360" w:lineRule="auto"/>
        <w:rPr>
          <w:b w:val="0"/>
        </w:rPr>
      </w:pPr>
      <w:r w:rsidRPr="009E7A70">
        <w:rPr>
          <w:b w:val="0"/>
        </w:rPr>
        <w:t xml:space="preserve">Получены поощрения: </w:t>
      </w:r>
    </w:p>
    <w:p w:rsidR="00244C0D" w:rsidRPr="009E7A70" w:rsidRDefault="00244C0D" w:rsidP="00A91ABE">
      <w:pPr>
        <w:pStyle w:val="a7"/>
        <w:spacing w:line="360" w:lineRule="auto"/>
        <w:rPr>
          <w:b w:val="0"/>
        </w:rPr>
      </w:pPr>
      <w:r w:rsidRPr="009E7A70">
        <w:rPr>
          <w:b w:val="0"/>
        </w:rPr>
        <w:t>Почетная грамота:</w:t>
      </w:r>
    </w:p>
    <w:p w:rsidR="00244C0D" w:rsidRPr="009E7A70" w:rsidRDefault="00244C0D" w:rsidP="00AB74AF">
      <w:pPr>
        <w:pStyle w:val="a7"/>
        <w:numPr>
          <w:ilvl w:val="0"/>
          <w:numId w:val="35"/>
        </w:numPr>
        <w:spacing w:line="360" w:lineRule="auto"/>
        <w:rPr>
          <w:b w:val="0"/>
        </w:rPr>
      </w:pPr>
      <w:r w:rsidRPr="009E7A70">
        <w:rPr>
          <w:b w:val="0"/>
        </w:rPr>
        <w:t>Галеева Лилия Курбангалеевна, заведующая отделом по работе с детьми</w:t>
      </w:r>
    </w:p>
    <w:p w:rsidR="00244C0D" w:rsidRPr="009E7A70" w:rsidRDefault="00244C0D" w:rsidP="00AB74AF">
      <w:pPr>
        <w:pStyle w:val="a7"/>
        <w:numPr>
          <w:ilvl w:val="0"/>
          <w:numId w:val="35"/>
        </w:numPr>
        <w:spacing w:line="360" w:lineRule="auto"/>
        <w:rPr>
          <w:b w:val="0"/>
        </w:rPr>
      </w:pPr>
      <w:r w:rsidRPr="009E7A70">
        <w:rPr>
          <w:b w:val="0"/>
        </w:rPr>
        <w:t>Глазова Олеся Александровна, балетмейстер – постановщик</w:t>
      </w:r>
    </w:p>
    <w:p w:rsidR="00244C0D" w:rsidRPr="009E7A70" w:rsidRDefault="00244C0D" w:rsidP="00AB74AF">
      <w:pPr>
        <w:pStyle w:val="a7"/>
        <w:numPr>
          <w:ilvl w:val="0"/>
          <w:numId w:val="35"/>
        </w:numPr>
        <w:spacing w:line="360" w:lineRule="auto"/>
        <w:rPr>
          <w:b w:val="0"/>
        </w:rPr>
      </w:pPr>
      <w:r w:rsidRPr="009E7A70">
        <w:rPr>
          <w:b w:val="0"/>
        </w:rPr>
        <w:t>Иванов Артем Николаевич, звукорежиссер</w:t>
      </w:r>
    </w:p>
    <w:p w:rsidR="00244C0D" w:rsidRPr="009E7A70" w:rsidRDefault="00244C0D" w:rsidP="00AB74AF">
      <w:pPr>
        <w:pStyle w:val="a7"/>
        <w:numPr>
          <w:ilvl w:val="0"/>
          <w:numId w:val="35"/>
        </w:numPr>
        <w:spacing w:line="360" w:lineRule="auto"/>
        <w:rPr>
          <w:b w:val="0"/>
        </w:rPr>
      </w:pPr>
      <w:r w:rsidRPr="009E7A70">
        <w:rPr>
          <w:b w:val="0"/>
        </w:rPr>
        <w:t>Титова Нина Егоровна, режиссер театра кукол</w:t>
      </w:r>
    </w:p>
    <w:p w:rsidR="00244C0D" w:rsidRPr="009E7A70" w:rsidRDefault="00244C0D" w:rsidP="00A91ABE">
      <w:pPr>
        <w:pStyle w:val="a7"/>
        <w:spacing w:line="360" w:lineRule="auto"/>
        <w:rPr>
          <w:b w:val="0"/>
        </w:rPr>
      </w:pPr>
      <w:r w:rsidRPr="009E7A70">
        <w:rPr>
          <w:b w:val="0"/>
        </w:rPr>
        <w:t>Благодарственные письма:</w:t>
      </w:r>
    </w:p>
    <w:p w:rsidR="00244C0D" w:rsidRPr="009E7A70" w:rsidRDefault="00244C0D" w:rsidP="00AB74AF">
      <w:pPr>
        <w:pStyle w:val="a7"/>
        <w:numPr>
          <w:ilvl w:val="0"/>
          <w:numId w:val="34"/>
        </w:numPr>
        <w:spacing w:line="360" w:lineRule="auto"/>
        <w:rPr>
          <w:b w:val="0"/>
        </w:rPr>
      </w:pPr>
      <w:r w:rsidRPr="009E7A70">
        <w:rPr>
          <w:b w:val="0"/>
        </w:rPr>
        <w:t>Прокофьева Инна Евгеньева, заведующая костюмерной</w:t>
      </w:r>
    </w:p>
    <w:p w:rsidR="00244C0D" w:rsidRPr="009E7A70" w:rsidRDefault="00244C0D" w:rsidP="00AB74AF">
      <w:pPr>
        <w:pStyle w:val="a7"/>
        <w:numPr>
          <w:ilvl w:val="0"/>
          <w:numId w:val="34"/>
        </w:numPr>
        <w:spacing w:line="360" w:lineRule="auto"/>
        <w:rPr>
          <w:b w:val="0"/>
        </w:rPr>
      </w:pPr>
      <w:r w:rsidRPr="009E7A70">
        <w:rPr>
          <w:b w:val="0"/>
        </w:rPr>
        <w:t>Пальчикова Галина Александровна, администратор</w:t>
      </w:r>
    </w:p>
    <w:p w:rsidR="00244C0D" w:rsidRPr="009E7A70" w:rsidRDefault="00244C0D" w:rsidP="00AB74AF">
      <w:pPr>
        <w:pStyle w:val="a7"/>
        <w:numPr>
          <w:ilvl w:val="0"/>
          <w:numId w:val="34"/>
        </w:numPr>
        <w:spacing w:line="360" w:lineRule="auto"/>
        <w:rPr>
          <w:b w:val="0"/>
        </w:rPr>
      </w:pPr>
      <w:r w:rsidRPr="009E7A70">
        <w:rPr>
          <w:b w:val="0"/>
        </w:rPr>
        <w:t>Головей Людмила Анатольевна, гардеробщик</w:t>
      </w:r>
    </w:p>
    <w:p w:rsidR="00244C0D" w:rsidRPr="009E7A70" w:rsidRDefault="00244C0D" w:rsidP="00AB74AF">
      <w:pPr>
        <w:pStyle w:val="a7"/>
        <w:numPr>
          <w:ilvl w:val="0"/>
          <w:numId w:val="34"/>
        </w:numPr>
        <w:spacing w:line="360" w:lineRule="auto"/>
        <w:rPr>
          <w:b w:val="0"/>
        </w:rPr>
      </w:pPr>
      <w:r w:rsidRPr="009E7A70">
        <w:rPr>
          <w:b w:val="0"/>
        </w:rPr>
        <w:t>Егорова Асия Жулановна, гардеробщик</w:t>
      </w:r>
    </w:p>
    <w:p w:rsidR="00244C0D" w:rsidRPr="009E7A70" w:rsidRDefault="00244C0D" w:rsidP="00AB74AF">
      <w:pPr>
        <w:pStyle w:val="a7"/>
        <w:numPr>
          <w:ilvl w:val="0"/>
          <w:numId w:val="34"/>
        </w:numPr>
        <w:spacing w:line="360" w:lineRule="auto"/>
        <w:rPr>
          <w:b w:val="0"/>
        </w:rPr>
      </w:pPr>
      <w:r w:rsidRPr="009E7A70">
        <w:rPr>
          <w:b w:val="0"/>
        </w:rPr>
        <w:t>Могуш Олег Эдуардович, художник по свету</w:t>
      </w:r>
    </w:p>
    <w:p w:rsidR="00C21640" w:rsidRPr="009E7A70" w:rsidRDefault="00C21640" w:rsidP="00AB74AF">
      <w:pPr>
        <w:pStyle w:val="a7"/>
        <w:numPr>
          <w:ilvl w:val="0"/>
          <w:numId w:val="34"/>
        </w:numPr>
        <w:spacing w:line="360" w:lineRule="auto"/>
        <w:rPr>
          <w:b w:val="0"/>
          <w:sz w:val="22"/>
          <w:szCs w:val="22"/>
        </w:rPr>
      </w:pPr>
      <w:r w:rsidRPr="009E7A70">
        <w:rPr>
          <w:b w:val="0"/>
          <w:sz w:val="22"/>
          <w:szCs w:val="22"/>
        </w:rPr>
        <w:t>Хохлов Борис Васильевич, артист оркестра</w:t>
      </w:r>
    </w:p>
    <w:p w:rsidR="00C21640" w:rsidRPr="009E7A70" w:rsidRDefault="00C21640" w:rsidP="00AB74AF">
      <w:pPr>
        <w:pStyle w:val="a7"/>
        <w:numPr>
          <w:ilvl w:val="0"/>
          <w:numId w:val="34"/>
        </w:numPr>
        <w:spacing w:line="360" w:lineRule="auto"/>
        <w:rPr>
          <w:b w:val="0"/>
          <w:sz w:val="22"/>
          <w:szCs w:val="22"/>
        </w:rPr>
      </w:pPr>
      <w:r w:rsidRPr="009E7A70">
        <w:rPr>
          <w:b w:val="0"/>
          <w:sz w:val="22"/>
          <w:szCs w:val="22"/>
        </w:rPr>
        <w:t>Егорова Асия Жулановна, гардеробщик</w:t>
      </w:r>
    </w:p>
    <w:p w:rsidR="00C21640" w:rsidRPr="009E7A70" w:rsidRDefault="00C21640" w:rsidP="00A91ABE">
      <w:pPr>
        <w:pStyle w:val="a7"/>
        <w:spacing w:line="360" w:lineRule="auto"/>
        <w:ind w:firstLine="708"/>
        <w:rPr>
          <w:b w:val="0"/>
        </w:rPr>
      </w:pPr>
    </w:p>
    <w:p w:rsidR="00697352" w:rsidRPr="009E7A70" w:rsidRDefault="00697352" w:rsidP="00A91ABE">
      <w:pPr>
        <w:pStyle w:val="a7"/>
        <w:spacing w:line="360" w:lineRule="auto"/>
        <w:ind w:firstLine="708"/>
        <w:rPr>
          <w:b w:val="0"/>
        </w:rPr>
      </w:pPr>
      <w:r w:rsidRPr="009E7A70">
        <w:rPr>
          <w:b w:val="0"/>
        </w:rPr>
        <w:t>4.7.4.6. Характеристика кадрового состава по полу, возрасту и образованию («Кадровые характеристики», Форма 1)</w:t>
      </w:r>
      <w:r w:rsidR="005537B9" w:rsidRPr="009E7A70">
        <w:rPr>
          <w:b w:val="0"/>
        </w:rPr>
        <w:t>.</w:t>
      </w:r>
      <w:r w:rsidRPr="009E7A70">
        <w:rPr>
          <w:b w:val="0"/>
        </w:rPr>
        <w:t xml:space="preserve"> Анализ кадрового состава</w:t>
      </w:r>
      <w:r w:rsidR="00CD1B1C" w:rsidRPr="009E7A70">
        <w:rPr>
          <w:rFonts w:eastAsia="Times New Roman"/>
          <w:b w:val="0"/>
        </w:rPr>
        <w:t xml:space="preserve"> (</w:t>
      </w:r>
      <w:proofErr w:type="gramStart"/>
      <w:r w:rsidR="00CD1B1C" w:rsidRPr="009E7A70">
        <w:rPr>
          <w:rFonts w:eastAsia="Times New Roman"/>
          <w:b w:val="0"/>
        </w:rPr>
        <w:t>годовая</w:t>
      </w:r>
      <w:proofErr w:type="gramEnd"/>
      <w:r w:rsidR="00CD1B1C" w:rsidRPr="009E7A70">
        <w:rPr>
          <w:rFonts w:eastAsia="Times New Roman"/>
          <w:b w:val="0"/>
        </w:rPr>
        <w:t>).</w:t>
      </w:r>
    </w:p>
    <w:p w:rsidR="00697352" w:rsidRPr="009E7A70" w:rsidRDefault="00697352" w:rsidP="00A91ABE">
      <w:pPr>
        <w:pStyle w:val="a7"/>
        <w:spacing w:line="360" w:lineRule="auto"/>
        <w:ind w:firstLine="708"/>
        <w:rPr>
          <w:b w:val="0"/>
        </w:rPr>
      </w:pPr>
      <w:r w:rsidRPr="009E7A70">
        <w:rPr>
          <w:b w:val="0"/>
        </w:rPr>
        <w:t>4.7.4.7. Характеристика кадрового состава по стажу и группам деятельности («Кадровые характеристики», Форма 2). Анализ кадрового состава</w:t>
      </w:r>
      <w:r w:rsidR="006859AC" w:rsidRPr="009E7A70">
        <w:rPr>
          <w:b w:val="0"/>
        </w:rPr>
        <w:t xml:space="preserve"> </w:t>
      </w:r>
      <w:r w:rsidR="00CD1B1C" w:rsidRPr="009E7A70">
        <w:rPr>
          <w:rFonts w:eastAsia="Times New Roman"/>
          <w:b w:val="0"/>
        </w:rPr>
        <w:t>(</w:t>
      </w:r>
      <w:proofErr w:type="gramStart"/>
      <w:r w:rsidR="00CD1B1C" w:rsidRPr="009E7A70">
        <w:rPr>
          <w:rFonts w:eastAsia="Times New Roman"/>
          <w:b w:val="0"/>
        </w:rPr>
        <w:t>годовая</w:t>
      </w:r>
      <w:proofErr w:type="gramEnd"/>
      <w:r w:rsidR="00CD1B1C" w:rsidRPr="009E7A70">
        <w:rPr>
          <w:rFonts w:eastAsia="Times New Roman"/>
          <w:b w:val="0"/>
        </w:rPr>
        <w:t>)</w:t>
      </w:r>
      <w:r w:rsidRPr="009E7A70">
        <w:rPr>
          <w:b w:val="0"/>
        </w:rPr>
        <w:t>.</w:t>
      </w:r>
    </w:p>
    <w:p w:rsidR="00697352" w:rsidRPr="009E7A70" w:rsidRDefault="00697352" w:rsidP="00A91ABE">
      <w:pPr>
        <w:pStyle w:val="a7"/>
        <w:spacing w:line="360" w:lineRule="auto"/>
        <w:ind w:firstLine="708"/>
        <w:rPr>
          <w:b w:val="0"/>
        </w:rPr>
      </w:pPr>
      <w:r w:rsidRPr="009E7A70">
        <w:rPr>
          <w:b w:val="0"/>
        </w:rPr>
        <w:lastRenderedPageBreak/>
        <w:t>4.7.4.8. Список работников, имеющих награды. Реестр вакантных должностей. («Кадровые характеристики», Форма 3). Анализ вакансий</w:t>
      </w:r>
      <w:r w:rsidR="006859AC" w:rsidRPr="009E7A70">
        <w:rPr>
          <w:b w:val="0"/>
        </w:rPr>
        <w:t xml:space="preserve"> </w:t>
      </w:r>
      <w:r w:rsidR="00CD1B1C" w:rsidRPr="009E7A70">
        <w:rPr>
          <w:rFonts w:eastAsia="Times New Roman"/>
          <w:b w:val="0"/>
        </w:rPr>
        <w:t>(</w:t>
      </w:r>
      <w:proofErr w:type="gramStart"/>
      <w:r w:rsidR="00CD1B1C" w:rsidRPr="009E7A70">
        <w:rPr>
          <w:rFonts w:eastAsia="Times New Roman"/>
          <w:b w:val="0"/>
        </w:rPr>
        <w:t>годовая</w:t>
      </w:r>
      <w:proofErr w:type="gramEnd"/>
      <w:r w:rsidR="00CD1B1C" w:rsidRPr="009E7A70">
        <w:rPr>
          <w:rFonts w:eastAsia="Times New Roman"/>
          <w:b w:val="0"/>
        </w:rPr>
        <w:t>)</w:t>
      </w:r>
      <w:r w:rsidRPr="009E7A70">
        <w:rPr>
          <w:b w:val="0"/>
        </w:rPr>
        <w:t>.</w:t>
      </w:r>
    </w:p>
    <w:p w:rsidR="006F793B" w:rsidRPr="001C61A0" w:rsidRDefault="006F793B" w:rsidP="00A91ABE">
      <w:pPr>
        <w:pStyle w:val="a7"/>
        <w:spacing w:line="360" w:lineRule="auto"/>
        <w:rPr>
          <w:color w:val="3333FF"/>
        </w:rPr>
      </w:pPr>
    </w:p>
    <w:p w:rsidR="00E96030" w:rsidRPr="009E7A70" w:rsidRDefault="00E96030" w:rsidP="00A91ABE">
      <w:pPr>
        <w:pStyle w:val="a7"/>
        <w:spacing w:line="360" w:lineRule="auto"/>
      </w:pPr>
      <w:r w:rsidRPr="009E7A70">
        <w:t>4.</w:t>
      </w:r>
      <w:r w:rsidR="0019395F" w:rsidRPr="009E7A70">
        <w:t>8</w:t>
      </w:r>
      <w:r w:rsidRPr="009E7A70">
        <w:t>.</w:t>
      </w:r>
      <w:r w:rsidR="006F793B" w:rsidRPr="009E7A70">
        <w:t xml:space="preserve"> </w:t>
      </w:r>
      <w:r w:rsidRPr="009E7A70">
        <w:t>Национальное и межнациональное культурное сотрудничество.</w:t>
      </w:r>
    </w:p>
    <w:p w:rsidR="00AF7F7B" w:rsidRPr="009E7A70" w:rsidRDefault="00AF7F7B" w:rsidP="00A91ABE">
      <w:pPr>
        <w:spacing w:line="360" w:lineRule="auto"/>
        <w:ind w:firstLine="360"/>
        <w:jc w:val="both"/>
      </w:pPr>
      <w:r w:rsidRPr="009E7A70">
        <w:t>На 2014 год в рамках проводимых мероприятий по сохранению и развитию культуры народов, проживающих в ХМАО – Югре, запланировано участие творческих коллективов центра культуры национальных праздниках, фестивалях, выставках, концертах и конкурсах.</w:t>
      </w:r>
    </w:p>
    <w:p w:rsidR="00AF7F7B" w:rsidRPr="009E7A70" w:rsidRDefault="00AF7F7B" w:rsidP="00A91ABE">
      <w:pPr>
        <w:spacing w:line="360" w:lineRule="auto"/>
        <w:ind w:firstLine="360"/>
        <w:jc w:val="both"/>
      </w:pPr>
      <w:r w:rsidRPr="009E7A70">
        <w:t xml:space="preserve">Специалистами социально-досуговой деятельности проводятся мероприятия как для одной конкретной этнической группы, так и мероприятия направленные на формирование межкультурных коммуникаций, с целью сохранения атмосферы мира и согласия в городском сообществе. </w:t>
      </w:r>
    </w:p>
    <w:p w:rsidR="00E96030" w:rsidRPr="0018519E" w:rsidRDefault="00E96030" w:rsidP="00836DB1">
      <w:pPr>
        <w:pStyle w:val="a9"/>
        <w:tabs>
          <w:tab w:val="left" w:pos="426"/>
        </w:tabs>
        <w:spacing w:line="100" w:lineRule="atLeast"/>
        <w:ind w:left="426"/>
        <w:jc w:val="both"/>
        <w:rPr>
          <w:rFonts w:eastAsia="Times New Roman"/>
          <w:sz w:val="22"/>
          <w:szCs w:val="22"/>
        </w:rPr>
      </w:pPr>
      <w:r w:rsidRPr="0018519E">
        <w:rPr>
          <w:rFonts w:eastAsia="Times New Roman"/>
          <w:b/>
          <w:bCs/>
          <w:sz w:val="22"/>
          <w:szCs w:val="22"/>
        </w:rPr>
        <w:t>4.</w:t>
      </w:r>
      <w:r w:rsidR="0019395F" w:rsidRPr="0018519E">
        <w:rPr>
          <w:rFonts w:eastAsia="Times New Roman"/>
          <w:b/>
          <w:bCs/>
          <w:sz w:val="22"/>
          <w:szCs w:val="22"/>
        </w:rPr>
        <w:t>8</w:t>
      </w:r>
      <w:r w:rsidRPr="0018519E">
        <w:rPr>
          <w:rFonts w:eastAsia="Times New Roman"/>
          <w:b/>
          <w:bCs/>
          <w:sz w:val="22"/>
          <w:szCs w:val="22"/>
        </w:rPr>
        <w:t>.1.</w:t>
      </w:r>
      <w:r w:rsidRPr="0018519E">
        <w:rPr>
          <w:rFonts w:eastAsia="Times New Roman"/>
          <w:b/>
          <w:sz w:val="22"/>
          <w:szCs w:val="22"/>
        </w:rPr>
        <w:t>Количественный показатель мероприятий, способствующих развитию национальных культур народов</w:t>
      </w:r>
      <w:r w:rsidR="00E919BD" w:rsidRPr="0018519E">
        <w:rPr>
          <w:rFonts w:eastAsia="Times New Roman"/>
          <w:b/>
          <w:sz w:val="22"/>
          <w:szCs w:val="22"/>
        </w:rPr>
        <w:t xml:space="preserve">, </w:t>
      </w:r>
      <w:r w:rsidRPr="0018519E">
        <w:rPr>
          <w:rFonts w:eastAsia="Times New Roman"/>
          <w:b/>
          <w:sz w:val="22"/>
          <w:szCs w:val="22"/>
        </w:rPr>
        <w:t xml:space="preserve">проживающих на территории Ханты-Мансийского автономного округа – Югры </w:t>
      </w:r>
      <w:r w:rsidRPr="0018519E">
        <w:rPr>
          <w:rFonts w:eastAsia="Times New Roman"/>
          <w:sz w:val="22"/>
          <w:szCs w:val="22"/>
        </w:rPr>
        <w:t>(</w:t>
      </w:r>
      <w:proofErr w:type="gramStart"/>
      <w:r w:rsidRPr="0018519E">
        <w:rPr>
          <w:rFonts w:eastAsia="Times New Roman"/>
          <w:sz w:val="22"/>
          <w:szCs w:val="22"/>
        </w:rPr>
        <w:t>по</w:t>
      </w:r>
      <w:proofErr w:type="gramEnd"/>
      <w:r w:rsidRPr="0018519E">
        <w:rPr>
          <w:rFonts w:eastAsia="Times New Roman"/>
          <w:sz w:val="22"/>
          <w:szCs w:val="22"/>
        </w:rPr>
        <w:t xml:space="preserve"> нарастающей с указанием учетного периода)</w:t>
      </w:r>
    </w:p>
    <w:p w:rsidR="00B556B7" w:rsidRPr="0018519E" w:rsidRDefault="00B556B7" w:rsidP="00CF2C55">
      <w:pPr>
        <w:spacing w:line="360" w:lineRule="auto"/>
        <w:ind w:firstLine="426"/>
        <w:jc w:val="both"/>
      </w:pPr>
      <w:r w:rsidRPr="0018519E">
        <w:t>Приоритетными формами работы в данном направлении деятельности  являются праздники, фестивали, выставки, концерты, конкурсы. Наиболее значимые среди которых:</w:t>
      </w:r>
    </w:p>
    <w:p w:rsidR="00B556B7" w:rsidRPr="0018519E" w:rsidRDefault="00B556B7" w:rsidP="00CF2C55">
      <w:pPr>
        <w:spacing w:line="360" w:lineRule="auto"/>
        <w:jc w:val="both"/>
      </w:pPr>
      <w:r w:rsidRPr="0018519E">
        <w:rPr>
          <w:b/>
          <w:bCs/>
        </w:rPr>
        <w:t xml:space="preserve">    -</w:t>
      </w:r>
      <w:r w:rsidRPr="0018519E">
        <w:t xml:space="preserve"> Окружной фестиваль  любительских театров «Театральная весна 2014», в рамках которого были представлены спектакли  по мотивом сказок и легенд народов ханты- манси, проведена встреча жюри окружного фестиваля – по традициям хантов, национальным костюмам</w:t>
      </w:r>
      <w:proofErr w:type="gramStart"/>
      <w:r w:rsidRPr="0018519E">
        <w:t>.В</w:t>
      </w:r>
      <w:proofErr w:type="gramEnd"/>
      <w:r w:rsidRPr="0018519E">
        <w:t>первые приняли участие в Окружном фестивале «Театральная весна 2014» самодеятельный театр  татарской культуры «Тулпар» со спектаклем «Гайфи бабай, женись давай!»</w:t>
      </w:r>
    </w:p>
    <w:p w:rsidR="00B556B7" w:rsidRPr="0018519E" w:rsidRDefault="00B556B7" w:rsidP="00CF2C55">
      <w:pPr>
        <w:spacing w:line="360" w:lineRule="auto"/>
        <w:jc w:val="both"/>
      </w:pPr>
      <w:r w:rsidRPr="0018519E">
        <w:t>-  Национальный праздник Сабантуй. Организаторами праздника выступил  Татаро-башкирский клуб «Булгар». В большой спортивной программе состоялись соревнования по национальным видам спорта. В праздничной концертной программе  приняли участие творческие коллективы учреждения.   В  праздник Сабантуй традиционно проводится детская игровая программа «Сабантуйчик». Участие детей в национальных играх способствует сохранению и развитию у подрастающего поколения интереса к традициям и культуре тюркских народов.</w:t>
      </w:r>
    </w:p>
    <w:p w:rsidR="00E96030" w:rsidRPr="00F42E22" w:rsidRDefault="00B556B7" w:rsidP="00F96A33">
      <w:pPr>
        <w:jc w:val="both"/>
        <w:rPr>
          <w:rFonts w:eastAsia="Times New Roman"/>
          <w:b/>
          <w:sz w:val="22"/>
          <w:szCs w:val="22"/>
        </w:rPr>
      </w:pPr>
      <w:r w:rsidRPr="00F42E22">
        <w:t xml:space="preserve"> </w:t>
      </w:r>
      <w:r w:rsidRPr="00F42E22">
        <w:tab/>
      </w:r>
      <w:r w:rsidR="0093659A" w:rsidRPr="00F42E22">
        <w:rPr>
          <w:b/>
          <w:bCs/>
          <w:sz w:val="22"/>
          <w:szCs w:val="22"/>
        </w:rPr>
        <w:t>4.</w:t>
      </w:r>
      <w:r w:rsidR="0019395F" w:rsidRPr="00F42E22">
        <w:rPr>
          <w:b/>
          <w:bCs/>
          <w:sz w:val="22"/>
          <w:szCs w:val="22"/>
        </w:rPr>
        <w:t>8</w:t>
      </w:r>
      <w:r w:rsidR="00E96030" w:rsidRPr="00F42E22">
        <w:rPr>
          <w:b/>
          <w:bCs/>
          <w:sz w:val="22"/>
          <w:szCs w:val="22"/>
        </w:rPr>
        <w:t>.1.</w:t>
      </w:r>
      <w:r w:rsidR="00CD1B1C" w:rsidRPr="00F42E22">
        <w:rPr>
          <w:b/>
          <w:bCs/>
          <w:sz w:val="22"/>
          <w:szCs w:val="22"/>
        </w:rPr>
        <w:t>1</w:t>
      </w:r>
      <w:r w:rsidR="00E96030" w:rsidRPr="00F42E22">
        <w:rPr>
          <w:b/>
          <w:bCs/>
          <w:sz w:val="22"/>
          <w:szCs w:val="22"/>
        </w:rPr>
        <w:t>.Для всех возрастных категорий населения:</w:t>
      </w:r>
    </w:p>
    <w:tbl>
      <w:tblPr>
        <w:tblW w:w="10184" w:type="dxa"/>
        <w:tblInd w:w="130" w:type="dxa"/>
        <w:tblLayout w:type="fixed"/>
        <w:tblLook w:val="0000"/>
      </w:tblPr>
      <w:tblGrid>
        <w:gridCol w:w="2388"/>
        <w:gridCol w:w="851"/>
        <w:gridCol w:w="850"/>
        <w:gridCol w:w="709"/>
        <w:gridCol w:w="850"/>
        <w:gridCol w:w="709"/>
        <w:gridCol w:w="851"/>
        <w:gridCol w:w="567"/>
        <w:gridCol w:w="850"/>
        <w:gridCol w:w="709"/>
        <w:gridCol w:w="850"/>
      </w:tblGrid>
      <w:tr w:rsidR="008F740E" w:rsidRPr="00F42E22" w:rsidTr="00374389">
        <w:trPr>
          <w:trHeight w:val="204"/>
        </w:trPr>
        <w:tc>
          <w:tcPr>
            <w:tcW w:w="2388" w:type="dxa"/>
            <w:vMerge w:val="restart"/>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
                <w:bCs/>
              </w:rPr>
            </w:pPr>
          </w:p>
        </w:tc>
        <w:tc>
          <w:tcPr>
            <w:tcW w:w="7796" w:type="dxa"/>
            <w:gridSpan w:val="10"/>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
                <w:bCs/>
              </w:rPr>
            </w:pPr>
            <w:r w:rsidRPr="00F42E22">
              <w:rPr>
                <w:b/>
                <w:bCs/>
                <w:sz w:val="22"/>
                <w:szCs w:val="22"/>
              </w:rPr>
              <w:t xml:space="preserve">Количество мероприятий </w:t>
            </w:r>
            <w:r w:rsidRPr="00F42E22">
              <w:rPr>
                <w:sz w:val="22"/>
                <w:szCs w:val="22"/>
              </w:rPr>
              <w:t xml:space="preserve">(ед.)/ </w:t>
            </w:r>
            <w:r w:rsidRPr="00F42E22">
              <w:rPr>
                <w:b/>
                <w:sz w:val="22"/>
                <w:szCs w:val="22"/>
              </w:rPr>
              <w:t>участники</w:t>
            </w:r>
            <w:r w:rsidRPr="00F42E22">
              <w:rPr>
                <w:sz w:val="22"/>
                <w:szCs w:val="22"/>
              </w:rPr>
              <w:t xml:space="preserve"> (чел.)</w:t>
            </w:r>
            <w:r w:rsidRPr="00F42E22">
              <w:rPr>
                <w:b/>
                <w:bCs/>
                <w:sz w:val="22"/>
                <w:szCs w:val="22"/>
              </w:rPr>
              <w:t>:</w:t>
            </w:r>
          </w:p>
        </w:tc>
      </w:tr>
      <w:tr w:rsidR="008F740E" w:rsidRPr="00F42E22" w:rsidTr="00374389">
        <w:trPr>
          <w:trHeight w:val="204"/>
        </w:trPr>
        <w:tc>
          <w:tcPr>
            <w:tcW w:w="2388" w:type="dxa"/>
            <w:vMerge/>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1 кв план</w:t>
            </w:r>
          </w:p>
        </w:tc>
        <w:tc>
          <w:tcPr>
            <w:tcW w:w="850"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1 кв факт</w:t>
            </w:r>
          </w:p>
        </w:tc>
        <w:tc>
          <w:tcPr>
            <w:tcW w:w="709"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 xml:space="preserve">2 кв план </w:t>
            </w:r>
          </w:p>
        </w:tc>
        <w:tc>
          <w:tcPr>
            <w:tcW w:w="850"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2 кв факт</w:t>
            </w:r>
          </w:p>
        </w:tc>
        <w:tc>
          <w:tcPr>
            <w:tcW w:w="709"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3 кв план</w:t>
            </w:r>
          </w:p>
        </w:tc>
        <w:tc>
          <w:tcPr>
            <w:tcW w:w="851"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3 кв факт</w:t>
            </w:r>
          </w:p>
        </w:tc>
        <w:tc>
          <w:tcPr>
            <w:tcW w:w="567"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4 кв план</w:t>
            </w:r>
          </w:p>
        </w:tc>
        <w:tc>
          <w:tcPr>
            <w:tcW w:w="850"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4 кв факт</w:t>
            </w:r>
          </w:p>
        </w:tc>
        <w:tc>
          <w:tcPr>
            <w:tcW w:w="709"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Год план</w:t>
            </w:r>
          </w:p>
        </w:tc>
        <w:tc>
          <w:tcPr>
            <w:tcW w:w="850" w:type="dxa"/>
            <w:tcBorders>
              <w:top w:val="single" w:sz="4" w:space="0" w:color="000000"/>
              <w:left w:val="single" w:sz="4" w:space="0" w:color="000000"/>
              <w:bottom w:val="single" w:sz="4" w:space="0" w:color="000000"/>
              <w:right w:val="single" w:sz="4" w:space="0" w:color="000000"/>
            </w:tcBorders>
            <w:vAlign w:val="center"/>
          </w:tcPr>
          <w:p w:rsidR="00E96030" w:rsidRPr="00F42E22" w:rsidRDefault="00E96030" w:rsidP="00E96030">
            <w:pPr>
              <w:snapToGrid w:val="0"/>
              <w:jc w:val="center"/>
              <w:rPr>
                <w:bCs/>
                <w:sz w:val="16"/>
                <w:szCs w:val="16"/>
              </w:rPr>
            </w:pPr>
            <w:r w:rsidRPr="00F42E22">
              <w:rPr>
                <w:bCs/>
                <w:sz w:val="16"/>
                <w:szCs w:val="16"/>
              </w:rPr>
              <w:t>Год факт</w:t>
            </w:r>
          </w:p>
        </w:tc>
      </w:tr>
      <w:tr w:rsidR="008F740E" w:rsidRPr="00F42E22" w:rsidTr="00374389">
        <w:trPr>
          <w:trHeight w:val="204"/>
        </w:trPr>
        <w:tc>
          <w:tcPr>
            <w:tcW w:w="2388" w:type="dxa"/>
            <w:vMerge w:val="restart"/>
            <w:tcBorders>
              <w:top w:val="single" w:sz="4" w:space="0" w:color="000000"/>
              <w:left w:val="single" w:sz="4" w:space="0" w:color="000000"/>
              <w:bottom w:val="single" w:sz="4" w:space="0" w:color="000000"/>
              <w:right w:val="single" w:sz="4" w:space="0" w:color="000000"/>
            </w:tcBorders>
          </w:tcPr>
          <w:p w:rsidR="00E96030" w:rsidRPr="00F42E22" w:rsidRDefault="00E96030" w:rsidP="00E96030">
            <w:pPr>
              <w:snapToGrid w:val="0"/>
              <w:jc w:val="both"/>
            </w:pPr>
            <w:r w:rsidRPr="00F42E22">
              <w:rPr>
                <w:sz w:val="22"/>
                <w:szCs w:val="22"/>
              </w:rPr>
              <w:t xml:space="preserve">- </w:t>
            </w:r>
            <w:proofErr w:type="gramStart"/>
            <w:r w:rsidRPr="00F42E22">
              <w:rPr>
                <w:sz w:val="22"/>
                <w:szCs w:val="22"/>
              </w:rPr>
              <w:t>проводимых</w:t>
            </w:r>
            <w:proofErr w:type="gramEnd"/>
            <w:r w:rsidRPr="00F42E22">
              <w:rPr>
                <w:sz w:val="22"/>
                <w:szCs w:val="22"/>
              </w:rPr>
              <w:t xml:space="preserve">  для одной конкретной этнической группы</w:t>
            </w: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374389" w:rsidP="00374389">
            <w:pPr>
              <w:snapToGrid w:val="0"/>
              <w:jc w:val="center"/>
              <w:rPr>
                <w:sz w:val="20"/>
                <w:szCs w:val="20"/>
              </w:rPr>
            </w:pPr>
            <w:r w:rsidRPr="00F42E22">
              <w:rPr>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CD500A" w:rsidP="00374389">
            <w:pPr>
              <w:snapToGrid w:val="0"/>
              <w:jc w:val="center"/>
              <w:rPr>
                <w:sz w:val="20"/>
                <w:szCs w:val="20"/>
              </w:rPr>
            </w:pPr>
            <w:r w:rsidRPr="00F42E22">
              <w:rPr>
                <w:sz w:val="20"/>
                <w:szCs w:val="20"/>
              </w:rPr>
              <w:t>7</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18519E" w:rsidP="00374389">
            <w:pPr>
              <w:snapToGrid w:val="0"/>
              <w:jc w:val="center"/>
              <w:rPr>
                <w:sz w:val="20"/>
                <w:szCs w:val="20"/>
              </w:rPr>
            </w:pPr>
            <w:r w:rsidRPr="00F42E22">
              <w:rPr>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240F0F" w:rsidP="00374389">
            <w:pPr>
              <w:snapToGrid w:val="0"/>
              <w:jc w:val="center"/>
              <w:rPr>
                <w:sz w:val="20"/>
                <w:szCs w:val="20"/>
              </w:rPr>
            </w:pPr>
            <w:r w:rsidRPr="00F42E22">
              <w:rPr>
                <w:sz w:val="20"/>
                <w:szCs w:val="20"/>
              </w:rPr>
              <w:t>10</w:t>
            </w:r>
          </w:p>
        </w:tc>
      </w:tr>
      <w:tr w:rsidR="008F740E" w:rsidRPr="00F42E22" w:rsidTr="00374389">
        <w:trPr>
          <w:trHeight w:val="204"/>
        </w:trPr>
        <w:tc>
          <w:tcPr>
            <w:tcW w:w="2388" w:type="dxa"/>
            <w:vMerge/>
            <w:tcBorders>
              <w:top w:val="single" w:sz="4" w:space="0" w:color="000000"/>
              <w:left w:val="single" w:sz="4" w:space="0" w:color="000000"/>
              <w:bottom w:val="single" w:sz="4" w:space="0" w:color="000000"/>
              <w:right w:val="single" w:sz="4" w:space="0" w:color="000000"/>
            </w:tcBorders>
          </w:tcPr>
          <w:p w:rsidR="00E96030" w:rsidRPr="00F42E22" w:rsidRDefault="00E96030" w:rsidP="00E96030">
            <w:pPr>
              <w:snapToGrid w:val="0"/>
              <w:jc w:val="both"/>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374389" w:rsidP="00374389">
            <w:pPr>
              <w:snapToGrid w:val="0"/>
              <w:jc w:val="center"/>
              <w:rPr>
                <w:sz w:val="20"/>
                <w:szCs w:val="20"/>
              </w:rPr>
            </w:pPr>
            <w:r w:rsidRPr="00F42E22">
              <w:rPr>
                <w:sz w:val="20"/>
                <w:szCs w:val="20"/>
              </w:rPr>
              <w:t>353</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CD500A" w:rsidP="00374389">
            <w:pPr>
              <w:snapToGrid w:val="0"/>
              <w:jc w:val="center"/>
              <w:rPr>
                <w:sz w:val="20"/>
                <w:szCs w:val="20"/>
              </w:rPr>
            </w:pPr>
            <w:r w:rsidRPr="00F42E22">
              <w:rPr>
                <w:sz w:val="20"/>
                <w:szCs w:val="20"/>
              </w:rPr>
              <w:t>2470</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18519E" w:rsidP="00374389">
            <w:pPr>
              <w:snapToGrid w:val="0"/>
              <w:jc w:val="center"/>
              <w:rPr>
                <w:sz w:val="20"/>
                <w:szCs w:val="20"/>
              </w:rPr>
            </w:pPr>
            <w:r w:rsidRPr="00F42E22">
              <w:rPr>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240F0F" w:rsidP="00374389">
            <w:pPr>
              <w:snapToGrid w:val="0"/>
              <w:jc w:val="center"/>
              <w:rPr>
                <w:sz w:val="20"/>
                <w:szCs w:val="20"/>
              </w:rPr>
            </w:pPr>
            <w:r w:rsidRPr="00F42E22">
              <w:rPr>
                <w:sz w:val="20"/>
                <w:szCs w:val="20"/>
              </w:rPr>
              <w:t>2823</w:t>
            </w:r>
          </w:p>
        </w:tc>
      </w:tr>
      <w:tr w:rsidR="008F740E" w:rsidRPr="00F42E22" w:rsidTr="00374389">
        <w:trPr>
          <w:trHeight w:val="204"/>
        </w:trPr>
        <w:tc>
          <w:tcPr>
            <w:tcW w:w="2388" w:type="dxa"/>
            <w:vMerge w:val="restart"/>
            <w:tcBorders>
              <w:top w:val="single" w:sz="4" w:space="0" w:color="000000"/>
              <w:left w:val="single" w:sz="4" w:space="0" w:color="000000"/>
              <w:bottom w:val="single" w:sz="4" w:space="0" w:color="000000"/>
              <w:right w:val="single" w:sz="4" w:space="0" w:color="000000"/>
            </w:tcBorders>
          </w:tcPr>
          <w:p w:rsidR="00E96030" w:rsidRPr="00F42E22" w:rsidRDefault="00E96030" w:rsidP="00E96030">
            <w:pPr>
              <w:snapToGrid w:val="0"/>
              <w:jc w:val="both"/>
            </w:pPr>
            <w:r w:rsidRPr="00F42E22">
              <w:rPr>
                <w:sz w:val="22"/>
                <w:szCs w:val="22"/>
              </w:rPr>
              <w:t>- направленных на укрепление межэтнических культурных связей</w:t>
            </w: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374389" w:rsidP="00374389">
            <w:pPr>
              <w:snapToGrid w:val="0"/>
              <w:jc w:val="center"/>
              <w:rPr>
                <w:sz w:val="20"/>
                <w:szCs w:val="20"/>
              </w:rPr>
            </w:pPr>
            <w:r w:rsidRPr="00F42E22">
              <w:rPr>
                <w:sz w:val="20"/>
                <w:szCs w:val="20"/>
              </w:rPr>
              <w:t>13</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CD500A" w:rsidP="00374389">
            <w:pPr>
              <w:snapToGrid w:val="0"/>
              <w:jc w:val="center"/>
              <w:rPr>
                <w:sz w:val="20"/>
                <w:szCs w:val="20"/>
              </w:rPr>
            </w:pPr>
            <w:r w:rsidRPr="00F42E22">
              <w:rPr>
                <w:sz w:val="20"/>
                <w:szCs w:val="20"/>
              </w:rPr>
              <w:t>41</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181996" w:rsidP="00374389">
            <w:pPr>
              <w:snapToGrid w:val="0"/>
              <w:jc w:val="center"/>
              <w:rPr>
                <w:sz w:val="20"/>
                <w:szCs w:val="20"/>
              </w:rPr>
            </w:pPr>
            <w:r w:rsidRPr="00F42E22">
              <w:rPr>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181996" w:rsidP="00374389">
            <w:pPr>
              <w:snapToGrid w:val="0"/>
              <w:jc w:val="center"/>
              <w:rPr>
                <w:sz w:val="20"/>
                <w:szCs w:val="20"/>
              </w:rPr>
            </w:pPr>
            <w:r w:rsidRPr="00F42E22">
              <w:rPr>
                <w:sz w:val="20"/>
                <w:szCs w:val="20"/>
              </w:rPr>
              <w:t>57</w:t>
            </w:r>
          </w:p>
        </w:tc>
      </w:tr>
      <w:tr w:rsidR="008F740E" w:rsidRPr="00F42E22" w:rsidTr="00374389">
        <w:trPr>
          <w:trHeight w:val="204"/>
        </w:trPr>
        <w:tc>
          <w:tcPr>
            <w:tcW w:w="2388" w:type="dxa"/>
            <w:vMerge/>
            <w:tcBorders>
              <w:top w:val="single" w:sz="4" w:space="0" w:color="000000"/>
              <w:left w:val="single" w:sz="4" w:space="0" w:color="000000"/>
              <w:bottom w:val="single" w:sz="4" w:space="0" w:color="000000"/>
              <w:right w:val="single" w:sz="4" w:space="0" w:color="000000"/>
            </w:tcBorders>
          </w:tcPr>
          <w:p w:rsidR="00E96030" w:rsidRPr="00F42E22" w:rsidRDefault="00E96030" w:rsidP="00E96030">
            <w:pPr>
              <w:snapToGrid w:val="0"/>
              <w:jc w:val="both"/>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374389" w:rsidP="00374389">
            <w:pPr>
              <w:snapToGrid w:val="0"/>
              <w:jc w:val="center"/>
              <w:rPr>
                <w:sz w:val="20"/>
                <w:szCs w:val="20"/>
              </w:rPr>
            </w:pPr>
            <w:r w:rsidRPr="00F42E22">
              <w:rPr>
                <w:sz w:val="20"/>
                <w:szCs w:val="20"/>
              </w:rPr>
              <w:t>963</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CD500A" w:rsidP="00374389">
            <w:pPr>
              <w:snapToGrid w:val="0"/>
              <w:jc w:val="center"/>
              <w:rPr>
                <w:sz w:val="20"/>
                <w:szCs w:val="20"/>
              </w:rPr>
            </w:pPr>
            <w:r w:rsidRPr="00F42E22">
              <w:rPr>
                <w:sz w:val="20"/>
                <w:szCs w:val="20"/>
              </w:rPr>
              <w:t>10970</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181996" w:rsidP="00374389">
            <w:pPr>
              <w:snapToGrid w:val="0"/>
              <w:jc w:val="center"/>
              <w:rPr>
                <w:sz w:val="20"/>
                <w:szCs w:val="20"/>
              </w:rPr>
            </w:pPr>
            <w:r w:rsidRPr="00F42E22">
              <w:rPr>
                <w:sz w:val="20"/>
                <w:szCs w:val="20"/>
              </w:rPr>
              <w:t>3950</w:t>
            </w:r>
          </w:p>
        </w:tc>
        <w:tc>
          <w:tcPr>
            <w:tcW w:w="567"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181996" w:rsidP="00374389">
            <w:pPr>
              <w:snapToGrid w:val="0"/>
              <w:jc w:val="center"/>
              <w:rPr>
                <w:sz w:val="20"/>
                <w:szCs w:val="20"/>
              </w:rPr>
            </w:pPr>
            <w:r w:rsidRPr="00F42E22">
              <w:rPr>
                <w:sz w:val="20"/>
                <w:szCs w:val="20"/>
              </w:rPr>
              <w:t>15883</w:t>
            </w:r>
          </w:p>
        </w:tc>
      </w:tr>
      <w:tr w:rsidR="008F740E" w:rsidRPr="00F42E22" w:rsidTr="00374389">
        <w:trPr>
          <w:trHeight w:val="204"/>
        </w:trPr>
        <w:tc>
          <w:tcPr>
            <w:tcW w:w="2388" w:type="dxa"/>
            <w:vMerge w:val="restart"/>
            <w:tcBorders>
              <w:top w:val="single" w:sz="4" w:space="0" w:color="000000"/>
              <w:left w:val="single" w:sz="4" w:space="0" w:color="000000"/>
              <w:bottom w:val="single" w:sz="4" w:space="0" w:color="000000"/>
              <w:right w:val="single" w:sz="4" w:space="0" w:color="000000"/>
            </w:tcBorders>
          </w:tcPr>
          <w:p w:rsidR="00E96030" w:rsidRPr="00F42E22" w:rsidRDefault="00E96030" w:rsidP="00E96030">
            <w:pPr>
              <w:snapToGrid w:val="0"/>
              <w:jc w:val="both"/>
            </w:pPr>
            <w:r w:rsidRPr="00F42E22">
              <w:rPr>
                <w:sz w:val="22"/>
                <w:szCs w:val="22"/>
              </w:rPr>
              <w:t xml:space="preserve">- </w:t>
            </w:r>
            <w:proofErr w:type="gramStart"/>
            <w:r w:rsidRPr="00F42E22">
              <w:rPr>
                <w:sz w:val="22"/>
                <w:szCs w:val="22"/>
              </w:rPr>
              <w:t>способствующих</w:t>
            </w:r>
            <w:proofErr w:type="gramEnd"/>
            <w:r w:rsidRPr="00F42E22">
              <w:rPr>
                <w:sz w:val="22"/>
                <w:szCs w:val="22"/>
              </w:rPr>
              <w:t xml:space="preserve"> сохранению  и развитию культуры КМНС</w:t>
            </w: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374389" w:rsidP="00374389">
            <w:pPr>
              <w:snapToGrid w:val="0"/>
              <w:jc w:val="center"/>
              <w:rPr>
                <w:sz w:val="20"/>
                <w:szCs w:val="20"/>
              </w:rPr>
            </w:pPr>
            <w:r w:rsidRPr="00F42E22">
              <w:rPr>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CD500A" w:rsidP="00374389">
            <w:pPr>
              <w:snapToGrid w:val="0"/>
              <w:jc w:val="center"/>
              <w:rPr>
                <w:sz w:val="20"/>
                <w:szCs w:val="20"/>
              </w:rPr>
            </w:pPr>
            <w:r w:rsidRPr="00F42E22">
              <w:rPr>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181996" w:rsidP="00374389">
            <w:pPr>
              <w:snapToGrid w:val="0"/>
              <w:jc w:val="center"/>
              <w:rPr>
                <w:sz w:val="20"/>
                <w:szCs w:val="20"/>
              </w:rPr>
            </w:pPr>
            <w:r w:rsidRPr="00F42E22">
              <w:rPr>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240F0F" w:rsidP="00374389">
            <w:pPr>
              <w:snapToGrid w:val="0"/>
              <w:jc w:val="center"/>
              <w:rPr>
                <w:sz w:val="20"/>
                <w:szCs w:val="20"/>
              </w:rPr>
            </w:pPr>
            <w:r w:rsidRPr="00F42E22">
              <w:rPr>
                <w:sz w:val="20"/>
                <w:szCs w:val="20"/>
              </w:rPr>
              <w:t>3</w:t>
            </w:r>
          </w:p>
        </w:tc>
      </w:tr>
      <w:tr w:rsidR="008F740E" w:rsidRPr="00F42E22" w:rsidTr="00991170">
        <w:trPr>
          <w:trHeight w:val="204"/>
        </w:trPr>
        <w:tc>
          <w:tcPr>
            <w:tcW w:w="2388" w:type="dxa"/>
            <w:vMerge/>
            <w:tcBorders>
              <w:top w:val="single" w:sz="4" w:space="0" w:color="000000"/>
              <w:left w:val="single" w:sz="4" w:space="0" w:color="000000"/>
              <w:bottom w:val="single" w:sz="4" w:space="0" w:color="000000"/>
              <w:right w:val="single" w:sz="4" w:space="0" w:color="000000"/>
            </w:tcBorders>
          </w:tcPr>
          <w:p w:rsidR="00E96030" w:rsidRPr="00F42E22" w:rsidRDefault="00E96030" w:rsidP="00E96030">
            <w:pPr>
              <w:snapToGrid w:val="0"/>
              <w:jc w:val="both"/>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374389" w:rsidP="00374389">
            <w:pPr>
              <w:snapToGrid w:val="0"/>
              <w:jc w:val="center"/>
              <w:rPr>
                <w:sz w:val="20"/>
                <w:szCs w:val="20"/>
              </w:rPr>
            </w:pPr>
            <w:r w:rsidRPr="00F42E22">
              <w:rPr>
                <w:sz w:val="20"/>
                <w:szCs w:val="20"/>
              </w:rPr>
              <w:t>150</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CD500A" w:rsidP="00374389">
            <w:pPr>
              <w:snapToGrid w:val="0"/>
              <w:jc w:val="center"/>
              <w:rPr>
                <w:sz w:val="20"/>
                <w:szCs w:val="20"/>
              </w:rPr>
            </w:pPr>
            <w:r w:rsidRPr="00F42E22">
              <w:rPr>
                <w:sz w:val="20"/>
                <w:szCs w:val="20"/>
              </w:rPr>
              <w:t>350</w:t>
            </w: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E96030" w:rsidRPr="00F42E22" w:rsidRDefault="00181996" w:rsidP="00374389">
            <w:pPr>
              <w:snapToGrid w:val="0"/>
              <w:jc w:val="center"/>
              <w:rPr>
                <w:sz w:val="20"/>
                <w:szCs w:val="20"/>
              </w:rPr>
            </w:pPr>
            <w:r w:rsidRPr="00F42E22">
              <w:rPr>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E96030" w:rsidRPr="00F42E22" w:rsidRDefault="00E9603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96030" w:rsidRPr="00F42E22" w:rsidRDefault="00240F0F" w:rsidP="00374389">
            <w:pPr>
              <w:snapToGrid w:val="0"/>
              <w:jc w:val="center"/>
              <w:rPr>
                <w:sz w:val="20"/>
                <w:szCs w:val="20"/>
              </w:rPr>
            </w:pPr>
            <w:r w:rsidRPr="00F42E22">
              <w:rPr>
                <w:sz w:val="20"/>
                <w:szCs w:val="20"/>
              </w:rPr>
              <w:t>500</w:t>
            </w:r>
          </w:p>
        </w:tc>
      </w:tr>
      <w:tr w:rsidR="00991170" w:rsidRPr="00F42E22" w:rsidTr="00991170">
        <w:trPr>
          <w:trHeight w:val="285"/>
        </w:trPr>
        <w:tc>
          <w:tcPr>
            <w:tcW w:w="2388" w:type="dxa"/>
            <w:vMerge w:val="restart"/>
            <w:tcBorders>
              <w:top w:val="single" w:sz="4" w:space="0" w:color="000000"/>
              <w:left w:val="single" w:sz="4" w:space="0" w:color="000000"/>
              <w:bottom w:val="single" w:sz="4" w:space="0" w:color="000000"/>
              <w:right w:val="single" w:sz="4" w:space="0" w:color="000000"/>
            </w:tcBorders>
          </w:tcPr>
          <w:p w:rsidR="00991170" w:rsidRPr="00F42E22" w:rsidRDefault="00991170" w:rsidP="00E96030">
            <w:pPr>
              <w:snapToGrid w:val="0"/>
              <w:jc w:val="both"/>
            </w:pPr>
            <w:r w:rsidRPr="00F42E22">
              <w:rPr>
                <w:sz w:val="22"/>
                <w:szCs w:val="22"/>
              </w:rPr>
              <w:t xml:space="preserve">- </w:t>
            </w:r>
            <w:proofErr w:type="gramStart"/>
            <w:r w:rsidRPr="00F42E22">
              <w:rPr>
                <w:sz w:val="22"/>
                <w:szCs w:val="22"/>
              </w:rPr>
              <w:t>способствующих</w:t>
            </w:r>
            <w:proofErr w:type="gramEnd"/>
            <w:r w:rsidRPr="00F42E22">
              <w:rPr>
                <w:sz w:val="22"/>
                <w:szCs w:val="22"/>
              </w:rPr>
              <w:t xml:space="preserve"> </w:t>
            </w:r>
            <w:r w:rsidRPr="00F42E22">
              <w:rPr>
                <w:sz w:val="22"/>
                <w:szCs w:val="22"/>
              </w:rPr>
              <w:lastRenderedPageBreak/>
              <w:t>сохранению  и развитию культуры русского населения Западно-Сибирского региона</w:t>
            </w:r>
          </w:p>
        </w:tc>
        <w:tc>
          <w:tcPr>
            <w:tcW w:w="851"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r w:rsidRPr="00F42E22">
              <w:rPr>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240F0F" w:rsidP="00374389">
            <w:pPr>
              <w:snapToGrid w:val="0"/>
              <w:jc w:val="center"/>
              <w:rPr>
                <w:sz w:val="20"/>
                <w:szCs w:val="20"/>
              </w:rPr>
            </w:pPr>
            <w:r w:rsidRPr="00F42E22">
              <w:rPr>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991170" w:rsidRPr="00F42E22" w:rsidRDefault="00181996" w:rsidP="00374389">
            <w:pPr>
              <w:snapToGrid w:val="0"/>
              <w:jc w:val="center"/>
              <w:rPr>
                <w:sz w:val="20"/>
                <w:szCs w:val="20"/>
              </w:rPr>
            </w:pPr>
            <w:r w:rsidRPr="00F42E22">
              <w:rPr>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181996" w:rsidP="00374389">
            <w:pPr>
              <w:snapToGrid w:val="0"/>
              <w:jc w:val="center"/>
              <w:rPr>
                <w:sz w:val="20"/>
                <w:szCs w:val="20"/>
              </w:rPr>
            </w:pPr>
            <w:r w:rsidRPr="00F42E22">
              <w:rPr>
                <w:sz w:val="20"/>
                <w:szCs w:val="20"/>
              </w:rPr>
              <w:t>10</w:t>
            </w:r>
          </w:p>
        </w:tc>
      </w:tr>
      <w:tr w:rsidR="00991170" w:rsidRPr="00F42E22" w:rsidTr="00991170">
        <w:trPr>
          <w:trHeight w:val="633"/>
        </w:trPr>
        <w:tc>
          <w:tcPr>
            <w:tcW w:w="2388" w:type="dxa"/>
            <w:vMerge/>
            <w:tcBorders>
              <w:left w:val="single" w:sz="4" w:space="0" w:color="000000"/>
              <w:bottom w:val="single" w:sz="4" w:space="0" w:color="000000"/>
              <w:right w:val="single" w:sz="4" w:space="0" w:color="000000"/>
            </w:tcBorders>
          </w:tcPr>
          <w:p w:rsidR="00991170" w:rsidRPr="00F42E22" w:rsidRDefault="00991170" w:rsidP="00E96030">
            <w:pPr>
              <w:snapToGrid w:val="0"/>
              <w:jc w:val="both"/>
            </w:pPr>
          </w:p>
        </w:tc>
        <w:tc>
          <w:tcPr>
            <w:tcW w:w="851"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r w:rsidRPr="00F42E22">
              <w:rPr>
                <w:sz w:val="20"/>
                <w:szCs w:val="20"/>
              </w:rPr>
              <w:t>7650</w:t>
            </w:r>
          </w:p>
        </w:tc>
        <w:tc>
          <w:tcPr>
            <w:tcW w:w="709"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240F0F" w:rsidP="00374389">
            <w:pPr>
              <w:snapToGrid w:val="0"/>
              <w:jc w:val="center"/>
              <w:rPr>
                <w:sz w:val="20"/>
                <w:szCs w:val="20"/>
              </w:rPr>
            </w:pPr>
            <w:r w:rsidRPr="00F42E22">
              <w:rPr>
                <w:sz w:val="20"/>
                <w:szCs w:val="20"/>
              </w:rPr>
              <w:t>2970</w:t>
            </w:r>
          </w:p>
        </w:tc>
        <w:tc>
          <w:tcPr>
            <w:tcW w:w="709"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991170" w:rsidRPr="00F42E22" w:rsidRDefault="00181996" w:rsidP="00374389">
            <w:pPr>
              <w:snapToGrid w:val="0"/>
              <w:jc w:val="center"/>
              <w:rPr>
                <w:sz w:val="20"/>
                <w:szCs w:val="20"/>
              </w:rPr>
            </w:pPr>
            <w:r w:rsidRPr="00F42E22">
              <w:rPr>
                <w:sz w:val="20"/>
                <w:szCs w:val="20"/>
              </w:rPr>
              <w:t>300</w:t>
            </w:r>
          </w:p>
        </w:tc>
        <w:tc>
          <w:tcPr>
            <w:tcW w:w="567"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991170" w:rsidRPr="00F42E22" w:rsidRDefault="00991170" w:rsidP="00374389">
            <w:pPr>
              <w:snapToGrid w:val="0"/>
              <w:jc w:val="cente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991170" w:rsidRPr="00F42E22" w:rsidRDefault="00240F0F" w:rsidP="00181996">
            <w:pPr>
              <w:snapToGrid w:val="0"/>
              <w:jc w:val="center"/>
              <w:rPr>
                <w:sz w:val="20"/>
                <w:szCs w:val="20"/>
              </w:rPr>
            </w:pPr>
            <w:r w:rsidRPr="00F42E22">
              <w:rPr>
                <w:sz w:val="20"/>
                <w:szCs w:val="20"/>
              </w:rPr>
              <w:t>10</w:t>
            </w:r>
            <w:r w:rsidR="00181996" w:rsidRPr="00F42E22">
              <w:rPr>
                <w:sz w:val="20"/>
                <w:szCs w:val="20"/>
              </w:rPr>
              <w:t>9</w:t>
            </w:r>
            <w:r w:rsidRPr="00F42E22">
              <w:rPr>
                <w:sz w:val="20"/>
                <w:szCs w:val="20"/>
              </w:rPr>
              <w:t>20</w:t>
            </w:r>
          </w:p>
        </w:tc>
      </w:tr>
    </w:tbl>
    <w:p w:rsidR="00253654" w:rsidRPr="00F42E22" w:rsidRDefault="00253654" w:rsidP="006859AC">
      <w:pPr>
        <w:jc w:val="both"/>
        <w:rPr>
          <w:b/>
          <w:sz w:val="22"/>
          <w:szCs w:val="22"/>
        </w:rPr>
      </w:pPr>
    </w:p>
    <w:p w:rsidR="00E96030" w:rsidRPr="00F42E22" w:rsidRDefault="0093659A" w:rsidP="006859AC">
      <w:pPr>
        <w:jc w:val="both"/>
        <w:rPr>
          <w:szCs w:val="29"/>
        </w:rPr>
      </w:pPr>
      <w:r w:rsidRPr="00F42E22">
        <w:rPr>
          <w:b/>
          <w:sz w:val="22"/>
          <w:szCs w:val="22"/>
        </w:rPr>
        <w:t>4.</w:t>
      </w:r>
      <w:r w:rsidR="0019395F" w:rsidRPr="00F42E22">
        <w:rPr>
          <w:b/>
          <w:sz w:val="22"/>
          <w:szCs w:val="22"/>
        </w:rPr>
        <w:t>8</w:t>
      </w:r>
      <w:r w:rsidRPr="00F42E22">
        <w:rPr>
          <w:b/>
          <w:sz w:val="22"/>
          <w:szCs w:val="22"/>
        </w:rPr>
        <w:t>.1.</w:t>
      </w:r>
      <w:r w:rsidR="00CD1B1C" w:rsidRPr="00F42E22">
        <w:rPr>
          <w:b/>
          <w:sz w:val="22"/>
          <w:szCs w:val="22"/>
        </w:rPr>
        <w:t>2</w:t>
      </w:r>
      <w:r w:rsidRPr="00F42E22">
        <w:rPr>
          <w:b/>
          <w:sz w:val="22"/>
          <w:szCs w:val="22"/>
        </w:rPr>
        <w:t xml:space="preserve">. </w:t>
      </w:r>
      <w:r w:rsidR="00E96030" w:rsidRPr="00F42E22">
        <w:rPr>
          <w:b/>
          <w:sz w:val="22"/>
          <w:szCs w:val="22"/>
        </w:rPr>
        <w:t>Описательный характер мероприятий, качественный анализ.</w:t>
      </w:r>
    </w:p>
    <w:p w:rsidR="006125F0" w:rsidRPr="00F42E22" w:rsidRDefault="006125F0" w:rsidP="006125F0">
      <w:pPr>
        <w:jc w:val="both"/>
        <w:rPr>
          <w:b/>
        </w:rPr>
      </w:pPr>
      <w:r w:rsidRPr="00F42E22">
        <w:rPr>
          <w:b/>
        </w:rPr>
        <w:t>- мероприятия, проводимые  для одной конкретной этнической группы</w:t>
      </w:r>
      <w:r w:rsidR="00374389" w:rsidRPr="00F42E22">
        <w:rPr>
          <w:b/>
        </w:rPr>
        <w:t>:</w:t>
      </w:r>
    </w:p>
    <w:p w:rsidR="006125F0" w:rsidRPr="00F42E22" w:rsidRDefault="0065513F" w:rsidP="00AB74AF">
      <w:pPr>
        <w:pStyle w:val="a9"/>
        <w:numPr>
          <w:ilvl w:val="0"/>
          <w:numId w:val="39"/>
        </w:numPr>
        <w:tabs>
          <w:tab w:val="left" w:pos="284"/>
        </w:tabs>
        <w:spacing w:line="360" w:lineRule="auto"/>
        <w:ind w:left="0" w:firstLine="0"/>
        <w:jc w:val="both"/>
      </w:pPr>
      <w:r w:rsidRPr="00F42E22">
        <w:t>п</w:t>
      </w:r>
      <w:r w:rsidR="006125F0" w:rsidRPr="00F42E22">
        <w:t>раздник Рождества Христова Воскресной школы  Прихода прп. Сергия Радонежского – 50 / дети</w:t>
      </w:r>
      <w:r w:rsidRPr="00F42E22">
        <w:t>;</w:t>
      </w:r>
    </w:p>
    <w:p w:rsidR="006125F0" w:rsidRPr="00F42E22" w:rsidRDefault="0065513F" w:rsidP="00AB74AF">
      <w:pPr>
        <w:pStyle w:val="a9"/>
        <w:numPr>
          <w:ilvl w:val="0"/>
          <w:numId w:val="38"/>
        </w:numPr>
        <w:tabs>
          <w:tab w:val="left" w:pos="284"/>
        </w:tabs>
        <w:spacing w:line="360" w:lineRule="auto"/>
        <w:ind w:left="0" w:firstLine="0"/>
        <w:jc w:val="both"/>
      </w:pPr>
      <w:r w:rsidRPr="00F42E22">
        <w:t>п</w:t>
      </w:r>
      <w:r w:rsidR="006125F0" w:rsidRPr="00F42E22">
        <w:t>раздник Рождества Христова Православной гимназии  Прихода прп. Сергия Радонежского – 50 / дети</w:t>
      </w:r>
      <w:r w:rsidRPr="00F42E22">
        <w:t>;</w:t>
      </w:r>
    </w:p>
    <w:p w:rsidR="006125F0" w:rsidRPr="00F42E22" w:rsidRDefault="0065513F" w:rsidP="00AB74AF">
      <w:pPr>
        <w:pStyle w:val="a9"/>
        <w:numPr>
          <w:ilvl w:val="0"/>
          <w:numId w:val="38"/>
        </w:numPr>
        <w:tabs>
          <w:tab w:val="left" w:pos="284"/>
        </w:tabs>
        <w:spacing w:line="360" w:lineRule="auto"/>
        <w:ind w:left="0" w:firstLine="0"/>
        <w:jc w:val="both"/>
      </w:pPr>
      <w:r w:rsidRPr="00F42E22">
        <w:t>г</w:t>
      </w:r>
      <w:r w:rsidR="006125F0" w:rsidRPr="00F42E22">
        <w:t>астрольный концерт «звезды» татарской эстрады Р. Тухватулина – 253 / разновозрас</w:t>
      </w:r>
      <w:r w:rsidR="005C710B" w:rsidRPr="00F42E22">
        <w:t>т</w:t>
      </w:r>
      <w:r w:rsidR="006125F0" w:rsidRPr="00F42E22">
        <w:t>ная аудитория</w:t>
      </w:r>
      <w:r w:rsidR="00511873" w:rsidRPr="00F42E22">
        <w:t>;</w:t>
      </w:r>
    </w:p>
    <w:p w:rsidR="00511873" w:rsidRPr="00F42E22" w:rsidRDefault="00511873" w:rsidP="00AB74AF">
      <w:pPr>
        <w:pStyle w:val="a9"/>
        <w:numPr>
          <w:ilvl w:val="0"/>
          <w:numId w:val="38"/>
        </w:numPr>
        <w:tabs>
          <w:tab w:val="left" w:pos="284"/>
        </w:tabs>
        <w:spacing w:line="360" w:lineRule="auto"/>
        <w:ind w:left="0" w:firstLine="0"/>
        <w:jc w:val="both"/>
      </w:pPr>
      <w:r w:rsidRPr="00F42E22">
        <w:t>праздничный концерт к Пасхе Христовой (НОУ «Православная гимназия») – 65/ дети;</w:t>
      </w:r>
    </w:p>
    <w:p w:rsidR="005C710B" w:rsidRPr="00F42E22" w:rsidRDefault="005C710B" w:rsidP="00AB74AF">
      <w:pPr>
        <w:pStyle w:val="a9"/>
        <w:numPr>
          <w:ilvl w:val="0"/>
          <w:numId w:val="38"/>
        </w:numPr>
        <w:tabs>
          <w:tab w:val="left" w:pos="284"/>
        </w:tabs>
        <w:spacing w:line="360" w:lineRule="auto"/>
        <w:ind w:left="0" w:firstLine="0"/>
        <w:jc w:val="both"/>
      </w:pPr>
      <w:r w:rsidRPr="00F42E22">
        <w:t>региональный фестиваль «Пасха Красная» - 600/ разновозрастная аудитория;</w:t>
      </w:r>
    </w:p>
    <w:p w:rsidR="005C710B" w:rsidRPr="00F42E22" w:rsidRDefault="005C710B" w:rsidP="00AB74AF">
      <w:pPr>
        <w:pStyle w:val="1f"/>
        <w:numPr>
          <w:ilvl w:val="0"/>
          <w:numId w:val="38"/>
        </w:numPr>
        <w:tabs>
          <w:tab w:val="clear" w:pos="720"/>
          <w:tab w:val="num" w:pos="0"/>
          <w:tab w:val="left" w:pos="284"/>
          <w:tab w:val="left" w:pos="426"/>
        </w:tabs>
        <w:autoSpaceDE w:val="0"/>
        <w:spacing w:line="360" w:lineRule="auto"/>
        <w:ind w:left="0" w:firstLine="0"/>
        <w:jc w:val="both"/>
      </w:pPr>
      <w:r w:rsidRPr="00F42E22">
        <w:t>фестиваль-праздник «Хоровые игры» к Дням славянской письменности и культуры – 800 / разновозрастная аудитория;</w:t>
      </w:r>
    </w:p>
    <w:p w:rsidR="005C710B" w:rsidRPr="00F42E22" w:rsidRDefault="005C710B" w:rsidP="00AB74AF">
      <w:pPr>
        <w:pStyle w:val="a9"/>
        <w:numPr>
          <w:ilvl w:val="0"/>
          <w:numId w:val="38"/>
        </w:numPr>
        <w:tabs>
          <w:tab w:val="left" w:pos="284"/>
        </w:tabs>
        <w:spacing w:line="360" w:lineRule="auto"/>
        <w:ind w:left="0" w:firstLine="0"/>
        <w:jc w:val="both"/>
      </w:pPr>
      <w:r w:rsidRPr="00F42E22">
        <w:t>окружной Хоровой фестиваль, посвященный Дням славянской письменности и культуры (участие академического хора «Виват музыка») – 3 / 600 разновозрастная аудитория;</w:t>
      </w:r>
    </w:p>
    <w:p w:rsidR="005C710B" w:rsidRPr="00F42E22" w:rsidRDefault="005C710B" w:rsidP="00AB74AF">
      <w:pPr>
        <w:pStyle w:val="a9"/>
        <w:numPr>
          <w:ilvl w:val="0"/>
          <w:numId w:val="38"/>
        </w:numPr>
        <w:tabs>
          <w:tab w:val="left" w:pos="284"/>
        </w:tabs>
        <w:spacing w:line="360" w:lineRule="auto"/>
        <w:ind w:left="0" w:firstLine="0"/>
        <w:jc w:val="both"/>
      </w:pPr>
      <w:r w:rsidRPr="00F42E22">
        <w:t>фестиваль-праздник, посвященный Дню русской культуры – 405 / дети</w:t>
      </w:r>
      <w:r w:rsidR="00CD500A" w:rsidRPr="00F42E22">
        <w:t>.</w:t>
      </w:r>
    </w:p>
    <w:p w:rsidR="006125F0" w:rsidRPr="00F42E22" w:rsidRDefault="006125F0" w:rsidP="006125F0">
      <w:pPr>
        <w:jc w:val="both"/>
        <w:rPr>
          <w:b/>
        </w:rPr>
      </w:pPr>
    </w:p>
    <w:p w:rsidR="0065513F" w:rsidRPr="00F42E22" w:rsidRDefault="0065513F" w:rsidP="0065513F">
      <w:pPr>
        <w:spacing w:line="360" w:lineRule="auto"/>
        <w:jc w:val="both"/>
        <w:rPr>
          <w:b/>
        </w:rPr>
      </w:pPr>
      <w:r w:rsidRPr="00F42E22">
        <w:rPr>
          <w:b/>
        </w:rPr>
        <w:t>-</w:t>
      </w:r>
      <w:r w:rsidR="00374389" w:rsidRPr="00F42E22">
        <w:rPr>
          <w:b/>
        </w:rPr>
        <w:t xml:space="preserve"> </w:t>
      </w:r>
      <w:r w:rsidRPr="00F42E22">
        <w:rPr>
          <w:b/>
        </w:rPr>
        <w:t xml:space="preserve">мероприятия, </w:t>
      </w:r>
      <w:proofErr w:type="gramStart"/>
      <w:r w:rsidRPr="00F42E22">
        <w:rPr>
          <w:b/>
        </w:rPr>
        <w:t>направленные</w:t>
      </w:r>
      <w:proofErr w:type="gramEnd"/>
      <w:r w:rsidRPr="00F42E22">
        <w:rPr>
          <w:b/>
        </w:rPr>
        <w:t xml:space="preserve"> на укрепление межэтнических культурных связей</w:t>
      </w:r>
      <w:r w:rsidR="00374389" w:rsidRPr="00F42E22">
        <w:rPr>
          <w:b/>
        </w:rPr>
        <w:t>:</w:t>
      </w:r>
    </w:p>
    <w:p w:rsidR="0065513F" w:rsidRPr="00F42E22" w:rsidRDefault="0065513F" w:rsidP="00AB74AF">
      <w:pPr>
        <w:pStyle w:val="1f"/>
        <w:numPr>
          <w:ilvl w:val="0"/>
          <w:numId w:val="40"/>
        </w:numPr>
        <w:tabs>
          <w:tab w:val="left" w:pos="284"/>
        </w:tabs>
        <w:spacing w:line="360" w:lineRule="auto"/>
        <w:ind w:left="0" w:firstLine="0"/>
        <w:jc w:val="both"/>
        <w:rPr>
          <w:b/>
        </w:rPr>
      </w:pPr>
      <w:r w:rsidRPr="00F42E22">
        <w:t xml:space="preserve">участие в рождественском концерте в рамках благотворительной акции «Время ангела» - 200 / разновозрастная аудитория, </w:t>
      </w:r>
      <w:proofErr w:type="gramStart"/>
      <w:r w:rsidRPr="00F42E22">
        <w:t>г</w:t>
      </w:r>
      <w:proofErr w:type="gramEnd"/>
      <w:r w:rsidRPr="00F42E22">
        <w:t>. Нягань;</w:t>
      </w:r>
    </w:p>
    <w:p w:rsidR="0065513F" w:rsidRPr="00F42E22" w:rsidRDefault="0065513F" w:rsidP="00AB74AF">
      <w:pPr>
        <w:pStyle w:val="1f"/>
        <w:numPr>
          <w:ilvl w:val="0"/>
          <w:numId w:val="40"/>
        </w:numPr>
        <w:tabs>
          <w:tab w:val="left" w:pos="284"/>
        </w:tabs>
        <w:spacing w:line="360" w:lineRule="auto"/>
        <w:ind w:left="0" w:firstLine="0"/>
        <w:jc w:val="both"/>
      </w:pPr>
      <w:r w:rsidRPr="00F42E22">
        <w:t xml:space="preserve"> </w:t>
      </w:r>
      <w:r w:rsidR="006125F0" w:rsidRPr="00F42E22">
        <w:t>«Мальцы – удальцы и девицы – мастерицы в гостях у Ворона» - цикл конкурсно-игровых программ</w:t>
      </w:r>
      <w:r w:rsidR="006125F0" w:rsidRPr="00F42E22">
        <w:rPr>
          <w:b/>
        </w:rPr>
        <w:t xml:space="preserve"> </w:t>
      </w:r>
      <w:r w:rsidR="006125F0" w:rsidRPr="00F42E22">
        <w:t xml:space="preserve">для </w:t>
      </w:r>
      <w:r w:rsidRPr="00F42E22">
        <w:t>начальных классов</w:t>
      </w:r>
      <w:r w:rsidR="006125F0" w:rsidRPr="00F42E22">
        <w:t xml:space="preserve"> школ </w:t>
      </w:r>
      <w:proofErr w:type="gramStart"/>
      <w:r w:rsidR="006125F0" w:rsidRPr="00F42E22">
        <w:t>г</w:t>
      </w:r>
      <w:proofErr w:type="gramEnd"/>
      <w:r w:rsidR="006125F0" w:rsidRPr="00F42E22">
        <w:t>. Югорска. Игровая программа включала игры народов</w:t>
      </w:r>
      <w:r w:rsidRPr="00F42E22">
        <w:t>,</w:t>
      </w:r>
      <w:r w:rsidR="006125F0" w:rsidRPr="00F42E22">
        <w:t xml:space="preserve"> проживающих  на территории </w:t>
      </w:r>
      <w:r w:rsidRPr="00F42E22">
        <w:t xml:space="preserve">округа – обряд Шамана </w:t>
      </w:r>
      <w:r w:rsidR="006125F0" w:rsidRPr="00F42E22">
        <w:t>народов севера, татар</w:t>
      </w:r>
      <w:r w:rsidRPr="00F42E22">
        <w:t>о-</w:t>
      </w:r>
      <w:r w:rsidR="006125F0" w:rsidRPr="00F42E22">
        <w:t>башкир</w:t>
      </w:r>
      <w:r w:rsidRPr="00F42E22">
        <w:t>ского населения</w:t>
      </w:r>
      <w:r w:rsidR="006125F0" w:rsidRPr="00F42E22">
        <w:t xml:space="preserve">, украинские и русские народные </w:t>
      </w:r>
      <w:r w:rsidRPr="00F42E22">
        <w:t>забавы – 6 / 188 / дети;</w:t>
      </w:r>
      <w:r w:rsidR="006125F0" w:rsidRPr="00F42E22">
        <w:t xml:space="preserve">  </w:t>
      </w:r>
    </w:p>
    <w:p w:rsidR="006125F0" w:rsidRPr="00F42E22" w:rsidRDefault="006125F0" w:rsidP="00AB74AF">
      <w:pPr>
        <w:pStyle w:val="1f"/>
        <w:numPr>
          <w:ilvl w:val="0"/>
          <w:numId w:val="40"/>
        </w:numPr>
        <w:tabs>
          <w:tab w:val="left" w:pos="284"/>
        </w:tabs>
        <w:spacing w:line="360" w:lineRule="auto"/>
        <w:ind w:left="0" w:firstLine="0"/>
        <w:jc w:val="both"/>
      </w:pPr>
      <w:r w:rsidRPr="00F42E22">
        <w:t>детски</w:t>
      </w:r>
      <w:r w:rsidR="0065513F" w:rsidRPr="00F42E22">
        <w:t>й</w:t>
      </w:r>
      <w:r w:rsidRPr="00F42E22">
        <w:t xml:space="preserve"> спектакл</w:t>
      </w:r>
      <w:r w:rsidR="0065513F" w:rsidRPr="00F42E22">
        <w:t>ь</w:t>
      </w:r>
      <w:r w:rsidRPr="00F42E22">
        <w:t xml:space="preserve"> «Далеко ль, кума, ходила?» театра кукол «Чародеи» для дошкольных образовательных учреждений города </w:t>
      </w:r>
      <w:r w:rsidR="0065513F" w:rsidRPr="00F42E22">
        <w:t>–</w:t>
      </w:r>
      <w:r w:rsidRPr="00F42E22">
        <w:t xml:space="preserve"> </w:t>
      </w:r>
      <w:r w:rsidR="0065513F" w:rsidRPr="00F42E22">
        <w:t>1 / 30 / дети;</w:t>
      </w:r>
    </w:p>
    <w:p w:rsidR="0065513F" w:rsidRPr="00F42E22" w:rsidRDefault="0065513F" w:rsidP="00AB74AF">
      <w:pPr>
        <w:pStyle w:val="1f"/>
        <w:numPr>
          <w:ilvl w:val="0"/>
          <w:numId w:val="40"/>
        </w:numPr>
        <w:tabs>
          <w:tab w:val="left" w:pos="284"/>
        </w:tabs>
        <w:spacing w:line="360" w:lineRule="auto"/>
        <w:ind w:left="0" w:firstLine="0"/>
        <w:jc w:val="both"/>
      </w:pPr>
      <w:r w:rsidRPr="00F42E22">
        <w:t>кукольное шоу-представление «Веселая компания приглашает…» театра кукол «Чародеи» для дошкольных образовательных учреждений города – 1 / 25 / дети;</w:t>
      </w:r>
    </w:p>
    <w:p w:rsidR="0091488D" w:rsidRPr="00F42E22" w:rsidRDefault="0065513F" w:rsidP="00AB74AF">
      <w:pPr>
        <w:pStyle w:val="1f"/>
        <w:numPr>
          <w:ilvl w:val="0"/>
          <w:numId w:val="40"/>
        </w:numPr>
        <w:tabs>
          <w:tab w:val="left" w:pos="284"/>
        </w:tabs>
        <w:spacing w:line="360" w:lineRule="auto"/>
        <w:ind w:left="0" w:firstLine="0"/>
        <w:jc w:val="both"/>
      </w:pPr>
      <w:r w:rsidRPr="00F42E22">
        <w:t xml:space="preserve"> </w:t>
      </w:r>
      <w:r w:rsidRPr="00F42E22">
        <w:rPr>
          <w:lang w:val="en-US"/>
        </w:rPr>
        <w:t>V</w:t>
      </w:r>
      <w:r w:rsidRPr="00F42E22">
        <w:t xml:space="preserve"> </w:t>
      </w:r>
      <w:r w:rsidR="0091488D" w:rsidRPr="00F42E22">
        <w:t>от</w:t>
      </w:r>
      <w:r w:rsidRPr="00F42E22">
        <w:t>крытый</w:t>
      </w:r>
      <w:r w:rsidR="0091488D" w:rsidRPr="00F42E22">
        <w:t xml:space="preserve"> фестиваль хоровых и вокальных коллективов «Югорск поющий» - 200 / разновозрастная аудитория;</w:t>
      </w:r>
    </w:p>
    <w:p w:rsidR="00374389" w:rsidRPr="00F42E22" w:rsidRDefault="0091488D" w:rsidP="00AB74AF">
      <w:pPr>
        <w:pStyle w:val="1f"/>
        <w:numPr>
          <w:ilvl w:val="0"/>
          <w:numId w:val="38"/>
        </w:numPr>
        <w:tabs>
          <w:tab w:val="clear" w:pos="720"/>
          <w:tab w:val="num" w:pos="0"/>
          <w:tab w:val="left" w:pos="284"/>
          <w:tab w:val="left" w:pos="426"/>
        </w:tabs>
        <w:spacing w:line="360" w:lineRule="auto"/>
        <w:ind w:left="0" w:firstLine="0"/>
        <w:jc w:val="both"/>
      </w:pPr>
      <w:r w:rsidRPr="00F42E22">
        <w:t>Окружной фестиваль «Поющая Югра», г. Нягань - 200 / разновозрастная аудитория;</w:t>
      </w:r>
    </w:p>
    <w:p w:rsidR="00374389" w:rsidRPr="00F42E22" w:rsidRDefault="006125F0" w:rsidP="00AB74AF">
      <w:pPr>
        <w:pStyle w:val="1f"/>
        <w:numPr>
          <w:ilvl w:val="0"/>
          <w:numId w:val="38"/>
        </w:numPr>
        <w:tabs>
          <w:tab w:val="clear" w:pos="720"/>
          <w:tab w:val="num" w:pos="0"/>
          <w:tab w:val="left" w:pos="284"/>
          <w:tab w:val="left" w:pos="426"/>
        </w:tabs>
        <w:spacing w:line="360" w:lineRule="auto"/>
        <w:ind w:left="0" w:firstLine="0"/>
        <w:jc w:val="both"/>
      </w:pPr>
      <w:r w:rsidRPr="00F42E22">
        <w:t>«Музыкальные встречи в Югре» - концерт духового оркестра Югры в рамках целевой программы «Культура Ю</w:t>
      </w:r>
      <w:r w:rsidR="00374389" w:rsidRPr="00F42E22">
        <w:t>гры» - 200 / разновозрастная аудитория;</w:t>
      </w:r>
    </w:p>
    <w:p w:rsidR="006125F0" w:rsidRPr="00F42E22" w:rsidRDefault="006125F0" w:rsidP="00AB74AF">
      <w:pPr>
        <w:pStyle w:val="1f"/>
        <w:numPr>
          <w:ilvl w:val="0"/>
          <w:numId w:val="38"/>
        </w:numPr>
        <w:tabs>
          <w:tab w:val="clear" w:pos="720"/>
          <w:tab w:val="num" w:pos="0"/>
          <w:tab w:val="left" w:pos="284"/>
          <w:tab w:val="left" w:pos="426"/>
        </w:tabs>
        <w:spacing w:line="360" w:lineRule="auto"/>
        <w:ind w:left="0" w:firstLine="0"/>
        <w:jc w:val="both"/>
      </w:pPr>
      <w:proofErr w:type="gramStart"/>
      <w:r w:rsidRPr="00F42E22">
        <w:lastRenderedPageBreak/>
        <w:t>Литературный</w:t>
      </w:r>
      <w:proofErr w:type="gramEnd"/>
      <w:r w:rsidRPr="00F42E22">
        <w:t xml:space="preserve"> флеш-моб в рамках праздничного мероприятия, посвященного 8 Марта </w:t>
      </w:r>
      <w:r w:rsidR="00374389" w:rsidRPr="00F42E22">
        <w:t>–</w:t>
      </w:r>
      <w:r w:rsidRPr="00F42E22">
        <w:t xml:space="preserve"> </w:t>
      </w:r>
      <w:r w:rsidR="00374389" w:rsidRPr="00F42E22">
        <w:t>1</w:t>
      </w:r>
      <w:r w:rsidRPr="00F42E22">
        <w:t>00</w:t>
      </w:r>
      <w:r w:rsidR="00374389" w:rsidRPr="00F42E22">
        <w:t>/ разновозрастная аудитория;</w:t>
      </w:r>
    </w:p>
    <w:p w:rsidR="00511873" w:rsidRPr="00F42E22" w:rsidRDefault="00511873" w:rsidP="00AB74AF">
      <w:pPr>
        <w:pStyle w:val="1f"/>
        <w:numPr>
          <w:ilvl w:val="0"/>
          <w:numId w:val="38"/>
        </w:numPr>
        <w:tabs>
          <w:tab w:val="clear" w:pos="720"/>
          <w:tab w:val="num" w:pos="0"/>
          <w:tab w:val="left" w:pos="284"/>
          <w:tab w:val="left" w:pos="426"/>
        </w:tabs>
        <w:spacing w:line="360" w:lineRule="auto"/>
        <w:ind w:left="0" w:firstLine="0"/>
        <w:jc w:val="both"/>
      </w:pPr>
      <w:r w:rsidRPr="00F42E22">
        <w:t xml:space="preserve">Участие в национальном празднике </w:t>
      </w:r>
      <w:r w:rsidR="00CF2C55" w:rsidRPr="00F42E22">
        <w:t>Сабантуй</w:t>
      </w:r>
      <w:r w:rsidRPr="00F42E22">
        <w:t xml:space="preserve"> – 150/ разновозрастная аудитория;</w:t>
      </w:r>
    </w:p>
    <w:p w:rsidR="00511873" w:rsidRPr="00F42E22" w:rsidRDefault="00511873" w:rsidP="00AB74AF">
      <w:pPr>
        <w:pStyle w:val="1f"/>
        <w:numPr>
          <w:ilvl w:val="0"/>
          <w:numId w:val="38"/>
        </w:numPr>
        <w:tabs>
          <w:tab w:val="clear" w:pos="720"/>
          <w:tab w:val="num" w:pos="0"/>
          <w:tab w:val="left" w:pos="284"/>
          <w:tab w:val="left" w:pos="426"/>
        </w:tabs>
        <w:spacing w:line="360" w:lineRule="auto"/>
        <w:ind w:left="0" w:firstLine="0"/>
        <w:jc w:val="both"/>
      </w:pPr>
      <w:r w:rsidRPr="00F42E22">
        <w:t>Презентация книги «Без права на забвение» - 90 / разновозрастная аудитория;</w:t>
      </w:r>
    </w:p>
    <w:p w:rsidR="00511873" w:rsidRPr="00F42E22" w:rsidRDefault="00511873" w:rsidP="00AB74AF">
      <w:pPr>
        <w:pStyle w:val="1f"/>
        <w:numPr>
          <w:ilvl w:val="0"/>
          <w:numId w:val="38"/>
        </w:numPr>
        <w:tabs>
          <w:tab w:val="clear" w:pos="720"/>
          <w:tab w:val="num" w:pos="0"/>
          <w:tab w:val="left" w:pos="284"/>
          <w:tab w:val="left" w:pos="426"/>
        </w:tabs>
        <w:spacing w:line="360" w:lineRule="auto"/>
        <w:ind w:left="0" w:firstLine="0"/>
        <w:jc w:val="both"/>
      </w:pPr>
      <w:r w:rsidRPr="00F42E22">
        <w:t>Городской конкурс «Радуга дружбы» (участие творческих коллективов) – 250 / разновозрастная аудитория;</w:t>
      </w:r>
    </w:p>
    <w:p w:rsidR="00511873" w:rsidRPr="00F42E22" w:rsidRDefault="00511873" w:rsidP="00AB74AF">
      <w:pPr>
        <w:pStyle w:val="1f"/>
        <w:numPr>
          <w:ilvl w:val="0"/>
          <w:numId w:val="38"/>
        </w:numPr>
        <w:tabs>
          <w:tab w:val="clear" w:pos="720"/>
          <w:tab w:val="num" w:pos="0"/>
          <w:tab w:val="left" w:pos="284"/>
          <w:tab w:val="left" w:pos="426"/>
        </w:tabs>
        <w:spacing w:line="360" w:lineRule="auto"/>
        <w:ind w:left="0" w:firstLine="0"/>
        <w:jc w:val="both"/>
      </w:pPr>
      <w:r w:rsidRPr="00F42E22">
        <w:t>Окружной фестиваль «Театральная весна – 2014» - 2 церемонии / 750/ разновозрастная аудитория;</w:t>
      </w:r>
    </w:p>
    <w:p w:rsidR="00511873" w:rsidRPr="00F42E22" w:rsidRDefault="00511873" w:rsidP="00AB74AF">
      <w:pPr>
        <w:pStyle w:val="1f"/>
        <w:numPr>
          <w:ilvl w:val="0"/>
          <w:numId w:val="38"/>
        </w:numPr>
        <w:tabs>
          <w:tab w:val="clear" w:pos="720"/>
          <w:tab w:val="num" w:pos="0"/>
          <w:tab w:val="left" w:pos="284"/>
          <w:tab w:val="left" w:pos="426"/>
        </w:tabs>
        <w:spacing w:line="360" w:lineRule="auto"/>
        <w:ind w:left="0" w:firstLine="0"/>
        <w:jc w:val="both"/>
      </w:pPr>
      <w:r w:rsidRPr="00F42E22">
        <w:t>Спектакли окружного фестиваля «Театральная весна – 2014»: 20/ 5290 чел. (7/2018 – дети, 6/1317 молодежь и 7/1955 разновозрастная аудитория);</w:t>
      </w:r>
    </w:p>
    <w:p w:rsidR="00511873" w:rsidRPr="00F42E22" w:rsidRDefault="00511873" w:rsidP="00AB74AF">
      <w:pPr>
        <w:pStyle w:val="1f"/>
        <w:numPr>
          <w:ilvl w:val="0"/>
          <w:numId w:val="38"/>
        </w:numPr>
        <w:tabs>
          <w:tab w:val="clear" w:pos="720"/>
          <w:tab w:val="num" w:pos="0"/>
          <w:tab w:val="left" w:pos="284"/>
          <w:tab w:val="left" w:pos="426"/>
        </w:tabs>
        <w:spacing w:line="360" w:lineRule="auto"/>
        <w:ind w:left="0" w:firstLine="0"/>
        <w:jc w:val="both"/>
      </w:pPr>
      <w:r w:rsidRPr="00F42E22">
        <w:t xml:space="preserve">Городской фестиваль хореографии «Югорск танцующий» - </w:t>
      </w:r>
      <w:r w:rsidR="005C710B" w:rsidRPr="00F42E22">
        <w:t>520 /  молодежь;</w:t>
      </w:r>
    </w:p>
    <w:p w:rsidR="005C710B" w:rsidRPr="00F42E22" w:rsidRDefault="005C710B" w:rsidP="00AB74AF">
      <w:pPr>
        <w:pStyle w:val="1f"/>
        <w:numPr>
          <w:ilvl w:val="0"/>
          <w:numId w:val="38"/>
        </w:numPr>
        <w:tabs>
          <w:tab w:val="clear" w:pos="720"/>
          <w:tab w:val="num" w:pos="0"/>
          <w:tab w:val="left" w:pos="284"/>
          <w:tab w:val="left" w:pos="426"/>
        </w:tabs>
        <w:spacing w:line="360" w:lineRule="auto"/>
        <w:ind w:left="0" w:firstLine="0"/>
        <w:jc w:val="both"/>
      </w:pPr>
      <w:r w:rsidRPr="00F42E22">
        <w:t>Гала-концерт фестиваля «Одаренные дети – будущее России» - 280 / дети;</w:t>
      </w:r>
    </w:p>
    <w:p w:rsidR="005C710B" w:rsidRPr="00F42E22" w:rsidRDefault="005C710B" w:rsidP="00AB74AF">
      <w:pPr>
        <w:pStyle w:val="1f"/>
        <w:numPr>
          <w:ilvl w:val="0"/>
          <w:numId w:val="38"/>
        </w:numPr>
        <w:tabs>
          <w:tab w:val="clear" w:pos="720"/>
          <w:tab w:val="num" w:pos="0"/>
          <w:tab w:val="left" w:pos="284"/>
          <w:tab w:val="left" w:pos="426"/>
        </w:tabs>
        <w:spacing w:line="360" w:lineRule="auto"/>
        <w:ind w:left="0" w:firstLine="0"/>
        <w:jc w:val="both"/>
      </w:pPr>
      <w:r w:rsidRPr="00F42E22">
        <w:t xml:space="preserve">«Подари улыбку миру!» - концерт </w:t>
      </w:r>
      <w:proofErr w:type="gramStart"/>
      <w:r w:rsidRPr="00F42E22">
        <w:t>к</w:t>
      </w:r>
      <w:proofErr w:type="gramEnd"/>
      <w:r w:rsidRPr="00F42E22">
        <w:t xml:space="preserve"> Дню семьи – 430 / дети;</w:t>
      </w:r>
    </w:p>
    <w:p w:rsidR="005C710B" w:rsidRPr="00F42E22" w:rsidRDefault="005C710B" w:rsidP="00AB74AF">
      <w:pPr>
        <w:pStyle w:val="1f"/>
        <w:numPr>
          <w:ilvl w:val="0"/>
          <w:numId w:val="38"/>
        </w:numPr>
        <w:tabs>
          <w:tab w:val="clear" w:pos="720"/>
          <w:tab w:val="num" w:pos="0"/>
          <w:tab w:val="left" w:pos="284"/>
          <w:tab w:val="left" w:pos="426"/>
        </w:tabs>
        <w:spacing w:line="360" w:lineRule="auto"/>
        <w:ind w:left="0" w:firstLine="0"/>
        <w:jc w:val="both"/>
      </w:pPr>
      <w:r w:rsidRPr="00F42E22">
        <w:t>«Цирковой дивертисмент» - программа циркового коллектива «Югра – лэнд» - 65 / дети;</w:t>
      </w:r>
    </w:p>
    <w:p w:rsidR="00511873" w:rsidRPr="00F42E22" w:rsidRDefault="005C710B" w:rsidP="00AB74AF">
      <w:pPr>
        <w:pStyle w:val="1f"/>
        <w:numPr>
          <w:ilvl w:val="0"/>
          <w:numId w:val="38"/>
        </w:numPr>
        <w:tabs>
          <w:tab w:val="clear" w:pos="720"/>
          <w:tab w:val="num" w:pos="0"/>
          <w:tab w:val="left" w:pos="284"/>
          <w:tab w:val="left" w:pos="426"/>
        </w:tabs>
        <w:spacing w:line="360" w:lineRule="auto"/>
        <w:ind w:left="0" w:firstLine="0"/>
        <w:jc w:val="both"/>
      </w:pPr>
      <w:r w:rsidRPr="00F42E22">
        <w:t xml:space="preserve">Народное гулянье «Славься, Россия!» - </w:t>
      </w:r>
      <w:r w:rsidR="00B35073" w:rsidRPr="00F42E22">
        <w:t>1500 / разновозрастная аудитория;</w:t>
      </w:r>
    </w:p>
    <w:p w:rsidR="00005772" w:rsidRPr="00F42E22" w:rsidRDefault="00005772" w:rsidP="00AB74AF">
      <w:pPr>
        <w:pStyle w:val="1f"/>
        <w:numPr>
          <w:ilvl w:val="0"/>
          <w:numId w:val="38"/>
        </w:numPr>
        <w:tabs>
          <w:tab w:val="clear" w:pos="720"/>
          <w:tab w:val="num" w:pos="0"/>
          <w:tab w:val="left" w:pos="284"/>
          <w:tab w:val="left" w:pos="426"/>
        </w:tabs>
        <w:spacing w:line="360" w:lineRule="auto"/>
        <w:ind w:left="0" w:firstLine="0"/>
        <w:jc w:val="both"/>
      </w:pPr>
      <w:r w:rsidRPr="00F42E22">
        <w:t>Творческие программы «В городском саду играет духовой оркестр» и «Льется музыка» - 7 / 770 / разновозрастная аудитория;</w:t>
      </w:r>
    </w:p>
    <w:p w:rsidR="00005772" w:rsidRPr="00F42E22" w:rsidRDefault="00005772" w:rsidP="00AB74AF">
      <w:pPr>
        <w:pStyle w:val="1f"/>
        <w:numPr>
          <w:ilvl w:val="0"/>
          <w:numId w:val="38"/>
        </w:numPr>
        <w:tabs>
          <w:tab w:val="clear" w:pos="720"/>
          <w:tab w:val="num" w:pos="0"/>
          <w:tab w:val="left" w:pos="284"/>
          <w:tab w:val="left" w:pos="426"/>
        </w:tabs>
        <w:spacing w:line="360" w:lineRule="auto"/>
        <w:ind w:left="0" w:firstLine="0"/>
        <w:jc w:val="both"/>
      </w:pPr>
      <w:r w:rsidRPr="00F42E22">
        <w:t>Спектакль «Крылья для клоунов» театра «Пиано» - 420</w:t>
      </w:r>
      <w:r w:rsidR="00CD500A" w:rsidRPr="00F42E22">
        <w:t xml:space="preserve"> / дети;</w:t>
      </w:r>
    </w:p>
    <w:p w:rsidR="00CD500A" w:rsidRPr="00F42E22" w:rsidRDefault="00CD500A" w:rsidP="00AB74AF">
      <w:pPr>
        <w:pStyle w:val="1f"/>
        <w:numPr>
          <w:ilvl w:val="0"/>
          <w:numId w:val="38"/>
        </w:numPr>
        <w:tabs>
          <w:tab w:val="clear" w:pos="720"/>
          <w:tab w:val="num" w:pos="0"/>
          <w:tab w:val="left" w:pos="284"/>
          <w:tab w:val="left" w:pos="426"/>
        </w:tabs>
        <w:spacing w:line="360" w:lineRule="auto"/>
        <w:ind w:left="0" w:firstLine="0"/>
        <w:jc w:val="both"/>
      </w:pPr>
      <w:r w:rsidRPr="00F42E22">
        <w:t>Детская тематическая программа «Дружба народов» для лагерей города – 93 / дети;</w:t>
      </w:r>
    </w:p>
    <w:p w:rsidR="00CD500A" w:rsidRPr="00F42E22" w:rsidRDefault="00CD500A" w:rsidP="00AB74AF">
      <w:pPr>
        <w:pStyle w:val="1f"/>
        <w:numPr>
          <w:ilvl w:val="0"/>
          <w:numId w:val="38"/>
        </w:numPr>
        <w:tabs>
          <w:tab w:val="clear" w:pos="720"/>
          <w:tab w:val="num" w:pos="0"/>
          <w:tab w:val="left" w:pos="284"/>
          <w:tab w:val="left" w:pos="426"/>
        </w:tabs>
        <w:spacing w:line="360" w:lineRule="auto"/>
        <w:ind w:left="0" w:firstLine="0"/>
        <w:jc w:val="both"/>
      </w:pPr>
      <w:r w:rsidRPr="00F42E22">
        <w:t>Спектакль «Три поросенка» для детских лагерей – 112 / дети;</w:t>
      </w:r>
    </w:p>
    <w:p w:rsidR="00CD500A" w:rsidRPr="00F42E22" w:rsidRDefault="00CD500A" w:rsidP="00AB74AF">
      <w:pPr>
        <w:pStyle w:val="1f"/>
        <w:numPr>
          <w:ilvl w:val="0"/>
          <w:numId w:val="38"/>
        </w:numPr>
        <w:tabs>
          <w:tab w:val="clear" w:pos="720"/>
          <w:tab w:val="num" w:pos="0"/>
          <w:tab w:val="left" w:pos="284"/>
          <w:tab w:val="left" w:pos="426"/>
        </w:tabs>
        <w:spacing w:line="360" w:lineRule="auto"/>
        <w:ind w:left="0" w:firstLine="0"/>
        <w:jc w:val="both"/>
      </w:pPr>
      <w:r w:rsidRPr="00F42E22">
        <w:t>Городская Фотосушка «Много См</w:t>
      </w:r>
      <w:r w:rsidR="0018519E" w:rsidRPr="00F42E22">
        <w:t>еха-ха-ха-ха!» - 250 / молодежь;</w:t>
      </w:r>
    </w:p>
    <w:p w:rsidR="00181996" w:rsidRPr="00F42E22" w:rsidRDefault="00181996" w:rsidP="00AB74AF">
      <w:pPr>
        <w:pStyle w:val="1f"/>
        <w:numPr>
          <w:ilvl w:val="0"/>
          <w:numId w:val="38"/>
        </w:numPr>
        <w:tabs>
          <w:tab w:val="clear" w:pos="720"/>
          <w:tab w:val="num" w:pos="0"/>
          <w:tab w:val="left" w:pos="284"/>
          <w:tab w:val="left" w:pos="426"/>
        </w:tabs>
        <w:spacing w:line="360" w:lineRule="auto"/>
        <w:ind w:left="0" w:firstLine="0"/>
        <w:jc w:val="both"/>
      </w:pPr>
      <w:r w:rsidRPr="00F42E22">
        <w:t>Югорская ярмарка – 400 / разновозрастная;</w:t>
      </w:r>
    </w:p>
    <w:p w:rsidR="0018519E" w:rsidRPr="00F42E22" w:rsidRDefault="0018519E" w:rsidP="00AB74AF">
      <w:pPr>
        <w:pStyle w:val="1f"/>
        <w:numPr>
          <w:ilvl w:val="0"/>
          <w:numId w:val="38"/>
        </w:numPr>
        <w:tabs>
          <w:tab w:val="clear" w:pos="720"/>
          <w:tab w:val="num" w:pos="0"/>
          <w:tab w:val="left" w:pos="284"/>
          <w:tab w:val="left" w:pos="426"/>
        </w:tabs>
        <w:spacing w:line="360" w:lineRule="auto"/>
        <w:ind w:left="0" w:firstLine="0"/>
        <w:jc w:val="both"/>
      </w:pPr>
      <w:r w:rsidRPr="00F42E22">
        <w:t xml:space="preserve">Карнавал </w:t>
      </w:r>
      <w:r w:rsidR="00181996" w:rsidRPr="00F42E22">
        <w:t xml:space="preserve"> «Культура – это все!»</w:t>
      </w:r>
      <w:r w:rsidRPr="00F42E22">
        <w:t>– 3500 / разновозрастная;</w:t>
      </w:r>
    </w:p>
    <w:p w:rsidR="00181996" w:rsidRPr="00F42E22" w:rsidRDefault="00181996" w:rsidP="00AB74AF">
      <w:pPr>
        <w:pStyle w:val="1f"/>
        <w:numPr>
          <w:ilvl w:val="0"/>
          <w:numId w:val="38"/>
        </w:numPr>
        <w:tabs>
          <w:tab w:val="clear" w:pos="720"/>
          <w:tab w:val="num" w:pos="0"/>
          <w:tab w:val="left" w:pos="284"/>
          <w:tab w:val="left" w:pos="426"/>
        </w:tabs>
        <w:spacing w:line="360" w:lineRule="auto"/>
        <w:ind w:left="0" w:firstLine="0"/>
        <w:jc w:val="both"/>
      </w:pPr>
      <w:r w:rsidRPr="00F42E22">
        <w:t>Киноакция ко Дню семьи, любви и верности – 50 / молодежь.</w:t>
      </w:r>
    </w:p>
    <w:p w:rsidR="00374389" w:rsidRPr="00F42E22" w:rsidRDefault="00374389" w:rsidP="00374389">
      <w:pPr>
        <w:spacing w:line="360" w:lineRule="auto"/>
        <w:jc w:val="both"/>
        <w:rPr>
          <w:b/>
        </w:rPr>
      </w:pPr>
      <w:r w:rsidRPr="00F42E22">
        <w:rPr>
          <w:b/>
        </w:rPr>
        <w:t xml:space="preserve">- мероприятия, </w:t>
      </w:r>
      <w:proofErr w:type="gramStart"/>
      <w:r w:rsidRPr="00F42E22">
        <w:rPr>
          <w:b/>
        </w:rPr>
        <w:t>способствующих</w:t>
      </w:r>
      <w:proofErr w:type="gramEnd"/>
      <w:r w:rsidRPr="00F42E22">
        <w:rPr>
          <w:b/>
        </w:rPr>
        <w:t xml:space="preserve"> сохранению  и развитию культуры КМНС:</w:t>
      </w:r>
    </w:p>
    <w:p w:rsidR="00374389" w:rsidRPr="00F42E22" w:rsidRDefault="00374389" w:rsidP="00AB74AF">
      <w:pPr>
        <w:pStyle w:val="1f"/>
        <w:numPr>
          <w:ilvl w:val="0"/>
          <w:numId w:val="40"/>
        </w:numPr>
        <w:tabs>
          <w:tab w:val="left" w:pos="284"/>
        </w:tabs>
        <w:spacing w:line="360" w:lineRule="auto"/>
        <w:ind w:left="0" w:firstLine="0"/>
        <w:jc w:val="both"/>
        <w:rPr>
          <w:b/>
        </w:rPr>
      </w:pPr>
      <w:r w:rsidRPr="00F42E22">
        <w:t xml:space="preserve">участие творческих коллективов в национальном празднике Вурна Хатл – Вороний день в музее под открытым небом «Суеват Пауль» - </w:t>
      </w:r>
      <w:r w:rsidR="00005772" w:rsidRPr="00F42E22">
        <w:t>150 / разновозрастная аудитория;</w:t>
      </w:r>
    </w:p>
    <w:p w:rsidR="00005772" w:rsidRPr="00F42E22" w:rsidRDefault="00005772" w:rsidP="00AB74AF">
      <w:pPr>
        <w:pStyle w:val="1f"/>
        <w:numPr>
          <w:ilvl w:val="0"/>
          <w:numId w:val="40"/>
        </w:numPr>
        <w:tabs>
          <w:tab w:val="left" w:pos="284"/>
        </w:tabs>
        <w:spacing w:line="360" w:lineRule="auto"/>
        <w:ind w:left="0" w:firstLine="0"/>
        <w:jc w:val="both"/>
        <w:rPr>
          <w:b/>
        </w:rPr>
      </w:pPr>
      <w:r w:rsidRPr="00F42E22">
        <w:t xml:space="preserve">участие творческих коллективов в национальном празднике Вурна Хатл – Вороний день в </w:t>
      </w:r>
      <w:proofErr w:type="gramStart"/>
      <w:r w:rsidRPr="00F42E22">
        <w:t>г</w:t>
      </w:r>
      <w:proofErr w:type="gramEnd"/>
      <w:r w:rsidRPr="00F42E22">
        <w:t>. Советский – 150 / разновозрастная аудитория;</w:t>
      </w:r>
    </w:p>
    <w:p w:rsidR="00005772" w:rsidRPr="00F42E22" w:rsidRDefault="00005772" w:rsidP="00AB74AF">
      <w:pPr>
        <w:pStyle w:val="1f"/>
        <w:numPr>
          <w:ilvl w:val="0"/>
          <w:numId w:val="40"/>
        </w:numPr>
        <w:tabs>
          <w:tab w:val="left" w:pos="284"/>
        </w:tabs>
        <w:spacing w:line="360" w:lineRule="auto"/>
        <w:ind w:left="0" w:firstLine="0"/>
        <w:jc w:val="both"/>
        <w:rPr>
          <w:b/>
        </w:rPr>
      </w:pPr>
      <w:r w:rsidRPr="00F42E22">
        <w:t>участие детских творческих коллективов в национальном празднике Вурших Хатл – День Трясогузки в городском парке «Аттракцион» – 200/ дети</w:t>
      </w:r>
      <w:r w:rsidR="00CD500A" w:rsidRPr="00F42E22">
        <w:t>.</w:t>
      </w:r>
    </w:p>
    <w:p w:rsidR="00374389" w:rsidRPr="00F42E22" w:rsidRDefault="00374389" w:rsidP="006125F0">
      <w:pPr>
        <w:spacing w:line="360" w:lineRule="auto"/>
        <w:jc w:val="both"/>
        <w:rPr>
          <w:b/>
        </w:rPr>
      </w:pPr>
    </w:p>
    <w:p w:rsidR="006125F0" w:rsidRPr="00F42E22" w:rsidRDefault="006125F0" w:rsidP="006125F0">
      <w:pPr>
        <w:spacing w:line="360" w:lineRule="auto"/>
        <w:jc w:val="both"/>
        <w:rPr>
          <w:b/>
        </w:rPr>
      </w:pPr>
      <w:r w:rsidRPr="00F42E22">
        <w:rPr>
          <w:b/>
        </w:rPr>
        <w:t xml:space="preserve">- мероприятия, </w:t>
      </w:r>
      <w:proofErr w:type="gramStart"/>
      <w:r w:rsidR="00374389" w:rsidRPr="00F42E22">
        <w:rPr>
          <w:b/>
        </w:rPr>
        <w:t>способствующих</w:t>
      </w:r>
      <w:proofErr w:type="gramEnd"/>
      <w:r w:rsidR="00374389" w:rsidRPr="00F42E22">
        <w:rPr>
          <w:b/>
        </w:rPr>
        <w:t xml:space="preserve"> сохранению  и развитию культуры русского населения Западно-Сибирского региона:</w:t>
      </w:r>
    </w:p>
    <w:p w:rsidR="00374389" w:rsidRPr="00F42E22" w:rsidRDefault="00374389" w:rsidP="00AB74AF">
      <w:pPr>
        <w:pStyle w:val="1f"/>
        <w:numPr>
          <w:ilvl w:val="0"/>
          <w:numId w:val="38"/>
        </w:numPr>
        <w:tabs>
          <w:tab w:val="clear" w:pos="720"/>
          <w:tab w:val="num" w:pos="0"/>
          <w:tab w:val="left" w:pos="284"/>
          <w:tab w:val="left" w:pos="426"/>
        </w:tabs>
        <w:autoSpaceDE w:val="0"/>
        <w:spacing w:line="360" w:lineRule="auto"/>
        <w:ind w:left="0" w:firstLine="0"/>
        <w:jc w:val="both"/>
        <w:rPr>
          <w:sz w:val="22"/>
          <w:szCs w:val="22"/>
        </w:rPr>
      </w:pPr>
      <w:r w:rsidRPr="00F42E22">
        <w:t xml:space="preserve">Народные гулянья – Новогодняя ночь, Проводы зимы и Масленица – 3 / 7250 /  разновозрастная </w:t>
      </w:r>
      <w:r w:rsidRPr="00F42E22">
        <w:lastRenderedPageBreak/>
        <w:t xml:space="preserve">аудитория; </w:t>
      </w:r>
    </w:p>
    <w:p w:rsidR="00374389" w:rsidRPr="00F42E22" w:rsidRDefault="006125F0" w:rsidP="00AB74AF">
      <w:pPr>
        <w:pStyle w:val="1f"/>
        <w:numPr>
          <w:ilvl w:val="0"/>
          <w:numId w:val="38"/>
        </w:numPr>
        <w:tabs>
          <w:tab w:val="clear" w:pos="720"/>
          <w:tab w:val="num" w:pos="0"/>
          <w:tab w:val="left" w:pos="284"/>
          <w:tab w:val="left" w:pos="426"/>
        </w:tabs>
        <w:autoSpaceDE w:val="0"/>
        <w:spacing w:line="360" w:lineRule="auto"/>
        <w:ind w:left="0" w:firstLine="0"/>
        <w:jc w:val="both"/>
        <w:rPr>
          <w:b/>
          <w:sz w:val="22"/>
          <w:szCs w:val="22"/>
        </w:rPr>
      </w:pPr>
      <w:r w:rsidRPr="00F42E22">
        <w:rPr>
          <w:sz w:val="22"/>
          <w:szCs w:val="22"/>
        </w:rPr>
        <w:t xml:space="preserve">Юбилейный концерт «С Радостью </w:t>
      </w:r>
      <w:proofErr w:type="gramStart"/>
      <w:r w:rsidRPr="00F42E22">
        <w:rPr>
          <w:sz w:val="22"/>
          <w:szCs w:val="22"/>
        </w:rPr>
        <w:t>через</w:t>
      </w:r>
      <w:proofErr w:type="gramEnd"/>
      <w:r w:rsidRPr="00F42E22">
        <w:rPr>
          <w:sz w:val="22"/>
          <w:szCs w:val="22"/>
        </w:rPr>
        <w:t xml:space="preserve"> года» - 200</w:t>
      </w:r>
      <w:r w:rsidR="00374389" w:rsidRPr="00F42E22">
        <w:rPr>
          <w:sz w:val="22"/>
          <w:szCs w:val="22"/>
        </w:rPr>
        <w:t xml:space="preserve"> </w:t>
      </w:r>
      <w:r w:rsidR="00374389" w:rsidRPr="00F42E22">
        <w:t xml:space="preserve">/  разновозрастная аудитория; </w:t>
      </w:r>
    </w:p>
    <w:p w:rsidR="006125F0" w:rsidRPr="00F42E22" w:rsidRDefault="006125F0" w:rsidP="00AB74AF">
      <w:pPr>
        <w:pStyle w:val="1f"/>
        <w:numPr>
          <w:ilvl w:val="0"/>
          <w:numId w:val="38"/>
        </w:numPr>
        <w:tabs>
          <w:tab w:val="clear" w:pos="720"/>
          <w:tab w:val="num" w:pos="0"/>
          <w:tab w:val="left" w:pos="284"/>
          <w:tab w:val="left" w:pos="426"/>
        </w:tabs>
        <w:autoSpaceDE w:val="0"/>
        <w:spacing w:line="360" w:lineRule="auto"/>
        <w:ind w:left="0" w:firstLine="0"/>
        <w:jc w:val="both"/>
        <w:rPr>
          <w:sz w:val="22"/>
          <w:szCs w:val="22"/>
        </w:rPr>
      </w:pPr>
      <w:r w:rsidRPr="00F42E22">
        <w:t xml:space="preserve">Ассамблея по-Югорски, посвященная Дню работника культуры - </w:t>
      </w:r>
      <w:r w:rsidR="00374389" w:rsidRPr="00F42E22">
        <w:rPr>
          <w:sz w:val="22"/>
          <w:szCs w:val="22"/>
        </w:rPr>
        <w:t xml:space="preserve">200 </w:t>
      </w:r>
      <w:r w:rsidR="00374389" w:rsidRPr="00F42E22">
        <w:t>/</w:t>
      </w:r>
      <w:r w:rsidR="005C710B" w:rsidRPr="00F42E22">
        <w:t xml:space="preserve"> разновозрастная аудитория;</w:t>
      </w:r>
    </w:p>
    <w:p w:rsidR="005C710B" w:rsidRPr="00F42E22" w:rsidRDefault="005C710B" w:rsidP="00AB74AF">
      <w:pPr>
        <w:pStyle w:val="1f"/>
        <w:numPr>
          <w:ilvl w:val="0"/>
          <w:numId w:val="38"/>
        </w:numPr>
        <w:tabs>
          <w:tab w:val="clear" w:pos="720"/>
          <w:tab w:val="num" w:pos="0"/>
          <w:tab w:val="left" w:pos="284"/>
          <w:tab w:val="left" w:pos="426"/>
        </w:tabs>
        <w:autoSpaceDE w:val="0"/>
        <w:spacing w:line="360" w:lineRule="auto"/>
        <w:ind w:left="0" w:firstLine="0"/>
        <w:jc w:val="both"/>
      </w:pPr>
      <w:r w:rsidRPr="00F42E22">
        <w:t>Народное гулянье «Весна идет! Весне – дорогу!» (участие коллективов) – 500 / разновозрастная аудитория;</w:t>
      </w:r>
    </w:p>
    <w:p w:rsidR="005C710B" w:rsidRPr="00F42E22" w:rsidRDefault="005C710B" w:rsidP="00AB74AF">
      <w:pPr>
        <w:pStyle w:val="1f"/>
        <w:numPr>
          <w:ilvl w:val="0"/>
          <w:numId w:val="38"/>
        </w:numPr>
        <w:tabs>
          <w:tab w:val="clear" w:pos="720"/>
          <w:tab w:val="num" w:pos="0"/>
          <w:tab w:val="left" w:pos="284"/>
          <w:tab w:val="left" w:pos="426"/>
        </w:tabs>
        <w:autoSpaceDE w:val="0"/>
        <w:spacing w:line="360" w:lineRule="auto"/>
        <w:ind w:left="0" w:firstLine="0"/>
        <w:jc w:val="both"/>
      </w:pPr>
      <w:r w:rsidRPr="00F42E22">
        <w:t>Юбилейный концерт академического хора «С песней по жизни» - 350 / разновозрастная аудитория;</w:t>
      </w:r>
    </w:p>
    <w:p w:rsidR="005C710B" w:rsidRPr="00F42E22" w:rsidRDefault="005C710B" w:rsidP="00AB74AF">
      <w:pPr>
        <w:pStyle w:val="1f"/>
        <w:numPr>
          <w:ilvl w:val="0"/>
          <w:numId w:val="38"/>
        </w:numPr>
        <w:tabs>
          <w:tab w:val="clear" w:pos="720"/>
          <w:tab w:val="num" w:pos="0"/>
          <w:tab w:val="left" w:pos="284"/>
          <w:tab w:val="left" w:pos="426"/>
        </w:tabs>
        <w:autoSpaceDE w:val="0"/>
        <w:spacing w:line="360" w:lineRule="auto"/>
        <w:ind w:left="0" w:firstLine="0"/>
        <w:jc w:val="both"/>
      </w:pPr>
      <w:r w:rsidRPr="00F42E22">
        <w:t>Народное гулянье «С Днем Победы!» - 2000 / разновозрастная аудитория;</w:t>
      </w:r>
    </w:p>
    <w:p w:rsidR="00CD500A" w:rsidRPr="00F42E22" w:rsidRDefault="00CD500A" w:rsidP="00AB74AF">
      <w:pPr>
        <w:pStyle w:val="1f"/>
        <w:numPr>
          <w:ilvl w:val="0"/>
          <w:numId w:val="38"/>
        </w:numPr>
        <w:tabs>
          <w:tab w:val="clear" w:pos="720"/>
          <w:tab w:val="num" w:pos="0"/>
          <w:tab w:val="left" w:pos="284"/>
          <w:tab w:val="left" w:pos="426"/>
        </w:tabs>
        <w:autoSpaceDE w:val="0"/>
        <w:spacing w:line="360" w:lineRule="auto"/>
        <w:ind w:left="0" w:firstLine="0"/>
        <w:jc w:val="both"/>
      </w:pPr>
      <w:r w:rsidRPr="00F42E22">
        <w:t>Благотворительный концерт «Гимн любви» Юлии Березовой – 120 / разновозрастная аудитория</w:t>
      </w:r>
      <w:r w:rsidR="00240F0F" w:rsidRPr="00F42E22">
        <w:t>.</w:t>
      </w:r>
    </w:p>
    <w:p w:rsidR="00181996" w:rsidRPr="00F42E22" w:rsidRDefault="00181996" w:rsidP="00181996">
      <w:pPr>
        <w:pStyle w:val="1f"/>
        <w:numPr>
          <w:ilvl w:val="0"/>
          <w:numId w:val="38"/>
        </w:numPr>
        <w:tabs>
          <w:tab w:val="clear" w:pos="720"/>
          <w:tab w:val="num" w:pos="0"/>
          <w:tab w:val="left" w:pos="284"/>
          <w:tab w:val="left" w:pos="426"/>
        </w:tabs>
        <w:spacing w:line="360" w:lineRule="auto"/>
        <w:ind w:left="0" w:firstLine="0"/>
        <w:jc w:val="both"/>
      </w:pPr>
      <w:r w:rsidRPr="00F42E22">
        <w:t>Концертная программа ансамбля песни и танца – 300 / разновозрастная.</w:t>
      </w:r>
    </w:p>
    <w:p w:rsidR="00374389" w:rsidRPr="00F42E22" w:rsidRDefault="00374389" w:rsidP="00374389">
      <w:pPr>
        <w:pStyle w:val="1f"/>
        <w:tabs>
          <w:tab w:val="left" w:pos="284"/>
          <w:tab w:val="left" w:pos="426"/>
        </w:tabs>
        <w:autoSpaceDE w:val="0"/>
        <w:spacing w:line="100" w:lineRule="atLeast"/>
        <w:ind w:left="0"/>
        <w:jc w:val="both"/>
        <w:rPr>
          <w:sz w:val="22"/>
          <w:szCs w:val="22"/>
        </w:rPr>
      </w:pPr>
    </w:p>
    <w:p w:rsidR="00E96030" w:rsidRPr="00F42E22" w:rsidRDefault="0093659A" w:rsidP="006859AC">
      <w:pPr>
        <w:tabs>
          <w:tab w:val="left" w:pos="426"/>
        </w:tabs>
        <w:spacing w:line="100" w:lineRule="atLeast"/>
        <w:jc w:val="both"/>
        <w:rPr>
          <w:rFonts w:eastAsia="Times New Roman"/>
          <w:b/>
          <w:sz w:val="22"/>
          <w:szCs w:val="22"/>
        </w:rPr>
      </w:pPr>
      <w:r w:rsidRPr="00F42E22">
        <w:rPr>
          <w:rFonts w:eastAsia="Times New Roman"/>
          <w:b/>
          <w:sz w:val="22"/>
          <w:szCs w:val="22"/>
        </w:rPr>
        <w:t>4.</w:t>
      </w:r>
      <w:r w:rsidR="0019395F" w:rsidRPr="00F42E22">
        <w:rPr>
          <w:rFonts w:eastAsia="Times New Roman"/>
          <w:b/>
          <w:sz w:val="22"/>
          <w:szCs w:val="22"/>
        </w:rPr>
        <w:t>8</w:t>
      </w:r>
      <w:r w:rsidRPr="00F42E22">
        <w:rPr>
          <w:rFonts w:eastAsia="Times New Roman"/>
          <w:b/>
          <w:sz w:val="22"/>
          <w:szCs w:val="22"/>
        </w:rPr>
        <w:t xml:space="preserve">.2. Результаты </w:t>
      </w:r>
      <w:r w:rsidR="00E96030" w:rsidRPr="00F42E22">
        <w:rPr>
          <w:rFonts w:eastAsia="Times New Roman"/>
          <w:b/>
          <w:sz w:val="22"/>
          <w:szCs w:val="22"/>
        </w:rPr>
        <w:t xml:space="preserve">деятельности по сохранению и развитию традиционной культуры малочисленных народов Севера </w:t>
      </w:r>
    </w:p>
    <w:p w:rsidR="004A3C71" w:rsidRPr="00F42E22" w:rsidRDefault="004A3C71" w:rsidP="004A3C71">
      <w:pPr>
        <w:spacing w:line="360" w:lineRule="auto"/>
        <w:ind w:firstLine="567"/>
        <w:contextualSpacing/>
        <w:jc w:val="both"/>
      </w:pPr>
      <w:r w:rsidRPr="00F42E22">
        <w:t>В течение 2014 года творческие коллективы приняли участие в  национальн</w:t>
      </w:r>
      <w:r w:rsidR="00511873" w:rsidRPr="00F42E22">
        <w:t>ых</w:t>
      </w:r>
      <w:r w:rsidRPr="00F42E22">
        <w:t xml:space="preserve"> праздник</w:t>
      </w:r>
      <w:r w:rsidR="00511873" w:rsidRPr="00F42E22">
        <w:t>ах</w:t>
      </w:r>
      <w:r w:rsidRPr="00F42E22">
        <w:t xml:space="preserve"> КМНС</w:t>
      </w:r>
      <w:r w:rsidR="00511873" w:rsidRPr="00F42E22">
        <w:t xml:space="preserve"> – Вурна-Хатл (Вороний день) в </w:t>
      </w:r>
      <w:proofErr w:type="gramStart"/>
      <w:r w:rsidR="00511873" w:rsidRPr="00F42E22">
        <w:t>г</w:t>
      </w:r>
      <w:proofErr w:type="gramEnd"/>
      <w:r w:rsidR="00511873" w:rsidRPr="00F42E22">
        <w:t>. Югорске и Советский, Вурщих Хатл (День Трясогузки)</w:t>
      </w:r>
      <w:r w:rsidRPr="00F42E22">
        <w:t>, направленны</w:t>
      </w:r>
      <w:r w:rsidR="00511873" w:rsidRPr="00F42E22">
        <w:t>х</w:t>
      </w:r>
      <w:r w:rsidRPr="00F42E22">
        <w:t xml:space="preserve"> на </w:t>
      </w:r>
      <w:r w:rsidRPr="00F42E22">
        <w:rPr>
          <w:sz w:val="22"/>
          <w:szCs w:val="22"/>
        </w:rPr>
        <w:t>сохранение и развитие традиционной культуры малочисленных народов Севера.</w:t>
      </w:r>
    </w:p>
    <w:p w:rsidR="00C77A10" w:rsidRPr="00F42E22" w:rsidRDefault="00C77A10" w:rsidP="000518C9">
      <w:pPr>
        <w:contextualSpacing/>
        <w:rPr>
          <w:b/>
          <w:sz w:val="22"/>
          <w:szCs w:val="22"/>
        </w:rPr>
      </w:pPr>
      <w:r w:rsidRPr="00F42E22">
        <w:rPr>
          <w:b/>
        </w:rPr>
        <w:t>4.</w:t>
      </w:r>
      <w:r w:rsidR="0019395F" w:rsidRPr="00F42E22">
        <w:rPr>
          <w:b/>
        </w:rPr>
        <w:t>8</w:t>
      </w:r>
      <w:r w:rsidRPr="00F42E22">
        <w:rPr>
          <w:b/>
        </w:rPr>
        <w:t>.3</w:t>
      </w:r>
      <w:r w:rsidRPr="00F42E22">
        <w:rPr>
          <w:b/>
          <w:sz w:val="22"/>
          <w:szCs w:val="22"/>
        </w:rPr>
        <w:t>. Результаты деятельности по сохранению и развитию русской культуры.</w:t>
      </w:r>
    </w:p>
    <w:p w:rsidR="004A3C71" w:rsidRPr="00F42E22" w:rsidRDefault="004A3C71" w:rsidP="004A3C71">
      <w:pPr>
        <w:spacing w:line="360" w:lineRule="auto"/>
        <w:ind w:firstLine="708"/>
        <w:contextualSpacing/>
        <w:jc w:val="both"/>
      </w:pPr>
      <w:r w:rsidRPr="00F42E22">
        <w:t xml:space="preserve">За 2014 год состоялось </w:t>
      </w:r>
      <w:r w:rsidR="00F42E22" w:rsidRPr="00F42E22">
        <w:t>10</w:t>
      </w:r>
      <w:r w:rsidRPr="00F42E22">
        <w:t xml:space="preserve"> мероприятий для </w:t>
      </w:r>
      <w:r w:rsidR="00240F0F" w:rsidRPr="00F42E22">
        <w:t>10</w:t>
      </w:r>
      <w:r w:rsidR="00F42E22" w:rsidRPr="00F42E22">
        <w:t>9</w:t>
      </w:r>
      <w:r w:rsidR="00240F0F" w:rsidRPr="00F42E22">
        <w:t>20</w:t>
      </w:r>
      <w:r w:rsidRPr="00F42E22">
        <w:t xml:space="preserve"> человек разных возрастных категорий по сохранению и развитию русской культуры, обрядов и национальных традиций. </w:t>
      </w:r>
    </w:p>
    <w:p w:rsidR="00E96030" w:rsidRPr="00F42E22" w:rsidRDefault="0093659A" w:rsidP="006859AC">
      <w:pPr>
        <w:tabs>
          <w:tab w:val="left" w:pos="426"/>
        </w:tabs>
        <w:spacing w:line="100" w:lineRule="atLeast"/>
        <w:jc w:val="both"/>
        <w:rPr>
          <w:rFonts w:eastAsia="Times New Roman"/>
          <w:b/>
          <w:sz w:val="22"/>
          <w:szCs w:val="22"/>
        </w:rPr>
      </w:pPr>
      <w:r w:rsidRPr="00F42E22">
        <w:rPr>
          <w:rFonts w:eastAsia="Times New Roman"/>
          <w:b/>
          <w:sz w:val="22"/>
          <w:szCs w:val="22"/>
        </w:rPr>
        <w:t>4.</w:t>
      </w:r>
      <w:r w:rsidR="0019395F" w:rsidRPr="00F42E22">
        <w:rPr>
          <w:rFonts w:eastAsia="Times New Roman"/>
          <w:b/>
          <w:sz w:val="22"/>
          <w:szCs w:val="22"/>
        </w:rPr>
        <w:t>8</w:t>
      </w:r>
      <w:r w:rsidR="00E96030" w:rsidRPr="00F42E22">
        <w:rPr>
          <w:rFonts w:eastAsia="Times New Roman"/>
          <w:b/>
          <w:sz w:val="22"/>
          <w:szCs w:val="22"/>
        </w:rPr>
        <w:t>.</w:t>
      </w:r>
      <w:r w:rsidR="00C77A10" w:rsidRPr="00F42E22">
        <w:rPr>
          <w:rFonts w:eastAsia="Times New Roman"/>
          <w:b/>
          <w:sz w:val="22"/>
          <w:szCs w:val="22"/>
        </w:rPr>
        <w:t>4</w:t>
      </w:r>
      <w:r w:rsidR="00E96030" w:rsidRPr="00F42E22">
        <w:rPr>
          <w:rFonts w:eastAsia="Times New Roman"/>
          <w:b/>
          <w:sz w:val="22"/>
          <w:szCs w:val="22"/>
        </w:rPr>
        <w:t>.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p w:rsidR="00991170" w:rsidRPr="00F42E22" w:rsidRDefault="00991170" w:rsidP="006859AC">
      <w:pPr>
        <w:tabs>
          <w:tab w:val="left" w:pos="426"/>
        </w:tabs>
        <w:spacing w:line="100" w:lineRule="atLeast"/>
        <w:jc w:val="both"/>
        <w:rPr>
          <w:rFonts w:eastAsia="Times New Roman"/>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1"/>
        <w:gridCol w:w="1720"/>
        <w:gridCol w:w="1701"/>
        <w:gridCol w:w="4394"/>
      </w:tblGrid>
      <w:tr w:rsidR="000518C9" w:rsidRPr="00F42E22" w:rsidTr="000518C9">
        <w:tc>
          <w:tcPr>
            <w:tcW w:w="2391" w:type="dxa"/>
            <w:vAlign w:val="center"/>
          </w:tcPr>
          <w:p w:rsidR="000518C9" w:rsidRPr="00F42E22" w:rsidRDefault="000518C9" w:rsidP="000518C9">
            <w:pPr>
              <w:snapToGrid w:val="0"/>
              <w:jc w:val="center"/>
              <w:rPr>
                <w:sz w:val="20"/>
                <w:szCs w:val="20"/>
              </w:rPr>
            </w:pPr>
            <w:r w:rsidRPr="00F42E22">
              <w:rPr>
                <w:sz w:val="20"/>
                <w:szCs w:val="20"/>
              </w:rPr>
              <w:t>Название мероприятия, сроки проведения</w:t>
            </w:r>
          </w:p>
        </w:tc>
        <w:tc>
          <w:tcPr>
            <w:tcW w:w="1720" w:type="dxa"/>
            <w:vAlign w:val="center"/>
          </w:tcPr>
          <w:p w:rsidR="000518C9" w:rsidRPr="00F42E22" w:rsidRDefault="000518C9" w:rsidP="000518C9">
            <w:pPr>
              <w:snapToGrid w:val="0"/>
              <w:jc w:val="center"/>
              <w:rPr>
                <w:sz w:val="20"/>
                <w:szCs w:val="20"/>
              </w:rPr>
            </w:pPr>
            <w:r w:rsidRPr="00F42E22">
              <w:rPr>
                <w:sz w:val="20"/>
                <w:szCs w:val="20"/>
              </w:rPr>
              <w:t>Источники и объемы финансирования</w:t>
            </w:r>
          </w:p>
        </w:tc>
        <w:tc>
          <w:tcPr>
            <w:tcW w:w="1701" w:type="dxa"/>
            <w:vAlign w:val="center"/>
          </w:tcPr>
          <w:p w:rsidR="000518C9" w:rsidRPr="00F42E22" w:rsidRDefault="000518C9" w:rsidP="000518C9">
            <w:pPr>
              <w:snapToGrid w:val="0"/>
              <w:jc w:val="center"/>
              <w:rPr>
                <w:sz w:val="20"/>
                <w:szCs w:val="20"/>
              </w:rPr>
            </w:pPr>
            <w:r w:rsidRPr="00F42E22">
              <w:rPr>
                <w:sz w:val="20"/>
                <w:szCs w:val="20"/>
              </w:rPr>
              <w:t>Целевая аудитория</w:t>
            </w:r>
          </w:p>
        </w:tc>
        <w:tc>
          <w:tcPr>
            <w:tcW w:w="4394" w:type="dxa"/>
            <w:vAlign w:val="center"/>
          </w:tcPr>
          <w:p w:rsidR="000518C9" w:rsidRPr="00F42E22" w:rsidRDefault="000518C9" w:rsidP="00CF2C55">
            <w:pPr>
              <w:snapToGrid w:val="0"/>
              <w:jc w:val="center"/>
              <w:rPr>
                <w:sz w:val="20"/>
                <w:szCs w:val="20"/>
              </w:rPr>
            </w:pPr>
            <w:r w:rsidRPr="00F42E22">
              <w:rPr>
                <w:sz w:val="20"/>
                <w:szCs w:val="20"/>
              </w:rPr>
              <w:t>Краткий анализ мероприятия. Эффективность выбранных форм и методов, способствующих достижению цели</w:t>
            </w:r>
          </w:p>
        </w:tc>
      </w:tr>
      <w:tr w:rsidR="000518C9" w:rsidRPr="00F42E22" w:rsidTr="000518C9">
        <w:tc>
          <w:tcPr>
            <w:tcW w:w="2391" w:type="dxa"/>
            <w:vAlign w:val="center"/>
          </w:tcPr>
          <w:p w:rsidR="000518C9" w:rsidRPr="00F42E22" w:rsidRDefault="000518C9" w:rsidP="000518C9">
            <w:pPr>
              <w:snapToGrid w:val="0"/>
              <w:rPr>
                <w:sz w:val="20"/>
                <w:szCs w:val="20"/>
              </w:rPr>
            </w:pPr>
            <w:r w:rsidRPr="00F42E22">
              <w:rPr>
                <w:sz w:val="20"/>
                <w:szCs w:val="20"/>
              </w:rPr>
              <w:t>«Проводы Зимы» - народное гуляние, 02.03.2014</w:t>
            </w:r>
          </w:p>
        </w:tc>
        <w:tc>
          <w:tcPr>
            <w:tcW w:w="1720" w:type="dxa"/>
            <w:vAlign w:val="center"/>
          </w:tcPr>
          <w:p w:rsidR="000518C9" w:rsidRPr="00F42E22" w:rsidRDefault="000518C9" w:rsidP="000518C9">
            <w:pPr>
              <w:snapToGrid w:val="0"/>
              <w:rPr>
                <w:sz w:val="20"/>
                <w:szCs w:val="20"/>
              </w:rPr>
            </w:pPr>
            <w:r w:rsidRPr="00F42E22">
              <w:rPr>
                <w:sz w:val="20"/>
                <w:szCs w:val="20"/>
              </w:rPr>
              <w:t>бюджет города</w:t>
            </w:r>
          </w:p>
        </w:tc>
        <w:tc>
          <w:tcPr>
            <w:tcW w:w="1701" w:type="dxa"/>
            <w:vAlign w:val="center"/>
          </w:tcPr>
          <w:p w:rsidR="000518C9" w:rsidRPr="00F42E22" w:rsidRDefault="000518C9" w:rsidP="000518C9">
            <w:pPr>
              <w:rPr>
                <w:sz w:val="20"/>
                <w:szCs w:val="20"/>
              </w:rPr>
            </w:pPr>
          </w:p>
          <w:p w:rsidR="000518C9" w:rsidRPr="00F42E22" w:rsidRDefault="000518C9" w:rsidP="000518C9">
            <w:pPr>
              <w:rPr>
                <w:sz w:val="20"/>
                <w:szCs w:val="20"/>
              </w:rPr>
            </w:pPr>
            <w:r w:rsidRPr="00F42E22">
              <w:rPr>
                <w:sz w:val="20"/>
                <w:szCs w:val="20"/>
              </w:rPr>
              <w:t>разновозрастная</w:t>
            </w:r>
          </w:p>
          <w:p w:rsidR="000518C9" w:rsidRPr="00F42E22" w:rsidRDefault="000518C9" w:rsidP="000518C9">
            <w:pPr>
              <w:snapToGrid w:val="0"/>
              <w:jc w:val="center"/>
              <w:rPr>
                <w:sz w:val="20"/>
                <w:szCs w:val="20"/>
              </w:rPr>
            </w:pPr>
          </w:p>
        </w:tc>
        <w:tc>
          <w:tcPr>
            <w:tcW w:w="4394" w:type="dxa"/>
            <w:vAlign w:val="center"/>
          </w:tcPr>
          <w:p w:rsidR="000518C9" w:rsidRPr="00F42E22" w:rsidRDefault="000518C9" w:rsidP="00CF2C55">
            <w:pPr>
              <w:snapToGrid w:val="0"/>
              <w:jc w:val="both"/>
              <w:rPr>
                <w:sz w:val="20"/>
                <w:szCs w:val="20"/>
              </w:rPr>
            </w:pPr>
            <w:r w:rsidRPr="00F42E22">
              <w:rPr>
                <w:sz w:val="20"/>
                <w:szCs w:val="20"/>
              </w:rPr>
              <w:t>Праздничная программа «</w:t>
            </w:r>
            <w:proofErr w:type="gramStart"/>
            <w:r w:rsidRPr="00F42E22">
              <w:rPr>
                <w:sz w:val="20"/>
                <w:szCs w:val="20"/>
              </w:rPr>
              <w:t>Кабы</w:t>
            </w:r>
            <w:proofErr w:type="gramEnd"/>
            <w:r w:rsidRPr="00F42E22">
              <w:rPr>
                <w:sz w:val="20"/>
                <w:szCs w:val="20"/>
              </w:rPr>
              <w:t xml:space="preserve"> не было зимы, то весны не знали б мы!» включала конкурсы «Мои валенки», «Народный гармонист Югорска!», «Блинная битва» и спортивны</w:t>
            </w:r>
            <w:r w:rsidR="008258EC" w:rsidRPr="00F42E22">
              <w:rPr>
                <w:sz w:val="20"/>
                <w:szCs w:val="20"/>
              </w:rPr>
              <w:t>е</w:t>
            </w:r>
            <w:r w:rsidRPr="00F42E22">
              <w:rPr>
                <w:sz w:val="20"/>
                <w:szCs w:val="20"/>
              </w:rPr>
              <w:t xml:space="preserve"> состязания</w:t>
            </w:r>
            <w:r w:rsidR="008258EC" w:rsidRPr="00F42E22">
              <w:rPr>
                <w:sz w:val="20"/>
                <w:szCs w:val="20"/>
              </w:rPr>
              <w:t xml:space="preserve">е </w:t>
            </w:r>
            <w:r w:rsidRPr="00F42E22">
              <w:rPr>
                <w:sz w:val="20"/>
                <w:szCs w:val="20"/>
              </w:rPr>
              <w:t xml:space="preserve">«Стенка на стенку», «Взятие снежной горы», </w:t>
            </w:r>
            <w:r w:rsidR="008258EC" w:rsidRPr="00F42E22">
              <w:rPr>
                <w:sz w:val="20"/>
                <w:szCs w:val="20"/>
              </w:rPr>
              <w:t xml:space="preserve">«Столб», </w:t>
            </w:r>
            <w:r w:rsidRPr="00F42E22">
              <w:rPr>
                <w:sz w:val="20"/>
                <w:szCs w:val="20"/>
              </w:rPr>
              <w:t>народн</w:t>
            </w:r>
            <w:r w:rsidR="008258EC" w:rsidRPr="00F42E22">
              <w:rPr>
                <w:sz w:val="20"/>
                <w:szCs w:val="20"/>
              </w:rPr>
              <w:t>ые</w:t>
            </w:r>
            <w:r w:rsidRPr="00F42E22">
              <w:rPr>
                <w:sz w:val="20"/>
                <w:szCs w:val="20"/>
              </w:rPr>
              <w:t xml:space="preserve"> забав</w:t>
            </w:r>
            <w:r w:rsidR="008258EC" w:rsidRPr="00F42E22">
              <w:rPr>
                <w:sz w:val="20"/>
                <w:szCs w:val="20"/>
              </w:rPr>
              <w:t>ы</w:t>
            </w:r>
            <w:r w:rsidRPr="00F42E22">
              <w:rPr>
                <w:sz w:val="20"/>
                <w:szCs w:val="20"/>
              </w:rPr>
              <w:t>.</w:t>
            </w:r>
          </w:p>
        </w:tc>
      </w:tr>
      <w:tr w:rsidR="000518C9" w:rsidRPr="00F42E22" w:rsidTr="000518C9">
        <w:tc>
          <w:tcPr>
            <w:tcW w:w="2391" w:type="dxa"/>
            <w:vAlign w:val="center"/>
          </w:tcPr>
          <w:p w:rsidR="000518C9" w:rsidRPr="00F42E22" w:rsidRDefault="008258EC" w:rsidP="000518C9">
            <w:pPr>
              <w:snapToGrid w:val="0"/>
              <w:rPr>
                <w:sz w:val="20"/>
                <w:szCs w:val="20"/>
              </w:rPr>
            </w:pPr>
            <w:r w:rsidRPr="00F42E22">
              <w:rPr>
                <w:sz w:val="20"/>
                <w:szCs w:val="20"/>
                <w:lang w:val="en-US"/>
              </w:rPr>
              <w:t>V</w:t>
            </w:r>
            <w:r w:rsidRPr="00F42E22">
              <w:rPr>
                <w:sz w:val="20"/>
                <w:szCs w:val="20"/>
              </w:rPr>
              <w:t xml:space="preserve"> открытый фестиваль вокальных и хоровых коллективов города </w:t>
            </w:r>
            <w:r w:rsidR="000518C9" w:rsidRPr="00F42E22">
              <w:rPr>
                <w:sz w:val="20"/>
                <w:szCs w:val="20"/>
              </w:rPr>
              <w:t>«Югорск поющий»</w:t>
            </w:r>
            <w:r w:rsidRPr="00F42E22">
              <w:rPr>
                <w:sz w:val="20"/>
                <w:szCs w:val="20"/>
              </w:rPr>
              <w:t xml:space="preserve">, </w:t>
            </w:r>
            <w:r w:rsidR="000518C9" w:rsidRPr="00F42E22">
              <w:rPr>
                <w:sz w:val="20"/>
                <w:szCs w:val="20"/>
              </w:rPr>
              <w:t xml:space="preserve"> </w:t>
            </w:r>
          </w:p>
          <w:p w:rsidR="000518C9" w:rsidRPr="00F42E22" w:rsidRDefault="008258EC" w:rsidP="000518C9">
            <w:pPr>
              <w:snapToGrid w:val="0"/>
              <w:rPr>
                <w:sz w:val="20"/>
                <w:szCs w:val="20"/>
              </w:rPr>
            </w:pPr>
            <w:r w:rsidRPr="00F42E22">
              <w:rPr>
                <w:sz w:val="20"/>
                <w:szCs w:val="20"/>
              </w:rPr>
              <w:t>08.02.2014</w:t>
            </w:r>
          </w:p>
          <w:p w:rsidR="000518C9" w:rsidRPr="00F42E22" w:rsidRDefault="000518C9" w:rsidP="000518C9">
            <w:pPr>
              <w:snapToGrid w:val="0"/>
              <w:rPr>
                <w:sz w:val="20"/>
                <w:szCs w:val="20"/>
              </w:rPr>
            </w:pPr>
          </w:p>
        </w:tc>
        <w:tc>
          <w:tcPr>
            <w:tcW w:w="1720" w:type="dxa"/>
            <w:vAlign w:val="center"/>
          </w:tcPr>
          <w:p w:rsidR="000518C9" w:rsidRPr="00F42E22" w:rsidRDefault="000518C9" w:rsidP="000518C9">
            <w:pPr>
              <w:snapToGrid w:val="0"/>
              <w:rPr>
                <w:sz w:val="20"/>
                <w:szCs w:val="20"/>
              </w:rPr>
            </w:pPr>
            <w:r w:rsidRPr="00F42E22">
              <w:rPr>
                <w:sz w:val="20"/>
                <w:szCs w:val="20"/>
              </w:rPr>
              <w:t>бюджет города</w:t>
            </w:r>
          </w:p>
        </w:tc>
        <w:tc>
          <w:tcPr>
            <w:tcW w:w="1701" w:type="dxa"/>
            <w:vAlign w:val="center"/>
          </w:tcPr>
          <w:p w:rsidR="000518C9" w:rsidRPr="00F42E22" w:rsidRDefault="000518C9" w:rsidP="000518C9">
            <w:pPr>
              <w:rPr>
                <w:sz w:val="20"/>
                <w:szCs w:val="20"/>
              </w:rPr>
            </w:pPr>
            <w:r w:rsidRPr="00F42E22">
              <w:rPr>
                <w:sz w:val="20"/>
                <w:szCs w:val="20"/>
              </w:rPr>
              <w:t>разновозрастная</w:t>
            </w:r>
          </w:p>
        </w:tc>
        <w:tc>
          <w:tcPr>
            <w:tcW w:w="4394" w:type="dxa"/>
            <w:vAlign w:val="center"/>
          </w:tcPr>
          <w:p w:rsidR="000518C9" w:rsidRPr="00F42E22" w:rsidRDefault="000518C9" w:rsidP="00CF2C55">
            <w:pPr>
              <w:jc w:val="both"/>
              <w:rPr>
                <w:sz w:val="20"/>
                <w:szCs w:val="20"/>
              </w:rPr>
            </w:pPr>
            <w:r w:rsidRPr="00F42E22">
              <w:rPr>
                <w:sz w:val="20"/>
                <w:szCs w:val="20"/>
              </w:rPr>
              <w:t xml:space="preserve">Участие 14 хоровых и вокальных коллективов города, разных возрастных категорий. Программа </w:t>
            </w:r>
            <w:r w:rsidR="008258EC" w:rsidRPr="00F42E22">
              <w:rPr>
                <w:sz w:val="20"/>
                <w:szCs w:val="20"/>
              </w:rPr>
              <w:t>представлена произведениями</w:t>
            </w:r>
            <w:r w:rsidRPr="00F42E22">
              <w:rPr>
                <w:sz w:val="20"/>
                <w:szCs w:val="20"/>
              </w:rPr>
              <w:t xml:space="preserve"> от классических до русских народных </w:t>
            </w:r>
            <w:r w:rsidR="008258EC" w:rsidRPr="00F42E22">
              <w:rPr>
                <w:sz w:val="20"/>
                <w:szCs w:val="20"/>
              </w:rPr>
              <w:t xml:space="preserve">и стилизованных </w:t>
            </w:r>
            <w:r w:rsidRPr="00F42E22">
              <w:rPr>
                <w:sz w:val="20"/>
                <w:szCs w:val="20"/>
              </w:rPr>
              <w:t xml:space="preserve">песен. </w:t>
            </w:r>
            <w:r w:rsidR="008258EC" w:rsidRPr="00F42E22">
              <w:rPr>
                <w:sz w:val="20"/>
                <w:szCs w:val="20"/>
              </w:rPr>
              <w:t>В рамках фестиваля с</w:t>
            </w:r>
            <w:r w:rsidRPr="00F42E22">
              <w:rPr>
                <w:sz w:val="20"/>
                <w:szCs w:val="20"/>
              </w:rPr>
              <w:t>остоялся «круглый стол» руководителей коллективов</w:t>
            </w:r>
            <w:r w:rsidR="008258EC" w:rsidRPr="00F42E22">
              <w:rPr>
                <w:sz w:val="20"/>
                <w:szCs w:val="20"/>
              </w:rPr>
              <w:t xml:space="preserve"> по определению</w:t>
            </w:r>
            <w:r w:rsidRPr="00F42E22">
              <w:rPr>
                <w:sz w:val="20"/>
                <w:szCs w:val="20"/>
              </w:rPr>
              <w:t xml:space="preserve"> цел</w:t>
            </w:r>
            <w:r w:rsidR="008258EC" w:rsidRPr="00F42E22">
              <w:rPr>
                <w:sz w:val="20"/>
                <w:szCs w:val="20"/>
              </w:rPr>
              <w:t>ей</w:t>
            </w:r>
            <w:r w:rsidRPr="00F42E22">
              <w:rPr>
                <w:sz w:val="20"/>
                <w:szCs w:val="20"/>
              </w:rPr>
              <w:t xml:space="preserve"> и задач развития хорового искусства в городе Югорске.</w:t>
            </w:r>
          </w:p>
        </w:tc>
      </w:tr>
      <w:tr w:rsidR="000518C9" w:rsidRPr="00F42E22" w:rsidTr="000518C9">
        <w:tc>
          <w:tcPr>
            <w:tcW w:w="2391" w:type="dxa"/>
            <w:vAlign w:val="center"/>
          </w:tcPr>
          <w:p w:rsidR="000518C9" w:rsidRPr="00F42E22" w:rsidRDefault="000518C9" w:rsidP="008258EC">
            <w:pPr>
              <w:snapToGrid w:val="0"/>
              <w:rPr>
                <w:sz w:val="20"/>
                <w:szCs w:val="20"/>
              </w:rPr>
            </w:pPr>
            <w:r w:rsidRPr="00F42E22">
              <w:rPr>
                <w:sz w:val="20"/>
                <w:szCs w:val="20"/>
              </w:rPr>
              <w:t>Митинг, посвященный 25-летию со дня выполнения боевой задачи Вооруженными силами СССР в Республике Афганистан</w:t>
            </w:r>
            <w:r w:rsidR="008258EC" w:rsidRPr="00F42E22">
              <w:rPr>
                <w:sz w:val="20"/>
                <w:szCs w:val="20"/>
              </w:rPr>
              <w:t xml:space="preserve">, </w:t>
            </w:r>
            <w:r w:rsidRPr="00F42E22">
              <w:rPr>
                <w:sz w:val="20"/>
                <w:szCs w:val="20"/>
              </w:rPr>
              <w:t>15.02.2014</w:t>
            </w:r>
          </w:p>
        </w:tc>
        <w:tc>
          <w:tcPr>
            <w:tcW w:w="1720" w:type="dxa"/>
            <w:vAlign w:val="center"/>
          </w:tcPr>
          <w:p w:rsidR="000518C9" w:rsidRPr="00F42E22" w:rsidRDefault="000518C9" w:rsidP="000518C9">
            <w:pPr>
              <w:snapToGrid w:val="0"/>
              <w:rPr>
                <w:sz w:val="20"/>
                <w:szCs w:val="20"/>
              </w:rPr>
            </w:pPr>
            <w:r w:rsidRPr="00F42E22">
              <w:rPr>
                <w:sz w:val="20"/>
                <w:szCs w:val="20"/>
              </w:rPr>
              <w:t>бюджет города</w:t>
            </w:r>
          </w:p>
        </w:tc>
        <w:tc>
          <w:tcPr>
            <w:tcW w:w="1701" w:type="dxa"/>
            <w:vAlign w:val="center"/>
          </w:tcPr>
          <w:p w:rsidR="000518C9" w:rsidRPr="00F42E22" w:rsidRDefault="000518C9" w:rsidP="000518C9">
            <w:pPr>
              <w:rPr>
                <w:sz w:val="20"/>
                <w:szCs w:val="20"/>
              </w:rPr>
            </w:pPr>
            <w:r w:rsidRPr="00F42E22">
              <w:rPr>
                <w:sz w:val="20"/>
                <w:szCs w:val="20"/>
              </w:rPr>
              <w:t>разновозрастная</w:t>
            </w:r>
          </w:p>
        </w:tc>
        <w:tc>
          <w:tcPr>
            <w:tcW w:w="4394" w:type="dxa"/>
            <w:vAlign w:val="center"/>
          </w:tcPr>
          <w:p w:rsidR="000518C9" w:rsidRPr="00F42E22" w:rsidRDefault="008258EC" w:rsidP="00CF2C55">
            <w:pPr>
              <w:jc w:val="both"/>
              <w:rPr>
                <w:sz w:val="20"/>
                <w:szCs w:val="20"/>
              </w:rPr>
            </w:pPr>
            <w:r w:rsidRPr="00F42E22">
              <w:rPr>
                <w:sz w:val="20"/>
                <w:szCs w:val="20"/>
              </w:rPr>
              <w:t xml:space="preserve">Юбилейный митинг </w:t>
            </w:r>
            <w:r w:rsidR="000518C9" w:rsidRPr="00F42E22">
              <w:rPr>
                <w:sz w:val="20"/>
                <w:szCs w:val="20"/>
              </w:rPr>
              <w:t xml:space="preserve">состоялся у Мемориала «Защитникам и первопроходцам земли </w:t>
            </w:r>
            <w:r w:rsidRPr="00F42E22">
              <w:rPr>
                <w:sz w:val="20"/>
                <w:szCs w:val="20"/>
              </w:rPr>
              <w:t>Югорской» в</w:t>
            </w:r>
            <w:r w:rsidR="000518C9" w:rsidRPr="00F42E22">
              <w:rPr>
                <w:sz w:val="20"/>
                <w:szCs w:val="20"/>
              </w:rPr>
              <w:t xml:space="preserve"> дань памяти погибшим в республике Афганистан </w:t>
            </w:r>
            <w:r w:rsidRPr="00F42E22">
              <w:rPr>
                <w:sz w:val="20"/>
                <w:szCs w:val="20"/>
              </w:rPr>
              <w:t>были</w:t>
            </w:r>
            <w:r w:rsidR="000518C9" w:rsidRPr="00F42E22">
              <w:rPr>
                <w:sz w:val="20"/>
                <w:szCs w:val="20"/>
              </w:rPr>
              <w:t xml:space="preserve"> возложены венки и цветы к вечному огню. </w:t>
            </w:r>
          </w:p>
        </w:tc>
      </w:tr>
      <w:tr w:rsidR="000518C9" w:rsidRPr="00F42E22" w:rsidTr="000518C9">
        <w:tc>
          <w:tcPr>
            <w:tcW w:w="2391" w:type="dxa"/>
            <w:vAlign w:val="center"/>
          </w:tcPr>
          <w:p w:rsidR="000518C9" w:rsidRPr="00F42E22" w:rsidRDefault="000518C9" w:rsidP="008258EC">
            <w:pPr>
              <w:snapToGrid w:val="0"/>
              <w:rPr>
                <w:sz w:val="20"/>
                <w:szCs w:val="20"/>
              </w:rPr>
            </w:pPr>
            <w:r w:rsidRPr="00F42E22">
              <w:rPr>
                <w:sz w:val="20"/>
                <w:szCs w:val="20"/>
              </w:rPr>
              <w:t xml:space="preserve">«Детский смех на радость папам!» - </w:t>
            </w:r>
            <w:r w:rsidRPr="00F42E22">
              <w:rPr>
                <w:sz w:val="20"/>
                <w:szCs w:val="20"/>
              </w:rPr>
              <w:lastRenderedPageBreak/>
              <w:t xml:space="preserve">праздничное торжество ко Дню защитника </w:t>
            </w:r>
            <w:r w:rsidR="008258EC" w:rsidRPr="00F42E22">
              <w:rPr>
                <w:sz w:val="20"/>
                <w:szCs w:val="20"/>
              </w:rPr>
              <w:t>О</w:t>
            </w:r>
            <w:r w:rsidRPr="00F42E22">
              <w:rPr>
                <w:sz w:val="20"/>
                <w:szCs w:val="20"/>
              </w:rPr>
              <w:t>течества</w:t>
            </w:r>
            <w:r w:rsidR="008258EC" w:rsidRPr="00F42E22">
              <w:rPr>
                <w:sz w:val="20"/>
                <w:szCs w:val="20"/>
              </w:rPr>
              <w:t>,  21.02.2014</w:t>
            </w:r>
          </w:p>
        </w:tc>
        <w:tc>
          <w:tcPr>
            <w:tcW w:w="1720" w:type="dxa"/>
            <w:vAlign w:val="center"/>
          </w:tcPr>
          <w:p w:rsidR="000518C9" w:rsidRPr="00F42E22" w:rsidRDefault="000518C9" w:rsidP="000518C9">
            <w:pPr>
              <w:snapToGrid w:val="0"/>
              <w:rPr>
                <w:sz w:val="20"/>
                <w:szCs w:val="20"/>
              </w:rPr>
            </w:pPr>
            <w:r w:rsidRPr="00F42E22">
              <w:rPr>
                <w:sz w:val="20"/>
                <w:szCs w:val="20"/>
              </w:rPr>
              <w:lastRenderedPageBreak/>
              <w:t>бюджет города</w:t>
            </w:r>
          </w:p>
        </w:tc>
        <w:tc>
          <w:tcPr>
            <w:tcW w:w="1701" w:type="dxa"/>
            <w:vAlign w:val="center"/>
          </w:tcPr>
          <w:p w:rsidR="000518C9" w:rsidRPr="00F42E22" w:rsidRDefault="000518C9" w:rsidP="000518C9">
            <w:pPr>
              <w:rPr>
                <w:sz w:val="20"/>
                <w:szCs w:val="20"/>
              </w:rPr>
            </w:pPr>
            <w:r w:rsidRPr="00F42E22">
              <w:rPr>
                <w:sz w:val="20"/>
                <w:szCs w:val="20"/>
              </w:rPr>
              <w:t>разновозрастная</w:t>
            </w:r>
          </w:p>
        </w:tc>
        <w:tc>
          <w:tcPr>
            <w:tcW w:w="4394" w:type="dxa"/>
            <w:vAlign w:val="center"/>
          </w:tcPr>
          <w:p w:rsidR="000518C9" w:rsidRPr="00F42E22" w:rsidRDefault="000518C9" w:rsidP="00CF2C55">
            <w:pPr>
              <w:jc w:val="both"/>
              <w:rPr>
                <w:sz w:val="20"/>
                <w:szCs w:val="20"/>
              </w:rPr>
            </w:pPr>
            <w:r w:rsidRPr="00F42E22">
              <w:rPr>
                <w:sz w:val="20"/>
                <w:szCs w:val="20"/>
              </w:rPr>
              <w:t xml:space="preserve">Состоялся концерт в подарок мужчинам города, в котором приняли участие детские коллективы </w:t>
            </w:r>
            <w:r w:rsidRPr="00F42E22">
              <w:rPr>
                <w:sz w:val="20"/>
                <w:szCs w:val="20"/>
              </w:rPr>
              <w:lastRenderedPageBreak/>
              <w:t xml:space="preserve">художественной самодеятельности </w:t>
            </w:r>
            <w:r w:rsidR="008258EC" w:rsidRPr="00F42E22">
              <w:rPr>
                <w:sz w:val="20"/>
                <w:szCs w:val="20"/>
              </w:rPr>
              <w:t>МАУ «</w:t>
            </w:r>
            <w:r w:rsidRPr="00F42E22">
              <w:rPr>
                <w:sz w:val="20"/>
                <w:szCs w:val="20"/>
              </w:rPr>
              <w:t>Ц</w:t>
            </w:r>
            <w:r w:rsidR="008258EC" w:rsidRPr="00F42E22">
              <w:rPr>
                <w:sz w:val="20"/>
                <w:szCs w:val="20"/>
              </w:rPr>
              <w:t>К</w:t>
            </w:r>
            <w:r w:rsidRPr="00F42E22">
              <w:rPr>
                <w:sz w:val="20"/>
                <w:szCs w:val="20"/>
              </w:rPr>
              <w:t xml:space="preserve"> «Югра-презент»</w:t>
            </w:r>
          </w:p>
        </w:tc>
      </w:tr>
      <w:tr w:rsidR="000518C9" w:rsidRPr="00F42E22" w:rsidTr="000518C9">
        <w:tc>
          <w:tcPr>
            <w:tcW w:w="2391" w:type="dxa"/>
            <w:vAlign w:val="center"/>
          </w:tcPr>
          <w:p w:rsidR="000518C9" w:rsidRPr="00F42E22" w:rsidRDefault="000518C9" w:rsidP="008258EC">
            <w:pPr>
              <w:snapToGrid w:val="0"/>
              <w:rPr>
                <w:sz w:val="20"/>
                <w:szCs w:val="20"/>
              </w:rPr>
            </w:pPr>
            <w:r w:rsidRPr="00F42E22">
              <w:rPr>
                <w:sz w:val="20"/>
                <w:szCs w:val="20"/>
              </w:rPr>
              <w:lastRenderedPageBreak/>
              <w:t>«</w:t>
            </w:r>
            <w:r w:rsidR="008258EC" w:rsidRPr="00F42E22">
              <w:rPr>
                <w:sz w:val="20"/>
                <w:szCs w:val="20"/>
              </w:rPr>
              <w:t xml:space="preserve">С </w:t>
            </w:r>
            <w:r w:rsidRPr="00F42E22">
              <w:rPr>
                <w:sz w:val="20"/>
                <w:szCs w:val="20"/>
              </w:rPr>
              <w:t>Радость</w:t>
            </w:r>
            <w:r w:rsidR="008258EC" w:rsidRPr="00F42E22">
              <w:rPr>
                <w:sz w:val="20"/>
                <w:szCs w:val="20"/>
              </w:rPr>
              <w:t>ю</w:t>
            </w:r>
            <w:r w:rsidRPr="00F42E22">
              <w:rPr>
                <w:sz w:val="20"/>
                <w:szCs w:val="20"/>
              </w:rPr>
              <w:t xml:space="preserve"> </w:t>
            </w:r>
            <w:proofErr w:type="gramStart"/>
            <w:r w:rsidRPr="00F42E22">
              <w:rPr>
                <w:sz w:val="20"/>
                <w:szCs w:val="20"/>
              </w:rPr>
              <w:t>через</w:t>
            </w:r>
            <w:proofErr w:type="gramEnd"/>
            <w:r w:rsidRPr="00F42E22">
              <w:rPr>
                <w:sz w:val="20"/>
                <w:szCs w:val="20"/>
              </w:rPr>
              <w:t xml:space="preserve"> </w:t>
            </w:r>
            <w:proofErr w:type="gramStart"/>
            <w:r w:rsidRPr="00F42E22">
              <w:rPr>
                <w:sz w:val="20"/>
                <w:szCs w:val="20"/>
              </w:rPr>
              <w:t>года</w:t>
            </w:r>
            <w:proofErr w:type="gramEnd"/>
            <w:r w:rsidRPr="00F42E22">
              <w:rPr>
                <w:sz w:val="20"/>
                <w:szCs w:val="20"/>
              </w:rPr>
              <w:t xml:space="preserve">» концерт </w:t>
            </w:r>
            <w:r w:rsidR="008258EC" w:rsidRPr="00F42E22">
              <w:rPr>
                <w:sz w:val="20"/>
                <w:szCs w:val="20"/>
              </w:rPr>
              <w:t xml:space="preserve">к 25-летнему юбилею вокального ансамбля «Радость», </w:t>
            </w:r>
            <w:r w:rsidRPr="00F42E22">
              <w:rPr>
                <w:sz w:val="20"/>
                <w:szCs w:val="20"/>
              </w:rPr>
              <w:t>23.02.2014</w:t>
            </w:r>
          </w:p>
        </w:tc>
        <w:tc>
          <w:tcPr>
            <w:tcW w:w="1720" w:type="dxa"/>
            <w:vAlign w:val="center"/>
          </w:tcPr>
          <w:p w:rsidR="000518C9" w:rsidRPr="00F42E22" w:rsidRDefault="000518C9" w:rsidP="000518C9">
            <w:pPr>
              <w:snapToGrid w:val="0"/>
              <w:rPr>
                <w:sz w:val="20"/>
                <w:szCs w:val="20"/>
              </w:rPr>
            </w:pPr>
            <w:r w:rsidRPr="00F42E22">
              <w:rPr>
                <w:sz w:val="20"/>
                <w:szCs w:val="20"/>
              </w:rPr>
              <w:t>бюджет города</w:t>
            </w:r>
          </w:p>
        </w:tc>
        <w:tc>
          <w:tcPr>
            <w:tcW w:w="1701" w:type="dxa"/>
            <w:vAlign w:val="center"/>
          </w:tcPr>
          <w:p w:rsidR="000518C9" w:rsidRPr="00F42E22" w:rsidRDefault="000518C9" w:rsidP="000518C9">
            <w:pPr>
              <w:rPr>
                <w:sz w:val="20"/>
                <w:szCs w:val="20"/>
              </w:rPr>
            </w:pPr>
            <w:r w:rsidRPr="00F42E22">
              <w:rPr>
                <w:sz w:val="20"/>
                <w:szCs w:val="20"/>
              </w:rPr>
              <w:t>разновозрастная</w:t>
            </w:r>
          </w:p>
        </w:tc>
        <w:tc>
          <w:tcPr>
            <w:tcW w:w="4394" w:type="dxa"/>
            <w:vAlign w:val="center"/>
          </w:tcPr>
          <w:p w:rsidR="000518C9" w:rsidRPr="00F42E22" w:rsidRDefault="000518C9" w:rsidP="00CF2C55">
            <w:pPr>
              <w:jc w:val="both"/>
              <w:rPr>
                <w:sz w:val="20"/>
                <w:szCs w:val="20"/>
              </w:rPr>
            </w:pPr>
            <w:proofErr w:type="gramStart"/>
            <w:r w:rsidRPr="00F42E22">
              <w:rPr>
                <w:sz w:val="20"/>
                <w:szCs w:val="20"/>
              </w:rPr>
              <w:t>Вокальный опыт, артистизм, накопленные за 25 лет творческой деятельности вокального ансамбля «Радость» нашли воплощение в Юбилейной программе – «</w:t>
            </w:r>
            <w:r w:rsidR="008258EC" w:rsidRPr="00F42E22">
              <w:rPr>
                <w:sz w:val="20"/>
                <w:szCs w:val="20"/>
              </w:rPr>
              <w:t xml:space="preserve">С </w:t>
            </w:r>
            <w:r w:rsidRPr="00F42E22">
              <w:rPr>
                <w:sz w:val="20"/>
                <w:szCs w:val="20"/>
              </w:rPr>
              <w:t>Радость</w:t>
            </w:r>
            <w:r w:rsidR="008258EC" w:rsidRPr="00F42E22">
              <w:rPr>
                <w:sz w:val="20"/>
                <w:szCs w:val="20"/>
              </w:rPr>
              <w:t>ю через года», представив</w:t>
            </w:r>
            <w:r w:rsidRPr="00F42E22">
              <w:rPr>
                <w:sz w:val="20"/>
                <w:szCs w:val="20"/>
              </w:rPr>
              <w:t xml:space="preserve"> многообразную палитру вокальных номеров</w:t>
            </w:r>
            <w:r w:rsidR="008258EC" w:rsidRPr="00F42E22">
              <w:rPr>
                <w:sz w:val="20"/>
                <w:szCs w:val="20"/>
              </w:rPr>
              <w:t>: р</w:t>
            </w:r>
            <w:r w:rsidRPr="00F42E22">
              <w:rPr>
                <w:sz w:val="20"/>
                <w:szCs w:val="20"/>
              </w:rPr>
              <w:t>усские народные, стилизованные</w:t>
            </w:r>
            <w:r w:rsidR="008258EC" w:rsidRPr="00F42E22">
              <w:rPr>
                <w:sz w:val="20"/>
                <w:szCs w:val="20"/>
              </w:rPr>
              <w:t xml:space="preserve"> песни</w:t>
            </w:r>
            <w:r w:rsidRPr="00F42E22">
              <w:rPr>
                <w:sz w:val="20"/>
                <w:szCs w:val="20"/>
              </w:rPr>
              <w:t xml:space="preserve">, </w:t>
            </w:r>
            <w:r w:rsidR="008258EC" w:rsidRPr="00F42E22">
              <w:rPr>
                <w:sz w:val="20"/>
                <w:szCs w:val="20"/>
              </w:rPr>
              <w:t xml:space="preserve">а капелла, произведения </w:t>
            </w:r>
            <w:r w:rsidRPr="00F42E22">
              <w:rPr>
                <w:sz w:val="20"/>
                <w:szCs w:val="20"/>
              </w:rPr>
              <w:t>в джазовой обработке, с участием  бит-боксеров</w:t>
            </w:r>
            <w:r w:rsidR="008258EC" w:rsidRPr="00F42E22">
              <w:rPr>
                <w:sz w:val="20"/>
                <w:szCs w:val="20"/>
              </w:rPr>
              <w:t>.</w:t>
            </w:r>
            <w:proofErr w:type="gramEnd"/>
          </w:p>
        </w:tc>
      </w:tr>
      <w:tr w:rsidR="000518C9" w:rsidRPr="00F42E22" w:rsidTr="000518C9">
        <w:tc>
          <w:tcPr>
            <w:tcW w:w="2391" w:type="dxa"/>
            <w:vAlign w:val="center"/>
          </w:tcPr>
          <w:p w:rsidR="000518C9" w:rsidRPr="00F42E22" w:rsidRDefault="000518C9" w:rsidP="008258EC">
            <w:pPr>
              <w:snapToGrid w:val="0"/>
              <w:rPr>
                <w:sz w:val="20"/>
                <w:szCs w:val="20"/>
              </w:rPr>
            </w:pPr>
            <w:r w:rsidRPr="00F42E22">
              <w:rPr>
                <w:sz w:val="20"/>
                <w:szCs w:val="20"/>
              </w:rPr>
              <w:t xml:space="preserve">«Солнечный блюз для тебя» - праздничная программа духового оркестра «Югра-бэнд» к </w:t>
            </w:r>
            <w:r w:rsidR="008258EC" w:rsidRPr="00F42E22">
              <w:rPr>
                <w:sz w:val="20"/>
                <w:szCs w:val="20"/>
              </w:rPr>
              <w:t>8 Марта, 0</w:t>
            </w:r>
            <w:r w:rsidRPr="00F42E22">
              <w:rPr>
                <w:sz w:val="20"/>
                <w:szCs w:val="20"/>
              </w:rPr>
              <w:t>6.03.2014</w:t>
            </w:r>
          </w:p>
        </w:tc>
        <w:tc>
          <w:tcPr>
            <w:tcW w:w="1720" w:type="dxa"/>
            <w:vAlign w:val="center"/>
          </w:tcPr>
          <w:p w:rsidR="000518C9" w:rsidRPr="00F42E22" w:rsidRDefault="000518C9" w:rsidP="000518C9">
            <w:pPr>
              <w:snapToGrid w:val="0"/>
              <w:rPr>
                <w:sz w:val="20"/>
                <w:szCs w:val="20"/>
              </w:rPr>
            </w:pPr>
            <w:r w:rsidRPr="00F42E22">
              <w:rPr>
                <w:sz w:val="20"/>
                <w:szCs w:val="20"/>
              </w:rPr>
              <w:t>бюджет города</w:t>
            </w:r>
          </w:p>
        </w:tc>
        <w:tc>
          <w:tcPr>
            <w:tcW w:w="1701" w:type="dxa"/>
            <w:vAlign w:val="center"/>
          </w:tcPr>
          <w:p w:rsidR="000518C9" w:rsidRPr="00F42E22" w:rsidRDefault="000518C9" w:rsidP="000518C9">
            <w:pPr>
              <w:rPr>
                <w:sz w:val="20"/>
                <w:szCs w:val="20"/>
              </w:rPr>
            </w:pPr>
            <w:r w:rsidRPr="00F42E22">
              <w:rPr>
                <w:sz w:val="20"/>
                <w:szCs w:val="20"/>
              </w:rPr>
              <w:t>разновозрастная</w:t>
            </w:r>
          </w:p>
        </w:tc>
        <w:tc>
          <w:tcPr>
            <w:tcW w:w="4394" w:type="dxa"/>
            <w:vAlign w:val="center"/>
          </w:tcPr>
          <w:p w:rsidR="000518C9" w:rsidRPr="00F42E22" w:rsidRDefault="000518C9" w:rsidP="00CF2C55">
            <w:pPr>
              <w:jc w:val="both"/>
              <w:rPr>
                <w:sz w:val="20"/>
                <w:szCs w:val="20"/>
              </w:rPr>
            </w:pPr>
            <w:r w:rsidRPr="00F42E22">
              <w:rPr>
                <w:sz w:val="20"/>
                <w:szCs w:val="20"/>
              </w:rPr>
              <w:t>Женщины города Югорска традиционно получили прекрасный подарок от духового оркестра «Югра-бэнд» и солиста театра оперы г</w:t>
            </w:r>
            <w:r w:rsidR="008258EC" w:rsidRPr="00F42E22">
              <w:rPr>
                <w:sz w:val="20"/>
                <w:szCs w:val="20"/>
              </w:rPr>
              <w:t>ородов</w:t>
            </w:r>
            <w:r w:rsidRPr="00F42E22">
              <w:rPr>
                <w:sz w:val="20"/>
                <w:szCs w:val="20"/>
              </w:rPr>
              <w:t xml:space="preserve"> Екатеринбург и Пермь Гарри Агаджаняна.</w:t>
            </w:r>
          </w:p>
        </w:tc>
      </w:tr>
      <w:tr w:rsidR="000518C9" w:rsidRPr="00F42E22" w:rsidTr="000518C9">
        <w:tc>
          <w:tcPr>
            <w:tcW w:w="2391" w:type="dxa"/>
            <w:vAlign w:val="center"/>
          </w:tcPr>
          <w:p w:rsidR="000518C9" w:rsidRPr="00F42E22" w:rsidRDefault="000518C9" w:rsidP="008258EC">
            <w:pPr>
              <w:snapToGrid w:val="0"/>
              <w:rPr>
                <w:sz w:val="20"/>
                <w:szCs w:val="20"/>
              </w:rPr>
            </w:pPr>
            <w:r w:rsidRPr="00F42E22">
              <w:rPr>
                <w:sz w:val="20"/>
                <w:szCs w:val="20"/>
              </w:rPr>
              <w:t>«Ассамблея по-югорски» - праздничная программа, пос</w:t>
            </w:r>
            <w:r w:rsidR="008258EC" w:rsidRPr="00F42E22">
              <w:rPr>
                <w:sz w:val="20"/>
                <w:szCs w:val="20"/>
              </w:rPr>
              <w:t xml:space="preserve">вященная Дню работника культуры, </w:t>
            </w:r>
            <w:r w:rsidRPr="00F42E22">
              <w:rPr>
                <w:sz w:val="20"/>
                <w:szCs w:val="20"/>
              </w:rPr>
              <w:t>25.03.2014</w:t>
            </w:r>
          </w:p>
        </w:tc>
        <w:tc>
          <w:tcPr>
            <w:tcW w:w="1720" w:type="dxa"/>
            <w:vAlign w:val="center"/>
          </w:tcPr>
          <w:p w:rsidR="000518C9" w:rsidRPr="00F42E22" w:rsidRDefault="000518C9" w:rsidP="000518C9">
            <w:pPr>
              <w:snapToGrid w:val="0"/>
              <w:rPr>
                <w:sz w:val="20"/>
                <w:szCs w:val="20"/>
              </w:rPr>
            </w:pPr>
            <w:r w:rsidRPr="00F42E22">
              <w:rPr>
                <w:sz w:val="20"/>
                <w:szCs w:val="20"/>
              </w:rPr>
              <w:t>бюджет города</w:t>
            </w:r>
          </w:p>
        </w:tc>
        <w:tc>
          <w:tcPr>
            <w:tcW w:w="1701" w:type="dxa"/>
            <w:vAlign w:val="center"/>
          </w:tcPr>
          <w:p w:rsidR="000518C9" w:rsidRPr="00F42E22" w:rsidRDefault="000518C9" w:rsidP="000518C9">
            <w:pPr>
              <w:rPr>
                <w:sz w:val="20"/>
                <w:szCs w:val="20"/>
              </w:rPr>
            </w:pPr>
            <w:r w:rsidRPr="00F42E22">
              <w:rPr>
                <w:sz w:val="20"/>
                <w:szCs w:val="20"/>
              </w:rPr>
              <w:t>разновозрастная</w:t>
            </w:r>
          </w:p>
        </w:tc>
        <w:tc>
          <w:tcPr>
            <w:tcW w:w="4394" w:type="dxa"/>
            <w:vAlign w:val="center"/>
          </w:tcPr>
          <w:p w:rsidR="000518C9" w:rsidRPr="00F42E22" w:rsidRDefault="000518C9" w:rsidP="00CF2C55">
            <w:pPr>
              <w:jc w:val="both"/>
              <w:rPr>
                <w:sz w:val="20"/>
                <w:szCs w:val="20"/>
              </w:rPr>
            </w:pPr>
            <w:r w:rsidRPr="00F42E22">
              <w:rPr>
                <w:sz w:val="20"/>
                <w:szCs w:val="20"/>
              </w:rPr>
              <w:t xml:space="preserve">В профессиональный праздник работников культуры состоялось торжественное собрание. Подарком в этот день стал детский концерт, в котором приняли участие коллективы художественной самодеятельности </w:t>
            </w:r>
            <w:r w:rsidR="00587EA0" w:rsidRPr="00F42E22">
              <w:rPr>
                <w:sz w:val="20"/>
                <w:szCs w:val="20"/>
              </w:rPr>
              <w:t>у</w:t>
            </w:r>
            <w:r w:rsidRPr="00F42E22">
              <w:rPr>
                <w:sz w:val="20"/>
                <w:szCs w:val="20"/>
              </w:rPr>
              <w:t xml:space="preserve">чреждений культуры города. </w:t>
            </w:r>
          </w:p>
        </w:tc>
      </w:tr>
      <w:tr w:rsidR="00CF2C55" w:rsidRPr="00F42E22" w:rsidTr="002D066D">
        <w:tc>
          <w:tcPr>
            <w:tcW w:w="2391" w:type="dxa"/>
          </w:tcPr>
          <w:p w:rsidR="00CF2C55" w:rsidRPr="00F42E22" w:rsidRDefault="00CF2C55" w:rsidP="002D066D">
            <w:pPr>
              <w:snapToGrid w:val="0"/>
              <w:rPr>
                <w:sz w:val="20"/>
                <w:szCs w:val="20"/>
              </w:rPr>
            </w:pPr>
            <w:r w:rsidRPr="00F42E22">
              <w:rPr>
                <w:sz w:val="20"/>
                <w:szCs w:val="20"/>
              </w:rPr>
              <w:t>Региональный фестиваль любительских театров «Театральная весна -2014»</w:t>
            </w:r>
          </w:p>
        </w:tc>
        <w:tc>
          <w:tcPr>
            <w:tcW w:w="1720" w:type="dxa"/>
          </w:tcPr>
          <w:p w:rsidR="00CF2C55" w:rsidRPr="00F42E22" w:rsidRDefault="00CF2C55" w:rsidP="002D066D">
            <w:pPr>
              <w:snapToGrid w:val="0"/>
              <w:rPr>
                <w:sz w:val="20"/>
                <w:szCs w:val="20"/>
              </w:rPr>
            </w:pPr>
            <w:r w:rsidRPr="00F42E22">
              <w:rPr>
                <w:sz w:val="20"/>
                <w:szCs w:val="20"/>
              </w:rPr>
              <w:t>бюджет города, внебюджетные средства</w:t>
            </w:r>
          </w:p>
        </w:tc>
        <w:tc>
          <w:tcPr>
            <w:tcW w:w="1701" w:type="dxa"/>
          </w:tcPr>
          <w:p w:rsidR="00CF2C55" w:rsidRPr="00F42E22" w:rsidRDefault="00CF2C55" w:rsidP="002D066D">
            <w:pPr>
              <w:snapToGrid w:val="0"/>
              <w:rPr>
                <w:sz w:val="20"/>
                <w:szCs w:val="20"/>
              </w:rPr>
            </w:pPr>
            <w:r w:rsidRPr="00F42E22">
              <w:rPr>
                <w:sz w:val="20"/>
                <w:szCs w:val="20"/>
              </w:rPr>
              <w:t>разновозрастная</w:t>
            </w:r>
          </w:p>
        </w:tc>
        <w:tc>
          <w:tcPr>
            <w:tcW w:w="4394" w:type="dxa"/>
          </w:tcPr>
          <w:p w:rsidR="00CF2C55" w:rsidRPr="00F42E22" w:rsidRDefault="00CF2C55" w:rsidP="00CF2C55">
            <w:pPr>
              <w:snapToGrid w:val="0"/>
              <w:jc w:val="both"/>
              <w:rPr>
                <w:sz w:val="20"/>
                <w:szCs w:val="20"/>
              </w:rPr>
            </w:pPr>
            <w:r w:rsidRPr="00F42E22">
              <w:rPr>
                <w:sz w:val="20"/>
                <w:szCs w:val="20"/>
              </w:rPr>
              <w:t>Ежегодный театральный фестиваль в этом году собрал участников, представивших 20 театральных постановок. Зрителями отмечено и членами жюри, что фестиваль «молодеет» с каждым годом, т.е. конкуренцию друг другу составляли детские коллективы. 2014 год – дебют фестиваля – самодеятельный театр татарской культуры «Тулпар».</w:t>
            </w:r>
          </w:p>
        </w:tc>
      </w:tr>
      <w:tr w:rsidR="0054268D" w:rsidRPr="00F42E22" w:rsidTr="002D066D">
        <w:tc>
          <w:tcPr>
            <w:tcW w:w="2391" w:type="dxa"/>
          </w:tcPr>
          <w:p w:rsidR="0054268D" w:rsidRPr="00F42E22" w:rsidRDefault="0054268D" w:rsidP="002D066D">
            <w:pPr>
              <w:snapToGrid w:val="0"/>
              <w:rPr>
                <w:sz w:val="20"/>
                <w:szCs w:val="20"/>
              </w:rPr>
            </w:pPr>
            <w:r w:rsidRPr="00F42E22">
              <w:rPr>
                <w:sz w:val="20"/>
                <w:szCs w:val="20"/>
              </w:rPr>
              <w:t>Презентация книги «Без права на забвение»</w:t>
            </w:r>
          </w:p>
        </w:tc>
        <w:tc>
          <w:tcPr>
            <w:tcW w:w="1720" w:type="dxa"/>
          </w:tcPr>
          <w:p w:rsidR="0054268D" w:rsidRPr="00F42E22" w:rsidRDefault="0054268D" w:rsidP="002D066D">
            <w:pPr>
              <w:snapToGrid w:val="0"/>
              <w:rPr>
                <w:sz w:val="20"/>
                <w:szCs w:val="20"/>
              </w:rPr>
            </w:pPr>
          </w:p>
        </w:tc>
        <w:tc>
          <w:tcPr>
            <w:tcW w:w="1701" w:type="dxa"/>
          </w:tcPr>
          <w:p w:rsidR="0054268D" w:rsidRPr="00F42E22" w:rsidRDefault="0054268D" w:rsidP="002D066D">
            <w:pPr>
              <w:snapToGrid w:val="0"/>
              <w:rPr>
                <w:sz w:val="20"/>
                <w:szCs w:val="20"/>
              </w:rPr>
            </w:pPr>
            <w:r w:rsidRPr="00F42E22">
              <w:rPr>
                <w:sz w:val="20"/>
                <w:szCs w:val="20"/>
              </w:rPr>
              <w:t>разновозрастная</w:t>
            </w:r>
          </w:p>
        </w:tc>
        <w:tc>
          <w:tcPr>
            <w:tcW w:w="4394" w:type="dxa"/>
          </w:tcPr>
          <w:p w:rsidR="0054268D" w:rsidRPr="00F42E22" w:rsidRDefault="0054268D" w:rsidP="0054268D">
            <w:pPr>
              <w:snapToGrid w:val="0"/>
              <w:jc w:val="both"/>
              <w:rPr>
                <w:sz w:val="20"/>
                <w:szCs w:val="20"/>
              </w:rPr>
            </w:pPr>
            <w:r w:rsidRPr="00F42E22">
              <w:rPr>
                <w:sz w:val="20"/>
                <w:szCs w:val="20"/>
              </w:rPr>
              <w:t>Книга о людях, которые внесли значительный вклад в становление, развитие и процветание города Югорска</w:t>
            </w:r>
            <w:r w:rsidR="007C4343" w:rsidRPr="00F42E22">
              <w:rPr>
                <w:sz w:val="20"/>
                <w:szCs w:val="20"/>
              </w:rPr>
              <w:t>, сохранение культурных традиций народов, проживающих в Югре.</w:t>
            </w:r>
          </w:p>
        </w:tc>
      </w:tr>
      <w:tr w:rsidR="0054268D" w:rsidRPr="00F42E22" w:rsidTr="002D066D">
        <w:tc>
          <w:tcPr>
            <w:tcW w:w="2391" w:type="dxa"/>
          </w:tcPr>
          <w:p w:rsidR="0054268D" w:rsidRPr="00F42E22" w:rsidRDefault="0054268D" w:rsidP="002D066D">
            <w:pPr>
              <w:snapToGrid w:val="0"/>
              <w:rPr>
                <w:sz w:val="20"/>
                <w:szCs w:val="20"/>
              </w:rPr>
            </w:pPr>
            <w:r w:rsidRPr="00F42E22">
              <w:rPr>
                <w:sz w:val="20"/>
                <w:szCs w:val="20"/>
              </w:rPr>
              <w:t>Фестиваль молодежных танцевальных коллективов «</w:t>
            </w:r>
            <w:r w:rsidRPr="00F42E22">
              <w:rPr>
                <w:sz w:val="20"/>
                <w:szCs w:val="20"/>
                <w:lang w:val="en-US"/>
              </w:rPr>
              <w:t>Freestyle</w:t>
            </w:r>
            <w:r w:rsidRPr="00F42E22">
              <w:rPr>
                <w:sz w:val="20"/>
                <w:szCs w:val="20"/>
              </w:rPr>
              <w:t xml:space="preserve"> </w:t>
            </w:r>
            <w:r w:rsidRPr="00F42E22">
              <w:rPr>
                <w:sz w:val="20"/>
                <w:szCs w:val="20"/>
                <w:lang w:val="en-US"/>
              </w:rPr>
              <w:t>battle</w:t>
            </w:r>
            <w:r w:rsidRPr="00F42E22">
              <w:rPr>
                <w:sz w:val="20"/>
                <w:szCs w:val="20"/>
              </w:rPr>
              <w:t>»</w:t>
            </w:r>
          </w:p>
        </w:tc>
        <w:tc>
          <w:tcPr>
            <w:tcW w:w="1720" w:type="dxa"/>
          </w:tcPr>
          <w:p w:rsidR="0054268D" w:rsidRPr="00F42E22" w:rsidRDefault="0054268D" w:rsidP="002D066D">
            <w:pPr>
              <w:snapToGrid w:val="0"/>
              <w:rPr>
                <w:sz w:val="20"/>
                <w:szCs w:val="20"/>
              </w:rPr>
            </w:pPr>
            <w:r w:rsidRPr="00F42E22">
              <w:rPr>
                <w:sz w:val="20"/>
                <w:szCs w:val="20"/>
              </w:rPr>
              <w:t>бюджет города, внебюджетные средства</w:t>
            </w:r>
          </w:p>
        </w:tc>
        <w:tc>
          <w:tcPr>
            <w:tcW w:w="1701" w:type="dxa"/>
          </w:tcPr>
          <w:p w:rsidR="0054268D" w:rsidRPr="00F42E22" w:rsidRDefault="0054268D" w:rsidP="002D066D">
            <w:pPr>
              <w:snapToGrid w:val="0"/>
              <w:rPr>
                <w:sz w:val="20"/>
                <w:szCs w:val="20"/>
              </w:rPr>
            </w:pPr>
            <w:r w:rsidRPr="00F42E22">
              <w:rPr>
                <w:sz w:val="20"/>
                <w:szCs w:val="20"/>
              </w:rPr>
              <w:t>Дети, молодежь</w:t>
            </w:r>
          </w:p>
        </w:tc>
        <w:tc>
          <w:tcPr>
            <w:tcW w:w="4394" w:type="dxa"/>
          </w:tcPr>
          <w:p w:rsidR="0054268D" w:rsidRPr="00F42E22" w:rsidRDefault="0054268D" w:rsidP="0054268D">
            <w:pPr>
              <w:snapToGrid w:val="0"/>
              <w:jc w:val="both"/>
              <w:rPr>
                <w:sz w:val="20"/>
                <w:szCs w:val="20"/>
              </w:rPr>
            </w:pPr>
            <w:r w:rsidRPr="00F42E22">
              <w:rPr>
                <w:sz w:val="20"/>
                <w:szCs w:val="20"/>
              </w:rPr>
              <w:t>В рамках фестиваля проведены мастер-классы с участием приглашенных специалистов по уличным танцам, состоялась конкурсная программа среди танцевальных коллективов.</w:t>
            </w:r>
          </w:p>
        </w:tc>
      </w:tr>
      <w:tr w:rsidR="002D066D" w:rsidRPr="00F42E22" w:rsidTr="002D066D">
        <w:tc>
          <w:tcPr>
            <w:tcW w:w="2391" w:type="dxa"/>
          </w:tcPr>
          <w:p w:rsidR="002D066D" w:rsidRPr="00F42E22" w:rsidRDefault="002D066D" w:rsidP="002D066D">
            <w:pPr>
              <w:snapToGrid w:val="0"/>
              <w:rPr>
                <w:sz w:val="20"/>
                <w:szCs w:val="20"/>
              </w:rPr>
            </w:pPr>
            <w:r w:rsidRPr="00F42E22">
              <w:rPr>
                <w:sz w:val="20"/>
                <w:szCs w:val="20"/>
                <w:lang w:val="en-US"/>
              </w:rPr>
              <w:t>IV</w:t>
            </w:r>
            <w:r w:rsidRPr="00F42E22">
              <w:rPr>
                <w:sz w:val="20"/>
                <w:szCs w:val="20"/>
              </w:rPr>
              <w:t xml:space="preserve"> Окружной кинофестиваль – акция «Киноленты, обожженные войной»</w:t>
            </w:r>
          </w:p>
        </w:tc>
        <w:tc>
          <w:tcPr>
            <w:tcW w:w="1720" w:type="dxa"/>
          </w:tcPr>
          <w:p w:rsidR="002D066D" w:rsidRPr="00F42E22" w:rsidRDefault="002D066D" w:rsidP="002D066D">
            <w:pPr>
              <w:snapToGrid w:val="0"/>
              <w:rPr>
                <w:sz w:val="20"/>
                <w:szCs w:val="20"/>
              </w:rPr>
            </w:pPr>
            <w:r w:rsidRPr="00F42E22">
              <w:rPr>
                <w:sz w:val="20"/>
                <w:szCs w:val="20"/>
              </w:rPr>
              <w:t>Бюджет округа</w:t>
            </w:r>
          </w:p>
        </w:tc>
        <w:tc>
          <w:tcPr>
            <w:tcW w:w="1701" w:type="dxa"/>
          </w:tcPr>
          <w:p w:rsidR="002D066D" w:rsidRPr="00F42E22" w:rsidRDefault="002D066D" w:rsidP="002D066D">
            <w:pPr>
              <w:snapToGrid w:val="0"/>
              <w:rPr>
                <w:sz w:val="20"/>
                <w:szCs w:val="20"/>
              </w:rPr>
            </w:pPr>
            <w:r w:rsidRPr="00F42E22">
              <w:rPr>
                <w:sz w:val="20"/>
                <w:szCs w:val="20"/>
              </w:rPr>
              <w:t>Разновозрастная</w:t>
            </w:r>
          </w:p>
        </w:tc>
        <w:tc>
          <w:tcPr>
            <w:tcW w:w="4394" w:type="dxa"/>
          </w:tcPr>
          <w:p w:rsidR="002D066D" w:rsidRPr="00F42E22" w:rsidRDefault="002D066D" w:rsidP="0054268D">
            <w:pPr>
              <w:snapToGrid w:val="0"/>
              <w:jc w:val="both"/>
              <w:rPr>
                <w:sz w:val="20"/>
                <w:szCs w:val="20"/>
              </w:rPr>
            </w:pPr>
            <w:r w:rsidRPr="00F42E22">
              <w:rPr>
                <w:sz w:val="20"/>
                <w:szCs w:val="20"/>
              </w:rPr>
              <w:t>Традиционно в рамках кинофестиваля состоялась встреча с кинорежиссером</w:t>
            </w:r>
            <w:proofErr w:type="gramStart"/>
            <w:r w:rsidRPr="00F42E22">
              <w:rPr>
                <w:sz w:val="20"/>
                <w:szCs w:val="20"/>
              </w:rPr>
              <w:t xml:space="preserve"> С</w:t>
            </w:r>
            <w:proofErr w:type="gramEnd"/>
            <w:r w:rsidRPr="00F42E22">
              <w:rPr>
                <w:sz w:val="20"/>
                <w:szCs w:val="20"/>
              </w:rPr>
              <w:t xml:space="preserve"> Насенковой и социальный показ военных фильмов «Излом», «После войны напомни, расскажу…»</w:t>
            </w:r>
          </w:p>
        </w:tc>
      </w:tr>
      <w:tr w:rsidR="00CF2C55" w:rsidRPr="00F42E22" w:rsidTr="002D066D">
        <w:tc>
          <w:tcPr>
            <w:tcW w:w="2391" w:type="dxa"/>
          </w:tcPr>
          <w:p w:rsidR="00CF2C55" w:rsidRPr="00F42E22" w:rsidRDefault="00CF2C55" w:rsidP="002D066D">
            <w:pPr>
              <w:snapToGrid w:val="0"/>
              <w:rPr>
                <w:sz w:val="20"/>
                <w:szCs w:val="20"/>
              </w:rPr>
            </w:pPr>
            <w:r w:rsidRPr="00F42E22">
              <w:rPr>
                <w:sz w:val="20"/>
                <w:szCs w:val="20"/>
              </w:rPr>
              <w:t xml:space="preserve">Народное гулянье </w:t>
            </w:r>
          </w:p>
          <w:p w:rsidR="00CF2C55" w:rsidRPr="00F42E22" w:rsidRDefault="00CF2C55" w:rsidP="002D066D">
            <w:pPr>
              <w:snapToGrid w:val="0"/>
              <w:rPr>
                <w:sz w:val="20"/>
                <w:szCs w:val="20"/>
              </w:rPr>
            </w:pPr>
            <w:r w:rsidRPr="00F42E22">
              <w:rPr>
                <w:sz w:val="20"/>
                <w:szCs w:val="20"/>
              </w:rPr>
              <w:t>«День Победы!»</w:t>
            </w:r>
          </w:p>
        </w:tc>
        <w:tc>
          <w:tcPr>
            <w:tcW w:w="1720" w:type="dxa"/>
          </w:tcPr>
          <w:p w:rsidR="00CF2C55" w:rsidRPr="00F42E22" w:rsidRDefault="00CF2C55" w:rsidP="002D066D">
            <w:pPr>
              <w:snapToGrid w:val="0"/>
              <w:rPr>
                <w:sz w:val="20"/>
                <w:szCs w:val="20"/>
              </w:rPr>
            </w:pPr>
            <w:r w:rsidRPr="00F42E22">
              <w:rPr>
                <w:sz w:val="20"/>
                <w:szCs w:val="20"/>
              </w:rPr>
              <w:t>Бюджет города</w:t>
            </w:r>
          </w:p>
        </w:tc>
        <w:tc>
          <w:tcPr>
            <w:tcW w:w="1701" w:type="dxa"/>
          </w:tcPr>
          <w:p w:rsidR="00CF2C55" w:rsidRPr="00F42E22" w:rsidRDefault="00CF2C55" w:rsidP="002D066D">
            <w:pPr>
              <w:snapToGrid w:val="0"/>
              <w:rPr>
                <w:sz w:val="20"/>
                <w:szCs w:val="20"/>
              </w:rPr>
            </w:pPr>
            <w:r w:rsidRPr="00F42E22">
              <w:rPr>
                <w:sz w:val="20"/>
                <w:szCs w:val="20"/>
              </w:rPr>
              <w:t>разновозрастная</w:t>
            </w:r>
          </w:p>
        </w:tc>
        <w:tc>
          <w:tcPr>
            <w:tcW w:w="4394" w:type="dxa"/>
          </w:tcPr>
          <w:p w:rsidR="00CF2C55" w:rsidRPr="00F42E22" w:rsidRDefault="00CF2C55" w:rsidP="0054268D">
            <w:pPr>
              <w:snapToGrid w:val="0"/>
              <w:jc w:val="both"/>
              <w:rPr>
                <w:sz w:val="20"/>
                <w:szCs w:val="20"/>
              </w:rPr>
            </w:pPr>
            <w:r w:rsidRPr="00F42E22">
              <w:rPr>
                <w:sz w:val="20"/>
                <w:szCs w:val="20"/>
              </w:rPr>
              <w:t xml:space="preserve">Традиционно в этот день прошел смотр строя и песни и проводы в армию. Работала детская площадка, полевая кухня. Мероприятие завершал большой праздничный концерт, в котором участвовали коллективы художественной самодеятельности города и спортивные секции. Со сцены югорчане читали стихи военных </w:t>
            </w:r>
            <w:proofErr w:type="gramStart"/>
            <w:r w:rsidRPr="00F42E22">
              <w:rPr>
                <w:sz w:val="20"/>
                <w:szCs w:val="20"/>
              </w:rPr>
              <w:t>лет</w:t>
            </w:r>
            <w:proofErr w:type="gramEnd"/>
            <w:r w:rsidRPr="00F42E22">
              <w:rPr>
                <w:sz w:val="20"/>
                <w:szCs w:val="20"/>
              </w:rPr>
              <w:t xml:space="preserve"> как собственного сочинения, так и </w:t>
            </w:r>
            <w:r w:rsidR="0054268D" w:rsidRPr="00F42E22">
              <w:rPr>
                <w:sz w:val="20"/>
                <w:szCs w:val="20"/>
              </w:rPr>
              <w:t>известных</w:t>
            </w:r>
            <w:r w:rsidRPr="00F42E22">
              <w:rPr>
                <w:sz w:val="20"/>
                <w:szCs w:val="20"/>
              </w:rPr>
              <w:t xml:space="preserve"> авторов. </w:t>
            </w:r>
          </w:p>
        </w:tc>
      </w:tr>
      <w:tr w:rsidR="0054268D" w:rsidRPr="00F42E22" w:rsidTr="002D066D">
        <w:tc>
          <w:tcPr>
            <w:tcW w:w="2391" w:type="dxa"/>
          </w:tcPr>
          <w:p w:rsidR="0054268D" w:rsidRPr="00F42E22" w:rsidRDefault="0054268D" w:rsidP="002D066D">
            <w:pPr>
              <w:snapToGrid w:val="0"/>
              <w:rPr>
                <w:sz w:val="20"/>
                <w:szCs w:val="20"/>
              </w:rPr>
            </w:pPr>
            <w:r w:rsidRPr="00F42E22">
              <w:rPr>
                <w:sz w:val="20"/>
                <w:szCs w:val="20"/>
              </w:rPr>
              <w:t>Премьера спектакля «Три поросенка» театра кукол «Чародеи»</w:t>
            </w:r>
          </w:p>
        </w:tc>
        <w:tc>
          <w:tcPr>
            <w:tcW w:w="1720" w:type="dxa"/>
          </w:tcPr>
          <w:p w:rsidR="0054268D" w:rsidRPr="00F42E22" w:rsidRDefault="0054268D" w:rsidP="00CF2C55">
            <w:pPr>
              <w:snapToGrid w:val="0"/>
              <w:rPr>
                <w:sz w:val="20"/>
                <w:szCs w:val="20"/>
              </w:rPr>
            </w:pPr>
            <w:r w:rsidRPr="00F42E22">
              <w:rPr>
                <w:sz w:val="20"/>
                <w:szCs w:val="20"/>
              </w:rPr>
              <w:t>бюджет города, внебюджетные средства</w:t>
            </w:r>
          </w:p>
        </w:tc>
        <w:tc>
          <w:tcPr>
            <w:tcW w:w="1701" w:type="dxa"/>
          </w:tcPr>
          <w:p w:rsidR="0054268D" w:rsidRPr="00F42E22" w:rsidRDefault="0054268D" w:rsidP="002D066D">
            <w:pPr>
              <w:snapToGrid w:val="0"/>
              <w:rPr>
                <w:sz w:val="20"/>
                <w:szCs w:val="20"/>
              </w:rPr>
            </w:pPr>
            <w:r w:rsidRPr="00F42E22">
              <w:rPr>
                <w:sz w:val="20"/>
                <w:szCs w:val="20"/>
              </w:rPr>
              <w:t>дети</w:t>
            </w:r>
          </w:p>
        </w:tc>
        <w:tc>
          <w:tcPr>
            <w:tcW w:w="4394" w:type="dxa"/>
          </w:tcPr>
          <w:p w:rsidR="0054268D" w:rsidRPr="00F42E22" w:rsidRDefault="0054268D" w:rsidP="00CF2C55">
            <w:pPr>
              <w:snapToGrid w:val="0"/>
              <w:jc w:val="both"/>
              <w:rPr>
                <w:sz w:val="20"/>
                <w:szCs w:val="20"/>
              </w:rPr>
            </w:pPr>
            <w:r w:rsidRPr="00F42E22">
              <w:rPr>
                <w:sz w:val="20"/>
                <w:szCs w:val="20"/>
              </w:rPr>
              <w:t xml:space="preserve">Состоялась премьера спектакля, а также представления в рамках окружного фестиваля, спектакли для </w:t>
            </w:r>
            <w:r w:rsidR="002D066D" w:rsidRPr="00F42E22">
              <w:rPr>
                <w:sz w:val="20"/>
                <w:szCs w:val="20"/>
              </w:rPr>
              <w:t>ОУ города и для детских лагерей летней кампании</w:t>
            </w:r>
          </w:p>
        </w:tc>
      </w:tr>
      <w:tr w:rsidR="0054268D" w:rsidRPr="00F42E22" w:rsidTr="002D066D">
        <w:tc>
          <w:tcPr>
            <w:tcW w:w="2391" w:type="dxa"/>
          </w:tcPr>
          <w:p w:rsidR="0054268D" w:rsidRPr="00F42E22" w:rsidRDefault="002D066D" w:rsidP="002D066D">
            <w:pPr>
              <w:snapToGrid w:val="0"/>
              <w:rPr>
                <w:sz w:val="20"/>
                <w:szCs w:val="20"/>
              </w:rPr>
            </w:pPr>
            <w:r w:rsidRPr="00F42E22">
              <w:rPr>
                <w:sz w:val="20"/>
                <w:szCs w:val="20"/>
              </w:rPr>
              <w:t>Городской фестиваль «Югорск танцующий», посвященный международному Дню танца</w:t>
            </w:r>
          </w:p>
        </w:tc>
        <w:tc>
          <w:tcPr>
            <w:tcW w:w="1720" w:type="dxa"/>
          </w:tcPr>
          <w:p w:rsidR="0054268D" w:rsidRPr="00F42E22" w:rsidRDefault="002D066D" w:rsidP="00CF2C55">
            <w:pPr>
              <w:snapToGrid w:val="0"/>
              <w:rPr>
                <w:sz w:val="20"/>
                <w:szCs w:val="20"/>
              </w:rPr>
            </w:pPr>
            <w:r w:rsidRPr="00F42E22">
              <w:rPr>
                <w:sz w:val="20"/>
                <w:szCs w:val="20"/>
              </w:rPr>
              <w:t>Бюджет города</w:t>
            </w:r>
          </w:p>
        </w:tc>
        <w:tc>
          <w:tcPr>
            <w:tcW w:w="1701" w:type="dxa"/>
          </w:tcPr>
          <w:p w:rsidR="0054268D" w:rsidRPr="00F42E22" w:rsidRDefault="002D066D" w:rsidP="002D066D">
            <w:pPr>
              <w:snapToGrid w:val="0"/>
              <w:rPr>
                <w:sz w:val="20"/>
                <w:szCs w:val="20"/>
              </w:rPr>
            </w:pPr>
            <w:r w:rsidRPr="00F42E22">
              <w:rPr>
                <w:sz w:val="20"/>
                <w:szCs w:val="20"/>
              </w:rPr>
              <w:t>молодежь</w:t>
            </w:r>
          </w:p>
        </w:tc>
        <w:tc>
          <w:tcPr>
            <w:tcW w:w="4394" w:type="dxa"/>
          </w:tcPr>
          <w:p w:rsidR="0054268D" w:rsidRPr="00F42E22" w:rsidRDefault="002D066D" w:rsidP="00CF2C55">
            <w:pPr>
              <w:snapToGrid w:val="0"/>
              <w:jc w:val="both"/>
              <w:rPr>
                <w:sz w:val="20"/>
                <w:szCs w:val="20"/>
              </w:rPr>
            </w:pPr>
            <w:r w:rsidRPr="00F42E22">
              <w:rPr>
                <w:sz w:val="20"/>
                <w:szCs w:val="20"/>
              </w:rPr>
              <w:t>В программе фестиваля приняли участие танцевальные коллективы города, подарком стал концертный блок коллектива «Вдохновение»</w:t>
            </w:r>
          </w:p>
        </w:tc>
      </w:tr>
      <w:tr w:rsidR="002D066D" w:rsidRPr="00F42E22" w:rsidTr="002D066D">
        <w:tc>
          <w:tcPr>
            <w:tcW w:w="2391" w:type="dxa"/>
          </w:tcPr>
          <w:p w:rsidR="002D066D" w:rsidRPr="00F42E22" w:rsidRDefault="002D066D" w:rsidP="002D066D">
            <w:pPr>
              <w:snapToGrid w:val="0"/>
              <w:rPr>
                <w:sz w:val="20"/>
                <w:szCs w:val="20"/>
              </w:rPr>
            </w:pPr>
            <w:r w:rsidRPr="00F42E22">
              <w:rPr>
                <w:sz w:val="20"/>
                <w:szCs w:val="20"/>
              </w:rPr>
              <w:t xml:space="preserve">«Подари улыбку миру» - праздничный концерт </w:t>
            </w:r>
            <w:proofErr w:type="gramStart"/>
            <w:r w:rsidRPr="00F42E22">
              <w:rPr>
                <w:sz w:val="20"/>
                <w:szCs w:val="20"/>
              </w:rPr>
              <w:t>к</w:t>
            </w:r>
            <w:proofErr w:type="gramEnd"/>
            <w:r w:rsidRPr="00F42E22">
              <w:rPr>
                <w:sz w:val="20"/>
                <w:szCs w:val="20"/>
              </w:rPr>
              <w:t xml:space="preserve"> Дню семьи</w:t>
            </w:r>
          </w:p>
        </w:tc>
        <w:tc>
          <w:tcPr>
            <w:tcW w:w="1720" w:type="dxa"/>
          </w:tcPr>
          <w:p w:rsidR="002D066D" w:rsidRPr="00F42E22" w:rsidRDefault="002D066D" w:rsidP="00CF2C55">
            <w:pPr>
              <w:snapToGrid w:val="0"/>
              <w:rPr>
                <w:sz w:val="20"/>
                <w:szCs w:val="20"/>
              </w:rPr>
            </w:pPr>
            <w:r w:rsidRPr="00F42E22">
              <w:rPr>
                <w:sz w:val="20"/>
                <w:szCs w:val="20"/>
              </w:rPr>
              <w:t>Бюджет города</w:t>
            </w:r>
          </w:p>
        </w:tc>
        <w:tc>
          <w:tcPr>
            <w:tcW w:w="1701" w:type="dxa"/>
          </w:tcPr>
          <w:p w:rsidR="002D066D" w:rsidRPr="00F42E22" w:rsidRDefault="002D066D" w:rsidP="002D066D">
            <w:pPr>
              <w:snapToGrid w:val="0"/>
              <w:rPr>
                <w:sz w:val="20"/>
                <w:szCs w:val="20"/>
              </w:rPr>
            </w:pPr>
            <w:r w:rsidRPr="00F42E22">
              <w:rPr>
                <w:sz w:val="20"/>
                <w:szCs w:val="20"/>
              </w:rPr>
              <w:t>дети</w:t>
            </w:r>
          </w:p>
        </w:tc>
        <w:tc>
          <w:tcPr>
            <w:tcW w:w="4394" w:type="dxa"/>
          </w:tcPr>
          <w:p w:rsidR="002D066D" w:rsidRPr="00F42E22" w:rsidRDefault="002D066D" w:rsidP="00CF2C55">
            <w:pPr>
              <w:snapToGrid w:val="0"/>
              <w:jc w:val="both"/>
              <w:rPr>
                <w:sz w:val="20"/>
                <w:szCs w:val="20"/>
              </w:rPr>
            </w:pPr>
            <w:r w:rsidRPr="00F42E22">
              <w:rPr>
                <w:sz w:val="20"/>
                <w:szCs w:val="20"/>
              </w:rPr>
              <w:t xml:space="preserve">В подарок </w:t>
            </w:r>
            <w:proofErr w:type="gramStart"/>
            <w:r w:rsidRPr="00F42E22">
              <w:rPr>
                <w:sz w:val="20"/>
                <w:szCs w:val="20"/>
              </w:rPr>
              <w:t>к</w:t>
            </w:r>
            <w:proofErr w:type="gramEnd"/>
            <w:r w:rsidRPr="00F42E22">
              <w:rPr>
                <w:sz w:val="20"/>
                <w:szCs w:val="20"/>
              </w:rPr>
              <w:t xml:space="preserve"> Дню семьи был организован концерт с участием детских творческих коллективов учреждения.</w:t>
            </w:r>
          </w:p>
        </w:tc>
      </w:tr>
      <w:tr w:rsidR="002D066D" w:rsidRPr="00F42E22" w:rsidTr="002D066D">
        <w:tc>
          <w:tcPr>
            <w:tcW w:w="2391" w:type="dxa"/>
          </w:tcPr>
          <w:p w:rsidR="002D066D" w:rsidRPr="00F42E22" w:rsidRDefault="002D066D" w:rsidP="002D066D">
            <w:pPr>
              <w:snapToGrid w:val="0"/>
              <w:rPr>
                <w:sz w:val="20"/>
                <w:szCs w:val="20"/>
              </w:rPr>
            </w:pPr>
            <w:r w:rsidRPr="00F42E22">
              <w:rPr>
                <w:sz w:val="20"/>
                <w:szCs w:val="20"/>
              </w:rPr>
              <w:lastRenderedPageBreak/>
              <w:t xml:space="preserve">Окружной Хоровой фестиваль, посвященный Дням славянской письменности и культуры в </w:t>
            </w:r>
            <w:proofErr w:type="gramStart"/>
            <w:r w:rsidRPr="00F42E22">
              <w:rPr>
                <w:sz w:val="20"/>
                <w:szCs w:val="20"/>
              </w:rPr>
              <w:t>г</w:t>
            </w:r>
            <w:proofErr w:type="gramEnd"/>
            <w:r w:rsidRPr="00F42E22">
              <w:rPr>
                <w:sz w:val="20"/>
                <w:szCs w:val="20"/>
              </w:rPr>
              <w:t>. Ханты-Мансийске</w:t>
            </w:r>
          </w:p>
        </w:tc>
        <w:tc>
          <w:tcPr>
            <w:tcW w:w="1720" w:type="dxa"/>
          </w:tcPr>
          <w:p w:rsidR="002D066D" w:rsidRPr="00F42E22" w:rsidRDefault="002D066D" w:rsidP="002D066D">
            <w:pPr>
              <w:snapToGrid w:val="0"/>
              <w:rPr>
                <w:sz w:val="20"/>
                <w:szCs w:val="20"/>
              </w:rPr>
            </w:pPr>
          </w:p>
        </w:tc>
        <w:tc>
          <w:tcPr>
            <w:tcW w:w="1701" w:type="dxa"/>
          </w:tcPr>
          <w:p w:rsidR="002D066D" w:rsidRPr="00F42E22" w:rsidRDefault="002D066D" w:rsidP="002D066D">
            <w:pPr>
              <w:snapToGrid w:val="0"/>
              <w:rPr>
                <w:sz w:val="20"/>
                <w:szCs w:val="20"/>
              </w:rPr>
            </w:pPr>
            <w:r w:rsidRPr="00F42E22">
              <w:rPr>
                <w:sz w:val="20"/>
                <w:szCs w:val="20"/>
              </w:rPr>
              <w:t>разновозрастная</w:t>
            </w:r>
          </w:p>
        </w:tc>
        <w:tc>
          <w:tcPr>
            <w:tcW w:w="4394" w:type="dxa"/>
          </w:tcPr>
          <w:p w:rsidR="002D066D" w:rsidRPr="00F42E22" w:rsidRDefault="002D066D" w:rsidP="00CF2C55">
            <w:pPr>
              <w:snapToGrid w:val="0"/>
              <w:jc w:val="both"/>
              <w:rPr>
                <w:sz w:val="20"/>
                <w:szCs w:val="20"/>
              </w:rPr>
            </w:pPr>
            <w:r w:rsidRPr="00F42E22">
              <w:rPr>
                <w:sz w:val="20"/>
                <w:szCs w:val="20"/>
              </w:rPr>
              <w:t>Академический хор «Виват музыка!» принял участие в программах фестиваля на открытых площадках столица округа.</w:t>
            </w:r>
          </w:p>
        </w:tc>
      </w:tr>
      <w:tr w:rsidR="002D066D" w:rsidRPr="00F42E22" w:rsidTr="002D066D">
        <w:tc>
          <w:tcPr>
            <w:tcW w:w="2391" w:type="dxa"/>
          </w:tcPr>
          <w:p w:rsidR="002D066D" w:rsidRPr="00F42E22" w:rsidRDefault="002D066D" w:rsidP="002D066D">
            <w:pPr>
              <w:snapToGrid w:val="0"/>
              <w:rPr>
                <w:sz w:val="20"/>
                <w:szCs w:val="20"/>
              </w:rPr>
            </w:pPr>
            <w:r w:rsidRPr="00F42E22">
              <w:rPr>
                <w:sz w:val="20"/>
                <w:szCs w:val="20"/>
              </w:rPr>
              <w:t>Фестиваль-праздник «Хоровые игры», посвященный Дням славянской письменности и культуры</w:t>
            </w:r>
          </w:p>
        </w:tc>
        <w:tc>
          <w:tcPr>
            <w:tcW w:w="1720" w:type="dxa"/>
          </w:tcPr>
          <w:p w:rsidR="002D066D" w:rsidRPr="00F42E22" w:rsidRDefault="002D066D" w:rsidP="002D066D">
            <w:pPr>
              <w:snapToGrid w:val="0"/>
              <w:rPr>
                <w:sz w:val="20"/>
                <w:szCs w:val="20"/>
              </w:rPr>
            </w:pPr>
          </w:p>
        </w:tc>
        <w:tc>
          <w:tcPr>
            <w:tcW w:w="1701" w:type="dxa"/>
          </w:tcPr>
          <w:p w:rsidR="002D066D" w:rsidRPr="00F42E22" w:rsidRDefault="002D066D" w:rsidP="002D066D">
            <w:pPr>
              <w:snapToGrid w:val="0"/>
              <w:rPr>
                <w:sz w:val="20"/>
                <w:szCs w:val="20"/>
              </w:rPr>
            </w:pPr>
            <w:r w:rsidRPr="00F42E22">
              <w:rPr>
                <w:sz w:val="20"/>
                <w:szCs w:val="20"/>
              </w:rPr>
              <w:t>разновозрастная</w:t>
            </w:r>
          </w:p>
        </w:tc>
        <w:tc>
          <w:tcPr>
            <w:tcW w:w="4394" w:type="dxa"/>
          </w:tcPr>
          <w:p w:rsidR="002D066D" w:rsidRPr="00F42E22" w:rsidRDefault="002D066D" w:rsidP="00CF2C55">
            <w:pPr>
              <w:snapToGrid w:val="0"/>
              <w:jc w:val="both"/>
              <w:rPr>
                <w:sz w:val="20"/>
                <w:szCs w:val="20"/>
              </w:rPr>
            </w:pPr>
            <w:r w:rsidRPr="00F42E22">
              <w:rPr>
                <w:sz w:val="20"/>
                <w:szCs w:val="20"/>
              </w:rPr>
              <w:t>Творческие коллективы учреждения (Радость, академический хор, Ивушка) приняли участие в проекте «Хоровые игры», представив свое творчество на площадках Храма, Югра-презент и Фонтанной площади города.</w:t>
            </w:r>
          </w:p>
        </w:tc>
      </w:tr>
      <w:tr w:rsidR="007C4343" w:rsidRPr="00F42E22" w:rsidTr="002D066D">
        <w:tc>
          <w:tcPr>
            <w:tcW w:w="2391" w:type="dxa"/>
          </w:tcPr>
          <w:p w:rsidR="007C4343" w:rsidRPr="00F42E22" w:rsidRDefault="007C4343" w:rsidP="002D066D">
            <w:pPr>
              <w:snapToGrid w:val="0"/>
              <w:rPr>
                <w:sz w:val="20"/>
                <w:szCs w:val="20"/>
              </w:rPr>
            </w:pPr>
            <w:r w:rsidRPr="00F42E22">
              <w:rPr>
                <w:sz w:val="20"/>
                <w:szCs w:val="20"/>
              </w:rPr>
              <w:t>Фестиваль- праздник, посвященный Дню русской культуры</w:t>
            </w:r>
          </w:p>
        </w:tc>
        <w:tc>
          <w:tcPr>
            <w:tcW w:w="1720" w:type="dxa"/>
          </w:tcPr>
          <w:p w:rsidR="007C4343" w:rsidRPr="00F42E22" w:rsidRDefault="007C4343" w:rsidP="00CF2C55">
            <w:pPr>
              <w:snapToGrid w:val="0"/>
              <w:rPr>
                <w:sz w:val="20"/>
                <w:szCs w:val="20"/>
              </w:rPr>
            </w:pPr>
            <w:r w:rsidRPr="00F42E22">
              <w:rPr>
                <w:sz w:val="20"/>
                <w:szCs w:val="20"/>
              </w:rPr>
              <w:t>Бюджет города</w:t>
            </w:r>
          </w:p>
        </w:tc>
        <w:tc>
          <w:tcPr>
            <w:tcW w:w="1701" w:type="dxa"/>
          </w:tcPr>
          <w:p w:rsidR="007C4343" w:rsidRPr="00F42E22" w:rsidRDefault="007C4343" w:rsidP="002D066D">
            <w:pPr>
              <w:snapToGrid w:val="0"/>
              <w:rPr>
                <w:sz w:val="20"/>
                <w:szCs w:val="20"/>
              </w:rPr>
            </w:pPr>
            <w:r w:rsidRPr="00F42E22">
              <w:rPr>
                <w:sz w:val="20"/>
                <w:szCs w:val="20"/>
              </w:rPr>
              <w:t>дети</w:t>
            </w:r>
          </w:p>
        </w:tc>
        <w:tc>
          <w:tcPr>
            <w:tcW w:w="4394" w:type="dxa"/>
          </w:tcPr>
          <w:p w:rsidR="007C4343" w:rsidRPr="00F42E22" w:rsidRDefault="007C4343" w:rsidP="00CF2C55">
            <w:pPr>
              <w:snapToGrid w:val="0"/>
              <w:jc w:val="both"/>
              <w:rPr>
                <w:sz w:val="20"/>
                <w:szCs w:val="20"/>
              </w:rPr>
            </w:pPr>
            <w:r w:rsidRPr="00F42E22">
              <w:rPr>
                <w:sz w:val="20"/>
                <w:szCs w:val="20"/>
              </w:rPr>
              <w:t>Праздник для детских лагерей города был представлен в традициях русской культуры с ведущими Скоморохами, народными играми и забавами.</w:t>
            </w:r>
          </w:p>
        </w:tc>
      </w:tr>
      <w:tr w:rsidR="002D066D" w:rsidRPr="00F42E22" w:rsidTr="002D066D">
        <w:tc>
          <w:tcPr>
            <w:tcW w:w="2391" w:type="dxa"/>
          </w:tcPr>
          <w:p w:rsidR="002D066D" w:rsidRPr="00F42E22" w:rsidRDefault="002D066D" w:rsidP="002D066D">
            <w:pPr>
              <w:snapToGrid w:val="0"/>
              <w:rPr>
                <w:sz w:val="20"/>
                <w:szCs w:val="20"/>
              </w:rPr>
            </w:pPr>
            <w:r w:rsidRPr="00F42E22">
              <w:rPr>
                <w:sz w:val="20"/>
                <w:szCs w:val="20"/>
              </w:rPr>
              <w:t>Народное гулянье «Славься, Россия!»</w:t>
            </w:r>
          </w:p>
        </w:tc>
        <w:tc>
          <w:tcPr>
            <w:tcW w:w="1720" w:type="dxa"/>
          </w:tcPr>
          <w:p w:rsidR="002D066D" w:rsidRPr="00F42E22" w:rsidRDefault="002D066D" w:rsidP="00CF2C55">
            <w:pPr>
              <w:snapToGrid w:val="0"/>
              <w:rPr>
                <w:sz w:val="20"/>
                <w:szCs w:val="20"/>
              </w:rPr>
            </w:pPr>
            <w:r w:rsidRPr="00F42E22">
              <w:rPr>
                <w:sz w:val="20"/>
                <w:szCs w:val="20"/>
              </w:rPr>
              <w:t>Бюджет города</w:t>
            </w:r>
          </w:p>
        </w:tc>
        <w:tc>
          <w:tcPr>
            <w:tcW w:w="1701" w:type="dxa"/>
          </w:tcPr>
          <w:p w:rsidR="002D066D" w:rsidRPr="00F42E22" w:rsidRDefault="002D066D" w:rsidP="002D066D">
            <w:pPr>
              <w:snapToGrid w:val="0"/>
              <w:rPr>
                <w:sz w:val="20"/>
                <w:szCs w:val="20"/>
              </w:rPr>
            </w:pPr>
            <w:r w:rsidRPr="00F42E22">
              <w:rPr>
                <w:sz w:val="20"/>
                <w:szCs w:val="20"/>
              </w:rPr>
              <w:t>разновозрастная</w:t>
            </w:r>
          </w:p>
        </w:tc>
        <w:tc>
          <w:tcPr>
            <w:tcW w:w="4394" w:type="dxa"/>
          </w:tcPr>
          <w:p w:rsidR="002D066D" w:rsidRPr="00F42E22" w:rsidRDefault="002D066D" w:rsidP="00CF2C55">
            <w:pPr>
              <w:snapToGrid w:val="0"/>
              <w:jc w:val="both"/>
              <w:rPr>
                <w:sz w:val="20"/>
                <w:szCs w:val="20"/>
              </w:rPr>
            </w:pPr>
            <w:r w:rsidRPr="00F42E22">
              <w:rPr>
                <w:sz w:val="20"/>
                <w:szCs w:val="20"/>
              </w:rPr>
              <w:t>Праздничное гулянье «Славься, Россия!» было разделено на три тематических блока:</w:t>
            </w:r>
          </w:p>
          <w:p w:rsidR="002D066D" w:rsidRPr="00F42E22" w:rsidRDefault="002D066D" w:rsidP="0054268D">
            <w:pPr>
              <w:snapToGrid w:val="0"/>
              <w:jc w:val="both"/>
              <w:rPr>
                <w:sz w:val="20"/>
                <w:szCs w:val="20"/>
              </w:rPr>
            </w:pPr>
            <w:r w:rsidRPr="00F42E22">
              <w:rPr>
                <w:sz w:val="20"/>
                <w:szCs w:val="20"/>
              </w:rPr>
              <w:t>1-Россия Великая;2-Россия Спортивная;3-Россия Многоликая. Каждый блок включал в себя героя: 1-ветеран Великой Отечественной войны В.Г. Колодуб, который представил литературную композицию;2-Мишка Олимпийский, как символ прошедшей Олимпиады, приветствовал горожан;3-Хантыйский шаман, как местный житель, проводил обряд на мир и благополучие в стране. Все это сопровождалось 3-х часовым выступлением творческих коллективов МАУ «ЦК «Югра-презент».</w:t>
            </w:r>
          </w:p>
        </w:tc>
      </w:tr>
      <w:tr w:rsidR="007C4343" w:rsidRPr="00F42E22" w:rsidTr="002D066D">
        <w:tc>
          <w:tcPr>
            <w:tcW w:w="2391" w:type="dxa"/>
          </w:tcPr>
          <w:p w:rsidR="007C4343" w:rsidRPr="00F42E22" w:rsidRDefault="007C4343" w:rsidP="007C4343">
            <w:pPr>
              <w:snapToGrid w:val="0"/>
              <w:rPr>
                <w:sz w:val="20"/>
                <w:szCs w:val="20"/>
              </w:rPr>
            </w:pPr>
            <w:r w:rsidRPr="00F42E22">
              <w:rPr>
                <w:sz w:val="20"/>
                <w:szCs w:val="20"/>
              </w:rPr>
              <w:t>Спектакль «Крылья для клоунов»</w:t>
            </w:r>
          </w:p>
        </w:tc>
        <w:tc>
          <w:tcPr>
            <w:tcW w:w="1720" w:type="dxa"/>
          </w:tcPr>
          <w:p w:rsidR="007C4343" w:rsidRPr="00F42E22" w:rsidRDefault="007C4343" w:rsidP="007C4343">
            <w:pPr>
              <w:snapToGrid w:val="0"/>
              <w:rPr>
                <w:sz w:val="20"/>
                <w:szCs w:val="20"/>
              </w:rPr>
            </w:pPr>
            <w:r w:rsidRPr="00F42E22">
              <w:rPr>
                <w:sz w:val="20"/>
                <w:szCs w:val="20"/>
              </w:rPr>
              <w:t>Бюджет округа</w:t>
            </w:r>
          </w:p>
        </w:tc>
        <w:tc>
          <w:tcPr>
            <w:tcW w:w="1701" w:type="dxa"/>
          </w:tcPr>
          <w:p w:rsidR="007C4343" w:rsidRPr="00F42E22" w:rsidRDefault="007C4343" w:rsidP="007C4343">
            <w:pPr>
              <w:snapToGrid w:val="0"/>
              <w:rPr>
                <w:sz w:val="20"/>
                <w:szCs w:val="20"/>
              </w:rPr>
            </w:pPr>
            <w:r w:rsidRPr="00F42E22">
              <w:rPr>
                <w:sz w:val="20"/>
                <w:szCs w:val="20"/>
              </w:rPr>
              <w:t>дети</w:t>
            </w:r>
          </w:p>
        </w:tc>
        <w:tc>
          <w:tcPr>
            <w:tcW w:w="4394" w:type="dxa"/>
          </w:tcPr>
          <w:p w:rsidR="007C4343" w:rsidRPr="00F42E22" w:rsidRDefault="007C4343" w:rsidP="007C4343">
            <w:pPr>
              <w:snapToGrid w:val="0"/>
              <w:jc w:val="both"/>
              <w:rPr>
                <w:sz w:val="20"/>
                <w:szCs w:val="20"/>
              </w:rPr>
            </w:pPr>
            <w:r w:rsidRPr="00F42E22">
              <w:rPr>
                <w:sz w:val="20"/>
                <w:szCs w:val="20"/>
              </w:rPr>
              <w:t xml:space="preserve">В рамках фестиваля «Дух огня – детям» представлены социальные киносеансы и спектакль театра «Пиано» школы интерната для глухих детей </w:t>
            </w:r>
            <w:proofErr w:type="gramStart"/>
            <w:r w:rsidRPr="00F42E22">
              <w:rPr>
                <w:sz w:val="20"/>
                <w:szCs w:val="20"/>
              </w:rPr>
              <w:t>г</w:t>
            </w:r>
            <w:proofErr w:type="gramEnd"/>
            <w:r w:rsidRPr="00F42E22">
              <w:rPr>
                <w:sz w:val="20"/>
                <w:szCs w:val="20"/>
              </w:rPr>
              <w:t>. Нижнего Новгорода. Для  творческой группы театра организованы встречи, интервью, экскурсионные программы.</w:t>
            </w:r>
          </w:p>
        </w:tc>
      </w:tr>
      <w:tr w:rsidR="007C4343" w:rsidRPr="00F42E22" w:rsidTr="002D066D">
        <w:tc>
          <w:tcPr>
            <w:tcW w:w="2391" w:type="dxa"/>
          </w:tcPr>
          <w:p w:rsidR="007C4343" w:rsidRPr="00F42E22" w:rsidRDefault="007C4343" w:rsidP="002D066D">
            <w:pPr>
              <w:snapToGrid w:val="0"/>
              <w:rPr>
                <w:sz w:val="20"/>
                <w:szCs w:val="20"/>
              </w:rPr>
            </w:pPr>
            <w:r w:rsidRPr="00F42E22">
              <w:rPr>
                <w:sz w:val="20"/>
                <w:szCs w:val="20"/>
              </w:rPr>
              <w:t>Творческие программы «В городском саду играет духовой оркестр» и «Льется музыка»</w:t>
            </w:r>
          </w:p>
        </w:tc>
        <w:tc>
          <w:tcPr>
            <w:tcW w:w="1720" w:type="dxa"/>
          </w:tcPr>
          <w:p w:rsidR="007C4343" w:rsidRPr="00F42E22" w:rsidRDefault="007C4343" w:rsidP="00CF2C55">
            <w:pPr>
              <w:snapToGrid w:val="0"/>
              <w:rPr>
                <w:sz w:val="20"/>
                <w:szCs w:val="20"/>
              </w:rPr>
            </w:pPr>
          </w:p>
        </w:tc>
        <w:tc>
          <w:tcPr>
            <w:tcW w:w="1701" w:type="dxa"/>
          </w:tcPr>
          <w:p w:rsidR="007C4343" w:rsidRPr="00F42E22" w:rsidRDefault="007C4343" w:rsidP="002D066D">
            <w:pPr>
              <w:snapToGrid w:val="0"/>
              <w:rPr>
                <w:sz w:val="20"/>
                <w:szCs w:val="20"/>
              </w:rPr>
            </w:pPr>
            <w:r w:rsidRPr="00F42E22">
              <w:rPr>
                <w:sz w:val="20"/>
                <w:szCs w:val="20"/>
              </w:rPr>
              <w:t>разновозрастная</w:t>
            </w:r>
          </w:p>
        </w:tc>
        <w:tc>
          <w:tcPr>
            <w:tcW w:w="4394" w:type="dxa"/>
          </w:tcPr>
          <w:p w:rsidR="007C4343" w:rsidRPr="00F42E22" w:rsidRDefault="007C4343" w:rsidP="007C4343">
            <w:pPr>
              <w:snapToGrid w:val="0"/>
              <w:jc w:val="both"/>
              <w:rPr>
                <w:sz w:val="20"/>
                <w:szCs w:val="20"/>
              </w:rPr>
            </w:pPr>
            <w:r w:rsidRPr="00F42E22">
              <w:rPr>
                <w:sz w:val="20"/>
                <w:szCs w:val="20"/>
              </w:rPr>
              <w:t>В течение мая-июня месяцев были проведены программы в городском парке в вечернее время с участием духового оркестра «Югр-бэнд» и ансамбля русских народных инструментов «Югорский сувенир».</w:t>
            </w:r>
          </w:p>
        </w:tc>
      </w:tr>
      <w:tr w:rsidR="007C4343" w:rsidRPr="00F42E22" w:rsidTr="002D066D">
        <w:tc>
          <w:tcPr>
            <w:tcW w:w="2391" w:type="dxa"/>
          </w:tcPr>
          <w:p w:rsidR="007C4343" w:rsidRPr="00F42E22" w:rsidRDefault="007C4343" w:rsidP="002D066D">
            <w:pPr>
              <w:snapToGrid w:val="0"/>
              <w:rPr>
                <w:sz w:val="20"/>
                <w:szCs w:val="20"/>
              </w:rPr>
            </w:pPr>
            <w:r w:rsidRPr="00F42E22">
              <w:rPr>
                <w:sz w:val="20"/>
                <w:szCs w:val="20"/>
              </w:rPr>
              <w:t>Благотворительный концерт «Гимн любви»</w:t>
            </w:r>
          </w:p>
        </w:tc>
        <w:tc>
          <w:tcPr>
            <w:tcW w:w="1720" w:type="dxa"/>
          </w:tcPr>
          <w:p w:rsidR="007C4343" w:rsidRPr="00F42E22" w:rsidRDefault="007C4343" w:rsidP="00CF2C55">
            <w:pPr>
              <w:snapToGrid w:val="0"/>
              <w:rPr>
                <w:sz w:val="20"/>
                <w:szCs w:val="20"/>
              </w:rPr>
            </w:pPr>
          </w:p>
        </w:tc>
        <w:tc>
          <w:tcPr>
            <w:tcW w:w="1701" w:type="dxa"/>
          </w:tcPr>
          <w:p w:rsidR="007C4343" w:rsidRPr="00F42E22" w:rsidRDefault="007C4343" w:rsidP="007C4343">
            <w:pPr>
              <w:snapToGrid w:val="0"/>
              <w:rPr>
                <w:sz w:val="20"/>
                <w:szCs w:val="20"/>
              </w:rPr>
            </w:pPr>
            <w:r w:rsidRPr="00F42E22">
              <w:rPr>
                <w:sz w:val="20"/>
                <w:szCs w:val="20"/>
              </w:rPr>
              <w:t>разновозрастная</w:t>
            </w:r>
          </w:p>
        </w:tc>
        <w:tc>
          <w:tcPr>
            <w:tcW w:w="4394" w:type="dxa"/>
          </w:tcPr>
          <w:p w:rsidR="007C4343" w:rsidRPr="00F42E22" w:rsidRDefault="007C4343" w:rsidP="007C4343">
            <w:pPr>
              <w:snapToGrid w:val="0"/>
              <w:jc w:val="both"/>
              <w:rPr>
                <w:sz w:val="20"/>
                <w:szCs w:val="20"/>
              </w:rPr>
            </w:pPr>
            <w:r w:rsidRPr="00F42E22">
              <w:rPr>
                <w:sz w:val="20"/>
                <w:szCs w:val="20"/>
              </w:rPr>
              <w:t>В рамках мероприятий ко Дню памяти организованы творческая программа и благотворительный концерт композитора и исполнителя Юлии Березовой.</w:t>
            </w:r>
          </w:p>
        </w:tc>
      </w:tr>
      <w:tr w:rsidR="00F42E22" w:rsidRPr="00F42E22" w:rsidTr="002D066D">
        <w:tc>
          <w:tcPr>
            <w:tcW w:w="2391" w:type="dxa"/>
          </w:tcPr>
          <w:p w:rsidR="00F42E22" w:rsidRPr="00F42E22" w:rsidRDefault="00F42E22" w:rsidP="002D066D">
            <w:pPr>
              <w:snapToGrid w:val="0"/>
              <w:rPr>
                <w:sz w:val="20"/>
                <w:szCs w:val="20"/>
              </w:rPr>
            </w:pPr>
            <w:r w:rsidRPr="00F42E22">
              <w:rPr>
                <w:sz w:val="20"/>
                <w:szCs w:val="20"/>
              </w:rPr>
              <w:t>Концертная программа ансамбля песни и танца</w:t>
            </w:r>
          </w:p>
        </w:tc>
        <w:tc>
          <w:tcPr>
            <w:tcW w:w="1720" w:type="dxa"/>
          </w:tcPr>
          <w:p w:rsidR="00F42E22" w:rsidRPr="00F42E22" w:rsidRDefault="00F42E22" w:rsidP="00B679F2">
            <w:pPr>
              <w:snapToGrid w:val="0"/>
              <w:rPr>
                <w:sz w:val="20"/>
                <w:szCs w:val="20"/>
              </w:rPr>
            </w:pPr>
            <w:r w:rsidRPr="00F42E22">
              <w:rPr>
                <w:sz w:val="20"/>
                <w:szCs w:val="20"/>
              </w:rPr>
              <w:t>Бюджет округа</w:t>
            </w:r>
          </w:p>
        </w:tc>
        <w:tc>
          <w:tcPr>
            <w:tcW w:w="1701" w:type="dxa"/>
          </w:tcPr>
          <w:p w:rsidR="00F42E22" w:rsidRPr="00F42E22" w:rsidRDefault="00F42E22" w:rsidP="007C4343">
            <w:pPr>
              <w:snapToGrid w:val="0"/>
              <w:rPr>
                <w:sz w:val="20"/>
                <w:szCs w:val="20"/>
              </w:rPr>
            </w:pPr>
            <w:r w:rsidRPr="00F42E22">
              <w:rPr>
                <w:sz w:val="20"/>
                <w:szCs w:val="20"/>
              </w:rPr>
              <w:t>разновозрастная</w:t>
            </w:r>
          </w:p>
        </w:tc>
        <w:tc>
          <w:tcPr>
            <w:tcW w:w="4394" w:type="dxa"/>
          </w:tcPr>
          <w:p w:rsidR="00F42E22" w:rsidRPr="00F42E22" w:rsidRDefault="00F42E22" w:rsidP="00F42E22">
            <w:pPr>
              <w:snapToGrid w:val="0"/>
              <w:jc w:val="both"/>
              <w:rPr>
                <w:sz w:val="20"/>
                <w:szCs w:val="20"/>
              </w:rPr>
            </w:pPr>
            <w:r w:rsidRPr="00F42E22">
              <w:rPr>
                <w:sz w:val="20"/>
                <w:szCs w:val="20"/>
              </w:rPr>
              <w:t xml:space="preserve">В рамках мероприятий ко Дню работников лесной промышленности организован концерт с участием творческого коллектива из </w:t>
            </w:r>
            <w:proofErr w:type="gramStart"/>
            <w:r w:rsidRPr="00F42E22">
              <w:rPr>
                <w:sz w:val="20"/>
                <w:szCs w:val="20"/>
              </w:rPr>
              <w:t>г</w:t>
            </w:r>
            <w:proofErr w:type="gramEnd"/>
            <w:r w:rsidRPr="00F42E22">
              <w:rPr>
                <w:sz w:val="20"/>
                <w:szCs w:val="20"/>
              </w:rPr>
              <w:t xml:space="preserve">. Ханты-Мансийск </w:t>
            </w:r>
          </w:p>
        </w:tc>
      </w:tr>
      <w:tr w:rsidR="00F42E22" w:rsidRPr="00F42E22" w:rsidTr="00B679F2">
        <w:tc>
          <w:tcPr>
            <w:tcW w:w="2391" w:type="dxa"/>
            <w:vAlign w:val="center"/>
          </w:tcPr>
          <w:p w:rsidR="00F42E22" w:rsidRPr="00F42E22" w:rsidRDefault="00F42E22" w:rsidP="00F42E22">
            <w:pPr>
              <w:snapToGrid w:val="0"/>
              <w:rPr>
                <w:sz w:val="20"/>
                <w:szCs w:val="20"/>
              </w:rPr>
            </w:pPr>
            <w:r w:rsidRPr="00F42E22">
              <w:rPr>
                <w:sz w:val="20"/>
                <w:szCs w:val="20"/>
              </w:rPr>
              <w:t xml:space="preserve">Торжественное </w:t>
            </w:r>
            <w:r>
              <w:rPr>
                <w:sz w:val="20"/>
                <w:szCs w:val="20"/>
              </w:rPr>
              <w:t>мероприятие</w:t>
            </w:r>
            <w:r w:rsidRPr="00F42E22">
              <w:rPr>
                <w:sz w:val="20"/>
                <w:szCs w:val="20"/>
              </w:rPr>
              <w:t>, посвященное Дню города Югорска и Дню работников нефтяной и газовой промышленности</w:t>
            </w:r>
          </w:p>
        </w:tc>
        <w:tc>
          <w:tcPr>
            <w:tcW w:w="1720" w:type="dxa"/>
            <w:vAlign w:val="center"/>
          </w:tcPr>
          <w:p w:rsidR="00F42E22" w:rsidRPr="00F42E22" w:rsidRDefault="00F42E22" w:rsidP="00B679F2">
            <w:pPr>
              <w:snapToGrid w:val="0"/>
              <w:rPr>
                <w:sz w:val="20"/>
                <w:szCs w:val="20"/>
              </w:rPr>
            </w:pPr>
            <w:r w:rsidRPr="00F42E22">
              <w:rPr>
                <w:sz w:val="20"/>
                <w:szCs w:val="20"/>
              </w:rPr>
              <w:t>бюджет города</w:t>
            </w:r>
          </w:p>
        </w:tc>
        <w:tc>
          <w:tcPr>
            <w:tcW w:w="1701" w:type="dxa"/>
            <w:vAlign w:val="center"/>
          </w:tcPr>
          <w:p w:rsidR="00F42E22" w:rsidRPr="00F42E22" w:rsidRDefault="00F42E22" w:rsidP="00B679F2">
            <w:pPr>
              <w:rPr>
                <w:sz w:val="20"/>
                <w:szCs w:val="20"/>
              </w:rPr>
            </w:pPr>
          </w:p>
          <w:p w:rsidR="00F42E22" w:rsidRPr="00F42E22" w:rsidRDefault="00F42E22" w:rsidP="00B679F2">
            <w:pPr>
              <w:rPr>
                <w:sz w:val="20"/>
                <w:szCs w:val="20"/>
              </w:rPr>
            </w:pPr>
            <w:r w:rsidRPr="00F42E22">
              <w:rPr>
                <w:sz w:val="20"/>
                <w:szCs w:val="20"/>
              </w:rPr>
              <w:t>разновозрастная</w:t>
            </w:r>
          </w:p>
          <w:p w:rsidR="00F42E22" w:rsidRPr="00F42E22" w:rsidRDefault="00F42E22" w:rsidP="00B679F2">
            <w:pPr>
              <w:snapToGrid w:val="0"/>
              <w:jc w:val="center"/>
              <w:rPr>
                <w:sz w:val="20"/>
                <w:szCs w:val="20"/>
              </w:rPr>
            </w:pPr>
          </w:p>
        </w:tc>
        <w:tc>
          <w:tcPr>
            <w:tcW w:w="4394" w:type="dxa"/>
            <w:vAlign w:val="center"/>
          </w:tcPr>
          <w:p w:rsidR="00F42E22" w:rsidRPr="00F42E22" w:rsidRDefault="00F42E22" w:rsidP="00F42E22">
            <w:pPr>
              <w:snapToGrid w:val="0"/>
              <w:rPr>
                <w:sz w:val="20"/>
                <w:szCs w:val="20"/>
              </w:rPr>
            </w:pPr>
            <w:r>
              <w:rPr>
                <w:sz w:val="20"/>
                <w:szCs w:val="20"/>
              </w:rPr>
              <w:t xml:space="preserve">Художественное оформление к празднику было тематическим с размещением лучших фотографий с видами города в формате «Фотосушки». </w:t>
            </w:r>
            <w:r w:rsidRPr="00F42E22">
              <w:rPr>
                <w:sz w:val="20"/>
                <w:szCs w:val="20"/>
              </w:rPr>
              <w:t>Праздничная программа включала в себя выступления местных поэтов-песенников с авторскими произведениями о городе</w:t>
            </w:r>
            <w:r>
              <w:rPr>
                <w:sz w:val="20"/>
                <w:szCs w:val="20"/>
              </w:rPr>
              <w:t>.</w:t>
            </w:r>
          </w:p>
        </w:tc>
      </w:tr>
      <w:tr w:rsidR="00F42E22" w:rsidRPr="00F42E22" w:rsidTr="00B679F2">
        <w:tc>
          <w:tcPr>
            <w:tcW w:w="2391" w:type="dxa"/>
            <w:vAlign w:val="center"/>
          </w:tcPr>
          <w:p w:rsidR="00F42E22" w:rsidRPr="00F42E22" w:rsidRDefault="00F42E22" w:rsidP="00B679F2">
            <w:pPr>
              <w:pStyle w:val="a7"/>
              <w:rPr>
                <w:b w:val="0"/>
                <w:bCs w:val="0"/>
                <w:sz w:val="20"/>
                <w:szCs w:val="20"/>
              </w:rPr>
            </w:pPr>
            <w:r w:rsidRPr="00F42E22">
              <w:rPr>
                <w:b w:val="0"/>
                <w:bCs w:val="0"/>
                <w:sz w:val="20"/>
                <w:szCs w:val="20"/>
              </w:rPr>
              <w:t xml:space="preserve">«Культура – это все!» - карнавал–парад, посвященный </w:t>
            </w:r>
            <w:r w:rsidRPr="00F42E22">
              <w:rPr>
                <w:b w:val="0"/>
                <w:sz w:val="20"/>
                <w:szCs w:val="20"/>
              </w:rPr>
              <w:t>Дню города Югорска и Дню работников нефтяной и газовой промышленности</w:t>
            </w:r>
          </w:p>
        </w:tc>
        <w:tc>
          <w:tcPr>
            <w:tcW w:w="1720" w:type="dxa"/>
            <w:vAlign w:val="center"/>
          </w:tcPr>
          <w:p w:rsidR="00F42E22" w:rsidRPr="00F42E22" w:rsidRDefault="00F42E22" w:rsidP="00B679F2">
            <w:pPr>
              <w:snapToGrid w:val="0"/>
              <w:rPr>
                <w:sz w:val="20"/>
                <w:szCs w:val="20"/>
              </w:rPr>
            </w:pPr>
            <w:r w:rsidRPr="00F42E22">
              <w:rPr>
                <w:sz w:val="20"/>
                <w:szCs w:val="20"/>
              </w:rPr>
              <w:t>бюджет города</w:t>
            </w:r>
          </w:p>
        </w:tc>
        <w:tc>
          <w:tcPr>
            <w:tcW w:w="1701" w:type="dxa"/>
            <w:vAlign w:val="center"/>
          </w:tcPr>
          <w:p w:rsidR="00F42E22" w:rsidRPr="00F42E22" w:rsidRDefault="00F42E22" w:rsidP="00B679F2">
            <w:pPr>
              <w:rPr>
                <w:sz w:val="20"/>
                <w:szCs w:val="20"/>
              </w:rPr>
            </w:pPr>
            <w:r w:rsidRPr="00F42E22">
              <w:rPr>
                <w:sz w:val="20"/>
                <w:szCs w:val="20"/>
              </w:rPr>
              <w:t>разновозрастная</w:t>
            </w:r>
          </w:p>
        </w:tc>
        <w:tc>
          <w:tcPr>
            <w:tcW w:w="4394" w:type="dxa"/>
            <w:vAlign w:val="center"/>
          </w:tcPr>
          <w:p w:rsidR="00F42E22" w:rsidRPr="00F42E22" w:rsidRDefault="00F42E22" w:rsidP="008F2D16">
            <w:pPr>
              <w:rPr>
                <w:sz w:val="20"/>
                <w:szCs w:val="20"/>
              </w:rPr>
            </w:pPr>
            <w:r>
              <w:rPr>
                <w:sz w:val="20"/>
                <w:szCs w:val="20"/>
              </w:rPr>
              <w:t xml:space="preserve">Семнадцатый </w:t>
            </w:r>
            <w:r w:rsidRPr="00F42E22">
              <w:rPr>
                <w:sz w:val="20"/>
                <w:szCs w:val="20"/>
              </w:rPr>
              <w:t xml:space="preserve"> карнавал </w:t>
            </w:r>
            <w:r w:rsidR="008F2D16" w:rsidRPr="00F42E22">
              <w:rPr>
                <w:sz w:val="20"/>
                <w:szCs w:val="20"/>
              </w:rPr>
              <w:t xml:space="preserve">под эгидой года культуры в России </w:t>
            </w:r>
            <w:r w:rsidRPr="00F42E22">
              <w:rPr>
                <w:sz w:val="20"/>
                <w:szCs w:val="20"/>
              </w:rPr>
              <w:t xml:space="preserve">объединил 15 колонн представителей трудовых коллективов предприятий и организаций, образовательных учреждений, общественных организации и объединений, учреждений культуры и спорта. </w:t>
            </w:r>
          </w:p>
        </w:tc>
      </w:tr>
      <w:tr w:rsidR="00F42E22" w:rsidRPr="00F42E22" w:rsidTr="00B679F2">
        <w:tc>
          <w:tcPr>
            <w:tcW w:w="2391" w:type="dxa"/>
            <w:vAlign w:val="center"/>
          </w:tcPr>
          <w:p w:rsidR="00F42E22" w:rsidRPr="00F42E22" w:rsidRDefault="00F42E22" w:rsidP="00B679F2">
            <w:pPr>
              <w:snapToGrid w:val="0"/>
              <w:rPr>
                <w:sz w:val="20"/>
                <w:szCs w:val="20"/>
              </w:rPr>
            </w:pPr>
            <w:r w:rsidRPr="00F42E22">
              <w:rPr>
                <w:sz w:val="20"/>
                <w:szCs w:val="20"/>
              </w:rPr>
              <w:t xml:space="preserve">Праздничная программа </w:t>
            </w:r>
            <w:r w:rsidRPr="00F42E22">
              <w:rPr>
                <w:sz w:val="20"/>
                <w:szCs w:val="20"/>
              </w:rPr>
              <w:lastRenderedPageBreak/>
              <w:t>«С Днем рождения!» в  ЦПКиО «Аттракцион», посвященная Дню города Югорска и Дню работников нефтяной и газовой промышленности</w:t>
            </w:r>
          </w:p>
        </w:tc>
        <w:tc>
          <w:tcPr>
            <w:tcW w:w="1720" w:type="dxa"/>
            <w:vAlign w:val="center"/>
          </w:tcPr>
          <w:p w:rsidR="00F42E22" w:rsidRPr="00F42E22" w:rsidRDefault="00F42E22" w:rsidP="00B679F2">
            <w:pPr>
              <w:snapToGrid w:val="0"/>
              <w:rPr>
                <w:sz w:val="20"/>
                <w:szCs w:val="20"/>
              </w:rPr>
            </w:pPr>
            <w:r w:rsidRPr="00F42E22">
              <w:rPr>
                <w:sz w:val="20"/>
                <w:szCs w:val="20"/>
              </w:rPr>
              <w:lastRenderedPageBreak/>
              <w:t>бюджет города</w:t>
            </w:r>
          </w:p>
        </w:tc>
        <w:tc>
          <w:tcPr>
            <w:tcW w:w="1701" w:type="dxa"/>
            <w:vAlign w:val="center"/>
          </w:tcPr>
          <w:p w:rsidR="00F42E22" w:rsidRPr="00F42E22" w:rsidRDefault="008F2D16" w:rsidP="00B679F2">
            <w:pPr>
              <w:rPr>
                <w:sz w:val="20"/>
                <w:szCs w:val="20"/>
              </w:rPr>
            </w:pPr>
            <w:r>
              <w:rPr>
                <w:sz w:val="20"/>
                <w:szCs w:val="20"/>
              </w:rPr>
              <w:t>молодежь</w:t>
            </w:r>
          </w:p>
        </w:tc>
        <w:tc>
          <w:tcPr>
            <w:tcW w:w="4394" w:type="dxa"/>
            <w:vAlign w:val="center"/>
          </w:tcPr>
          <w:p w:rsidR="00F42E22" w:rsidRPr="00F42E22" w:rsidRDefault="008F2D16" w:rsidP="008F2D16">
            <w:pPr>
              <w:rPr>
                <w:sz w:val="20"/>
                <w:szCs w:val="20"/>
              </w:rPr>
            </w:pPr>
            <w:r>
              <w:rPr>
                <w:sz w:val="20"/>
                <w:szCs w:val="20"/>
              </w:rPr>
              <w:t xml:space="preserve">Праздничная </w:t>
            </w:r>
            <w:r w:rsidR="00F42E22" w:rsidRPr="00F42E22">
              <w:rPr>
                <w:sz w:val="20"/>
                <w:szCs w:val="20"/>
              </w:rPr>
              <w:t xml:space="preserve"> программа </w:t>
            </w:r>
            <w:r>
              <w:rPr>
                <w:sz w:val="20"/>
                <w:szCs w:val="20"/>
              </w:rPr>
              <w:t>включала</w:t>
            </w:r>
            <w:r w:rsidR="00F42E22" w:rsidRPr="00F42E22">
              <w:rPr>
                <w:sz w:val="20"/>
                <w:szCs w:val="20"/>
              </w:rPr>
              <w:t xml:space="preserve"> выступлен</w:t>
            </w:r>
            <w:r>
              <w:rPr>
                <w:sz w:val="20"/>
                <w:szCs w:val="20"/>
              </w:rPr>
              <w:t>ия</w:t>
            </w:r>
            <w:r w:rsidR="00F42E22" w:rsidRPr="00F42E22">
              <w:rPr>
                <w:sz w:val="20"/>
                <w:szCs w:val="20"/>
              </w:rPr>
              <w:t xml:space="preserve"> </w:t>
            </w:r>
            <w:r w:rsidR="00F42E22" w:rsidRPr="00F42E22">
              <w:rPr>
                <w:sz w:val="20"/>
                <w:szCs w:val="20"/>
              </w:rPr>
              <w:lastRenderedPageBreak/>
              <w:t xml:space="preserve">молодежных коллективов и солистов города Югорска, </w:t>
            </w:r>
            <w:r>
              <w:rPr>
                <w:sz w:val="20"/>
                <w:szCs w:val="20"/>
              </w:rPr>
              <w:t xml:space="preserve"> концертного блока </w:t>
            </w:r>
            <w:r w:rsidR="00F42E22" w:rsidRPr="00F42E22">
              <w:rPr>
                <w:sz w:val="20"/>
                <w:szCs w:val="20"/>
              </w:rPr>
              <w:t>шоу-группы из г. Екатеринбурга.</w:t>
            </w:r>
          </w:p>
        </w:tc>
      </w:tr>
      <w:tr w:rsidR="00F42E22" w:rsidRPr="00F42E22" w:rsidTr="00B679F2">
        <w:tc>
          <w:tcPr>
            <w:tcW w:w="2391" w:type="dxa"/>
            <w:vAlign w:val="center"/>
          </w:tcPr>
          <w:p w:rsidR="00F42E22" w:rsidRPr="00F42E22" w:rsidRDefault="00F42E22" w:rsidP="00B679F2">
            <w:pPr>
              <w:snapToGrid w:val="0"/>
              <w:rPr>
                <w:sz w:val="20"/>
                <w:szCs w:val="20"/>
              </w:rPr>
            </w:pPr>
            <w:r w:rsidRPr="00F42E22">
              <w:rPr>
                <w:sz w:val="20"/>
                <w:szCs w:val="20"/>
              </w:rPr>
              <w:lastRenderedPageBreak/>
              <w:t>Церемония награждения по итогам конкурсов, посвященных Дню города Югорска и Дню работников нефтяной и газовой промышленности</w:t>
            </w:r>
          </w:p>
        </w:tc>
        <w:tc>
          <w:tcPr>
            <w:tcW w:w="1720" w:type="dxa"/>
            <w:vAlign w:val="center"/>
          </w:tcPr>
          <w:p w:rsidR="00F42E22" w:rsidRPr="00F42E22" w:rsidRDefault="00F42E22" w:rsidP="00B679F2">
            <w:pPr>
              <w:snapToGrid w:val="0"/>
              <w:rPr>
                <w:sz w:val="20"/>
                <w:szCs w:val="20"/>
              </w:rPr>
            </w:pPr>
            <w:r w:rsidRPr="00F42E22">
              <w:rPr>
                <w:sz w:val="20"/>
                <w:szCs w:val="20"/>
              </w:rPr>
              <w:t>бюджет города</w:t>
            </w:r>
          </w:p>
        </w:tc>
        <w:tc>
          <w:tcPr>
            <w:tcW w:w="1701" w:type="dxa"/>
            <w:vAlign w:val="center"/>
          </w:tcPr>
          <w:p w:rsidR="00F42E22" w:rsidRPr="00F42E22" w:rsidRDefault="008F2D16" w:rsidP="00B679F2">
            <w:pPr>
              <w:rPr>
                <w:sz w:val="20"/>
                <w:szCs w:val="20"/>
              </w:rPr>
            </w:pPr>
            <w:r>
              <w:rPr>
                <w:sz w:val="20"/>
                <w:szCs w:val="20"/>
              </w:rPr>
              <w:t>разновозрастная</w:t>
            </w:r>
          </w:p>
        </w:tc>
        <w:tc>
          <w:tcPr>
            <w:tcW w:w="4394" w:type="dxa"/>
            <w:vAlign w:val="center"/>
          </w:tcPr>
          <w:p w:rsidR="00F42E22" w:rsidRPr="00F42E22" w:rsidRDefault="008F2D16" w:rsidP="008F2D16">
            <w:pPr>
              <w:rPr>
                <w:sz w:val="20"/>
                <w:szCs w:val="20"/>
              </w:rPr>
            </w:pPr>
            <w:r>
              <w:rPr>
                <w:sz w:val="20"/>
                <w:szCs w:val="20"/>
              </w:rPr>
              <w:t>Церемония награждения</w:t>
            </w:r>
            <w:r w:rsidR="00F42E22" w:rsidRPr="00F42E22">
              <w:rPr>
                <w:sz w:val="20"/>
                <w:szCs w:val="20"/>
              </w:rPr>
              <w:t xml:space="preserve"> по итогам 5 </w:t>
            </w:r>
            <w:r>
              <w:rPr>
                <w:sz w:val="20"/>
                <w:szCs w:val="20"/>
              </w:rPr>
              <w:t xml:space="preserve">городских </w:t>
            </w:r>
            <w:r w:rsidR="00F42E22" w:rsidRPr="00F42E22">
              <w:rPr>
                <w:sz w:val="20"/>
                <w:szCs w:val="20"/>
              </w:rPr>
              <w:t>конкурсов «Ярмарка мастеров», «Осенний марафон», «Югорск в кадре», «Литературный конкурс», «Карнавальные колонны»</w:t>
            </w:r>
            <w:r>
              <w:rPr>
                <w:sz w:val="20"/>
                <w:szCs w:val="20"/>
              </w:rPr>
              <w:t xml:space="preserve"> состоялась.</w:t>
            </w:r>
          </w:p>
        </w:tc>
      </w:tr>
    </w:tbl>
    <w:p w:rsidR="00240F0F" w:rsidRPr="00F42E22" w:rsidRDefault="00240F0F" w:rsidP="00E96030">
      <w:pPr>
        <w:jc w:val="both"/>
        <w:rPr>
          <w:b/>
          <w:sz w:val="22"/>
          <w:szCs w:val="22"/>
        </w:rPr>
      </w:pPr>
    </w:p>
    <w:p w:rsidR="00E96030" w:rsidRPr="00F42E22" w:rsidRDefault="0093659A" w:rsidP="00E96030">
      <w:pPr>
        <w:jc w:val="both"/>
        <w:rPr>
          <w:b/>
          <w:sz w:val="22"/>
          <w:szCs w:val="22"/>
        </w:rPr>
      </w:pPr>
      <w:r w:rsidRPr="00F42E22">
        <w:rPr>
          <w:b/>
          <w:sz w:val="22"/>
          <w:szCs w:val="22"/>
        </w:rPr>
        <w:t>4.</w:t>
      </w:r>
      <w:r w:rsidR="0019395F" w:rsidRPr="00F42E22">
        <w:rPr>
          <w:b/>
          <w:sz w:val="22"/>
          <w:szCs w:val="22"/>
        </w:rPr>
        <w:t>8</w:t>
      </w:r>
      <w:r w:rsidRPr="00F42E22">
        <w:rPr>
          <w:b/>
          <w:sz w:val="22"/>
          <w:szCs w:val="22"/>
        </w:rPr>
        <w:t>.</w:t>
      </w:r>
      <w:r w:rsidR="00C77A10" w:rsidRPr="00F42E22">
        <w:rPr>
          <w:b/>
          <w:sz w:val="22"/>
          <w:szCs w:val="22"/>
        </w:rPr>
        <w:t>4</w:t>
      </w:r>
      <w:r w:rsidRPr="00F42E22">
        <w:rPr>
          <w:b/>
          <w:sz w:val="22"/>
          <w:szCs w:val="22"/>
        </w:rPr>
        <w:t xml:space="preserve">.1. </w:t>
      </w:r>
      <w:r w:rsidR="00E96030" w:rsidRPr="00F42E22">
        <w:rPr>
          <w:b/>
          <w:sz w:val="22"/>
          <w:szCs w:val="22"/>
        </w:rPr>
        <w:t>Описательный характер мероприятий, качественный анализ.</w:t>
      </w:r>
    </w:p>
    <w:p w:rsidR="00EC0B96" w:rsidRPr="00F42E22" w:rsidRDefault="00EC0B96" w:rsidP="00EC0B96">
      <w:pPr>
        <w:spacing w:line="360" w:lineRule="auto"/>
        <w:ind w:firstLine="708"/>
        <w:jc w:val="both"/>
        <w:rPr>
          <w:sz w:val="22"/>
          <w:szCs w:val="22"/>
          <w:highlight w:val="yellow"/>
        </w:rPr>
      </w:pPr>
      <w:r w:rsidRPr="00F42E22">
        <w:rPr>
          <w:sz w:val="22"/>
          <w:szCs w:val="22"/>
        </w:rPr>
        <w:t>Проводимые специалистами и творческими коллективами учреждения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 представлены для разновозрастной категории жителей города.</w:t>
      </w:r>
    </w:p>
    <w:p w:rsidR="00587EA0" w:rsidRPr="001C61A0" w:rsidRDefault="00587EA0" w:rsidP="00E96030">
      <w:pPr>
        <w:jc w:val="both"/>
        <w:rPr>
          <w:b/>
          <w:color w:val="3333FF"/>
          <w:sz w:val="22"/>
          <w:szCs w:val="22"/>
        </w:rPr>
      </w:pPr>
    </w:p>
    <w:p w:rsidR="00991170" w:rsidRPr="002D1526" w:rsidRDefault="0093659A" w:rsidP="00A91ABE">
      <w:pPr>
        <w:pStyle w:val="a7"/>
        <w:rPr>
          <w:bCs w:val="0"/>
          <w:sz w:val="22"/>
          <w:szCs w:val="22"/>
        </w:rPr>
      </w:pPr>
      <w:r w:rsidRPr="002D1526">
        <w:rPr>
          <w:sz w:val="22"/>
          <w:szCs w:val="22"/>
        </w:rPr>
        <w:t>4.</w:t>
      </w:r>
      <w:r w:rsidR="0019395F" w:rsidRPr="002D1526">
        <w:rPr>
          <w:sz w:val="22"/>
          <w:szCs w:val="22"/>
        </w:rPr>
        <w:t>8</w:t>
      </w:r>
      <w:r w:rsidRPr="002D1526">
        <w:rPr>
          <w:sz w:val="22"/>
          <w:szCs w:val="22"/>
        </w:rPr>
        <w:t>.</w:t>
      </w:r>
      <w:r w:rsidR="00C77A10" w:rsidRPr="002D1526">
        <w:rPr>
          <w:sz w:val="22"/>
          <w:szCs w:val="22"/>
        </w:rPr>
        <w:t>5</w:t>
      </w:r>
      <w:r w:rsidRPr="002D1526">
        <w:rPr>
          <w:sz w:val="22"/>
          <w:szCs w:val="22"/>
        </w:rPr>
        <w:t xml:space="preserve">. </w:t>
      </w:r>
      <w:r w:rsidR="00E96030" w:rsidRPr="002D1526">
        <w:rPr>
          <w:bCs w:val="0"/>
          <w:sz w:val="22"/>
          <w:szCs w:val="22"/>
        </w:rPr>
        <w:t>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w:t>
      </w:r>
      <w:r w:rsidR="00BE5968" w:rsidRPr="002D1526">
        <w:rPr>
          <w:rFonts w:eastAsia="Times New Roman"/>
          <w:sz w:val="22"/>
          <w:szCs w:val="22"/>
        </w:rPr>
        <w:t xml:space="preserve"> (годовая).</w:t>
      </w:r>
    </w:p>
    <w:p w:rsidR="00EC0B96" w:rsidRPr="002D1526" w:rsidRDefault="00EC0B96" w:rsidP="00EC0B96">
      <w:pPr>
        <w:spacing w:line="360" w:lineRule="auto"/>
        <w:ind w:firstLine="360"/>
        <w:jc w:val="both"/>
      </w:pPr>
      <w:r w:rsidRPr="002D1526">
        <w:t>Среди позитивных тенденций – участие в национальных праздниках и народных гуляниях, мероприятиях, позволяющих в рамках единого социокультурного пространства представить  культурные традиции  народностей, проживающих в городе Югорске и на территории округа. Организация выставок – продаж сувенирной национальной продукции мастерскими, центрами национальных ремесел позволяет расширить кругозор населения и дает возможность приобщиться к культурным традициям народов через виды декоративно-прикладного искусства.</w:t>
      </w:r>
    </w:p>
    <w:p w:rsidR="00EC0B96" w:rsidRPr="002D1526" w:rsidRDefault="00EC0B96" w:rsidP="00EC0B96">
      <w:pPr>
        <w:spacing w:line="360" w:lineRule="auto"/>
        <w:ind w:firstLine="360"/>
        <w:jc w:val="both"/>
      </w:pPr>
      <w:r w:rsidRPr="002D1526">
        <w:t>В дальнейшем планируется организация деятельности по таким направлениям, как:</w:t>
      </w:r>
    </w:p>
    <w:p w:rsidR="00EC0B96" w:rsidRPr="002D1526" w:rsidRDefault="00EC0B96" w:rsidP="00AB74AF">
      <w:pPr>
        <w:pStyle w:val="aff8"/>
        <w:numPr>
          <w:ilvl w:val="0"/>
          <w:numId w:val="41"/>
        </w:numPr>
        <w:spacing w:line="360" w:lineRule="auto"/>
        <w:jc w:val="both"/>
        <w:rPr>
          <w:rFonts w:ascii="Times New Roman" w:hAnsi="Times New Roman"/>
          <w:sz w:val="24"/>
          <w:szCs w:val="24"/>
        </w:rPr>
      </w:pPr>
      <w:r w:rsidRPr="002D1526">
        <w:rPr>
          <w:rFonts w:ascii="Times New Roman" w:hAnsi="Times New Roman"/>
          <w:sz w:val="24"/>
          <w:szCs w:val="24"/>
        </w:rPr>
        <w:t xml:space="preserve">Включение в вокальный, театральный и танцевальный репертуар творческих коллективов произведений, сохраняющих традиционную культуру народов, в том числе коренных малочисленных народов Севера. </w:t>
      </w:r>
    </w:p>
    <w:p w:rsidR="00EC0B96" w:rsidRPr="002D1526" w:rsidRDefault="00EC0B96" w:rsidP="00AB74AF">
      <w:pPr>
        <w:pStyle w:val="aff8"/>
        <w:numPr>
          <w:ilvl w:val="0"/>
          <w:numId w:val="41"/>
        </w:numPr>
        <w:spacing w:line="360" w:lineRule="auto"/>
        <w:jc w:val="both"/>
        <w:rPr>
          <w:rFonts w:ascii="Times New Roman" w:hAnsi="Times New Roman"/>
          <w:sz w:val="24"/>
          <w:szCs w:val="24"/>
        </w:rPr>
      </w:pPr>
      <w:r w:rsidRPr="002D1526">
        <w:rPr>
          <w:rFonts w:ascii="Times New Roman" w:hAnsi="Times New Roman"/>
          <w:sz w:val="24"/>
          <w:szCs w:val="24"/>
        </w:rPr>
        <w:t xml:space="preserve">Проведение на базе Центра культуры выставок изделий декоративно-прикладного творчества, представляющих традиционную культуру. </w:t>
      </w:r>
    </w:p>
    <w:p w:rsidR="00EC0B96" w:rsidRPr="002D1526" w:rsidRDefault="00EC0B96" w:rsidP="00AB74AF">
      <w:pPr>
        <w:pStyle w:val="aff8"/>
        <w:numPr>
          <w:ilvl w:val="0"/>
          <w:numId w:val="41"/>
        </w:numPr>
        <w:spacing w:line="360" w:lineRule="auto"/>
        <w:jc w:val="both"/>
        <w:rPr>
          <w:rFonts w:ascii="Times New Roman" w:hAnsi="Times New Roman"/>
          <w:sz w:val="24"/>
          <w:szCs w:val="24"/>
        </w:rPr>
      </w:pPr>
      <w:r w:rsidRPr="002D1526">
        <w:rPr>
          <w:rFonts w:ascii="Times New Roman" w:hAnsi="Times New Roman"/>
          <w:sz w:val="24"/>
          <w:szCs w:val="24"/>
        </w:rPr>
        <w:t>Участие в национальных праздниках, обрядовых праздниках КМНС.</w:t>
      </w:r>
    </w:p>
    <w:p w:rsidR="00EC0B96" w:rsidRPr="002D1526" w:rsidRDefault="00EC0B96" w:rsidP="00AB74AF">
      <w:pPr>
        <w:pStyle w:val="aff8"/>
        <w:numPr>
          <w:ilvl w:val="0"/>
          <w:numId w:val="41"/>
        </w:numPr>
        <w:spacing w:line="360" w:lineRule="auto"/>
        <w:jc w:val="both"/>
        <w:rPr>
          <w:rFonts w:ascii="Times New Roman" w:hAnsi="Times New Roman"/>
          <w:sz w:val="24"/>
          <w:szCs w:val="24"/>
        </w:rPr>
      </w:pPr>
      <w:r w:rsidRPr="002D1526">
        <w:rPr>
          <w:rFonts w:ascii="Times New Roman" w:hAnsi="Times New Roman"/>
          <w:sz w:val="24"/>
          <w:szCs w:val="24"/>
        </w:rPr>
        <w:t>Проведение экскурсий для участников детских творческих коллективов в музей, библиотеку с целью изучения народных традиций.</w:t>
      </w:r>
    </w:p>
    <w:p w:rsidR="00EC0B96" w:rsidRPr="002D1526" w:rsidRDefault="00EC0B96" w:rsidP="00AB74AF">
      <w:pPr>
        <w:pStyle w:val="a7"/>
        <w:numPr>
          <w:ilvl w:val="0"/>
          <w:numId w:val="41"/>
        </w:numPr>
        <w:spacing w:line="360" w:lineRule="auto"/>
        <w:rPr>
          <w:b w:val="0"/>
          <w:bCs w:val="0"/>
        </w:rPr>
      </w:pPr>
      <w:r w:rsidRPr="002D1526">
        <w:rPr>
          <w:b w:val="0"/>
        </w:rPr>
        <w:t xml:space="preserve">Возможность знакомства детей младшего школьного возраста с культурой и бытом народов, проживающих на территории Югры через игровые программы. </w:t>
      </w:r>
    </w:p>
    <w:p w:rsidR="00EC0B96" w:rsidRPr="002D1526" w:rsidRDefault="00EC0B96" w:rsidP="00AB74AF">
      <w:pPr>
        <w:pStyle w:val="aff8"/>
        <w:numPr>
          <w:ilvl w:val="0"/>
          <w:numId w:val="41"/>
        </w:numPr>
        <w:spacing w:line="360" w:lineRule="auto"/>
        <w:jc w:val="both"/>
        <w:rPr>
          <w:rFonts w:ascii="Times New Roman" w:hAnsi="Times New Roman"/>
          <w:sz w:val="24"/>
          <w:szCs w:val="24"/>
        </w:rPr>
      </w:pPr>
      <w:r w:rsidRPr="002D1526">
        <w:rPr>
          <w:rFonts w:ascii="Times New Roman" w:hAnsi="Times New Roman"/>
          <w:sz w:val="24"/>
          <w:szCs w:val="24"/>
        </w:rPr>
        <w:t xml:space="preserve">Приглашение представителей КМНС для участия в торжественных мероприятиях, творческих встречах, участия в клубных формированиях.  </w:t>
      </w:r>
    </w:p>
    <w:p w:rsidR="00F8561F" w:rsidRPr="002D1526" w:rsidRDefault="00F8561F" w:rsidP="00D71154">
      <w:pPr>
        <w:tabs>
          <w:tab w:val="left" w:pos="284"/>
        </w:tabs>
        <w:rPr>
          <w:b/>
          <w:sz w:val="22"/>
        </w:rPr>
      </w:pPr>
    </w:p>
    <w:p w:rsidR="00D71154" w:rsidRPr="002D1526" w:rsidRDefault="00D71154" w:rsidP="00D71154">
      <w:pPr>
        <w:tabs>
          <w:tab w:val="left" w:pos="284"/>
        </w:tabs>
        <w:rPr>
          <w:b/>
          <w:sz w:val="22"/>
        </w:rPr>
      </w:pPr>
      <w:r w:rsidRPr="002D1526">
        <w:rPr>
          <w:b/>
          <w:sz w:val="22"/>
        </w:rPr>
        <w:t>4.</w:t>
      </w:r>
      <w:r w:rsidR="0019395F" w:rsidRPr="002D1526">
        <w:rPr>
          <w:b/>
          <w:sz w:val="22"/>
        </w:rPr>
        <w:t>9</w:t>
      </w:r>
      <w:r w:rsidRPr="002D1526">
        <w:rPr>
          <w:b/>
          <w:sz w:val="22"/>
        </w:rPr>
        <w:t>. Массовые мероприятия</w:t>
      </w:r>
      <w:r w:rsidR="006D6619" w:rsidRPr="002D1526">
        <w:rPr>
          <w:b/>
          <w:sz w:val="22"/>
        </w:rPr>
        <w:t xml:space="preserve"> (годовая)</w:t>
      </w:r>
    </w:p>
    <w:p w:rsidR="00D71154" w:rsidRPr="002D1526" w:rsidRDefault="00D71154" w:rsidP="00D71154">
      <w:pPr>
        <w:tabs>
          <w:tab w:val="left" w:pos="284"/>
        </w:tabs>
        <w:rPr>
          <w:b/>
          <w:sz w:val="22"/>
        </w:rPr>
      </w:pPr>
      <w:r w:rsidRPr="002D1526">
        <w:rPr>
          <w:b/>
          <w:sz w:val="22"/>
        </w:rPr>
        <w:lastRenderedPageBreak/>
        <w:t>4.</w:t>
      </w:r>
      <w:r w:rsidR="0019395F" w:rsidRPr="002D1526">
        <w:rPr>
          <w:b/>
          <w:sz w:val="22"/>
        </w:rPr>
        <w:t>9</w:t>
      </w:r>
      <w:r w:rsidRPr="002D1526">
        <w:rPr>
          <w:b/>
          <w:sz w:val="22"/>
        </w:rPr>
        <w:t>.1. Статистика аналогичного периода предыдущего года</w:t>
      </w:r>
    </w:p>
    <w:p w:rsidR="00D74D45" w:rsidRPr="002D1526" w:rsidRDefault="00D74D45" w:rsidP="00D71154">
      <w:pPr>
        <w:tabs>
          <w:tab w:val="left" w:pos="284"/>
        </w:tabs>
        <w:rPr>
          <w:b/>
          <w:sz w:val="22"/>
        </w:rPr>
      </w:pPr>
    </w:p>
    <w:tbl>
      <w:tblPr>
        <w:tblW w:w="990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60"/>
        <w:gridCol w:w="708"/>
        <w:gridCol w:w="993"/>
        <w:gridCol w:w="992"/>
        <w:gridCol w:w="992"/>
        <w:gridCol w:w="992"/>
        <w:gridCol w:w="993"/>
        <w:gridCol w:w="992"/>
        <w:gridCol w:w="1684"/>
      </w:tblGrid>
      <w:tr w:rsidR="008F740E" w:rsidRPr="002D1526" w:rsidTr="00D74D45">
        <w:trPr>
          <w:cantSplit/>
          <w:trHeight w:hRule="exact" w:val="616"/>
        </w:trPr>
        <w:tc>
          <w:tcPr>
            <w:tcW w:w="1560" w:type="dxa"/>
            <w:vMerge w:val="restart"/>
          </w:tcPr>
          <w:p w:rsidR="00D71154" w:rsidRPr="002D1526" w:rsidRDefault="00D71154" w:rsidP="00D71154">
            <w:pPr>
              <w:pStyle w:val="a8"/>
              <w:snapToGrid w:val="0"/>
              <w:jc w:val="center"/>
              <w:rPr>
                <w:sz w:val="20"/>
                <w:szCs w:val="20"/>
              </w:rPr>
            </w:pPr>
            <w:r w:rsidRPr="002D1526">
              <w:rPr>
                <w:sz w:val="20"/>
                <w:szCs w:val="20"/>
              </w:rPr>
              <w:t>Мероприятия</w:t>
            </w:r>
          </w:p>
        </w:tc>
        <w:tc>
          <w:tcPr>
            <w:tcW w:w="3685" w:type="dxa"/>
            <w:gridSpan w:val="4"/>
          </w:tcPr>
          <w:p w:rsidR="00D71154" w:rsidRPr="002D1526" w:rsidRDefault="00D71154" w:rsidP="00D71154">
            <w:pPr>
              <w:pStyle w:val="a8"/>
              <w:snapToGrid w:val="0"/>
              <w:jc w:val="center"/>
              <w:rPr>
                <w:sz w:val="20"/>
                <w:szCs w:val="20"/>
              </w:rPr>
            </w:pPr>
            <w:r w:rsidRPr="002D1526">
              <w:rPr>
                <w:sz w:val="20"/>
                <w:szCs w:val="20"/>
              </w:rPr>
              <w:t>Количество культурно-досуговых мероприятий</w:t>
            </w:r>
          </w:p>
        </w:tc>
        <w:tc>
          <w:tcPr>
            <w:tcW w:w="4661" w:type="dxa"/>
            <w:gridSpan w:val="4"/>
          </w:tcPr>
          <w:p w:rsidR="00D71154" w:rsidRPr="002D1526" w:rsidRDefault="00D71154" w:rsidP="00D71154">
            <w:pPr>
              <w:pStyle w:val="a8"/>
              <w:snapToGrid w:val="0"/>
              <w:jc w:val="center"/>
              <w:rPr>
                <w:sz w:val="20"/>
                <w:szCs w:val="20"/>
              </w:rPr>
            </w:pPr>
            <w:r w:rsidRPr="002D1526">
              <w:rPr>
                <w:sz w:val="20"/>
                <w:szCs w:val="20"/>
              </w:rPr>
              <w:t>В том числе на платной основе</w:t>
            </w:r>
          </w:p>
        </w:tc>
      </w:tr>
      <w:tr w:rsidR="008F740E" w:rsidRPr="002D1526" w:rsidTr="00D74D45">
        <w:trPr>
          <w:cantSplit/>
          <w:trHeight w:hRule="exact" w:val="663"/>
        </w:trPr>
        <w:tc>
          <w:tcPr>
            <w:tcW w:w="1560" w:type="dxa"/>
            <w:vMerge/>
          </w:tcPr>
          <w:p w:rsidR="00D71154" w:rsidRPr="002D1526" w:rsidRDefault="00D71154" w:rsidP="00D71154">
            <w:pPr>
              <w:rPr>
                <w:sz w:val="20"/>
                <w:szCs w:val="20"/>
              </w:rPr>
            </w:pPr>
          </w:p>
        </w:tc>
        <w:tc>
          <w:tcPr>
            <w:tcW w:w="708" w:type="dxa"/>
            <w:vMerge w:val="restart"/>
          </w:tcPr>
          <w:p w:rsidR="00D71154" w:rsidRPr="002D1526" w:rsidRDefault="00D71154" w:rsidP="00D71154">
            <w:pPr>
              <w:pStyle w:val="a8"/>
              <w:snapToGrid w:val="0"/>
              <w:jc w:val="center"/>
              <w:rPr>
                <w:sz w:val="20"/>
                <w:szCs w:val="20"/>
              </w:rPr>
            </w:pPr>
            <w:r w:rsidRPr="002D1526">
              <w:rPr>
                <w:sz w:val="20"/>
                <w:szCs w:val="20"/>
              </w:rPr>
              <w:t>Общее</w:t>
            </w:r>
          </w:p>
        </w:tc>
        <w:tc>
          <w:tcPr>
            <w:tcW w:w="993" w:type="dxa"/>
            <w:vMerge w:val="restart"/>
          </w:tcPr>
          <w:p w:rsidR="00D71154" w:rsidRPr="002D1526" w:rsidRDefault="00D71154" w:rsidP="00D71154">
            <w:pPr>
              <w:pStyle w:val="a8"/>
              <w:snapToGrid w:val="0"/>
              <w:jc w:val="center"/>
              <w:rPr>
                <w:sz w:val="20"/>
                <w:szCs w:val="20"/>
              </w:rPr>
            </w:pPr>
            <w:r w:rsidRPr="002D1526">
              <w:rPr>
                <w:sz w:val="20"/>
                <w:szCs w:val="20"/>
              </w:rPr>
              <w:t>Количество посетителей (чел.)</w:t>
            </w:r>
          </w:p>
        </w:tc>
        <w:tc>
          <w:tcPr>
            <w:tcW w:w="1984" w:type="dxa"/>
            <w:gridSpan w:val="2"/>
          </w:tcPr>
          <w:p w:rsidR="00D71154" w:rsidRPr="002D1526" w:rsidRDefault="00D71154" w:rsidP="00D71154">
            <w:pPr>
              <w:pStyle w:val="a8"/>
              <w:snapToGrid w:val="0"/>
              <w:jc w:val="center"/>
              <w:rPr>
                <w:sz w:val="20"/>
                <w:szCs w:val="20"/>
              </w:rPr>
            </w:pPr>
            <w:r w:rsidRPr="002D1526">
              <w:rPr>
                <w:sz w:val="20"/>
                <w:szCs w:val="20"/>
              </w:rPr>
              <w:t>Для детей до 14 лет включительно</w:t>
            </w:r>
          </w:p>
        </w:tc>
        <w:tc>
          <w:tcPr>
            <w:tcW w:w="992" w:type="dxa"/>
            <w:vMerge w:val="restart"/>
          </w:tcPr>
          <w:p w:rsidR="00D71154" w:rsidRPr="002D1526" w:rsidRDefault="00D71154" w:rsidP="00D71154">
            <w:pPr>
              <w:pStyle w:val="a8"/>
              <w:snapToGrid w:val="0"/>
              <w:jc w:val="center"/>
              <w:rPr>
                <w:sz w:val="20"/>
                <w:szCs w:val="20"/>
              </w:rPr>
            </w:pPr>
            <w:r w:rsidRPr="002D1526">
              <w:rPr>
                <w:sz w:val="20"/>
                <w:szCs w:val="20"/>
              </w:rPr>
              <w:t>Общее</w:t>
            </w:r>
          </w:p>
        </w:tc>
        <w:tc>
          <w:tcPr>
            <w:tcW w:w="993" w:type="dxa"/>
            <w:vMerge w:val="restart"/>
          </w:tcPr>
          <w:p w:rsidR="00D71154" w:rsidRPr="002D1526" w:rsidRDefault="00D71154" w:rsidP="00D71154">
            <w:pPr>
              <w:pStyle w:val="a8"/>
              <w:snapToGrid w:val="0"/>
              <w:jc w:val="center"/>
              <w:rPr>
                <w:sz w:val="20"/>
                <w:szCs w:val="20"/>
              </w:rPr>
            </w:pPr>
            <w:r w:rsidRPr="002D1526">
              <w:rPr>
                <w:sz w:val="20"/>
                <w:szCs w:val="20"/>
              </w:rPr>
              <w:t>Количество посетителей (чел.)</w:t>
            </w:r>
          </w:p>
        </w:tc>
        <w:tc>
          <w:tcPr>
            <w:tcW w:w="2676" w:type="dxa"/>
            <w:gridSpan w:val="2"/>
          </w:tcPr>
          <w:p w:rsidR="00D71154" w:rsidRPr="002D1526" w:rsidRDefault="00D71154" w:rsidP="00D71154">
            <w:pPr>
              <w:pStyle w:val="a8"/>
              <w:snapToGrid w:val="0"/>
              <w:jc w:val="center"/>
              <w:rPr>
                <w:sz w:val="20"/>
                <w:szCs w:val="20"/>
              </w:rPr>
            </w:pPr>
            <w:r w:rsidRPr="002D1526">
              <w:rPr>
                <w:sz w:val="20"/>
                <w:szCs w:val="20"/>
              </w:rPr>
              <w:t>Для детей до 14 лет включительно</w:t>
            </w:r>
          </w:p>
        </w:tc>
      </w:tr>
      <w:tr w:rsidR="008F740E" w:rsidRPr="002D1526" w:rsidTr="00D74D45">
        <w:trPr>
          <w:cantSplit/>
        </w:trPr>
        <w:tc>
          <w:tcPr>
            <w:tcW w:w="1560" w:type="dxa"/>
            <w:vMerge/>
          </w:tcPr>
          <w:p w:rsidR="00D71154" w:rsidRPr="002D1526" w:rsidRDefault="00D71154" w:rsidP="00D71154">
            <w:pPr>
              <w:rPr>
                <w:sz w:val="20"/>
                <w:szCs w:val="20"/>
              </w:rPr>
            </w:pPr>
          </w:p>
        </w:tc>
        <w:tc>
          <w:tcPr>
            <w:tcW w:w="708" w:type="dxa"/>
            <w:vMerge/>
          </w:tcPr>
          <w:p w:rsidR="00D71154" w:rsidRPr="002D1526" w:rsidRDefault="00D71154" w:rsidP="00D71154">
            <w:pPr>
              <w:rPr>
                <w:sz w:val="20"/>
                <w:szCs w:val="20"/>
              </w:rPr>
            </w:pPr>
          </w:p>
        </w:tc>
        <w:tc>
          <w:tcPr>
            <w:tcW w:w="993" w:type="dxa"/>
            <w:vMerge/>
          </w:tcPr>
          <w:p w:rsidR="00D71154" w:rsidRPr="002D1526" w:rsidRDefault="00D71154" w:rsidP="00D71154">
            <w:pPr>
              <w:rPr>
                <w:sz w:val="20"/>
                <w:szCs w:val="20"/>
              </w:rPr>
            </w:pPr>
          </w:p>
        </w:tc>
        <w:tc>
          <w:tcPr>
            <w:tcW w:w="992" w:type="dxa"/>
          </w:tcPr>
          <w:p w:rsidR="00D71154" w:rsidRPr="002D1526" w:rsidRDefault="00D71154" w:rsidP="00D71154">
            <w:pPr>
              <w:pStyle w:val="a8"/>
              <w:snapToGrid w:val="0"/>
              <w:jc w:val="center"/>
              <w:rPr>
                <w:sz w:val="20"/>
                <w:szCs w:val="20"/>
              </w:rPr>
            </w:pPr>
            <w:r w:rsidRPr="002D1526">
              <w:rPr>
                <w:sz w:val="20"/>
                <w:szCs w:val="20"/>
              </w:rPr>
              <w:t>Количество мероприятий</w:t>
            </w:r>
          </w:p>
        </w:tc>
        <w:tc>
          <w:tcPr>
            <w:tcW w:w="992" w:type="dxa"/>
          </w:tcPr>
          <w:p w:rsidR="00D71154" w:rsidRPr="002D1526" w:rsidRDefault="00D71154" w:rsidP="00D71154">
            <w:pPr>
              <w:pStyle w:val="a8"/>
              <w:snapToGrid w:val="0"/>
              <w:jc w:val="center"/>
              <w:rPr>
                <w:sz w:val="20"/>
                <w:szCs w:val="20"/>
              </w:rPr>
            </w:pPr>
            <w:r w:rsidRPr="002D1526">
              <w:rPr>
                <w:sz w:val="20"/>
                <w:szCs w:val="20"/>
              </w:rPr>
              <w:t>Количество посетителей</w:t>
            </w:r>
          </w:p>
        </w:tc>
        <w:tc>
          <w:tcPr>
            <w:tcW w:w="992" w:type="dxa"/>
            <w:vMerge/>
          </w:tcPr>
          <w:p w:rsidR="00D71154" w:rsidRPr="002D1526" w:rsidRDefault="00D71154" w:rsidP="00D71154">
            <w:pPr>
              <w:rPr>
                <w:sz w:val="20"/>
                <w:szCs w:val="20"/>
              </w:rPr>
            </w:pPr>
          </w:p>
        </w:tc>
        <w:tc>
          <w:tcPr>
            <w:tcW w:w="993" w:type="dxa"/>
            <w:vMerge/>
          </w:tcPr>
          <w:p w:rsidR="00D71154" w:rsidRPr="002D1526" w:rsidRDefault="00D71154" w:rsidP="00D71154">
            <w:pPr>
              <w:rPr>
                <w:sz w:val="20"/>
                <w:szCs w:val="20"/>
              </w:rPr>
            </w:pPr>
          </w:p>
        </w:tc>
        <w:tc>
          <w:tcPr>
            <w:tcW w:w="992" w:type="dxa"/>
          </w:tcPr>
          <w:p w:rsidR="00D71154" w:rsidRPr="002D1526" w:rsidRDefault="00D71154" w:rsidP="00D71154">
            <w:pPr>
              <w:pStyle w:val="a8"/>
              <w:snapToGrid w:val="0"/>
              <w:jc w:val="center"/>
              <w:rPr>
                <w:sz w:val="20"/>
                <w:szCs w:val="20"/>
              </w:rPr>
            </w:pPr>
            <w:r w:rsidRPr="002D1526">
              <w:rPr>
                <w:sz w:val="20"/>
                <w:szCs w:val="20"/>
              </w:rPr>
              <w:t>Кол-во мер-тий</w:t>
            </w:r>
          </w:p>
        </w:tc>
        <w:tc>
          <w:tcPr>
            <w:tcW w:w="1684" w:type="dxa"/>
          </w:tcPr>
          <w:p w:rsidR="00D71154" w:rsidRPr="002D1526" w:rsidRDefault="00D71154" w:rsidP="00D71154">
            <w:pPr>
              <w:pStyle w:val="a8"/>
              <w:snapToGrid w:val="0"/>
              <w:jc w:val="center"/>
              <w:rPr>
                <w:sz w:val="20"/>
                <w:szCs w:val="20"/>
              </w:rPr>
            </w:pPr>
            <w:r w:rsidRPr="002D1526">
              <w:rPr>
                <w:sz w:val="20"/>
                <w:szCs w:val="20"/>
              </w:rPr>
              <w:t xml:space="preserve">Кол-во </w:t>
            </w:r>
            <w:proofErr w:type="gramStart"/>
            <w:r w:rsidRPr="002D1526">
              <w:rPr>
                <w:sz w:val="20"/>
                <w:szCs w:val="20"/>
              </w:rPr>
              <w:t>пос-лей</w:t>
            </w:r>
            <w:proofErr w:type="gramEnd"/>
          </w:p>
        </w:tc>
      </w:tr>
      <w:tr w:rsidR="008F740E" w:rsidRPr="002D1526" w:rsidTr="00D74D45">
        <w:tc>
          <w:tcPr>
            <w:tcW w:w="9906" w:type="dxa"/>
            <w:gridSpan w:val="9"/>
          </w:tcPr>
          <w:p w:rsidR="00D71154" w:rsidRPr="002D1526" w:rsidRDefault="00D71154" w:rsidP="00D71154">
            <w:pPr>
              <w:pStyle w:val="a8"/>
              <w:snapToGrid w:val="0"/>
              <w:jc w:val="center"/>
              <w:rPr>
                <w:sz w:val="20"/>
                <w:szCs w:val="20"/>
              </w:rPr>
            </w:pPr>
            <w:r w:rsidRPr="002D1526">
              <w:rPr>
                <w:sz w:val="20"/>
                <w:szCs w:val="20"/>
              </w:rPr>
              <w:t>В учреждении</w:t>
            </w: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Собственные (плановые)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Городского уровня</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Регионального уровня</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Иные (по договорам)</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9906" w:type="dxa"/>
            <w:gridSpan w:val="9"/>
          </w:tcPr>
          <w:p w:rsidR="00D71154" w:rsidRPr="002D1526" w:rsidRDefault="00D71154" w:rsidP="00D71154">
            <w:pPr>
              <w:pStyle w:val="a8"/>
              <w:snapToGrid w:val="0"/>
              <w:jc w:val="center"/>
              <w:rPr>
                <w:sz w:val="20"/>
                <w:szCs w:val="20"/>
              </w:rPr>
            </w:pPr>
            <w:r w:rsidRPr="002D1526">
              <w:rPr>
                <w:sz w:val="20"/>
                <w:szCs w:val="20"/>
              </w:rPr>
              <w:t>Вне учреждения</w:t>
            </w: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Собственные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 xml:space="preserve">Городские </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Окружные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1560" w:type="dxa"/>
          </w:tcPr>
          <w:p w:rsidR="00D71154" w:rsidRPr="002D1526" w:rsidRDefault="00D71154" w:rsidP="00D71154">
            <w:pPr>
              <w:pStyle w:val="a8"/>
              <w:snapToGrid w:val="0"/>
              <w:rPr>
                <w:sz w:val="20"/>
                <w:szCs w:val="20"/>
              </w:rPr>
            </w:pPr>
            <w:r w:rsidRPr="002D1526">
              <w:rPr>
                <w:sz w:val="20"/>
                <w:szCs w:val="20"/>
              </w:rPr>
              <w:t>Иные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684" w:type="dxa"/>
          </w:tcPr>
          <w:p w:rsidR="00D71154" w:rsidRPr="002D1526" w:rsidRDefault="00D71154" w:rsidP="00D71154">
            <w:pPr>
              <w:pStyle w:val="a8"/>
              <w:snapToGrid w:val="0"/>
              <w:rPr>
                <w:sz w:val="20"/>
                <w:szCs w:val="20"/>
              </w:rPr>
            </w:pPr>
          </w:p>
        </w:tc>
      </w:tr>
      <w:tr w:rsidR="008F740E" w:rsidRPr="002D1526" w:rsidTr="00D74D45">
        <w:tc>
          <w:tcPr>
            <w:tcW w:w="9906" w:type="dxa"/>
            <w:gridSpan w:val="9"/>
          </w:tcPr>
          <w:p w:rsidR="00D71154" w:rsidRPr="002D1526" w:rsidRDefault="00D71154" w:rsidP="00D71154">
            <w:pPr>
              <w:pStyle w:val="a8"/>
              <w:snapToGrid w:val="0"/>
              <w:jc w:val="center"/>
              <w:rPr>
                <w:sz w:val="20"/>
                <w:szCs w:val="20"/>
              </w:rPr>
            </w:pPr>
            <w:r w:rsidRPr="002D1526">
              <w:rPr>
                <w:sz w:val="20"/>
                <w:szCs w:val="20"/>
              </w:rPr>
              <w:t>Всего:</w:t>
            </w:r>
          </w:p>
        </w:tc>
      </w:tr>
    </w:tbl>
    <w:p w:rsidR="00D71154" w:rsidRPr="002D1526" w:rsidRDefault="00D71154" w:rsidP="00D71154">
      <w:pPr>
        <w:tabs>
          <w:tab w:val="left" w:pos="284"/>
        </w:tabs>
        <w:jc w:val="both"/>
        <w:rPr>
          <w:b/>
          <w:sz w:val="22"/>
        </w:rPr>
      </w:pPr>
      <w:r w:rsidRPr="002D1526">
        <w:rPr>
          <w:b/>
          <w:sz w:val="22"/>
        </w:rPr>
        <w:tab/>
      </w:r>
      <w:r w:rsidRPr="002D1526">
        <w:rPr>
          <w:b/>
          <w:sz w:val="22"/>
        </w:rPr>
        <w:tab/>
        <w:t>4.</w:t>
      </w:r>
      <w:r w:rsidR="0019395F" w:rsidRPr="002D1526">
        <w:rPr>
          <w:b/>
          <w:sz w:val="22"/>
        </w:rPr>
        <w:t>9</w:t>
      </w:r>
      <w:r w:rsidRPr="002D1526">
        <w:rPr>
          <w:b/>
          <w:sz w:val="22"/>
        </w:rPr>
        <w:t xml:space="preserve">.2. Статистика текущего периода </w:t>
      </w:r>
      <w:r w:rsidRPr="002D1526">
        <w:rPr>
          <w:sz w:val="22"/>
        </w:rPr>
        <w:t xml:space="preserve">(заполняется по </w:t>
      </w:r>
      <w:proofErr w:type="gramStart"/>
      <w:r w:rsidRPr="002D1526">
        <w:rPr>
          <w:sz w:val="22"/>
        </w:rPr>
        <w:t>нарастающей</w:t>
      </w:r>
      <w:proofErr w:type="gramEnd"/>
      <w:r w:rsidRPr="002D1526">
        <w:rPr>
          <w:sz w:val="22"/>
        </w:rPr>
        <w:t>)</w:t>
      </w:r>
    </w:p>
    <w:tbl>
      <w:tblPr>
        <w:tblW w:w="99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60"/>
        <w:gridCol w:w="708"/>
        <w:gridCol w:w="993"/>
        <w:gridCol w:w="992"/>
        <w:gridCol w:w="992"/>
        <w:gridCol w:w="992"/>
        <w:gridCol w:w="993"/>
        <w:gridCol w:w="992"/>
        <w:gridCol w:w="1756"/>
      </w:tblGrid>
      <w:tr w:rsidR="008F740E" w:rsidRPr="002D1526" w:rsidTr="00253654">
        <w:trPr>
          <w:cantSplit/>
          <w:trHeight w:hRule="exact" w:val="622"/>
          <w:jc w:val="right"/>
        </w:trPr>
        <w:tc>
          <w:tcPr>
            <w:tcW w:w="1560" w:type="dxa"/>
            <w:vMerge w:val="restart"/>
          </w:tcPr>
          <w:p w:rsidR="00D71154" w:rsidRPr="002D1526" w:rsidRDefault="00D71154" w:rsidP="00D74D45">
            <w:pPr>
              <w:pStyle w:val="a8"/>
              <w:snapToGrid w:val="0"/>
              <w:jc w:val="center"/>
              <w:rPr>
                <w:sz w:val="20"/>
                <w:szCs w:val="20"/>
              </w:rPr>
            </w:pPr>
            <w:r w:rsidRPr="002D1526">
              <w:rPr>
                <w:sz w:val="20"/>
                <w:szCs w:val="20"/>
              </w:rPr>
              <w:t>Мероприятия</w:t>
            </w:r>
          </w:p>
        </w:tc>
        <w:tc>
          <w:tcPr>
            <w:tcW w:w="3685" w:type="dxa"/>
            <w:gridSpan w:val="4"/>
          </w:tcPr>
          <w:p w:rsidR="00D71154" w:rsidRPr="002D1526" w:rsidRDefault="00D71154" w:rsidP="00D71154">
            <w:pPr>
              <w:pStyle w:val="a8"/>
              <w:snapToGrid w:val="0"/>
              <w:jc w:val="center"/>
              <w:rPr>
                <w:sz w:val="20"/>
                <w:szCs w:val="20"/>
              </w:rPr>
            </w:pPr>
            <w:r w:rsidRPr="002D1526">
              <w:rPr>
                <w:sz w:val="20"/>
                <w:szCs w:val="20"/>
              </w:rPr>
              <w:t>Количество культурно-досуговых мероприятий</w:t>
            </w:r>
          </w:p>
        </w:tc>
        <w:tc>
          <w:tcPr>
            <w:tcW w:w="4733" w:type="dxa"/>
            <w:gridSpan w:val="4"/>
          </w:tcPr>
          <w:p w:rsidR="00D71154" w:rsidRPr="002D1526" w:rsidRDefault="00D71154" w:rsidP="00D71154">
            <w:pPr>
              <w:pStyle w:val="a8"/>
              <w:snapToGrid w:val="0"/>
              <w:jc w:val="center"/>
              <w:rPr>
                <w:sz w:val="20"/>
                <w:szCs w:val="20"/>
              </w:rPr>
            </w:pPr>
            <w:r w:rsidRPr="002D1526">
              <w:rPr>
                <w:sz w:val="20"/>
                <w:szCs w:val="20"/>
              </w:rPr>
              <w:t>В том числе на платной основе</w:t>
            </w:r>
          </w:p>
        </w:tc>
      </w:tr>
      <w:tr w:rsidR="008F740E" w:rsidRPr="002D1526" w:rsidTr="00253654">
        <w:trPr>
          <w:cantSplit/>
          <w:trHeight w:hRule="exact" w:val="663"/>
          <w:jc w:val="right"/>
        </w:trPr>
        <w:tc>
          <w:tcPr>
            <w:tcW w:w="1560" w:type="dxa"/>
            <w:vMerge/>
          </w:tcPr>
          <w:p w:rsidR="00D71154" w:rsidRPr="002D1526" w:rsidRDefault="00D71154" w:rsidP="00D74D45">
            <w:pPr>
              <w:jc w:val="center"/>
              <w:rPr>
                <w:sz w:val="20"/>
                <w:szCs w:val="20"/>
              </w:rPr>
            </w:pPr>
          </w:p>
        </w:tc>
        <w:tc>
          <w:tcPr>
            <w:tcW w:w="708" w:type="dxa"/>
            <w:vMerge w:val="restart"/>
          </w:tcPr>
          <w:p w:rsidR="00D71154" w:rsidRPr="002D1526" w:rsidRDefault="00D71154" w:rsidP="00D71154">
            <w:pPr>
              <w:pStyle w:val="a8"/>
              <w:snapToGrid w:val="0"/>
              <w:jc w:val="center"/>
              <w:rPr>
                <w:sz w:val="20"/>
                <w:szCs w:val="20"/>
              </w:rPr>
            </w:pPr>
            <w:r w:rsidRPr="002D1526">
              <w:rPr>
                <w:sz w:val="20"/>
                <w:szCs w:val="20"/>
              </w:rPr>
              <w:t>Общее</w:t>
            </w:r>
          </w:p>
        </w:tc>
        <w:tc>
          <w:tcPr>
            <w:tcW w:w="993" w:type="dxa"/>
            <w:vMerge w:val="restart"/>
          </w:tcPr>
          <w:p w:rsidR="00D71154" w:rsidRPr="002D1526" w:rsidRDefault="00D71154" w:rsidP="00D71154">
            <w:pPr>
              <w:pStyle w:val="a8"/>
              <w:snapToGrid w:val="0"/>
              <w:jc w:val="center"/>
              <w:rPr>
                <w:sz w:val="20"/>
                <w:szCs w:val="20"/>
              </w:rPr>
            </w:pPr>
            <w:r w:rsidRPr="002D1526">
              <w:rPr>
                <w:sz w:val="20"/>
                <w:szCs w:val="20"/>
              </w:rPr>
              <w:t>Количество посетителей (чел.)</w:t>
            </w:r>
          </w:p>
        </w:tc>
        <w:tc>
          <w:tcPr>
            <w:tcW w:w="1984" w:type="dxa"/>
            <w:gridSpan w:val="2"/>
          </w:tcPr>
          <w:p w:rsidR="00D71154" w:rsidRPr="002D1526" w:rsidRDefault="00D71154" w:rsidP="00D71154">
            <w:pPr>
              <w:pStyle w:val="a8"/>
              <w:snapToGrid w:val="0"/>
              <w:jc w:val="center"/>
              <w:rPr>
                <w:sz w:val="20"/>
                <w:szCs w:val="20"/>
              </w:rPr>
            </w:pPr>
            <w:r w:rsidRPr="002D1526">
              <w:rPr>
                <w:sz w:val="20"/>
                <w:szCs w:val="20"/>
              </w:rPr>
              <w:t>Для детей до 14 лет включительно</w:t>
            </w:r>
          </w:p>
        </w:tc>
        <w:tc>
          <w:tcPr>
            <w:tcW w:w="992" w:type="dxa"/>
            <w:vMerge w:val="restart"/>
          </w:tcPr>
          <w:p w:rsidR="00D71154" w:rsidRPr="002D1526" w:rsidRDefault="00D71154" w:rsidP="00D71154">
            <w:pPr>
              <w:pStyle w:val="a8"/>
              <w:snapToGrid w:val="0"/>
              <w:jc w:val="center"/>
              <w:rPr>
                <w:sz w:val="20"/>
                <w:szCs w:val="20"/>
              </w:rPr>
            </w:pPr>
            <w:r w:rsidRPr="002D1526">
              <w:rPr>
                <w:sz w:val="20"/>
                <w:szCs w:val="20"/>
              </w:rPr>
              <w:t>Общее</w:t>
            </w:r>
          </w:p>
        </w:tc>
        <w:tc>
          <w:tcPr>
            <w:tcW w:w="993" w:type="dxa"/>
            <w:vMerge w:val="restart"/>
          </w:tcPr>
          <w:p w:rsidR="00D71154" w:rsidRPr="002D1526" w:rsidRDefault="00D71154" w:rsidP="00D71154">
            <w:pPr>
              <w:pStyle w:val="a8"/>
              <w:snapToGrid w:val="0"/>
              <w:jc w:val="center"/>
              <w:rPr>
                <w:sz w:val="20"/>
                <w:szCs w:val="20"/>
              </w:rPr>
            </w:pPr>
            <w:r w:rsidRPr="002D1526">
              <w:rPr>
                <w:sz w:val="20"/>
                <w:szCs w:val="20"/>
              </w:rPr>
              <w:t>Количество посетителей (чел.)</w:t>
            </w:r>
          </w:p>
        </w:tc>
        <w:tc>
          <w:tcPr>
            <w:tcW w:w="2748" w:type="dxa"/>
            <w:gridSpan w:val="2"/>
          </w:tcPr>
          <w:p w:rsidR="00D71154" w:rsidRPr="002D1526" w:rsidRDefault="00D71154" w:rsidP="00D71154">
            <w:pPr>
              <w:pStyle w:val="a8"/>
              <w:snapToGrid w:val="0"/>
              <w:jc w:val="center"/>
              <w:rPr>
                <w:sz w:val="20"/>
                <w:szCs w:val="20"/>
              </w:rPr>
            </w:pPr>
            <w:r w:rsidRPr="002D1526">
              <w:rPr>
                <w:sz w:val="20"/>
                <w:szCs w:val="20"/>
              </w:rPr>
              <w:t>Для детей до 14 лет включительно</w:t>
            </w:r>
          </w:p>
        </w:tc>
      </w:tr>
      <w:tr w:rsidR="008F740E" w:rsidRPr="002D1526" w:rsidTr="00253654">
        <w:trPr>
          <w:cantSplit/>
          <w:jc w:val="right"/>
        </w:trPr>
        <w:tc>
          <w:tcPr>
            <w:tcW w:w="1560" w:type="dxa"/>
            <w:vMerge/>
          </w:tcPr>
          <w:p w:rsidR="00D71154" w:rsidRPr="002D1526" w:rsidRDefault="00D71154" w:rsidP="00D74D45">
            <w:pPr>
              <w:jc w:val="center"/>
              <w:rPr>
                <w:sz w:val="20"/>
                <w:szCs w:val="20"/>
              </w:rPr>
            </w:pPr>
          </w:p>
        </w:tc>
        <w:tc>
          <w:tcPr>
            <w:tcW w:w="708" w:type="dxa"/>
            <w:vMerge/>
          </w:tcPr>
          <w:p w:rsidR="00D71154" w:rsidRPr="002D1526" w:rsidRDefault="00D71154" w:rsidP="00D71154">
            <w:pPr>
              <w:rPr>
                <w:sz w:val="20"/>
                <w:szCs w:val="20"/>
              </w:rPr>
            </w:pPr>
          </w:p>
        </w:tc>
        <w:tc>
          <w:tcPr>
            <w:tcW w:w="993" w:type="dxa"/>
            <w:vMerge/>
          </w:tcPr>
          <w:p w:rsidR="00D71154" w:rsidRPr="002D1526" w:rsidRDefault="00D71154" w:rsidP="00D71154">
            <w:pPr>
              <w:rPr>
                <w:sz w:val="20"/>
                <w:szCs w:val="20"/>
              </w:rPr>
            </w:pPr>
          </w:p>
        </w:tc>
        <w:tc>
          <w:tcPr>
            <w:tcW w:w="992" w:type="dxa"/>
          </w:tcPr>
          <w:p w:rsidR="00D71154" w:rsidRPr="002D1526" w:rsidRDefault="00D71154" w:rsidP="00D71154">
            <w:pPr>
              <w:pStyle w:val="a8"/>
              <w:snapToGrid w:val="0"/>
              <w:jc w:val="center"/>
              <w:rPr>
                <w:sz w:val="20"/>
                <w:szCs w:val="20"/>
              </w:rPr>
            </w:pPr>
            <w:r w:rsidRPr="002D1526">
              <w:rPr>
                <w:sz w:val="20"/>
                <w:szCs w:val="20"/>
              </w:rPr>
              <w:t>Количество мероприятий</w:t>
            </w:r>
          </w:p>
        </w:tc>
        <w:tc>
          <w:tcPr>
            <w:tcW w:w="992" w:type="dxa"/>
          </w:tcPr>
          <w:p w:rsidR="00D71154" w:rsidRPr="002D1526" w:rsidRDefault="00D71154" w:rsidP="00D71154">
            <w:pPr>
              <w:pStyle w:val="a8"/>
              <w:snapToGrid w:val="0"/>
              <w:jc w:val="center"/>
              <w:rPr>
                <w:sz w:val="20"/>
                <w:szCs w:val="20"/>
              </w:rPr>
            </w:pPr>
            <w:r w:rsidRPr="002D1526">
              <w:rPr>
                <w:sz w:val="20"/>
                <w:szCs w:val="20"/>
              </w:rPr>
              <w:t>Количество посетителей</w:t>
            </w:r>
          </w:p>
        </w:tc>
        <w:tc>
          <w:tcPr>
            <w:tcW w:w="992" w:type="dxa"/>
            <w:vMerge/>
          </w:tcPr>
          <w:p w:rsidR="00D71154" w:rsidRPr="002D1526" w:rsidRDefault="00D71154" w:rsidP="00D71154">
            <w:pPr>
              <w:rPr>
                <w:sz w:val="20"/>
                <w:szCs w:val="20"/>
              </w:rPr>
            </w:pPr>
          </w:p>
        </w:tc>
        <w:tc>
          <w:tcPr>
            <w:tcW w:w="993" w:type="dxa"/>
            <w:vMerge/>
          </w:tcPr>
          <w:p w:rsidR="00D71154" w:rsidRPr="002D1526" w:rsidRDefault="00D71154" w:rsidP="00D71154">
            <w:pPr>
              <w:rPr>
                <w:sz w:val="20"/>
                <w:szCs w:val="20"/>
              </w:rPr>
            </w:pPr>
          </w:p>
        </w:tc>
        <w:tc>
          <w:tcPr>
            <w:tcW w:w="992" w:type="dxa"/>
          </w:tcPr>
          <w:p w:rsidR="00D71154" w:rsidRPr="002D1526" w:rsidRDefault="00D71154" w:rsidP="00D71154">
            <w:pPr>
              <w:pStyle w:val="a8"/>
              <w:snapToGrid w:val="0"/>
              <w:jc w:val="center"/>
              <w:rPr>
                <w:sz w:val="20"/>
                <w:szCs w:val="20"/>
              </w:rPr>
            </w:pPr>
            <w:r w:rsidRPr="002D1526">
              <w:rPr>
                <w:sz w:val="20"/>
                <w:szCs w:val="20"/>
              </w:rPr>
              <w:t>Кол-во мер-тий</w:t>
            </w:r>
          </w:p>
        </w:tc>
        <w:tc>
          <w:tcPr>
            <w:tcW w:w="1756" w:type="dxa"/>
          </w:tcPr>
          <w:p w:rsidR="00D71154" w:rsidRPr="002D1526" w:rsidRDefault="00D71154" w:rsidP="00D71154">
            <w:pPr>
              <w:pStyle w:val="a8"/>
              <w:snapToGrid w:val="0"/>
              <w:jc w:val="center"/>
              <w:rPr>
                <w:sz w:val="20"/>
                <w:szCs w:val="20"/>
              </w:rPr>
            </w:pPr>
            <w:r w:rsidRPr="002D1526">
              <w:rPr>
                <w:sz w:val="20"/>
                <w:szCs w:val="20"/>
              </w:rPr>
              <w:t xml:space="preserve">Кол-во </w:t>
            </w:r>
            <w:proofErr w:type="gramStart"/>
            <w:r w:rsidRPr="002D1526">
              <w:rPr>
                <w:sz w:val="20"/>
                <w:szCs w:val="20"/>
              </w:rPr>
              <w:t>пос-лей</w:t>
            </w:r>
            <w:proofErr w:type="gramEnd"/>
          </w:p>
        </w:tc>
      </w:tr>
      <w:tr w:rsidR="008F740E" w:rsidRPr="002D1526" w:rsidTr="00253654">
        <w:trPr>
          <w:jc w:val="right"/>
        </w:trPr>
        <w:tc>
          <w:tcPr>
            <w:tcW w:w="9978" w:type="dxa"/>
            <w:gridSpan w:val="9"/>
          </w:tcPr>
          <w:p w:rsidR="00D71154" w:rsidRPr="002D1526" w:rsidRDefault="00D71154" w:rsidP="00D74D45">
            <w:pPr>
              <w:pStyle w:val="a8"/>
              <w:snapToGrid w:val="0"/>
              <w:jc w:val="center"/>
              <w:rPr>
                <w:sz w:val="20"/>
                <w:szCs w:val="20"/>
              </w:rPr>
            </w:pPr>
            <w:r w:rsidRPr="002D1526">
              <w:rPr>
                <w:sz w:val="20"/>
                <w:szCs w:val="20"/>
              </w:rPr>
              <w:t>В учреждении</w:t>
            </w: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Собственные (плановые)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Городского уровня</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Регионального уровня</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Иные (по договорам)</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9978" w:type="dxa"/>
            <w:gridSpan w:val="9"/>
          </w:tcPr>
          <w:p w:rsidR="00D71154" w:rsidRPr="002D1526" w:rsidRDefault="00D71154" w:rsidP="00D74D45">
            <w:pPr>
              <w:pStyle w:val="a8"/>
              <w:snapToGrid w:val="0"/>
              <w:jc w:val="center"/>
              <w:rPr>
                <w:sz w:val="20"/>
                <w:szCs w:val="20"/>
              </w:rPr>
            </w:pPr>
            <w:r w:rsidRPr="002D1526">
              <w:rPr>
                <w:sz w:val="20"/>
                <w:szCs w:val="20"/>
              </w:rPr>
              <w:t>Вне учреждения</w:t>
            </w: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Собственные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Городские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Окружные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1560" w:type="dxa"/>
          </w:tcPr>
          <w:p w:rsidR="00D71154" w:rsidRPr="002D1526" w:rsidRDefault="00D71154" w:rsidP="00D74D45">
            <w:pPr>
              <w:pStyle w:val="a8"/>
              <w:snapToGrid w:val="0"/>
              <w:jc w:val="center"/>
              <w:rPr>
                <w:sz w:val="20"/>
                <w:szCs w:val="20"/>
              </w:rPr>
            </w:pPr>
            <w:r w:rsidRPr="002D1526">
              <w:rPr>
                <w:sz w:val="20"/>
                <w:szCs w:val="20"/>
              </w:rPr>
              <w:t>Иные</w:t>
            </w:r>
          </w:p>
        </w:tc>
        <w:tc>
          <w:tcPr>
            <w:tcW w:w="708"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993" w:type="dxa"/>
          </w:tcPr>
          <w:p w:rsidR="00D71154" w:rsidRPr="002D1526" w:rsidRDefault="00D71154" w:rsidP="00D71154">
            <w:pPr>
              <w:pStyle w:val="a8"/>
              <w:snapToGrid w:val="0"/>
              <w:rPr>
                <w:sz w:val="20"/>
                <w:szCs w:val="20"/>
              </w:rPr>
            </w:pPr>
          </w:p>
        </w:tc>
        <w:tc>
          <w:tcPr>
            <w:tcW w:w="992" w:type="dxa"/>
          </w:tcPr>
          <w:p w:rsidR="00D71154" w:rsidRPr="002D1526" w:rsidRDefault="00D71154" w:rsidP="00D71154">
            <w:pPr>
              <w:pStyle w:val="a8"/>
              <w:snapToGrid w:val="0"/>
              <w:rPr>
                <w:sz w:val="20"/>
                <w:szCs w:val="20"/>
              </w:rPr>
            </w:pPr>
          </w:p>
        </w:tc>
        <w:tc>
          <w:tcPr>
            <w:tcW w:w="1756" w:type="dxa"/>
          </w:tcPr>
          <w:p w:rsidR="00D71154" w:rsidRPr="002D1526" w:rsidRDefault="00D71154" w:rsidP="00D71154">
            <w:pPr>
              <w:pStyle w:val="a8"/>
              <w:snapToGrid w:val="0"/>
              <w:rPr>
                <w:sz w:val="20"/>
                <w:szCs w:val="20"/>
              </w:rPr>
            </w:pPr>
          </w:p>
        </w:tc>
      </w:tr>
      <w:tr w:rsidR="008F740E" w:rsidRPr="002D1526" w:rsidTr="00253654">
        <w:trPr>
          <w:jc w:val="right"/>
        </w:trPr>
        <w:tc>
          <w:tcPr>
            <w:tcW w:w="9978" w:type="dxa"/>
            <w:gridSpan w:val="9"/>
          </w:tcPr>
          <w:p w:rsidR="00D71154" w:rsidRPr="002D1526" w:rsidRDefault="00D71154" w:rsidP="00D74D45">
            <w:pPr>
              <w:pStyle w:val="a8"/>
              <w:snapToGrid w:val="0"/>
              <w:jc w:val="center"/>
              <w:rPr>
                <w:sz w:val="20"/>
                <w:szCs w:val="20"/>
              </w:rPr>
            </w:pPr>
            <w:r w:rsidRPr="002D1526">
              <w:rPr>
                <w:sz w:val="20"/>
                <w:szCs w:val="20"/>
              </w:rPr>
              <w:lastRenderedPageBreak/>
              <w:t>Всего:</w:t>
            </w:r>
          </w:p>
        </w:tc>
      </w:tr>
    </w:tbl>
    <w:p w:rsidR="00EB6DCD" w:rsidRPr="002D1526" w:rsidRDefault="00EB6DCD" w:rsidP="00EB6DCD">
      <w:pPr>
        <w:tabs>
          <w:tab w:val="left" w:pos="284"/>
        </w:tabs>
        <w:jc w:val="both"/>
        <w:rPr>
          <w:b/>
          <w:sz w:val="22"/>
        </w:rPr>
      </w:pPr>
      <w:r w:rsidRPr="002D1526">
        <w:rPr>
          <w:b/>
          <w:sz w:val="22"/>
        </w:rPr>
        <w:tab/>
      </w:r>
      <w:r w:rsidRPr="002D1526">
        <w:rPr>
          <w:b/>
          <w:sz w:val="22"/>
        </w:rPr>
        <w:tab/>
        <w:t>4.</w:t>
      </w:r>
      <w:r w:rsidR="0019395F" w:rsidRPr="002D1526">
        <w:rPr>
          <w:b/>
          <w:sz w:val="22"/>
        </w:rPr>
        <w:t>9</w:t>
      </w:r>
      <w:r w:rsidRPr="002D1526">
        <w:rPr>
          <w:b/>
          <w:sz w:val="22"/>
        </w:rPr>
        <w:t>.3. Мониторинг массовых мероприятий (динамика)</w:t>
      </w:r>
    </w:p>
    <w:p w:rsidR="00017131" w:rsidRPr="002D1526" w:rsidRDefault="00EB6DCD" w:rsidP="00EB6DCD">
      <w:pPr>
        <w:tabs>
          <w:tab w:val="left" w:pos="284"/>
        </w:tabs>
        <w:jc w:val="both"/>
        <w:rPr>
          <w:b/>
          <w:sz w:val="22"/>
        </w:rPr>
      </w:pPr>
      <w:r w:rsidRPr="002D1526">
        <w:rPr>
          <w:b/>
          <w:sz w:val="22"/>
        </w:rPr>
        <w:tab/>
      </w:r>
      <w:r w:rsidRPr="002D1526">
        <w:rPr>
          <w:b/>
          <w:sz w:val="22"/>
        </w:rPr>
        <w:tab/>
      </w:r>
    </w:p>
    <w:p w:rsidR="006666BC" w:rsidRPr="00B023D8" w:rsidRDefault="006666BC" w:rsidP="00EB6DCD">
      <w:pPr>
        <w:tabs>
          <w:tab w:val="left" w:pos="284"/>
        </w:tabs>
        <w:jc w:val="both"/>
        <w:rPr>
          <w:b/>
          <w:sz w:val="22"/>
        </w:rPr>
      </w:pPr>
    </w:p>
    <w:p w:rsidR="00017131" w:rsidRPr="00B023D8" w:rsidRDefault="00017131" w:rsidP="00017131">
      <w:pPr>
        <w:tabs>
          <w:tab w:val="left" w:pos="284"/>
        </w:tabs>
        <w:jc w:val="both"/>
        <w:rPr>
          <w:b/>
          <w:sz w:val="22"/>
        </w:rPr>
      </w:pPr>
      <w:r w:rsidRPr="00B023D8">
        <w:rPr>
          <w:b/>
          <w:sz w:val="22"/>
        </w:rPr>
        <w:t xml:space="preserve">4.9.4. Культурное обслуживание по социальным группам: </w:t>
      </w:r>
    </w:p>
    <w:p w:rsidR="00017131" w:rsidRPr="00B023D8" w:rsidRDefault="00017131" w:rsidP="00017131">
      <w:pPr>
        <w:tabs>
          <w:tab w:val="left" w:pos="284"/>
        </w:tabs>
        <w:jc w:val="both"/>
        <w:rPr>
          <w:b/>
          <w:sz w:val="22"/>
        </w:rPr>
      </w:pPr>
    </w:p>
    <w:tbl>
      <w:tblPr>
        <w:tblW w:w="9498" w:type="dxa"/>
        <w:tblInd w:w="55" w:type="dxa"/>
        <w:tblLayout w:type="fixed"/>
        <w:tblCellMar>
          <w:top w:w="55" w:type="dxa"/>
          <w:left w:w="55" w:type="dxa"/>
          <w:bottom w:w="55" w:type="dxa"/>
          <w:right w:w="55" w:type="dxa"/>
        </w:tblCellMar>
        <w:tblLook w:val="0000"/>
      </w:tblPr>
      <w:tblGrid>
        <w:gridCol w:w="851"/>
        <w:gridCol w:w="2977"/>
        <w:gridCol w:w="2693"/>
        <w:gridCol w:w="2977"/>
      </w:tblGrid>
      <w:tr w:rsidR="00017131" w:rsidRPr="00B023D8" w:rsidTr="00C428A5">
        <w:tc>
          <w:tcPr>
            <w:tcW w:w="851" w:type="dxa"/>
            <w:tcBorders>
              <w:top w:val="single" w:sz="2" w:space="0" w:color="000000"/>
              <w:left w:val="single" w:sz="2" w:space="0" w:color="000000"/>
              <w:bottom w:val="single" w:sz="2" w:space="0" w:color="000000"/>
            </w:tcBorders>
          </w:tcPr>
          <w:p w:rsidR="00017131" w:rsidRPr="00B023D8" w:rsidRDefault="00017131" w:rsidP="00C428A5">
            <w:pPr>
              <w:pStyle w:val="a8"/>
              <w:snapToGrid w:val="0"/>
              <w:jc w:val="center"/>
              <w:rPr>
                <w:bCs/>
                <w:sz w:val="20"/>
                <w:szCs w:val="20"/>
              </w:rPr>
            </w:pPr>
            <w:r w:rsidRPr="00B023D8">
              <w:rPr>
                <w:bCs/>
                <w:sz w:val="20"/>
                <w:szCs w:val="20"/>
              </w:rPr>
              <w:t xml:space="preserve">№ </w:t>
            </w:r>
            <w:proofErr w:type="gramStart"/>
            <w:r w:rsidRPr="00B023D8">
              <w:rPr>
                <w:bCs/>
                <w:sz w:val="20"/>
                <w:szCs w:val="20"/>
              </w:rPr>
              <w:t>п</w:t>
            </w:r>
            <w:proofErr w:type="gramEnd"/>
            <w:r w:rsidRPr="00B023D8">
              <w:rPr>
                <w:bCs/>
                <w:sz w:val="20"/>
                <w:szCs w:val="20"/>
              </w:rPr>
              <w:t>/п</w:t>
            </w:r>
          </w:p>
        </w:tc>
        <w:tc>
          <w:tcPr>
            <w:tcW w:w="2977" w:type="dxa"/>
            <w:tcBorders>
              <w:top w:val="single" w:sz="2" w:space="0" w:color="000000"/>
              <w:left w:val="single" w:sz="2" w:space="0" w:color="000000"/>
              <w:bottom w:val="single" w:sz="2" w:space="0" w:color="000000"/>
            </w:tcBorders>
          </w:tcPr>
          <w:p w:rsidR="00017131" w:rsidRPr="00B023D8" w:rsidRDefault="00017131" w:rsidP="00C428A5">
            <w:pPr>
              <w:pStyle w:val="a8"/>
              <w:snapToGrid w:val="0"/>
              <w:jc w:val="center"/>
              <w:rPr>
                <w:bCs/>
                <w:sz w:val="20"/>
                <w:szCs w:val="20"/>
              </w:rPr>
            </w:pPr>
            <w:r w:rsidRPr="00B023D8">
              <w:rPr>
                <w:bCs/>
                <w:sz w:val="20"/>
                <w:szCs w:val="20"/>
              </w:rPr>
              <w:t>Социальная группа, категория аудитории*</w:t>
            </w:r>
          </w:p>
          <w:p w:rsidR="00017131" w:rsidRPr="00B023D8" w:rsidRDefault="00017131" w:rsidP="00C428A5">
            <w:pPr>
              <w:pStyle w:val="a8"/>
              <w:jc w:val="center"/>
              <w:rPr>
                <w:bCs/>
                <w:sz w:val="20"/>
                <w:szCs w:val="20"/>
              </w:rPr>
            </w:pPr>
          </w:p>
        </w:tc>
        <w:tc>
          <w:tcPr>
            <w:tcW w:w="2693" w:type="dxa"/>
            <w:tcBorders>
              <w:top w:val="single" w:sz="2" w:space="0" w:color="000000"/>
              <w:left w:val="single" w:sz="2" w:space="0" w:color="000000"/>
              <w:bottom w:val="single" w:sz="2" w:space="0" w:color="000000"/>
            </w:tcBorders>
          </w:tcPr>
          <w:p w:rsidR="00017131" w:rsidRPr="00B023D8" w:rsidRDefault="00017131" w:rsidP="00C428A5">
            <w:pPr>
              <w:pStyle w:val="a8"/>
              <w:snapToGrid w:val="0"/>
              <w:jc w:val="center"/>
              <w:rPr>
                <w:bCs/>
                <w:sz w:val="20"/>
                <w:szCs w:val="20"/>
              </w:rPr>
            </w:pPr>
            <w:r w:rsidRPr="00B023D8">
              <w:rPr>
                <w:bCs/>
                <w:sz w:val="20"/>
                <w:szCs w:val="20"/>
              </w:rPr>
              <w:t xml:space="preserve">Количество культурно-досуговых мероприятий </w:t>
            </w:r>
          </w:p>
          <w:p w:rsidR="00017131" w:rsidRPr="00B023D8" w:rsidRDefault="00017131" w:rsidP="002D1526">
            <w:pPr>
              <w:pStyle w:val="a8"/>
              <w:snapToGrid w:val="0"/>
              <w:jc w:val="center"/>
              <w:rPr>
                <w:b/>
                <w:bCs/>
                <w:sz w:val="20"/>
                <w:szCs w:val="20"/>
              </w:rPr>
            </w:pPr>
            <w:r w:rsidRPr="00B023D8">
              <w:rPr>
                <w:b/>
                <w:bCs/>
                <w:sz w:val="20"/>
                <w:szCs w:val="20"/>
              </w:rPr>
              <w:t xml:space="preserve">за </w:t>
            </w:r>
            <w:r w:rsidR="006666BC" w:rsidRPr="00B023D8">
              <w:rPr>
                <w:b/>
                <w:bCs/>
                <w:sz w:val="20"/>
                <w:szCs w:val="20"/>
              </w:rPr>
              <w:t>1</w:t>
            </w:r>
            <w:r w:rsidR="006D6619" w:rsidRPr="00B023D8">
              <w:rPr>
                <w:b/>
                <w:bCs/>
                <w:sz w:val="20"/>
                <w:szCs w:val="20"/>
              </w:rPr>
              <w:t>+2</w:t>
            </w:r>
            <w:r w:rsidR="002D1526" w:rsidRPr="00B023D8">
              <w:rPr>
                <w:b/>
                <w:bCs/>
                <w:sz w:val="20"/>
                <w:szCs w:val="20"/>
              </w:rPr>
              <w:t>+3</w:t>
            </w:r>
            <w:r w:rsidR="006666BC" w:rsidRPr="00B023D8">
              <w:rPr>
                <w:b/>
                <w:bCs/>
                <w:sz w:val="20"/>
                <w:szCs w:val="20"/>
              </w:rPr>
              <w:t>квартал</w:t>
            </w:r>
            <w:r w:rsidR="006D6619" w:rsidRPr="00B023D8">
              <w:rPr>
                <w:b/>
                <w:bCs/>
                <w:sz w:val="20"/>
                <w:szCs w:val="20"/>
              </w:rPr>
              <w:t>ы</w:t>
            </w:r>
            <w:r w:rsidR="006666BC" w:rsidRPr="00B023D8">
              <w:rPr>
                <w:b/>
                <w:bCs/>
                <w:sz w:val="20"/>
                <w:szCs w:val="20"/>
              </w:rPr>
              <w:t xml:space="preserve"> </w:t>
            </w:r>
            <w:r w:rsidRPr="00B023D8">
              <w:rPr>
                <w:b/>
                <w:bCs/>
                <w:sz w:val="20"/>
                <w:szCs w:val="20"/>
              </w:rPr>
              <w:t>2014 год</w:t>
            </w:r>
          </w:p>
        </w:tc>
        <w:tc>
          <w:tcPr>
            <w:tcW w:w="2977" w:type="dxa"/>
            <w:tcBorders>
              <w:top w:val="single" w:sz="2" w:space="0" w:color="000000"/>
              <w:left w:val="single" w:sz="2" w:space="0" w:color="000000"/>
              <w:bottom w:val="single" w:sz="2" w:space="0" w:color="000000"/>
              <w:right w:val="single" w:sz="2" w:space="0" w:color="000000"/>
            </w:tcBorders>
          </w:tcPr>
          <w:p w:rsidR="00017131" w:rsidRPr="00B023D8" w:rsidRDefault="00017131" w:rsidP="00C428A5">
            <w:pPr>
              <w:pStyle w:val="a8"/>
              <w:snapToGrid w:val="0"/>
              <w:jc w:val="center"/>
              <w:rPr>
                <w:bCs/>
                <w:sz w:val="20"/>
                <w:szCs w:val="20"/>
              </w:rPr>
            </w:pPr>
            <w:r w:rsidRPr="00B023D8">
              <w:rPr>
                <w:bCs/>
                <w:sz w:val="20"/>
                <w:szCs w:val="20"/>
              </w:rPr>
              <w:t>Форма обслуживания</w:t>
            </w:r>
          </w:p>
        </w:tc>
      </w:tr>
      <w:tr w:rsidR="00017131" w:rsidRPr="00B023D8" w:rsidTr="00C428A5">
        <w:tc>
          <w:tcPr>
            <w:tcW w:w="851" w:type="dxa"/>
            <w:tcBorders>
              <w:left w:val="single" w:sz="2" w:space="0" w:color="000000"/>
              <w:bottom w:val="single" w:sz="4" w:space="0" w:color="auto"/>
            </w:tcBorders>
          </w:tcPr>
          <w:p w:rsidR="00017131" w:rsidRPr="00B023D8" w:rsidRDefault="00017131" w:rsidP="00AB74AF">
            <w:pPr>
              <w:pStyle w:val="a8"/>
              <w:numPr>
                <w:ilvl w:val="0"/>
                <w:numId w:val="42"/>
              </w:numPr>
              <w:snapToGrid w:val="0"/>
              <w:rPr>
                <w:sz w:val="20"/>
                <w:szCs w:val="20"/>
              </w:rPr>
            </w:pPr>
          </w:p>
        </w:tc>
        <w:tc>
          <w:tcPr>
            <w:tcW w:w="2977" w:type="dxa"/>
            <w:tcBorders>
              <w:left w:val="single" w:sz="2" w:space="0" w:color="000000"/>
              <w:bottom w:val="single" w:sz="4" w:space="0" w:color="auto"/>
            </w:tcBorders>
          </w:tcPr>
          <w:p w:rsidR="00017131" w:rsidRPr="00B023D8" w:rsidRDefault="00017131" w:rsidP="00C428A5">
            <w:pPr>
              <w:pStyle w:val="a8"/>
              <w:snapToGrid w:val="0"/>
              <w:rPr>
                <w:sz w:val="20"/>
                <w:szCs w:val="20"/>
              </w:rPr>
            </w:pPr>
            <w:r w:rsidRPr="00B023D8">
              <w:rPr>
                <w:sz w:val="20"/>
                <w:szCs w:val="20"/>
              </w:rPr>
              <w:t>Дети</w:t>
            </w:r>
          </w:p>
        </w:tc>
        <w:tc>
          <w:tcPr>
            <w:tcW w:w="2693" w:type="dxa"/>
            <w:tcBorders>
              <w:left w:val="single" w:sz="2" w:space="0" w:color="000000"/>
              <w:bottom w:val="single" w:sz="4" w:space="0" w:color="auto"/>
            </w:tcBorders>
          </w:tcPr>
          <w:p w:rsidR="00017131" w:rsidRPr="00B023D8" w:rsidRDefault="006666BC" w:rsidP="00C428A5">
            <w:pPr>
              <w:pStyle w:val="a8"/>
              <w:snapToGrid w:val="0"/>
              <w:jc w:val="center"/>
              <w:rPr>
                <w:sz w:val="20"/>
                <w:szCs w:val="20"/>
              </w:rPr>
            </w:pPr>
            <w:r w:rsidRPr="00B023D8">
              <w:rPr>
                <w:sz w:val="20"/>
                <w:szCs w:val="20"/>
              </w:rPr>
              <w:t>90</w:t>
            </w:r>
            <w:r w:rsidR="006D6619" w:rsidRPr="00B023D8">
              <w:rPr>
                <w:sz w:val="20"/>
                <w:szCs w:val="20"/>
              </w:rPr>
              <w:t>+168</w:t>
            </w:r>
            <w:r w:rsidR="002D1526" w:rsidRPr="00B023D8">
              <w:rPr>
                <w:sz w:val="20"/>
                <w:szCs w:val="20"/>
              </w:rPr>
              <w:t>+79</w:t>
            </w:r>
          </w:p>
        </w:tc>
        <w:tc>
          <w:tcPr>
            <w:tcW w:w="2977" w:type="dxa"/>
            <w:tcBorders>
              <w:left w:val="single" w:sz="2" w:space="0" w:color="000000"/>
              <w:bottom w:val="single" w:sz="4" w:space="0" w:color="auto"/>
              <w:right w:val="single" w:sz="2" w:space="0" w:color="000000"/>
            </w:tcBorders>
          </w:tcPr>
          <w:p w:rsidR="00017131" w:rsidRPr="00B023D8" w:rsidRDefault="00017131" w:rsidP="00017131">
            <w:pPr>
              <w:pStyle w:val="a8"/>
              <w:snapToGrid w:val="0"/>
              <w:rPr>
                <w:sz w:val="20"/>
                <w:szCs w:val="20"/>
              </w:rPr>
            </w:pPr>
            <w:proofErr w:type="gramStart"/>
            <w:r w:rsidRPr="00B023D8">
              <w:rPr>
                <w:sz w:val="20"/>
                <w:szCs w:val="20"/>
              </w:rPr>
              <w:t>Тематические программы, киносеансы,  киноакции, школьные дискотеки, акции, праздники, концерты, спектакли и шоу-представления, открытые занятия, городские конкурсы, гастрольные программы</w:t>
            </w:r>
            <w:proofErr w:type="gramEnd"/>
          </w:p>
        </w:tc>
      </w:tr>
      <w:tr w:rsidR="00017131" w:rsidRPr="00B023D8" w:rsidTr="00C428A5">
        <w:tc>
          <w:tcPr>
            <w:tcW w:w="851" w:type="dxa"/>
            <w:tcBorders>
              <w:top w:val="single" w:sz="4" w:space="0" w:color="auto"/>
              <w:left w:val="single" w:sz="4" w:space="0" w:color="auto"/>
              <w:bottom w:val="single" w:sz="4" w:space="0" w:color="auto"/>
              <w:right w:val="single" w:sz="4" w:space="0" w:color="auto"/>
            </w:tcBorders>
          </w:tcPr>
          <w:p w:rsidR="00017131" w:rsidRPr="00B023D8" w:rsidRDefault="00017131" w:rsidP="00AB74AF">
            <w:pPr>
              <w:pStyle w:val="a8"/>
              <w:numPr>
                <w:ilvl w:val="0"/>
                <w:numId w:val="42"/>
              </w:numPr>
              <w:snapToGrid w:val="0"/>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rPr>
                <w:sz w:val="20"/>
                <w:szCs w:val="20"/>
              </w:rPr>
            </w:pPr>
            <w:r w:rsidRPr="00B023D8">
              <w:rPr>
                <w:sz w:val="20"/>
                <w:szCs w:val="20"/>
              </w:rPr>
              <w:t>Молодежь</w:t>
            </w:r>
            <w:r w:rsidR="006666BC" w:rsidRPr="00B023D8">
              <w:rPr>
                <w:sz w:val="20"/>
                <w:szCs w:val="20"/>
              </w:rPr>
              <w:t xml:space="preserve"> (от 15 до 24 лет)</w:t>
            </w:r>
          </w:p>
        </w:tc>
        <w:tc>
          <w:tcPr>
            <w:tcW w:w="2693" w:type="dxa"/>
            <w:tcBorders>
              <w:top w:val="single" w:sz="4" w:space="0" w:color="auto"/>
              <w:left w:val="single" w:sz="4" w:space="0" w:color="auto"/>
              <w:bottom w:val="single" w:sz="4" w:space="0" w:color="auto"/>
              <w:right w:val="single" w:sz="4" w:space="0" w:color="auto"/>
            </w:tcBorders>
          </w:tcPr>
          <w:p w:rsidR="00017131" w:rsidRPr="00B023D8" w:rsidRDefault="006666BC" w:rsidP="00C428A5">
            <w:pPr>
              <w:pStyle w:val="a8"/>
              <w:snapToGrid w:val="0"/>
              <w:jc w:val="center"/>
              <w:rPr>
                <w:sz w:val="20"/>
                <w:szCs w:val="20"/>
              </w:rPr>
            </w:pPr>
            <w:r w:rsidRPr="00B023D8">
              <w:rPr>
                <w:sz w:val="20"/>
                <w:szCs w:val="20"/>
              </w:rPr>
              <w:t>77</w:t>
            </w:r>
            <w:r w:rsidR="006D6619" w:rsidRPr="00B023D8">
              <w:rPr>
                <w:sz w:val="20"/>
                <w:szCs w:val="20"/>
              </w:rPr>
              <w:t>+115</w:t>
            </w:r>
            <w:r w:rsidR="002D1526" w:rsidRPr="00B023D8">
              <w:rPr>
                <w:sz w:val="20"/>
                <w:szCs w:val="20"/>
              </w:rPr>
              <w:t>+84</w:t>
            </w:r>
          </w:p>
        </w:tc>
        <w:tc>
          <w:tcPr>
            <w:tcW w:w="2977"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rPr>
                <w:sz w:val="20"/>
                <w:szCs w:val="20"/>
              </w:rPr>
            </w:pPr>
            <w:proofErr w:type="gramStart"/>
            <w:r w:rsidRPr="00B023D8">
              <w:rPr>
                <w:sz w:val="20"/>
                <w:szCs w:val="20"/>
              </w:rPr>
              <w:t>Дискотеки, киносеансы, свадьбы, церемонии, корпоративные праздники, деловые встречи, форумы, спектакли, концертные программы, вечера, конкурсы</w:t>
            </w:r>
            <w:proofErr w:type="gramEnd"/>
          </w:p>
        </w:tc>
      </w:tr>
      <w:tr w:rsidR="00017131" w:rsidRPr="00B023D8" w:rsidTr="00C428A5">
        <w:tc>
          <w:tcPr>
            <w:tcW w:w="851" w:type="dxa"/>
            <w:tcBorders>
              <w:top w:val="single" w:sz="4" w:space="0" w:color="auto"/>
              <w:left w:val="single" w:sz="2" w:space="0" w:color="auto"/>
              <w:bottom w:val="single" w:sz="2" w:space="0" w:color="auto"/>
              <w:right w:val="single" w:sz="2" w:space="0" w:color="auto"/>
            </w:tcBorders>
          </w:tcPr>
          <w:p w:rsidR="00017131" w:rsidRPr="00B023D8" w:rsidRDefault="00017131" w:rsidP="00AB74AF">
            <w:pPr>
              <w:pStyle w:val="a8"/>
              <w:numPr>
                <w:ilvl w:val="0"/>
                <w:numId w:val="42"/>
              </w:numPr>
              <w:snapToGrid w:val="0"/>
              <w:rPr>
                <w:sz w:val="20"/>
                <w:szCs w:val="20"/>
              </w:rPr>
            </w:pPr>
          </w:p>
        </w:tc>
        <w:tc>
          <w:tcPr>
            <w:tcW w:w="2977" w:type="dxa"/>
            <w:tcBorders>
              <w:top w:val="single" w:sz="4" w:space="0" w:color="auto"/>
              <w:left w:val="single" w:sz="2" w:space="0" w:color="auto"/>
              <w:bottom w:val="single" w:sz="2" w:space="0" w:color="auto"/>
              <w:right w:val="single" w:sz="2" w:space="0" w:color="auto"/>
            </w:tcBorders>
          </w:tcPr>
          <w:p w:rsidR="00017131" w:rsidRPr="00B023D8" w:rsidRDefault="00017131" w:rsidP="00C428A5">
            <w:pPr>
              <w:pStyle w:val="a8"/>
              <w:snapToGrid w:val="0"/>
              <w:rPr>
                <w:sz w:val="20"/>
                <w:szCs w:val="20"/>
              </w:rPr>
            </w:pPr>
            <w:r w:rsidRPr="00B023D8">
              <w:rPr>
                <w:sz w:val="20"/>
                <w:szCs w:val="20"/>
              </w:rPr>
              <w:t>Для населения старше 24 лет</w:t>
            </w:r>
          </w:p>
        </w:tc>
        <w:tc>
          <w:tcPr>
            <w:tcW w:w="2693" w:type="dxa"/>
            <w:tcBorders>
              <w:top w:val="single" w:sz="4" w:space="0" w:color="auto"/>
              <w:left w:val="single" w:sz="2" w:space="0" w:color="auto"/>
              <w:bottom w:val="single" w:sz="2" w:space="0" w:color="auto"/>
              <w:right w:val="single" w:sz="2" w:space="0" w:color="auto"/>
            </w:tcBorders>
          </w:tcPr>
          <w:p w:rsidR="00017131" w:rsidRPr="00B023D8" w:rsidRDefault="006666BC" w:rsidP="00C428A5">
            <w:pPr>
              <w:pStyle w:val="a8"/>
              <w:snapToGrid w:val="0"/>
              <w:jc w:val="center"/>
              <w:rPr>
                <w:sz w:val="20"/>
                <w:szCs w:val="20"/>
              </w:rPr>
            </w:pPr>
            <w:r w:rsidRPr="00B023D8">
              <w:rPr>
                <w:sz w:val="20"/>
                <w:szCs w:val="20"/>
              </w:rPr>
              <w:t>43</w:t>
            </w:r>
            <w:r w:rsidR="006D6619" w:rsidRPr="00B023D8">
              <w:rPr>
                <w:sz w:val="20"/>
                <w:szCs w:val="20"/>
              </w:rPr>
              <w:t>+32</w:t>
            </w:r>
            <w:r w:rsidR="002D1526" w:rsidRPr="00B023D8">
              <w:rPr>
                <w:sz w:val="20"/>
                <w:szCs w:val="20"/>
              </w:rPr>
              <w:t>+55</w:t>
            </w:r>
          </w:p>
        </w:tc>
        <w:tc>
          <w:tcPr>
            <w:tcW w:w="2977" w:type="dxa"/>
            <w:tcBorders>
              <w:top w:val="single" w:sz="4" w:space="0" w:color="auto"/>
              <w:left w:val="single" w:sz="2" w:space="0" w:color="auto"/>
              <w:bottom w:val="single" w:sz="2" w:space="0" w:color="auto"/>
              <w:right w:val="single" w:sz="2" w:space="0" w:color="auto"/>
            </w:tcBorders>
          </w:tcPr>
          <w:p w:rsidR="00017131" w:rsidRPr="00B023D8" w:rsidRDefault="00017131" w:rsidP="00017131">
            <w:pPr>
              <w:pStyle w:val="a8"/>
              <w:snapToGrid w:val="0"/>
              <w:rPr>
                <w:sz w:val="20"/>
                <w:szCs w:val="20"/>
              </w:rPr>
            </w:pPr>
            <w:proofErr w:type="gramStart"/>
            <w:r w:rsidRPr="00B023D8">
              <w:rPr>
                <w:sz w:val="20"/>
                <w:szCs w:val="20"/>
              </w:rPr>
              <w:t>Торжественные собрания, киносеансы, выставки, корпоративные вечера, церемонии, ярмарки, городские праздники, фестивали и конкурсы, собрания, акции, массовые гуляния, киносеансы, клуб старшего поколения, концертные программы, социальные кинопоказы, встречи, собрания, вечера отдыха</w:t>
            </w:r>
            <w:proofErr w:type="gramEnd"/>
          </w:p>
        </w:tc>
      </w:tr>
      <w:tr w:rsidR="00017131" w:rsidRPr="00B023D8" w:rsidTr="00C428A5">
        <w:tc>
          <w:tcPr>
            <w:tcW w:w="851" w:type="dxa"/>
            <w:tcBorders>
              <w:top w:val="single" w:sz="2" w:space="0" w:color="auto"/>
              <w:left w:val="single" w:sz="2" w:space="0" w:color="000000"/>
              <w:bottom w:val="single" w:sz="2" w:space="0" w:color="000000"/>
            </w:tcBorders>
          </w:tcPr>
          <w:p w:rsidR="00017131" w:rsidRPr="00B023D8" w:rsidRDefault="00017131" w:rsidP="00AB74AF">
            <w:pPr>
              <w:pStyle w:val="a8"/>
              <w:numPr>
                <w:ilvl w:val="0"/>
                <w:numId w:val="42"/>
              </w:numPr>
              <w:snapToGrid w:val="0"/>
              <w:rPr>
                <w:sz w:val="20"/>
                <w:szCs w:val="20"/>
              </w:rPr>
            </w:pPr>
          </w:p>
        </w:tc>
        <w:tc>
          <w:tcPr>
            <w:tcW w:w="2977" w:type="dxa"/>
            <w:tcBorders>
              <w:top w:val="single" w:sz="2" w:space="0" w:color="auto"/>
              <w:left w:val="single" w:sz="2" w:space="0" w:color="000000"/>
              <w:bottom w:val="single" w:sz="2" w:space="0" w:color="000000"/>
            </w:tcBorders>
          </w:tcPr>
          <w:p w:rsidR="00017131" w:rsidRPr="00B023D8" w:rsidRDefault="00017131" w:rsidP="00C428A5">
            <w:pPr>
              <w:pStyle w:val="a8"/>
              <w:snapToGrid w:val="0"/>
              <w:rPr>
                <w:sz w:val="20"/>
                <w:szCs w:val="20"/>
              </w:rPr>
            </w:pPr>
            <w:r w:rsidRPr="00B023D8">
              <w:rPr>
                <w:sz w:val="20"/>
                <w:szCs w:val="20"/>
              </w:rPr>
              <w:t>Для разновозрастной аудитории</w:t>
            </w:r>
          </w:p>
        </w:tc>
        <w:tc>
          <w:tcPr>
            <w:tcW w:w="2693" w:type="dxa"/>
            <w:tcBorders>
              <w:top w:val="single" w:sz="2" w:space="0" w:color="auto"/>
              <w:left w:val="single" w:sz="2" w:space="0" w:color="000000"/>
              <w:bottom w:val="single" w:sz="2" w:space="0" w:color="000000"/>
            </w:tcBorders>
          </w:tcPr>
          <w:p w:rsidR="00017131" w:rsidRPr="00B023D8" w:rsidRDefault="006666BC" w:rsidP="00C428A5">
            <w:pPr>
              <w:pStyle w:val="a8"/>
              <w:snapToGrid w:val="0"/>
              <w:jc w:val="center"/>
              <w:rPr>
                <w:sz w:val="20"/>
                <w:szCs w:val="20"/>
              </w:rPr>
            </w:pPr>
            <w:r w:rsidRPr="00B023D8">
              <w:rPr>
                <w:sz w:val="20"/>
                <w:szCs w:val="20"/>
              </w:rPr>
              <w:t>84</w:t>
            </w:r>
            <w:r w:rsidR="006D6619" w:rsidRPr="00B023D8">
              <w:rPr>
                <w:sz w:val="20"/>
                <w:szCs w:val="20"/>
              </w:rPr>
              <w:t>+89</w:t>
            </w:r>
            <w:r w:rsidR="002D1526" w:rsidRPr="00B023D8">
              <w:rPr>
                <w:sz w:val="20"/>
                <w:szCs w:val="20"/>
              </w:rPr>
              <w:t>+49</w:t>
            </w:r>
          </w:p>
        </w:tc>
        <w:tc>
          <w:tcPr>
            <w:tcW w:w="2977" w:type="dxa"/>
            <w:tcBorders>
              <w:top w:val="single" w:sz="2" w:space="0" w:color="auto"/>
              <w:left w:val="single" w:sz="2" w:space="0" w:color="000000"/>
              <w:bottom w:val="single" w:sz="2" w:space="0" w:color="000000"/>
              <w:right w:val="single" w:sz="2" w:space="0" w:color="000000"/>
            </w:tcBorders>
          </w:tcPr>
          <w:p w:rsidR="00017131" w:rsidRPr="00B023D8" w:rsidRDefault="00017131" w:rsidP="00017131">
            <w:pPr>
              <w:pStyle w:val="a8"/>
              <w:snapToGrid w:val="0"/>
              <w:rPr>
                <w:sz w:val="20"/>
                <w:szCs w:val="20"/>
              </w:rPr>
            </w:pPr>
            <w:proofErr w:type="gramStart"/>
            <w:r w:rsidRPr="00B023D8">
              <w:rPr>
                <w:sz w:val="20"/>
                <w:szCs w:val="20"/>
              </w:rPr>
              <w:t>Торжественные собрания, киносеансы, выставки, церемонии, ярмарки, городские праздники, фестивали и конкурсы, акции, массовые гуляния, киносеансы, шоу-программы, концертные программы, социальные кинопоказы, творческие встречи</w:t>
            </w:r>
            <w:proofErr w:type="gramEnd"/>
          </w:p>
        </w:tc>
      </w:tr>
      <w:tr w:rsidR="00017131" w:rsidRPr="00B023D8" w:rsidTr="00C428A5">
        <w:tc>
          <w:tcPr>
            <w:tcW w:w="851" w:type="dxa"/>
            <w:tcBorders>
              <w:left w:val="single" w:sz="2" w:space="0" w:color="000000"/>
              <w:bottom w:val="single" w:sz="2" w:space="0" w:color="000000"/>
            </w:tcBorders>
          </w:tcPr>
          <w:p w:rsidR="00017131" w:rsidRPr="00B023D8" w:rsidRDefault="00017131" w:rsidP="00C428A5">
            <w:pPr>
              <w:pStyle w:val="a8"/>
              <w:snapToGrid w:val="0"/>
              <w:rPr>
                <w:b/>
                <w:sz w:val="18"/>
                <w:szCs w:val="18"/>
              </w:rPr>
            </w:pPr>
          </w:p>
        </w:tc>
        <w:tc>
          <w:tcPr>
            <w:tcW w:w="2977" w:type="dxa"/>
            <w:tcBorders>
              <w:left w:val="single" w:sz="2" w:space="0" w:color="000000"/>
              <w:bottom w:val="single" w:sz="2" w:space="0" w:color="000000"/>
            </w:tcBorders>
          </w:tcPr>
          <w:p w:rsidR="00017131" w:rsidRPr="00B023D8" w:rsidRDefault="00017131" w:rsidP="00C428A5">
            <w:pPr>
              <w:pStyle w:val="a8"/>
              <w:snapToGrid w:val="0"/>
              <w:rPr>
                <w:b/>
                <w:sz w:val="18"/>
                <w:szCs w:val="18"/>
              </w:rPr>
            </w:pPr>
            <w:r w:rsidRPr="00B023D8">
              <w:rPr>
                <w:b/>
                <w:sz w:val="18"/>
                <w:szCs w:val="18"/>
              </w:rPr>
              <w:t>Количество социальных групп: 4</w:t>
            </w:r>
          </w:p>
        </w:tc>
        <w:tc>
          <w:tcPr>
            <w:tcW w:w="2693" w:type="dxa"/>
            <w:tcBorders>
              <w:left w:val="single" w:sz="2" w:space="0" w:color="000000"/>
              <w:bottom w:val="single" w:sz="2" w:space="0" w:color="000000"/>
            </w:tcBorders>
          </w:tcPr>
          <w:p w:rsidR="00017131" w:rsidRPr="00B023D8" w:rsidRDefault="00017131" w:rsidP="006666BC">
            <w:pPr>
              <w:pStyle w:val="a8"/>
              <w:snapToGrid w:val="0"/>
              <w:jc w:val="center"/>
              <w:rPr>
                <w:b/>
                <w:sz w:val="18"/>
                <w:szCs w:val="18"/>
              </w:rPr>
            </w:pPr>
            <w:r w:rsidRPr="00B023D8">
              <w:rPr>
                <w:b/>
                <w:sz w:val="18"/>
                <w:szCs w:val="18"/>
              </w:rPr>
              <w:t xml:space="preserve">Всего: </w:t>
            </w:r>
            <w:r w:rsidR="006666BC" w:rsidRPr="00B023D8">
              <w:rPr>
                <w:b/>
                <w:sz w:val="18"/>
                <w:szCs w:val="18"/>
              </w:rPr>
              <w:t>294</w:t>
            </w:r>
            <w:r w:rsidR="006D6619" w:rsidRPr="00B023D8">
              <w:rPr>
                <w:b/>
                <w:sz w:val="18"/>
                <w:szCs w:val="18"/>
              </w:rPr>
              <w:t>+404</w:t>
            </w:r>
            <w:r w:rsidR="002D1526" w:rsidRPr="00B023D8">
              <w:rPr>
                <w:b/>
                <w:sz w:val="18"/>
                <w:szCs w:val="18"/>
              </w:rPr>
              <w:t>+267</w:t>
            </w:r>
          </w:p>
        </w:tc>
        <w:tc>
          <w:tcPr>
            <w:tcW w:w="2977" w:type="dxa"/>
            <w:tcBorders>
              <w:left w:val="single" w:sz="2" w:space="0" w:color="000000"/>
              <w:bottom w:val="single" w:sz="2" w:space="0" w:color="000000"/>
              <w:right w:val="single" w:sz="2" w:space="0" w:color="000000"/>
            </w:tcBorders>
          </w:tcPr>
          <w:p w:rsidR="00017131" w:rsidRPr="00B023D8" w:rsidRDefault="00017131" w:rsidP="002D1526">
            <w:pPr>
              <w:pStyle w:val="a8"/>
              <w:snapToGrid w:val="0"/>
              <w:rPr>
                <w:b/>
                <w:sz w:val="18"/>
                <w:szCs w:val="18"/>
              </w:rPr>
            </w:pPr>
            <w:r w:rsidRPr="00B023D8">
              <w:rPr>
                <w:b/>
                <w:sz w:val="18"/>
                <w:szCs w:val="18"/>
              </w:rPr>
              <w:t xml:space="preserve">Количество форм обслуживания: </w:t>
            </w:r>
            <w:r w:rsidR="006D6619" w:rsidRPr="00B023D8">
              <w:rPr>
                <w:b/>
                <w:sz w:val="18"/>
                <w:szCs w:val="18"/>
              </w:rPr>
              <w:t>3</w:t>
            </w:r>
            <w:r w:rsidR="002D1526" w:rsidRPr="00B023D8">
              <w:rPr>
                <w:b/>
                <w:sz w:val="18"/>
                <w:szCs w:val="18"/>
              </w:rPr>
              <w:t>2</w:t>
            </w:r>
          </w:p>
        </w:tc>
      </w:tr>
    </w:tbl>
    <w:p w:rsidR="00017131" w:rsidRPr="00B023D8" w:rsidRDefault="00017131" w:rsidP="00017131">
      <w:pPr>
        <w:pStyle w:val="a5"/>
        <w:ind w:left="0"/>
        <w:jc w:val="both"/>
        <w:rPr>
          <w:rFonts w:ascii="Times New Roman" w:hAnsi="Times New Roman" w:cs="Times New Roman"/>
          <w:bCs w:val="0"/>
          <w:u w:val="none"/>
        </w:rPr>
      </w:pPr>
    </w:p>
    <w:p w:rsidR="00017131" w:rsidRPr="00B023D8" w:rsidRDefault="00017131" w:rsidP="00017131">
      <w:pPr>
        <w:tabs>
          <w:tab w:val="left" w:pos="284"/>
        </w:tabs>
        <w:jc w:val="both"/>
        <w:rPr>
          <w:b/>
          <w:sz w:val="22"/>
        </w:rPr>
      </w:pPr>
      <w:r w:rsidRPr="00B023D8">
        <w:rPr>
          <w:b/>
          <w:sz w:val="22"/>
        </w:rPr>
        <w:t>4.9.4.1. Статистика аналогичного периода предыдущего года</w:t>
      </w:r>
    </w:p>
    <w:tbl>
      <w:tblPr>
        <w:tblW w:w="9498" w:type="dxa"/>
        <w:tblInd w:w="55" w:type="dxa"/>
        <w:tblLayout w:type="fixed"/>
        <w:tblCellMar>
          <w:top w:w="55" w:type="dxa"/>
          <w:left w:w="55" w:type="dxa"/>
          <w:bottom w:w="55" w:type="dxa"/>
          <w:right w:w="55" w:type="dxa"/>
        </w:tblCellMar>
        <w:tblLook w:val="0000"/>
      </w:tblPr>
      <w:tblGrid>
        <w:gridCol w:w="851"/>
        <w:gridCol w:w="2977"/>
        <w:gridCol w:w="2693"/>
        <w:gridCol w:w="2977"/>
      </w:tblGrid>
      <w:tr w:rsidR="00017131" w:rsidRPr="00B023D8" w:rsidTr="00A91ABE">
        <w:tc>
          <w:tcPr>
            <w:tcW w:w="851" w:type="dxa"/>
            <w:tcBorders>
              <w:top w:val="single" w:sz="2" w:space="0" w:color="000000"/>
              <w:left w:val="single" w:sz="2" w:space="0" w:color="000000"/>
              <w:bottom w:val="single" w:sz="4" w:space="0" w:color="auto"/>
            </w:tcBorders>
          </w:tcPr>
          <w:p w:rsidR="00017131" w:rsidRPr="00B023D8" w:rsidRDefault="00017131" w:rsidP="00C428A5">
            <w:pPr>
              <w:pStyle w:val="a8"/>
              <w:snapToGrid w:val="0"/>
              <w:jc w:val="center"/>
              <w:rPr>
                <w:bCs/>
                <w:sz w:val="20"/>
                <w:szCs w:val="20"/>
              </w:rPr>
            </w:pPr>
            <w:r w:rsidRPr="00B023D8">
              <w:rPr>
                <w:bCs/>
                <w:sz w:val="20"/>
                <w:szCs w:val="20"/>
              </w:rPr>
              <w:t xml:space="preserve">№ </w:t>
            </w:r>
            <w:proofErr w:type="gramStart"/>
            <w:r w:rsidRPr="00B023D8">
              <w:rPr>
                <w:bCs/>
                <w:sz w:val="20"/>
                <w:szCs w:val="20"/>
              </w:rPr>
              <w:t>п</w:t>
            </w:r>
            <w:proofErr w:type="gramEnd"/>
            <w:r w:rsidRPr="00B023D8">
              <w:rPr>
                <w:bCs/>
                <w:sz w:val="20"/>
                <w:szCs w:val="20"/>
              </w:rPr>
              <w:t>/п</w:t>
            </w:r>
          </w:p>
        </w:tc>
        <w:tc>
          <w:tcPr>
            <w:tcW w:w="2977" w:type="dxa"/>
            <w:tcBorders>
              <w:top w:val="single" w:sz="2" w:space="0" w:color="000000"/>
              <w:left w:val="single" w:sz="2" w:space="0" w:color="000000"/>
              <w:bottom w:val="single" w:sz="4" w:space="0" w:color="auto"/>
            </w:tcBorders>
          </w:tcPr>
          <w:p w:rsidR="00017131" w:rsidRPr="00B023D8" w:rsidRDefault="00017131" w:rsidP="00C428A5">
            <w:pPr>
              <w:pStyle w:val="a8"/>
              <w:snapToGrid w:val="0"/>
              <w:jc w:val="center"/>
              <w:rPr>
                <w:bCs/>
                <w:sz w:val="20"/>
                <w:szCs w:val="20"/>
              </w:rPr>
            </w:pPr>
            <w:r w:rsidRPr="00B023D8">
              <w:rPr>
                <w:bCs/>
                <w:sz w:val="20"/>
                <w:szCs w:val="20"/>
              </w:rPr>
              <w:t>Социальная группа, категория аудитории*</w:t>
            </w:r>
          </w:p>
          <w:p w:rsidR="00017131" w:rsidRPr="00B023D8" w:rsidRDefault="00017131" w:rsidP="00C428A5">
            <w:pPr>
              <w:pStyle w:val="a8"/>
              <w:jc w:val="center"/>
              <w:rPr>
                <w:bCs/>
                <w:sz w:val="20"/>
                <w:szCs w:val="20"/>
              </w:rPr>
            </w:pPr>
          </w:p>
        </w:tc>
        <w:tc>
          <w:tcPr>
            <w:tcW w:w="2693" w:type="dxa"/>
            <w:tcBorders>
              <w:top w:val="single" w:sz="2" w:space="0" w:color="000000"/>
              <w:left w:val="single" w:sz="2" w:space="0" w:color="000000"/>
              <w:bottom w:val="single" w:sz="4" w:space="0" w:color="auto"/>
            </w:tcBorders>
          </w:tcPr>
          <w:p w:rsidR="00017131" w:rsidRPr="00B023D8" w:rsidRDefault="00017131" w:rsidP="00C428A5">
            <w:pPr>
              <w:pStyle w:val="a8"/>
              <w:snapToGrid w:val="0"/>
              <w:jc w:val="center"/>
              <w:rPr>
                <w:bCs/>
                <w:sz w:val="20"/>
                <w:szCs w:val="20"/>
              </w:rPr>
            </w:pPr>
            <w:r w:rsidRPr="00B023D8">
              <w:rPr>
                <w:bCs/>
                <w:sz w:val="20"/>
                <w:szCs w:val="20"/>
              </w:rPr>
              <w:t xml:space="preserve">Количество культурно-досуговых мероприятий </w:t>
            </w:r>
          </w:p>
          <w:p w:rsidR="00017131" w:rsidRPr="00B023D8" w:rsidRDefault="00017131" w:rsidP="00C428A5">
            <w:pPr>
              <w:pStyle w:val="a8"/>
              <w:snapToGrid w:val="0"/>
              <w:jc w:val="center"/>
              <w:rPr>
                <w:b/>
                <w:bCs/>
                <w:sz w:val="20"/>
                <w:szCs w:val="20"/>
              </w:rPr>
            </w:pPr>
            <w:r w:rsidRPr="00B023D8">
              <w:rPr>
                <w:b/>
                <w:bCs/>
                <w:sz w:val="20"/>
                <w:szCs w:val="20"/>
              </w:rPr>
              <w:t>за 2013 год</w:t>
            </w:r>
          </w:p>
        </w:tc>
        <w:tc>
          <w:tcPr>
            <w:tcW w:w="2977" w:type="dxa"/>
            <w:tcBorders>
              <w:top w:val="single" w:sz="2" w:space="0" w:color="000000"/>
              <w:left w:val="single" w:sz="2" w:space="0" w:color="000000"/>
              <w:bottom w:val="single" w:sz="4" w:space="0" w:color="auto"/>
              <w:right w:val="single" w:sz="2" w:space="0" w:color="000000"/>
            </w:tcBorders>
          </w:tcPr>
          <w:p w:rsidR="00017131" w:rsidRPr="00B023D8" w:rsidRDefault="00017131" w:rsidP="00C428A5">
            <w:pPr>
              <w:pStyle w:val="a8"/>
              <w:snapToGrid w:val="0"/>
              <w:jc w:val="center"/>
              <w:rPr>
                <w:bCs/>
                <w:sz w:val="20"/>
                <w:szCs w:val="20"/>
              </w:rPr>
            </w:pPr>
            <w:r w:rsidRPr="00B023D8">
              <w:rPr>
                <w:bCs/>
                <w:sz w:val="20"/>
                <w:szCs w:val="20"/>
              </w:rPr>
              <w:t>Форма обслуживания</w:t>
            </w:r>
          </w:p>
        </w:tc>
      </w:tr>
      <w:tr w:rsidR="00017131" w:rsidRPr="00B023D8" w:rsidTr="00A91ABE">
        <w:tc>
          <w:tcPr>
            <w:tcW w:w="851" w:type="dxa"/>
            <w:tcBorders>
              <w:top w:val="single" w:sz="4" w:space="0" w:color="auto"/>
              <w:left w:val="single" w:sz="4" w:space="0" w:color="auto"/>
              <w:bottom w:val="single" w:sz="4" w:space="0" w:color="auto"/>
              <w:right w:val="single" w:sz="4" w:space="0" w:color="auto"/>
            </w:tcBorders>
          </w:tcPr>
          <w:p w:rsidR="00017131" w:rsidRPr="00B023D8" w:rsidRDefault="00017131" w:rsidP="00AB74AF">
            <w:pPr>
              <w:pStyle w:val="a8"/>
              <w:numPr>
                <w:ilvl w:val="0"/>
                <w:numId w:val="43"/>
              </w:numPr>
              <w:snapToGrid w:val="0"/>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rPr>
                <w:sz w:val="20"/>
                <w:szCs w:val="20"/>
              </w:rPr>
            </w:pPr>
            <w:r w:rsidRPr="00B023D8">
              <w:rPr>
                <w:sz w:val="20"/>
                <w:szCs w:val="20"/>
              </w:rPr>
              <w:t>Дети</w:t>
            </w:r>
          </w:p>
        </w:tc>
        <w:tc>
          <w:tcPr>
            <w:tcW w:w="2693"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jc w:val="center"/>
              <w:rPr>
                <w:sz w:val="20"/>
                <w:szCs w:val="20"/>
              </w:rPr>
            </w:pPr>
            <w:r w:rsidRPr="00B023D8">
              <w:rPr>
                <w:sz w:val="20"/>
                <w:szCs w:val="20"/>
              </w:rPr>
              <w:t>318</w:t>
            </w:r>
          </w:p>
        </w:tc>
        <w:tc>
          <w:tcPr>
            <w:tcW w:w="2977"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rPr>
                <w:sz w:val="20"/>
                <w:szCs w:val="20"/>
              </w:rPr>
            </w:pPr>
            <w:proofErr w:type="gramStart"/>
            <w:r w:rsidRPr="00B023D8">
              <w:rPr>
                <w:sz w:val="20"/>
                <w:szCs w:val="20"/>
              </w:rPr>
              <w:t>Тематические программы, киносеансы,  киноакции, программы для летних лагерей, школьные дискотеки, акции, праздники, концерты, спектакли и шоу-представления, открытые занятия, городские конкурсы, гастрольные программы</w:t>
            </w:r>
            <w:proofErr w:type="gramEnd"/>
          </w:p>
        </w:tc>
      </w:tr>
      <w:tr w:rsidR="00017131" w:rsidRPr="00B023D8" w:rsidTr="00C428A5">
        <w:tc>
          <w:tcPr>
            <w:tcW w:w="851" w:type="dxa"/>
            <w:tcBorders>
              <w:top w:val="single" w:sz="4" w:space="0" w:color="auto"/>
              <w:left w:val="single" w:sz="4" w:space="0" w:color="auto"/>
              <w:bottom w:val="single" w:sz="4" w:space="0" w:color="auto"/>
              <w:right w:val="single" w:sz="4" w:space="0" w:color="auto"/>
            </w:tcBorders>
          </w:tcPr>
          <w:p w:rsidR="00017131" w:rsidRPr="00B023D8" w:rsidRDefault="00017131" w:rsidP="00AB74AF">
            <w:pPr>
              <w:pStyle w:val="a8"/>
              <w:numPr>
                <w:ilvl w:val="0"/>
                <w:numId w:val="43"/>
              </w:numPr>
              <w:snapToGrid w:val="0"/>
              <w:rPr>
                <w:sz w:val="20"/>
                <w:szCs w:val="20"/>
              </w:rPr>
            </w:pPr>
          </w:p>
        </w:tc>
        <w:tc>
          <w:tcPr>
            <w:tcW w:w="2977"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rPr>
                <w:sz w:val="20"/>
                <w:szCs w:val="20"/>
              </w:rPr>
            </w:pPr>
            <w:r w:rsidRPr="00B023D8">
              <w:rPr>
                <w:sz w:val="20"/>
                <w:szCs w:val="20"/>
              </w:rPr>
              <w:t>Молодежь</w:t>
            </w:r>
          </w:p>
        </w:tc>
        <w:tc>
          <w:tcPr>
            <w:tcW w:w="2693"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jc w:val="center"/>
              <w:rPr>
                <w:sz w:val="20"/>
                <w:szCs w:val="20"/>
              </w:rPr>
            </w:pPr>
            <w:r w:rsidRPr="00B023D8">
              <w:rPr>
                <w:sz w:val="20"/>
                <w:szCs w:val="20"/>
              </w:rPr>
              <w:t>340</w:t>
            </w:r>
          </w:p>
        </w:tc>
        <w:tc>
          <w:tcPr>
            <w:tcW w:w="2977" w:type="dxa"/>
            <w:tcBorders>
              <w:top w:val="single" w:sz="4" w:space="0" w:color="auto"/>
              <w:left w:val="single" w:sz="4" w:space="0" w:color="auto"/>
              <w:bottom w:val="single" w:sz="4" w:space="0" w:color="auto"/>
              <w:right w:val="single" w:sz="4" w:space="0" w:color="auto"/>
            </w:tcBorders>
          </w:tcPr>
          <w:p w:rsidR="00017131" w:rsidRPr="00B023D8" w:rsidRDefault="00017131" w:rsidP="00C428A5">
            <w:pPr>
              <w:pStyle w:val="a8"/>
              <w:snapToGrid w:val="0"/>
              <w:rPr>
                <w:sz w:val="20"/>
                <w:szCs w:val="20"/>
              </w:rPr>
            </w:pPr>
            <w:proofErr w:type="gramStart"/>
            <w:r w:rsidRPr="00B023D8">
              <w:rPr>
                <w:sz w:val="20"/>
                <w:szCs w:val="20"/>
              </w:rPr>
              <w:t xml:space="preserve">Дискотеки, киносеансы, свадьбы, церемонии, корпоративные </w:t>
            </w:r>
            <w:r w:rsidRPr="00B023D8">
              <w:rPr>
                <w:sz w:val="20"/>
                <w:szCs w:val="20"/>
              </w:rPr>
              <w:lastRenderedPageBreak/>
              <w:t>праздники, деловые встречи, форумы, спектакли, концертные программы, вечера, конкурсы</w:t>
            </w:r>
            <w:proofErr w:type="gramEnd"/>
          </w:p>
        </w:tc>
      </w:tr>
      <w:tr w:rsidR="00017131" w:rsidRPr="00B023D8" w:rsidTr="00C428A5">
        <w:tc>
          <w:tcPr>
            <w:tcW w:w="851" w:type="dxa"/>
            <w:tcBorders>
              <w:top w:val="single" w:sz="4" w:space="0" w:color="auto"/>
              <w:left w:val="single" w:sz="2" w:space="0" w:color="auto"/>
              <w:bottom w:val="single" w:sz="2" w:space="0" w:color="auto"/>
              <w:right w:val="single" w:sz="2" w:space="0" w:color="auto"/>
            </w:tcBorders>
          </w:tcPr>
          <w:p w:rsidR="00017131" w:rsidRPr="00B023D8" w:rsidRDefault="00017131" w:rsidP="00AB74AF">
            <w:pPr>
              <w:pStyle w:val="a8"/>
              <w:numPr>
                <w:ilvl w:val="0"/>
                <w:numId w:val="43"/>
              </w:numPr>
              <w:snapToGrid w:val="0"/>
              <w:rPr>
                <w:sz w:val="20"/>
                <w:szCs w:val="20"/>
              </w:rPr>
            </w:pPr>
          </w:p>
        </w:tc>
        <w:tc>
          <w:tcPr>
            <w:tcW w:w="2977" w:type="dxa"/>
            <w:tcBorders>
              <w:top w:val="single" w:sz="4" w:space="0" w:color="auto"/>
              <w:left w:val="single" w:sz="2" w:space="0" w:color="auto"/>
              <w:bottom w:val="single" w:sz="2" w:space="0" w:color="auto"/>
              <w:right w:val="single" w:sz="2" w:space="0" w:color="auto"/>
            </w:tcBorders>
          </w:tcPr>
          <w:p w:rsidR="00017131" w:rsidRPr="00B023D8" w:rsidRDefault="00017131" w:rsidP="00C428A5">
            <w:pPr>
              <w:pStyle w:val="a8"/>
              <w:snapToGrid w:val="0"/>
              <w:rPr>
                <w:sz w:val="20"/>
                <w:szCs w:val="20"/>
              </w:rPr>
            </w:pPr>
            <w:r w:rsidRPr="00B023D8">
              <w:rPr>
                <w:sz w:val="20"/>
                <w:szCs w:val="20"/>
              </w:rPr>
              <w:t>Для населения старше 24 лет</w:t>
            </w:r>
          </w:p>
        </w:tc>
        <w:tc>
          <w:tcPr>
            <w:tcW w:w="2693" w:type="dxa"/>
            <w:tcBorders>
              <w:top w:val="single" w:sz="4" w:space="0" w:color="auto"/>
              <w:left w:val="single" w:sz="2" w:space="0" w:color="auto"/>
              <w:bottom w:val="single" w:sz="2" w:space="0" w:color="auto"/>
              <w:right w:val="single" w:sz="2" w:space="0" w:color="auto"/>
            </w:tcBorders>
          </w:tcPr>
          <w:p w:rsidR="00017131" w:rsidRPr="00B023D8" w:rsidRDefault="00017131" w:rsidP="00C428A5">
            <w:pPr>
              <w:pStyle w:val="a8"/>
              <w:snapToGrid w:val="0"/>
              <w:jc w:val="center"/>
              <w:rPr>
                <w:sz w:val="20"/>
                <w:szCs w:val="20"/>
              </w:rPr>
            </w:pPr>
            <w:r w:rsidRPr="00B023D8">
              <w:rPr>
                <w:sz w:val="20"/>
                <w:szCs w:val="20"/>
              </w:rPr>
              <w:t>141</w:t>
            </w:r>
          </w:p>
        </w:tc>
        <w:tc>
          <w:tcPr>
            <w:tcW w:w="2977" w:type="dxa"/>
            <w:tcBorders>
              <w:top w:val="single" w:sz="4" w:space="0" w:color="auto"/>
              <w:left w:val="single" w:sz="2" w:space="0" w:color="auto"/>
              <w:bottom w:val="single" w:sz="2" w:space="0" w:color="auto"/>
              <w:right w:val="single" w:sz="2" w:space="0" w:color="auto"/>
            </w:tcBorders>
          </w:tcPr>
          <w:p w:rsidR="00017131" w:rsidRPr="00B023D8" w:rsidRDefault="00017131" w:rsidP="00C428A5">
            <w:pPr>
              <w:pStyle w:val="a8"/>
              <w:snapToGrid w:val="0"/>
              <w:rPr>
                <w:sz w:val="20"/>
                <w:szCs w:val="20"/>
              </w:rPr>
            </w:pPr>
            <w:proofErr w:type="gramStart"/>
            <w:r w:rsidRPr="00B023D8">
              <w:rPr>
                <w:sz w:val="20"/>
                <w:szCs w:val="20"/>
              </w:rPr>
              <w:t>Торжественные собрания, киносеансы, выставки, корпоративные вечера, церемонии, ярмарки, городские праздники, карнавал, фестивали и конкурсы, собрания, акции, массовые гуляния, киносеансы, шоу-программы, ретро-вечера, клуб старшего поколения, концертные программы, социальные кинопоказы, встречи, собрания, вечера отдыха, праздничные огоньки, конкурсы</w:t>
            </w:r>
            <w:proofErr w:type="gramEnd"/>
          </w:p>
        </w:tc>
      </w:tr>
      <w:tr w:rsidR="00017131" w:rsidRPr="00B023D8" w:rsidTr="00C428A5">
        <w:tc>
          <w:tcPr>
            <w:tcW w:w="851" w:type="dxa"/>
            <w:tcBorders>
              <w:top w:val="single" w:sz="2" w:space="0" w:color="auto"/>
              <w:left w:val="single" w:sz="2" w:space="0" w:color="000000"/>
              <w:bottom w:val="single" w:sz="2" w:space="0" w:color="000000"/>
            </w:tcBorders>
          </w:tcPr>
          <w:p w:rsidR="00017131" w:rsidRPr="00B023D8" w:rsidRDefault="00017131" w:rsidP="00AB74AF">
            <w:pPr>
              <w:pStyle w:val="a8"/>
              <w:numPr>
                <w:ilvl w:val="0"/>
                <w:numId w:val="43"/>
              </w:numPr>
              <w:snapToGrid w:val="0"/>
              <w:rPr>
                <w:sz w:val="20"/>
                <w:szCs w:val="20"/>
              </w:rPr>
            </w:pPr>
          </w:p>
        </w:tc>
        <w:tc>
          <w:tcPr>
            <w:tcW w:w="2977" w:type="dxa"/>
            <w:tcBorders>
              <w:top w:val="single" w:sz="2" w:space="0" w:color="auto"/>
              <w:left w:val="single" w:sz="2" w:space="0" w:color="000000"/>
              <w:bottom w:val="single" w:sz="2" w:space="0" w:color="000000"/>
            </w:tcBorders>
          </w:tcPr>
          <w:p w:rsidR="00017131" w:rsidRPr="00B023D8" w:rsidRDefault="00017131" w:rsidP="00C428A5">
            <w:pPr>
              <w:pStyle w:val="a8"/>
              <w:snapToGrid w:val="0"/>
              <w:rPr>
                <w:sz w:val="20"/>
                <w:szCs w:val="20"/>
              </w:rPr>
            </w:pPr>
            <w:r w:rsidRPr="00B023D8">
              <w:rPr>
                <w:sz w:val="20"/>
                <w:szCs w:val="20"/>
              </w:rPr>
              <w:t>Для разновозрастной аудитории</w:t>
            </w:r>
          </w:p>
        </w:tc>
        <w:tc>
          <w:tcPr>
            <w:tcW w:w="2693" w:type="dxa"/>
            <w:tcBorders>
              <w:top w:val="single" w:sz="2" w:space="0" w:color="auto"/>
              <w:left w:val="single" w:sz="2" w:space="0" w:color="000000"/>
              <w:bottom w:val="single" w:sz="2" w:space="0" w:color="000000"/>
            </w:tcBorders>
          </w:tcPr>
          <w:p w:rsidR="00017131" w:rsidRPr="00B023D8" w:rsidRDefault="00017131" w:rsidP="00C428A5">
            <w:pPr>
              <w:pStyle w:val="a8"/>
              <w:snapToGrid w:val="0"/>
              <w:jc w:val="center"/>
              <w:rPr>
                <w:sz w:val="20"/>
                <w:szCs w:val="20"/>
              </w:rPr>
            </w:pPr>
            <w:r w:rsidRPr="00B023D8">
              <w:rPr>
                <w:sz w:val="20"/>
                <w:szCs w:val="20"/>
              </w:rPr>
              <w:t>289</w:t>
            </w:r>
          </w:p>
        </w:tc>
        <w:tc>
          <w:tcPr>
            <w:tcW w:w="2977" w:type="dxa"/>
            <w:tcBorders>
              <w:top w:val="single" w:sz="2" w:space="0" w:color="auto"/>
              <w:left w:val="single" w:sz="2" w:space="0" w:color="000000"/>
              <w:bottom w:val="single" w:sz="2" w:space="0" w:color="000000"/>
              <w:right w:val="single" w:sz="2" w:space="0" w:color="000000"/>
            </w:tcBorders>
          </w:tcPr>
          <w:p w:rsidR="00017131" w:rsidRPr="00B023D8" w:rsidRDefault="00017131" w:rsidP="00C428A5">
            <w:pPr>
              <w:pStyle w:val="a8"/>
              <w:snapToGrid w:val="0"/>
              <w:rPr>
                <w:sz w:val="20"/>
                <w:szCs w:val="20"/>
              </w:rPr>
            </w:pPr>
            <w:proofErr w:type="gramStart"/>
            <w:r w:rsidRPr="00B023D8">
              <w:rPr>
                <w:sz w:val="20"/>
                <w:szCs w:val="20"/>
              </w:rPr>
              <w:t>Торжественные собрания, киносеансы, выставки, церемонии, ярмарки, городские праздники, карнавал, фестивали и конкурсы, акции, массовые гуляния, киносеансы, шоу-программы, концертные программы, социальные кинопоказы, творческие встречи</w:t>
            </w:r>
            <w:proofErr w:type="gramEnd"/>
          </w:p>
        </w:tc>
      </w:tr>
      <w:tr w:rsidR="00017131" w:rsidRPr="00B023D8" w:rsidTr="00C428A5">
        <w:tc>
          <w:tcPr>
            <w:tcW w:w="851" w:type="dxa"/>
            <w:tcBorders>
              <w:left w:val="single" w:sz="2" w:space="0" w:color="000000"/>
              <w:bottom w:val="single" w:sz="2" w:space="0" w:color="000000"/>
            </w:tcBorders>
          </w:tcPr>
          <w:p w:rsidR="00017131" w:rsidRPr="00B023D8" w:rsidRDefault="00017131" w:rsidP="00C428A5">
            <w:pPr>
              <w:pStyle w:val="a8"/>
              <w:snapToGrid w:val="0"/>
              <w:rPr>
                <w:b/>
                <w:sz w:val="18"/>
                <w:szCs w:val="18"/>
              </w:rPr>
            </w:pPr>
          </w:p>
        </w:tc>
        <w:tc>
          <w:tcPr>
            <w:tcW w:w="2977" w:type="dxa"/>
            <w:tcBorders>
              <w:left w:val="single" w:sz="2" w:space="0" w:color="000000"/>
              <w:bottom w:val="single" w:sz="2" w:space="0" w:color="000000"/>
            </w:tcBorders>
          </w:tcPr>
          <w:p w:rsidR="00017131" w:rsidRPr="00B023D8" w:rsidRDefault="00017131" w:rsidP="00C428A5">
            <w:pPr>
              <w:pStyle w:val="a8"/>
              <w:snapToGrid w:val="0"/>
              <w:rPr>
                <w:b/>
                <w:sz w:val="18"/>
                <w:szCs w:val="18"/>
              </w:rPr>
            </w:pPr>
            <w:r w:rsidRPr="00B023D8">
              <w:rPr>
                <w:b/>
                <w:sz w:val="18"/>
                <w:szCs w:val="18"/>
              </w:rPr>
              <w:t>Количество социальных групп: 4</w:t>
            </w:r>
          </w:p>
        </w:tc>
        <w:tc>
          <w:tcPr>
            <w:tcW w:w="2693" w:type="dxa"/>
            <w:tcBorders>
              <w:left w:val="single" w:sz="2" w:space="0" w:color="000000"/>
              <w:bottom w:val="single" w:sz="2" w:space="0" w:color="000000"/>
            </w:tcBorders>
          </w:tcPr>
          <w:p w:rsidR="00017131" w:rsidRPr="00B023D8" w:rsidRDefault="00017131" w:rsidP="00C428A5">
            <w:pPr>
              <w:pStyle w:val="a8"/>
              <w:snapToGrid w:val="0"/>
              <w:jc w:val="center"/>
              <w:rPr>
                <w:b/>
                <w:sz w:val="18"/>
                <w:szCs w:val="18"/>
              </w:rPr>
            </w:pPr>
            <w:r w:rsidRPr="00B023D8">
              <w:rPr>
                <w:b/>
                <w:sz w:val="18"/>
                <w:szCs w:val="18"/>
              </w:rPr>
              <w:t>Всего: 1088</w:t>
            </w:r>
          </w:p>
        </w:tc>
        <w:tc>
          <w:tcPr>
            <w:tcW w:w="2977" w:type="dxa"/>
            <w:tcBorders>
              <w:left w:val="single" w:sz="2" w:space="0" w:color="000000"/>
              <w:bottom w:val="single" w:sz="2" w:space="0" w:color="000000"/>
              <w:right w:val="single" w:sz="2" w:space="0" w:color="000000"/>
            </w:tcBorders>
          </w:tcPr>
          <w:p w:rsidR="00017131" w:rsidRPr="00B023D8" w:rsidRDefault="00017131" w:rsidP="00C428A5">
            <w:pPr>
              <w:pStyle w:val="a8"/>
              <w:snapToGrid w:val="0"/>
              <w:rPr>
                <w:b/>
                <w:sz w:val="18"/>
                <w:szCs w:val="18"/>
              </w:rPr>
            </w:pPr>
            <w:r w:rsidRPr="00B023D8">
              <w:rPr>
                <w:b/>
                <w:sz w:val="18"/>
                <w:szCs w:val="18"/>
              </w:rPr>
              <w:t>Количество форм обслуживания: 27</w:t>
            </w:r>
          </w:p>
        </w:tc>
      </w:tr>
    </w:tbl>
    <w:p w:rsidR="00017131" w:rsidRPr="00B023D8" w:rsidRDefault="00017131" w:rsidP="00017131">
      <w:pPr>
        <w:tabs>
          <w:tab w:val="left" w:pos="284"/>
        </w:tabs>
        <w:jc w:val="both"/>
        <w:rPr>
          <w:b/>
          <w:sz w:val="22"/>
        </w:rPr>
      </w:pPr>
    </w:p>
    <w:p w:rsidR="00CD5CB9" w:rsidRPr="00B023D8" w:rsidRDefault="00CD5CB9" w:rsidP="00253654">
      <w:pPr>
        <w:pStyle w:val="a5"/>
        <w:ind w:left="0" w:firstLine="708"/>
        <w:jc w:val="both"/>
        <w:rPr>
          <w:rFonts w:ascii="Times New Roman" w:eastAsia="Times New Roman" w:hAnsi="Times New Roman" w:cs="Times New Roman"/>
          <w:bCs w:val="0"/>
          <w:u w:val="none"/>
        </w:rPr>
      </w:pPr>
      <w:r w:rsidRPr="00B023D8">
        <w:rPr>
          <w:rFonts w:ascii="Times New Roman" w:eastAsia="Times New Roman" w:hAnsi="Times New Roman" w:cs="Times New Roman"/>
          <w:bCs w:val="0"/>
          <w:u w:val="none"/>
        </w:rPr>
        <w:t>4.</w:t>
      </w:r>
      <w:r w:rsidR="0019395F" w:rsidRPr="00B023D8">
        <w:rPr>
          <w:rFonts w:ascii="Times New Roman" w:eastAsia="Times New Roman" w:hAnsi="Times New Roman" w:cs="Times New Roman"/>
          <w:bCs w:val="0"/>
          <w:u w:val="none"/>
        </w:rPr>
        <w:t>10</w:t>
      </w:r>
      <w:r w:rsidRPr="00B023D8">
        <w:rPr>
          <w:rFonts w:ascii="Times New Roman" w:eastAsia="Times New Roman" w:hAnsi="Times New Roman" w:cs="Times New Roman"/>
          <w:bCs w:val="0"/>
          <w:u w:val="none"/>
        </w:rPr>
        <w:t xml:space="preserve">. Анализ предоставления услуг потребителям </w:t>
      </w:r>
      <w:r w:rsidR="008C2A20" w:rsidRPr="00B023D8">
        <w:rPr>
          <w:rFonts w:ascii="Times New Roman" w:eastAsia="Times New Roman" w:hAnsi="Times New Roman" w:cs="Times New Roman"/>
          <w:bCs w:val="0"/>
          <w:u w:val="none"/>
        </w:rPr>
        <w:t xml:space="preserve">особых </w:t>
      </w:r>
      <w:r w:rsidRPr="00B023D8">
        <w:rPr>
          <w:rFonts w:ascii="Times New Roman" w:eastAsia="Times New Roman" w:hAnsi="Times New Roman" w:cs="Times New Roman"/>
          <w:bCs w:val="0"/>
          <w:u w:val="none"/>
        </w:rPr>
        <w:t>категорий</w:t>
      </w:r>
      <w:r w:rsidR="008C2A20" w:rsidRPr="00B023D8">
        <w:rPr>
          <w:rFonts w:ascii="Times New Roman" w:eastAsia="Times New Roman" w:hAnsi="Times New Roman" w:cs="Times New Roman"/>
          <w:bCs w:val="0"/>
          <w:u w:val="none"/>
        </w:rPr>
        <w:t xml:space="preserve"> граждан</w:t>
      </w:r>
      <w:r w:rsidRPr="00B023D8">
        <w:rPr>
          <w:rFonts w:ascii="Times New Roman" w:eastAsia="Times New Roman" w:hAnsi="Times New Roman" w:cs="Times New Roman"/>
          <w:bCs w:val="0"/>
          <w:u w:val="none"/>
        </w:rPr>
        <w:t xml:space="preserve">: </w:t>
      </w:r>
    </w:p>
    <w:p w:rsidR="00290393" w:rsidRPr="00B023D8" w:rsidRDefault="00CD5CB9" w:rsidP="00253654">
      <w:pPr>
        <w:pStyle w:val="a5"/>
        <w:ind w:left="0"/>
        <w:jc w:val="both"/>
        <w:rPr>
          <w:rFonts w:ascii="Times New Roman" w:eastAsia="Times New Roman" w:hAnsi="Times New Roman" w:cs="Times New Roman"/>
          <w:bCs w:val="0"/>
          <w:u w:val="none"/>
        </w:rPr>
      </w:pPr>
      <w:r w:rsidRPr="00B023D8">
        <w:rPr>
          <w:rFonts w:ascii="Times New Roman" w:eastAsia="Times New Roman" w:hAnsi="Times New Roman" w:cs="Times New Roman"/>
          <w:bCs w:val="0"/>
          <w:u w:val="none"/>
        </w:rPr>
        <w:t>4.</w:t>
      </w:r>
      <w:r w:rsidR="0019395F" w:rsidRPr="00B023D8">
        <w:rPr>
          <w:rFonts w:ascii="Times New Roman" w:eastAsia="Times New Roman" w:hAnsi="Times New Roman" w:cs="Times New Roman"/>
          <w:bCs w:val="0"/>
          <w:u w:val="none"/>
        </w:rPr>
        <w:t>10</w:t>
      </w:r>
      <w:r w:rsidRPr="00B023D8">
        <w:rPr>
          <w:rFonts w:ascii="Times New Roman" w:eastAsia="Times New Roman" w:hAnsi="Times New Roman" w:cs="Times New Roman"/>
          <w:bCs w:val="0"/>
          <w:u w:val="none"/>
        </w:rPr>
        <w:t>.1.</w:t>
      </w:r>
      <w:r w:rsidR="006065B5" w:rsidRPr="00B023D8">
        <w:rPr>
          <w:rFonts w:ascii="Times New Roman" w:eastAsia="Times New Roman" w:hAnsi="Times New Roman" w:cs="Times New Roman"/>
          <w:bCs w:val="0"/>
          <w:u w:val="none"/>
        </w:rPr>
        <w:t xml:space="preserve"> Система работы с одаренными детьми</w:t>
      </w:r>
    </w:p>
    <w:p w:rsidR="00947CA0" w:rsidRPr="00B023D8" w:rsidRDefault="00947CA0" w:rsidP="00947CA0">
      <w:pPr>
        <w:pStyle w:val="a5"/>
        <w:spacing w:line="360" w:lineRule="auto"/>
        <w:ind w:left="0" w:firstLine="708"/>
        <w:jc w:val="both"/>
        <w:rPr>
          <w:rFonts w:ascii="Times New Roman" w:hAnsi="Times New Roman" w:cs="Times New Roman"/>
          <w:b w:val="0"/>
          <w:bCs w:val="0"/>
          <w:u w:val="none"/>
        </w:rPr>
      </w:pPr>
      <w:r w:rsidRPr="00B023D8">
        <w:rPr>
          <w:rFonts w:ascii="Times New Roman" w:hAnsi="Times New Roman" w:cs="Times New Roman"/>
          <w:b w:val="0"/>
          <w:bCs w:val="0"/>
          <w:u w:val="none"/>
        </w:rPr>
        <w:t>В учреждении проводится работа с одаренными детьми, являющими участниками творческих коллективов самодеятельного народного творчества – лауреатами и дипломантами фестивалей и конкурсов различного уровня. Участники концертных групп имеют право на посещение занятий в коллективе на безвозмездной основе. В летний период одаренные дети поощряются льготными путевками для отдыха в творческие смены лагерей. При проведении городских мероприятий с целью поощрения одаренных детей (дискотеки, церемонии) формируются списки детей из состава участников творческих коллективов.</w:t>
      </w:r>
      <w:r w:rsidR="005B7CA1" w:rsidRPr="00B023D8">
        <w:rPr>
          <w:rFonts w:ascii="Times New Roman" w:hAnsi="Times New Roman" w:cs="Times New Roman"/>
          <w:b w:val="0"/>
          <w:bCs w:val="0"/>
          <w:u w:val="none"/>
        </w:rPr>
        <w:t xml:space="preserve"> В рамках программы ко Дню защиты детей были награждены Благодарственными письмами Управления культуры дети – участники творческих коллективов учреждения.  </w:t>
      </w:r>
    </w:p>
    <w:p w:rsidR="001551B7" w:rsidRPr="00B023D8" w:rsidRDefault="00BC3496" w:rsidP="00947CA0">
      <w:pPr>
        <w:pStyle w:val="a5"/>
        <w:shd w:val="clear" w:color="auto" w:fill="FFFFFF" w:themeFill="background1"/>
        <w:ind w:left="0"/>
        <w:jc w:val="both"/>
        <w:rPr>
          <w:rFonts w:ascii="Times New Roman" w:eastAsia="Times New Roman" w:hAnsi="Times New Roman" w:cs="Times New Roman"/>
          <w:bCs w:val="0"/>
          <w:u w:val="none"/>
        </w:rPr>
      </w:pPr>
      <w:r w:rsidRPr="00B023D8">
        <w:rPr>
          <w:rFonts w:ascii="Times New Roman" w:eastAsia="Times New Roman" w:hAnsi="Times New Roman" w:cs="Times New Roman"/>
          <w:bCs w:val="0"/>
          <w:u w:val="none"/>
        </w:rPr>
        <w:t>4.</w:t>
      </w:r>
      <w:r w:rsidR="0019395F" w:rsidRPr="00B023D8">
        <w:rPr>
          <w:rFonts w:ascii="Times New Roman" w:eastAsia="Times New Roman" w:hAnsi="Times New Roman" w:cs="Times New Roman"/>
          <w:bCs w:val="0"/>
          <w:u w:val="none"/>
        </w:rPr>
        <w:t>10</w:t>
      </w:r>
      <w:r w:rsidRPr="00B023D8">
        <w:rPr>
          <w:rFonts w:ascii="Times New Roman" w:eastAsia="Times New Roman" w:hAnsi="Times New Roman" w:cs="Times New Roman"/>
          <w:bCs w:val="0"/>
          <w:u w:val="none"/>
        </w:rPr>
        <w:t>.</w:t>
      </w:r>
      <w:r w:rsidR="0019395F" w:rsidRPr="00B023D8">
        <w:rPr>
          <w:rFonts w:ascii="Times New Roman" w:eastAsia="Times New Roman" w:hAnsi="Times New Roman" w:cs="Times New Roman"/>
          <w:bCs w:val="0"/>
          <w:u w:val="none"/>
        </w:rPr>
        <w:t>2</w:t>
      </w:r>
      <w:r w:rsidRPr="00B023D8">
        <w:rPr>
          <w:rFonts w:ascii="Times New Roman" w:eastAsia="Times New Roman" w:hAnsi="Times New Roman" w:cs="Times New Roman"/>
          <w:bCs w:val="0"/>
          <w:u w:val="none"/>
        </w:rPr>
        <w:t xml:space="preserve">. </w:t>
      </w:r>
      <w:r w:rsidR="001551B7" w:rsidRPr="00B023D8">
        <w:rPr>
          <w:rFonts w:ascii="Times New Roman" w:eastAsia="Times New Roman" w:hAnsi="Times New Roman" w:cs="Times New Roman"/>
          <w:bCs w:val="0"/>
          <w:u w:val="none"/>
        </w:rPr>
        <w:t>Охват учреждениями культуры несовершеннолетних, находящихся</w:t>
      </w:r>
      <w:r w:rsidR="001B50A8" w:rsidRPr="00B023D8">
        <w:rPr>
          <w:rFonts w:ascii="Times New Roman" w:eastAsia="Times New Roman" w:hAnsi="Times New Roman" w:cs="Times New Roman"/>
          <w:bCs w:val="0"/>
          <w:u w:val="none"/>
        </w:rPr>
        <w:t xml:space="preserve"> в социально опасном положении</w:t>
      </w:r>
      <w:r w:rsidR="00947CA0" w:rsidRPr="00B023D8">
        <w:rPr>
          <w:rFonts w:ascii="Times New Roman" w:eastAsia="Times New Roman" w:hAnsi="Times New Roman" w:cs="Times New Roman"/>
          <w:bCs w:val="0"/>
          <w:u w:val="none"/>
        </w:rPr>
        <w:t xml:space="preserve"> </w:t>
      </w:r>
      <w:r w:rsidR="00BE5968" w:rsidRPr="00B023D8">
        <w:rPr>
          <w:rFonts w:ascii="Times New Roman" w:eastAsia="Times New Roman" w:hAnsi="Times New Roman" w:cs="Times New Roman"/>
          <w:b w:val="0"/>
        </w:rPr>
        <w:t>(</w:t>
      </w:r>
      <w:proofErr w:type="gramStart"/>
      <w:r w:rsidR="00BE5968" w:rsidRPr="00B023D8">
        <w:rPr>
          <w:rFonts w:ascii="Times New Roman" w:eastAsia="Times New Roman" w:hAnsi="Times New Roman" w:cs="Times New Roman"/>
          <w:b w:val="0"/>
        </w:rPr>
        <w:t>годовая</w:t>
      </w:r>
      <w:proofErr w:type="gramEnd"/>
      <w:r w:rsidR="00BE5968" w:rsidRPr="00B023D8">
        <w:rPr>
          <w:rFonts w:ascii="Times New Roman" w:eastAsia="Times New Roman" w:hAnsi="Times New Roman" w:cs="Times New Roman"/>
          <w:b w:val="0"/>
        </w:rPr>
        <w:t>)</w:t>
      </w:r>
      <w:r w:rsidR="001B50A8" w:rsidRPr="00B023D8">
        <w:rPr>
          <w:rFonts w:ascii="Times New Roman" w:eastAsia="Times New Roman" w:hAnsi="Times New Roman" w:cs="Times New Roman"/>
          <w:b w:val="0"/>
          <w:bCs w:val="0"/>
          <w:u w:val="none"/>
        </w:rPr>
        <w:t>:</w:t>
      </w:r>
    </w:p>
    <w:tbl>
      <w:tblPr>
        <w:tblStyle w:val="aa"/>
        <w:tblW w:w="10206" w:type="dxa"/>
        <w:tblInd w:w="108" w:type="dxa"/>
        <w:tblLayout w:type="fixed"/>
        <w:tblLook w:val="04A0"/>
      </w:tblPr>
      <w:tblGrid>
        <w:gridCol w:w="2127"/>
        <w:gridCol w:w="850"/>
        <w:gridCol w:w="1236"/>
        <w:gridCol w:w="1457"/>
        <w:gridCol w:w="953"/>
        <w:gridCol w:w="992"/>
        <w:gridCol w:w="1127"/>
        <w:gridCol w:w="1464"/>
      </w:tblGrid>
      <w:tr w:rsidR="00636346" w:rsidRPr="00B023D8" w:rsidTr="00947CA0">
        <w:tc>
          <w:tcPr>
            <w:tcW w:w="2127" w:type="dxa"/>
            <w:vMerge w:val="restart"/>
          </w:tcPr>
          <w:p w:rsidR="00636346" w:rsidRPr="00B023D8" w:rsidRDefault="00636346" w:rsidP="00CD5CB9">
            <w:pPr>
              <w:pStyle w:val="a5"/>
              <w:ind w:left="0"/>
              <w:jc w:val="both"/>
              <w:rPr>
                <w:rFonts w:ascii="Times New Roman" w:eastAsia="Times New Roman" w:hAnsi="Times New Roman" w:cs="Times New Roman"/>
                <w:b w:val="0"/>
                <w:bCs w:val="0"/>
                <w:u w:val="none"/>
              </w:rPr>
            </w:pPr>
            <w:r w:rsidRPr="00B023D8">
              <w:rPr>
                <w:rFonts w:ascii="Times New Roman" w:eastAsia="Times New Roman" w:hAnsi="Times New Roman" w:cs="Times New Roman"/>
                <w:b w:val="0"/>
                <w:bCs w:val="0"/>
                <w:u w:val="none"/>
              </w:rPr>
              <w:t>Наименование муниципального образования</w:t>
            </w:r>
          </w:p>
        </w:tc>
        <w:tc>
          <w:tcPr>
            <w:tcW w:w="6615" w:type="dxa"/>
            <w:gridSpan w:val="6"/>
          </w:tcPr>
          <w:p w:rsidR="00636346" w:rsidRPr="00B023D8" w:rsidRDefault="00636346" w:rsidP="00CD5CB9">
            <w:pPr>
              <w:pStyle w:val="a5"/>
              <w:ind w:left="0"/>
              <w:jc w:val="both"/>
              <w:rPr>
                <w:rFonts w:ascii="Times New Roman" w:eastAsia="Times New Roman" w:hAnsi="Times New Roman" w:cs="Times New Roman"/>
                <w:b w:val="0"/>
                <w:bCs w:val="0"/>
                <w:u w:val="none"/>
              </w:rPr>
            </w:pPr>
            <w:r w:rsidRPr="00B023D8">
              <w:rPr>
                <w:rFonts w:ascii="Times New Roman" w:eastAsia="Times New Roman" w:hAnsi="Times New Roman" w:cs="Times New Roman"/>
                <w:b w:val="0"/>
                <w:bCs w:val="0"/>
                <w:u w:val="none"/>
              </w:rPr>
              <w:t>Количество несовершеннолетних, находящихся в социально опасном положении, задействованные в учреждениях культуры</w:t>
            </w:r>
          </w:p>
        </w:tc>
        <w:tc>
          <w:tcPr>
            <w:tcW w:w="1464" w:type="dxa"/>
            <w:vMerge w:val="restart"/>
          </w:tcPr>
          <w:p w:rsidR="00636346" w:rsidRPr="00B023D8" w:rsidRDefault="00636346" w:rsidP="00CD5CB9">
            <w:pPr>
              <w:pStyle w:val="a5"/>
              <w:ind w:left="0"/>
              <w:jc w:val="both"/>
              <w:rPr>
                <w:rFonts w:ascii="Times New Roman" w:eastAsia="Times New Roman" w:hAnsi="Times New Roman" w:cs="Times New Roman"/>
                <w:b w:val="0"/>
                <w:bCs w:val="0"/>
                <w:u w:val="none"/>
              </w:rPr>
            </w:pPr>
            <w:r w:rsidRPr="00B023D8">
              <w:rPr>
                <w:rFonts w:ascii="Times New Roman" w:eastAsia="Times New Roman" w:hAnsi="Times New Roman" w:cs="Times New Roman"/>
                <w:b w:val="0"/>
                <w:bCs w:val="0"/>
                <w:u w:val="none"/>
              </w:rPr>
              <w:t>Общее количество детей занятых в учреждениях культуры</w:t>
            </w:r>
          </w:p>
        </w:tc>
      </w:tr>
      <w:tr w:rsidR="00636346" w:rsidRPr="00B023D8" w:rsidTr="00947CA0">
        <w:tc>
          <w:tcPr>
            <w:tcW w:w="2127" w:type="dxa"/>
            <w:vMerge/>
          </w:tcPr>
          <w:p w:rsidR="00636346" w:rsidRPr="00B023D8" w:rsidRDefault="00636346" w:rsidP="00CD5CB9">
            <w:pPr>
              <w:pStyle w:val="a5"/>
              <w:ind w:left="0"/>
              <w:jc w:val="both"/>
              <w:rPr>
                <w:rFonts w:ascii="Times New Roman" w:eastAsia="Times New Roman" w:hAnsi="Times New Roman" w:cs="Times New Roman"/>
                <w:bCs w:val="0"/>
                <w:u w:val="none"/>
              </w:rPr>
            </w:pPr>
          </w:p>
        </w:tc>
        <w:tc>
          <w:tcPr>
            <w:tcW w:w="850" w:type="dxa"/>
          </w:tcPr>
          <w:p w:rsidR="00636346" w:rsidRPr="00B023D8" w:rsidRDefault="00636346" w:rsidP="00CD5CB9">
            <w:pPr>
              <w:pStyle w:val="a5"/>
              <w:ind w:left="0"/>
              <w:jc w:val="both"/>
              <w:rPr>
                <w:rFonts w:ascii="Times New Roman" w:eastAsia="Times New Roman" w:hAnsi="Times New Roman" w:cs="Times New Roman"/>
                <w:b w:val="0"/>
                <w:bCs w:val="0"/>
                <w:sz w:val="18"/>
                <w:szCs w:val="18"/>
                <w:u w:val="none"/>
              </w:rPr>
            </w:pPr>
            <w:r w:rsidRPr="00B023D8">
              <w:rPr>
                <w:rFonts w:ascii="Times New Roman" w:eastAsia="Times New Roman" w:hAnsi="Times New Roman" w:cs="Times New Roman"/>
                <w:b w:val="0"/>
                <w:bCs w:val="0"/>
                <w:sz w:val="18"/>
                <w:szCs w:val="18"/>
                <w:u w:val="none"/>
              </w:rPr>
              <w:t>всего</w:t>
            </w:r>
          </w:p>
        </w:tc>
        <w:tc>
          <w:tcPr>
            <w:tcW w:w="1236" w:type="dxa"/>
          </w:tcPr>
          <w:p w:rsidR="00636346" w:rsidRPr="00B023D8" w:rsidRDefault="00636346" w:rsidP="00CD5CB9">
            <w:pPr>
              <w:pStyle w:val="a5"/>
              <w:ind w:left="0"/>
              <w:jc w:val="both"/>
              <w:rPr>
                <w:rFonts w:ascii="Times New Roman" w:eastAsia="Times New Roman" w:hAnsi="Times New Roman" w:cs="Times New Roman"/>
                <w:b w:val="0"/>
                <w:bCs w:val="0"/>
                <w:sz w:val="18"/>
                <w:szCs w:val="18"/>
                <w:u w:val="none"/>
              </w:rPr>
            </w:pPr>
            <w:r w:rsidRPr="00B023D8">
              <w:rPr>
                <w:rFonts w:ascii="Times New Roman" w:eastAsia="Times New Roman" w:hAnsi="Times New Roman" w:cs="Times New Roman"/>
                <w:b w:val="0"/>
                <w:bCs w:val="0"/>
                <w:sz w:val="18"/>
                <w:szCs w:val="18"/>
                <w:u w:val="none"/>
              </w:rPr>
              <w:t>учреждения дополнительного образования детей</w:t>
            </w:r>
          </w:p>
        </w:tc>
        <w:tc>
          <w:tcPr>
            <w:tcW w:w="1457" w:type="dxa"/>
          </w:tcPr>
          <w:p w:rsidR="00636346" w:rsidRPr="00B023D8" w:rsidRDefault="00636346" w:rsidP="00CD5CB9">
            <w:pPr>
              <w:pStyle w:val="a5"/>
              <w:ind w:left="0"/>
              <w:jc w:val="both"/>
              <w:rPr>
                <w:rFonts w:ascii="Times New Roman" w:eastAsia="Times New Roman" w:hAnsi="Times New Roman" w:cs="Times New Roman"/>
                <w:b w:val="0"/>
                <w:bCs w:val="0"/>
                <w:sz w:val="18"/>
                <w:szCs w:val="18"/>
                <w:u w:val="none"/>
              </w:rPr>
            </w:pPr>
            <w:r w:rsidRPr="00B023D8">
              <w:rPr>
                <w:rFonts w:ascii="Times New Roman" w:eastAsia="Times New Roman" w:hAnsi="Times New Roman" w:cs="Times New Roman"/>
                <w:b w:val="0"/>
                <w:bCs w:val="0"/>
                <w:sz w:val="18"/>
                <w:szCs w:val="18"/>
                <w:u w:val="none"/>
              </w:rPr>
              <w:t>учреждения культурно досугового типа (клубные формирования, кружки)</w:t>
            </w:r>
          </w:p>
        </w:tc>
        <w:tc>
          <w:tcPr>
            <w:tcW w:w="953" w:type="dxa"/>
          </w:tcPr>
          <w:p w:rsidR="00636346" w:rsidRPr="00B023D8" w:rsidRDefault="00636346" w:rsidP="00636346">
            <w:pPr>
              <w:pStyle w:val="a5"/>
              <w:ind w:left="0"/>
              <w:jc w:val="both"/>
              <w:rPr>
                <w:rFonts w:ascii="Times New Roman" w:eastAsia="Times New Roman" w:hAnsi="Times New Roman" w:cs="Times New Roman"/>
                <w:b w:val="0"/>
                <w:bCs w:val="0"/>
                <w:sz w:val="18"/>
                <w:szCs w:val="18"/>
                <w:u w:val="none"/>
              </w:rPr>
            </w:pPr>
            <w:r w:rsidRPr="00B023D8">
              <w:rPr>
                <w:rFonts w:ascii="Times New Roman" w:eastAsia="Times New Roman" w:hAnsi="Times New Roman" w:cs="Times New Roman"/>
                <w:b w:val="0"/>
                <w:bCs w:val="0"/>
                <w:sz w:val="18"/>
                <w:szCs w:val="18"/>
                <w:u w:val="none"/>
              </w:rPr>
              <w:t xml:space="preserve">музей (студии и, клубы) </w:t>
            </w:r>
          </w:p>
        </w:tc>
        <w:tc>
          <w:tcPr>
            <w:tcW w:w="992" w:type="dxa"/>
          </w:tcPr>
          <w:p w:rsidR="00636346" w:rsidRPr="00B023D8" w:rsidRDefault="00636346" w:rsidP="00CD5CB9">
            <w:pPr>
              <w:pStyle w:val="a5"/>
              <w:ind w:left="0"/>
              <w:jc w:val="both"/>
              <w:rPr>
                <w:rFonts w:ascii="Times New Roman" w:eastAsia="Times New Roman" w:hAnsi="Times New Roman" w:cs="Times New Roman"/>
                <w:b w:val="0"/>
                <w:bCs w:val="0"/>
                <w:sz w:val="18"/>
                <w:szCs w:val="18"/>
                <w:u w:val="none"/>
              </w:rPr>
            </w:pPr>
            <w:r w:rsidRPr="00B023D8">
              <w:rPr>
                <w:rFonts w:ascii="Times New Roman" w:eastAsia="Times New Roman" w:hAnsi="Times New Roman" w:cs="Times New Roman"/>
                <w:b w:val="0"/>
                <w:bCs w:val="0"/>
                <w:sz w:val="18"/>
                <w:szCs w:val="18"/>
                <w:u w:val="none"/>
              </w:rPr>
              <w:t>библиотеки (студии, клубы)</w:t>
            </w:r>
          </w:p>
        </w:tc>
        <w:tc>
          <w:tcPr>
            <w:tcW w:w="1127" w:type="dxa"/>
          </w:tcPr>
          <w:p w:rsidR="00636346" w:rsidRPr="00B023D8" w:rsidRDefault="00636346" w:rsidP="00CD5CB9">
            <w:pPr>
              <w:pStyle w:val="a5"/>
              <w:ind w:left="0"/>
              <w:jc w:val="both"/>
              <w:rPr>
                <w:rFonts w:ascii="Times New Roman" w:eastAsia="Times New Roman" w:hAnsi="Times New Roman" w:cs="Times New Roman"/>
                <w:b w:val="0"/>
                <w:bCs w:val="0"/>
                <w:sz w:val="18"/>
                <w:szCs w:val="18"/>
                <w:u w:val="none"/>
              </w:rPr>
            </w:pPr>
            <w:r w:rsidRPr="00B023D8">
              <w:rPr>
                <w:rFonts w:ascii="Times New Roman" w:eastAsia="Times New Roman" w:hAnsi="Times New Roman" w:cs="Times New Roman"/>
                <w:b w:val="0"/>
                <w:bCs w:val="0"/>
                <w:sz w:val="18"/>
                <w:szCs w:val="18"/>
                <w:u w:val="none"/>
              </w:rPr>
              <w:t>иные учреждения (указать какое)</w:t>
            </w:r>
          </w:p>
        </w:tc>
        <w:tc>
          <w:tcPr>
            <w:tcW w:w="1464" w:type="dxa"/>
            <w:vMerge/>
          </w:tcPr>
          <w:p w:rsidR="00636346" w:rsidRPr="00B023D8" w:rsidRDefault="00636346" w:rsidP="00CD5CB9">
            <w:pPr>
              <w:pStyle w:val="a5"/>
              <w:ind w:left="0"/>
              <w:jc w:val="both"/>
              <w:rPr>
                <w:rFonts w:ascii="Times New Roman" w:eastAsia="Times New Roman" w:hAnsi="Times New Roman" w:cs="Times New Roman"/>
                <w:bCs w:val="0"/>
                <w:u w:val="none"/>
              </w:rPr>
            </w:pPr>
          </w:p>
        </w:tc>
      </w:tr>
      <w:tr w:rsidR="00636346" w:rsidRPr="00B023D8" w:rsidTr="00947CA0">
        <w:tc>
          <w:tcPr>
            <w:tcW w:w="2127" w:type="dxa"/>
          </w:tcPr>
          <w:p w:rsidR="00D82CAF" w:rsidRPr="00B023D8" w:rsidRDefault="00947CA0" w:rsidP="00947CA0">
            <w:pPr>
              <w:pStyle w:val="a5"/>
              <w:ind w:left="0"/>
              <w:jc w:val="both"/>
              <w:rPr>
                <w:rFonts w:ascii="Times New Roman" w:eastAsia="Times New Roman" w:hAnsi="Times New Roman" w:cs="Times New Roman"/>
                <w:b w:val="0"/>
                <w:bCs w:val="0"/>
                <w:sz w:val="20"/>
                <w:szCs w:val="20"/>
                <w:u w:val="none"/>
              </w:rPr>
            </w:pPr>
            <w:r w:rsidRPr="00B023D8">
              <w:rPr>
                <w:rFonts w:ascii="Times New Roman" w:eastAsia="Times New Roman" w:hAnsi="Times New Roman" w:cs="Times New Roman"/>
                <w:b w:val="0"/>
                <w:bCs w:val="0"/>
                <w:sz w:val="20"/>
                <w:szCs w:val="20"/>
                <w:u w:val="none"/>
              </w:rPr>
              <w:t>г. Югорск,  МАУ «ЦК «Югра – презент»</w:t>
            </w:r>
          </w:p>
        </w:tc>
        <w:tc>
          <w:tcPr>
            <w:tcW w:w="850" w:type="dxa"/>
          </w:tcPr>
          <w:p w:rsidR="00D82CAF" w:rsidRPr="00B023D8" w:rsidRDefault="00947CA0" w:rsidP="00CD5CB9">
            <w:pPr>
              <w:pStyle w:val="a5"/>
              <w:ind w:left="0"/>
              <w:jc w:val="both"/>
              <w:rPr>
                <w:rFonts w:ascii="Times New Roman" w:eastAsia="Times New Roman" w:hAnsi="Times New Roman" w:cs="Times New Roman"/>
                <w:b w:val="0"/>
                <w:bCs w:val="0"/>
                <w:sz w:val="20"/>
                <w:szCs w:val="20"/>
                <w:u w:val="none"/>
              </w:rPr>
            </w:pPr>
            <w:r w:rsidRPr="00B023D8">
              <w:rPr>
                <w:rFonts w:ascii="Times New Roman" w:eastAsia="Times New Roman" w:hAnsi="Times New Roman" w:cs="Times New Roman"/>
                <w:b w:val="0"/>
                <w:bCs w:val="0"/>
                <w:sz w:val="20"/>
                <w:szCs w:val="20"/>
                <w:u w:val="none"/>
              </w:rPr>
              <w:t>2</w:t>
            </w:r>
          </w:p>
        </w:tc>
        <w:tc>
          <w:tcPr>
            <w:tcW w:w="1236" w:type="dxa"/>
          </w:tcPr>
          <w:p w:rsidR="00D82CAF" w:rsidRPr="00B023D8" w:rsidRDefault="00D82CAF" w:rsidP="00CD5CB9">
            <w:pPr>
              <w:pStyle w:val="a5"/>
              <w:ind w:left="0"/>
              <w:jc w:val="both"/>
              <w:rPr>
                <w:rFonts w:ascii="Times New Roman" w:eastAsia="Times New Roman" w:hAnsi="Times New Roman" w:cs="Times New Roman"/>
                <w:b w:val="0"/>
                <w:bCs w:val="0"/>
                <w:sz w:val="20"/>
                <w:szCs w:val="20"/>
                <w:u w:val="none"/>
              </w:rPr>
            </w:pPr>
          </w:p>
        </w:tc>
        <w:tc>
          <w:tcPr>
            <w:tcW w:w="1457" w:type="dxa"/>
          </w:tcPr>
          <w:p w:rsidR="00D82CAF" w:rsidRPr="00B023D8" w:rsidRDefault="00947CA0" w:rsidP="00CD5CB9">
            <w:pPr>
              <w:pStyle w:val="a5"/>
              <w:ind w:left="0"/>
              <w:jc w:val="both"/>
              <w:rPr>
                <w:rFonts w:ascii="Times New Roman" w:eastAsia="Times New Roman" w:hAnsi="Times New Roman" w:cs="Times New Roman"/>
                <w:b w:val="0"/>
                <w:bCs w:val="0"/>
                <w:sz w:val="20"/>
                <w:szCs w:val="20"/>
                <w:u w:val="none"/>
              </w:rPr>
            </w:pPr>
            <w:r w:rsidRPr="00B023D8">
              <w:rPr>
                <w:rFonts w:ascii="Times New Roman" w:eastAsia="Times New Roman" w:hAnsi="Times New Roman" w:cs="Times New Roman"/>
                <w:b w:val="0"/>
                <w:bCs w:val="0"/>
                <w:sz w:val="20"/>
                <w:szCs w:val="20"/>
                <w:u w:val="none"/>
              </w:rPr>
              <w:t>2</w:t>
            </w:r>
          </w:p>
        </w:tc>
        <w:tc>
          <w:tcPr>
            <w:tcW w:w="953" w:type="dxa"/>
          </w:tcPr>
          <w:p w:rsidR="00D82CAF" w:rsidRPr="00B023D8" w:rsidRDefault="00D82CAF" w:rsidP="00CD5CB9">
            <w:pPr>
              <w:pStyle w:val="a5"/>
              <w:ind w:left="0"/>
              <w:jc w:val="both"/>
              <w:rPr>
                <w:rFonts w:ascii="Times New Roman" w:eastAsia="Times New Roman" w:hAnsi="Times New Roman" w:cs="Times New Roman"/>
                <w:b w:val="0"/>
                <w:bCs w:val="0"/>
                <w:sz w:val="20"/>
                <w:szCs w:val="20"/>
                <w:u w:val="none"/>
              </w:rPr>
            </w:pPr>
          </w:p>
        </w:tc>
        <w:tc>
          <w:tcPr>
            <w:tcW w:w="992" w:type="dxa"/>
          </w:tcPr>
          <w:p w:rsidR="00D82CAF" w:rsidRPr="00B023D8" w:rsidRDefault="00D82CAF" w:rsidP="00CD5CB9">
            <w:pPr>
              <w:pStyle w:val="a5"/>
              <w:ind w:left="0"/>
              <w:jc w:val="both"/>
              <w:rPr>
                <w:rFonts w:ascii="Times New Roman" w:eastAsia="Times New Roman" w:hAnsi="Times New Roman" w:cs="Times New Roman"/>
                <w:b w:val="0"/>
                <w:bCs w:val="0"/>
                <w:sz w:val="20"/>
                <w:szCs w:val="20"/>
                <w:u w:val="none"/>
              </w:rPr>
            </w:pPr>
          </w:p>
        </w:tc>
        <w:tc>
          <w:tcPr>
            <w:tcW w:w="1127" w:type="dxa"/>
          </w:tcPr>
          <w:p w:rsidR="00D82CAF" w:rsidRPr="00B023D8" w:rsidRDefault="00D82CAF" w:rsidP="00CD5CB9">
            <w:pPr>
              <w:pStyle w:val="a5"/>
              <w:ind w:left="0"/>
              <w:jc w:val="both"/>
              <w:rPr>
                <w:rFonts w:ascii="Times New Roman" w:eastAsia="Times New Roman" w:hAnsi="Times New Roman" w:cs="Times New Roman"/>
                <w:b w:val="0"/>
                <w:bCs w:val="0"/>
                <w:sz w:val="20"/>
                <w:szCs w:val="20"/>
                <w:u w:val="none"/>
              </w:rPr>
            </w:pPr>
          </w:p>
        </w:tc>
        <w:tc>
          <w:tcPr>
            <w:tcW w:w="1464" w:type="dxa"/>
          </w:tcPr>
          <w:p w:rsidR="00D82CAF" w:rsidRPr="00B023D8" w:rsidRDefault="00947CA0" w:rsidP="00CD5CB9">
            <w:pPr>
              <w:pStyle w:val="a5"/>
              <w:ind w:left="0"/>
              <w:jc w:val="both"/>
              <w:rPr>
                <w:rFonts w:ascii="Times New Roman" w:eastAsia="Times New Roman" w:hAnsi="Times New Roman" w:cs="Times New Roman"/>
                <w:b w:val="0"/>
                <w:bCs w:val="0"/>
                <w:sz w:val="20"/>
                <w:szCs w:val="20"/>
                <w:u w:val="none"/>
              </w:rPr>
            </w:pPr>
            <w:r w:rsidRPr="00B023D8">
              <w:rPr>
                <w:rFonts w:ascii="Times New Roman" w:eastAsia="Times New Roman" w:hAnsi="Times New Roman" w:cs="Times New Roman"/>
                <w:b w:val="0"/>
                <w:bCs w:val="0"/>
                <w:sz w:val="20"/>
                <w:szCs w:val="20"/>
                <w:u w:val="none"/>
              </w:rPr>
              <w:t>2</w:t>
            </w:r>
          </w:p>
        </w:tc>
      </w:tr>
    </w:tbl>
    <w:p w:rsidR="00A3488C" w:rsidRPr="00B023D8" w:rsidRDefault="00A3488C" w:rsidP="00A91ABE">
      <w:pPr>
        <w:pStyle w:val="a5"/>
        <w:ind w:left="0"/>
        <w:jc w:val="both"/>
        <w:rPr>
          <w:rFonts w:ascii="Times New Roman" w:eastAsia="Times New Roman" w:hAnsi="Times New Roman" w:cs="Times New Roman"/>
          <w:bCs w:val="0"/>
          <w:u w:val="none"/>
        </w:rPr>
      </w:pPr>
    </w:p>
    <w:p w:rsidR="001B50A8" w:rsidRPr="00B023D8" w:rsidRDefault="00BC3496" w:rsidP="00A91ABE">
      <w:pPr>
        <w:pStyle w:val="a5"/>
        <w:ind w:left="0"/>
        <w:jc w:val="both"/>
        <w:rPr>
          <w:rFonts w:ascii="Times New Roman" w:eastAsia="Times New Roman" w:hAnsi="Times New Roman" w:cs="Times New Roman"/>
          <w:bCs w:val="0"/>
          <w:u w:val="none"/>
        </w:rPr>
      </w:pPr>
      <w:r w:rsidRPr="00B023D8">
        <w:rPr>
          <w:rFonts w:ascii="Times New Roman" w:eastAsia="Times New Roman" w:hAnsi="Times New Roman" w:cs="Times New Roman"/>
          <w:bCs w:val="0"/>
          <w:u w:val="none"/>
        </w:rPr>
        <w:t>4.</w:t>
      </w:r>
      <w:r w:rsidR="0019395F" w:rsidRPr="00B023D8">
        <w:rPr>
          <w:rFonts w:ascii="Times New Roman" w:eastAsia="Times New Roman" w:hAnsi="Times New Roman" w:cs="Times New Roman"/>
          <w:bCs w:val="0"/>
          <w:u w:val="none"/>
        </w:rPr>
        <w:t>10</w:t>
      </w:r>
      <w:r w:rsidRPr="00B023D8">
        <w:rPr>
          <w:rFonts w:ascii="Times New Roman" w:eastAsia="Times New Roman" w:hAnsi="Times New Roman" w:cs="Times New Roman"/>
          <w:bCs w:val="0"/>
          <w:u w:val="none"/>
        </w:rPr>
        <w:t>.</w:t>
      </w:r>
      <w:r w:rsidR="0019395F" w:rsidRPr="00B023D8">
        <w:rPr>
          <w:rFonts w:ascii="Times New Roman" w:eastAsia="Times New Roman" w:hAnsi="Times New Roman" w:cs="Times New Roman"/>
          <w:bCs w:val="0"/>
          <w:u w:val="none"/>
        </w:rPr>
        <w:t>3</w:t>
      </w:r>
      <w:r w:rsidRPr="00B023D8">
        <w:rPr>
          <w:rFonts w:ascii="Times New Roman" w:eastAsia="Times New Roman" w:hAnsi="Times New Roman" w:cs="Times New Roman"/>
          <w:bCs w:val="0"/>
          <w:u w:val="none"/>
        </w:rPr>
        <w:t xml:space="preserve">. </w:t>
      </w:r>
      <w:r w:rsidR="00636346" w:rsidRPr="00B023D8">
        <w:rPr>
          <w:rFonts w:ascii="Times New Roman" w:eastAsia="Times New Roman" w:hAnsi="Times New Roman" w:cs="Times New Roman"/>
          <w:bCs w:val="0"/>
          <w:u w:val="none"/>
        </w:rPr>
        <w:t>Аналитическая справка по организации развивающего досуга детей и молодежи, как альтернативы вовлечения в наркопотребление:</w:t>
      </w:r>
      <w:r w:rsidR="00B023D8" w:rsidRPr="00B023D8">
        <w:t xml:space="preserve"> (2 квартал, годовая).  </w:t>
      </w:r>
    </w:p>
    <w:p w:rsidR="00A3488C" w:rsidRPr="00B023D8" w:rsidRDefault="00A3488C" w:rsidP="00A3488C">
      <w:pPr>
        <w:jc w:val="center"/>
        <w:rPr>
          <w:sz w:val="22"/>
          <w:szCs w:val="22"/>
        </w:rPr>
      </w:pPr>
    </w:p>
    <w:p w:rsidR="00A3488C" w:rsidRPr="00B023D8" w:rsidRDefault="00A3488C" w:rsidP="00A3488C">
      <w:pPr>
        <w:jc w:val="center"/>
        <w:rPr>
          <w:sz w:val="22"/>
          <w:szCs w:val="22"/>
        </w:rPr>
      </w:pPr>
      <w:r w:rsidRPr="00B023D8">
        <w:rPr>
          <w:sz w:val="22"/>
          <w:szCs w:val="22"/>
        </w:rPr>
        <w:t>Информационно-аналитическая справка о мероприятиях МАУ «ЦК «Югра – презент»</w:t>
      </w:r>
    </w:p>
    <w:p w:rsidR="00A3488C" w:rsidRPr="00B023D8" w:rsidRDefault="00A3488C" w:rsidP="00A3488C">
      <w:pPr>
        <w:jc w:val="center"/>
        <w:rPr>
          <w:sz w:val="22"/>
          <w:szCs w:val="22"/>
        </w:rPr>
      </w:pPr>
      <w:r w:rsidRPr="00B023D8">
        <w:rPr>
          <w:sz w:val="22"/>
          <w:szCs w:val="22"/>
        </w:rPr>
        <w:lastRenderedPageBreak/>
        <w:t xml:space="preserve">по организации развивающего досуга детей и молодежи, </w:t>
      </w:r>
    </w:p>
    <w:p w:rsidR="00A3488C" w:rsidRPr="00B023D8" w:rsidRDefault="00A3488C" w:rsidP="00A3488C">
      <w:pPr>
        <w:jc w:val="center"/>
        <w:rPr>
          <w:b/>
          <w:sz w:val="22"/>
          <w:szCs w:val="22"/>
        </w:rPr>
      </w:pPr>
      <w:r w:rsidRPr="00B023D8">
        <w:rPr>
          <w:sz w:val="22"/>
          <w:szCs w:val="22"/>
        </w:rPr>
        <w:t>как альтернативы вовлечения в наркопотреблени</w:t>
      </w:r>
      <w:r w:rsidRPr="00B023D8">
        <w:rPr>
          <w:b/>
          <w:sz w:val="22"/>
          <w:szCs w:val="22"/>
        </w:rPr>
        <w:t xml:space="preserve">е </w:t>
      </w:r>
    </w:p>
    <w:p w:rsidR="00A3488C" w:rsidRPr="00B023D8" w:rsidRDefault="00A3488C" w:rsidP="00A3488C">
      <w:pPr>
        <w:jc w:val="center"/>
      </w:pPr>
      <w:r w:rsidRPr="00B023D8">
        <w:t>за 1 полугодие  2014 года</w:t>
      </w:r>
    </w:p>
    <w:tbl>
      <w:tblPr>
        <w:tblpPr w:leftFromText="180" w:rightFromText="180" w:vertAnchor="text" w:horzAnchor="margin" w:tblpXSpec="center" w:tblpY="172"/>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948"/>
        <w:gridCol w:w="1876"/>
        <w:gridCol w:w="2973"/>
        <w:gridCol w:w="1669"/>
      </w:tblGrid>
      <w:tr w:rsidR="00A3488C" w:rsidRPr="00B023D8" w:rsidTr="00EC39C4">
        <w:tc>
          <w:tcPr>
            <w:tcW w:w="816" w:type="dxa"/>
            <w:shd w:val="pct5" w:color="auto" w:fill="auto"/>
            <w:vAlign w:val="center"/>
          </w:tcPr>
          <w:p w:rsidR="00A3488C" w:rsidRPr="00B023D8" w:rsidRDefault="00A3488C" w:rsidP="00EC39C4">
            <w:pPr>
              <w:ind w:right="27"/>
              <w:jc w:val="center"/>
              <w:rPr>
                <w:sz w:val="20"/>
                <w:szCs w:val="20"/>
              </w:rPr>
            </w:pPr>
            <w:r w:rsidRPr="00B023D8">
              <w:rPr>
                <w:sz w:val="20"/>
                <w:szCs w:val="20"/>
              </w:rPr>
              <w:t xml:space="preserve">№ </w:t>
            </w:r>
            <w:proofErr w:type="gramStart"/>
            <w:r w:rsidRPr="00B023D8">
              <w:rPr>
                <w:sz w:val="20"/>
                <w:szCs w:val="20"/>
              </w:rPr>
              <w:t>п</w:t>
            </w:r>
            <w:proofErr w:type="gramEnd"/>
            <w:r w:rsidRPr="00B023D8">
              <w:rPr>
                <w:sz w:val="20"/>
                <w:szCs w:val="20"/>
              </w:rPr>
              <w:t>/п</w:t>
            </w:r>
          </w:p>
        </w:tc>
        <w:tc>
          <w:tcPr>
            <w:tcW w:w="2948" w:type="dxa"/>
            <w:shd w:val="pct5" w:color="auto" w:fill="auto"/>
            <w:vAlign w:val="center"/>
          </w:tcPr>
          <w:p w:rsidR="00A3488C" w:rsidRPr="00B023D8" w:rsidRDefault="00A3488C" w:rsidP="00EC39C4">
            <w:pPr>
              <w:jc w:val="center"/>
              <w:rPr>
                <w:sz w:val="20"/>
                <w:szCs w:val="20"/>
              </w:rPr>
            </w:pPr>
            <w:r w:rsidRPr="00B023D8">
              <w:rPr>
                <w:sz w:val="20"/>
                <w:szCs w:val="20"/>
              </w:rPr>
              <w:t>Название мероприятия</w:t>
            </w:r>
          </w:p>
        </w:tc>
        <w:tc>
          <w:tcPr>
            <w:tcW w:w="1876" w:type="dxa"/>
            <w:shd w:val="pct5" w:color="auto" w:fill="auto"/>
            <w:vAlign w:val="center"/>
          </w:tcPr>
          <w:p w:rsidR="00A3488C" w:rsidRPr="00B023D8" w:rsidRDefault="00A3488C" w:rsidP="00EC39C4">
            <w:pPr>
              <w:jc w:val="center"/>
              <w:rPr>
                <w:sz w:val="20"/>
                <w:szCs w:val="20"/>
              </w:rPr>
            </w:pPr>
            <w:r w:rsidRPr="00B023D8">
              <w:rPr>
                <w:sz w:val="20"/>
                <w:szCs w:val="20"/>
              </w:rPr>
              <w:t>Количество проведенных профилактических антинаркотических  мероприятий</w:t>
            </w:r>
          </w:p>
        </w:tc>
        <w:tc>
          <w:tcPr>
            <w:tcW w:w="2973" w:type="dxa"/>
            <w:shd w:val="pct5" w:color="auto" w:fill="auto"/>
            <w:vAlign w:val="center"/>
          </w:tcPr>
          <w:p w:rsidR="00A3488C" w:rsidRPr="00B023D8" w:rsidRDefault="00A3488C" w:rsidP="00EC39C4">
            <w:pPr>
              <w:jc w:val="center"/>
              <w:rPr>
                <w:sz w:val="20"/>
                <w:szCs w:val="20"/>
              </w:rPr>
            </w:pPr>
            <w:r w:rsidRPr="00B023D8">
              <w:rPr>
                <w:sz w:val="20"/>
                <w:szCs w:val="20"/>
              </w:rPr>
              <w:t>Краткое описание мероприятий</w:t>
            </w:r>
          </w:p>
        </w:tc>
        <w:tc>
          <w:tcPr>
            <w:tcW w:w="1669" w:type="dxa"/>
            <w:shd w:val="pct5" w:color="auto" w:fill="auto"/>
            <w:vAlign w:val="center"/>
          </w:tcPr>
          <w:p w:rsidR="00A3488C" w:rsidRPr="00B023D8" w:rsidRDefault="00A3488C" w:rsidP="00EC39C4">
            <w:pPr>
              <w:jc w:val="center"/>
              <w:rPr>
                <w:sz w:val="20"/>
                <w:szCs w:val="20"/>
              </w:rPr>
            </w:pPr>
            <w:r w:rsidRPr="00B023D8">
              <w:rPr>
                <w:sz w:val="20"/>
                <w:szCs w:val="20"/>
              </w:rPr>
              <w:t>Количество участников (зрителей)</w:t>
            </w:r>
          </w:p>
        </w:tc>
      </w:tr>
      <w:tr w:rsidR="00A3488C" w:rsidRPr="00B023D8" w:rsidTr="00EC39C4">
        <w:tc>
          <w:tcPr>
            <w:tcW w:w="10282" w:type="dxa"/>
            <w:gridSpan w:val="5"/>
          </w:tcPr>
          <w:p w:rsidR="00A3488C" w:rsidRPr="00B023D8" w:rsidRDefault="00A3488C" w:rsidP="00EC39C4">
            <w:pPr>
              <w:jc w:val="center"/>
              <w:rPr>
                <w:b/>
                <w:sz w:val="20"/>
                <w:szCs w:val="20"/>
              </w:rPr>
            </w:pPr>
            <w:r w:rsidRPr="00B023D8">
              <w:rPr>
                <w:b/>
                <w:sz w:val="20"/>
                <w:szCs w:val="20"/>
              </w:rPr>
              <w:t>1 квартал 2014 года</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Тематическая программа «Татьянин день» для молодежи творческих коллективов  16+</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Программа для молодежи</w:t>
            </w:r>
          </w:p>
        </w:tc>
        <w:tc>
          <w:tcPr>
            <w:tcW w:w="1669" w:type="dxa"/>
          </w:tcPr>
          <w:p w:rsidR="00A3488C" w:rsidRPr="00B023D8" w:rsidRDefault="00A3488C" w:rsidP="00EC39C4">
            <w:pPr>
              <w:jc w:val="center"/>
              <w:rPr>
                <w:sz w:val="20"/>
                <w:szCs w:val="20"/>
              </w:rPr>
            </w:pPr>
            <w:r w:rsidRPr="00B023D8">
              <w:rPr>
                <w:sz w:val="20"/>
                <w:szCs w:val="20"/>
              </w:rPr>
              <w:t>молодежь</w:t>
            </w:r>
          </w:p>
          <w:p w:rsidR="00A3488C" w:rsidRPr="00B023D8" w:rsidRDefault="00A3488C" w:rsidP="00EC39C4">
            <w:pPr>
              <w:jc w:val="center"/>
              <w:rPr>
                <w:sz w:val="20"/>
                <w:szCs w:val="20"/>
              </w:rPr>
            </w:pPr>
            <w:r w:rsidRPr="00B023D8">
              <w:rPr>
                <w:sz w:val="20"/>
                <w:szCs w:val="20"/>
              </w:rPr>
              <w:t>60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Киноакция «Студенческая неделя» 16+</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Скидка при посещении киносеансов для студенческой молодежи</w:t>
            </w:r>
          </w:p>
        </w:tc>
        <w:tc>
          <w:tcPr>
            <w:tcW w:w="1669" w:type="dxa"/>
          </w:tcPr>
          <w:p w:rsidR="00A3488C" w:rsidRPr="00B023D8" w:rsidRDefault="00A3488C" w:rsidP="00EC39C4">
            <w:pPr>
              <w:jc w:val="center"/>
              <w:rPr>
                <w:sz w:val="20"/>
                <w:szCs w:val="20"/>
              </w:rPr>
            </w:pPr>
            <w:r w:rsidRPr="00B023D8">
              <w:rPr>
                <w:sz w:val="20"/>
                <w:szCs w:val="20"/>
              </w:rPr>
              <w:t>молодежь</w:t>
            </w:r>
          </w:p>
          <w:p w:rsidR="00A3488C" w:rsidRPr="00B023D8" w:rsidRDefault="00A3488C" w:rsidP="00EC39C4">
            <w:pPr>
              <w:jc w:val="center"/>
              <w:rPr>
                <w:sz w:val="20"/>
                <w:szCs w:val="20"/>
              </w:rPr>
            </w:pPr>
            <w:r w:rsidRPr="00B023D8">
              <w:rPr>
                <w:sz w:val="20"/>
                <w:szCs w:val="20"/>
              </w:rPr>
              <w:t>115</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proofErr w:type="gramStart"/>
            <w:r w:rsidRPr="00B023D8">
              <w:rPr>
                <w:sz w:val="20"/>
                <w:szCs w:val="20"/>
              </w:rPr>
              <w:t>Социальный</w:t>
            </w:r>
            <w:proofErr w:type="gramEnd"/>
            <w:r w:rsidRPr="00B023D8">
              <w:rPr>
                <w:sz w:val="20"/>
                <w:szCs w:val="20"/>
              </w:rPr>
              <w:t xml:space="preserve"> кинопоказы в рамках акции «Школьное кино» </w:t>
            </w:r>
          </w:p>
        </w:tc>
        <w:tc>
          <w:tcPr>
            <w:tcW w:w="1876" w:type="dxa"/>
            <w:shd w:val="clear" w:color="auto" w:fill="auto"/>
          </w:tcPr>
          <w:p w:rsidR="00A3488C" w:rsidRPr="00B023D8" w:rsidRDefault="00A3488C" w:rsidP="00EC39C4">
            <w:pPr>
              <w:jc w:val="center"/>
              <w:rPr>
                <w:sz w:val="20"/>
                <w:szCs w:val="20"/>
              </w:rPr>
            </w:pPr>
            <w:r w:rsidRPr="00B023D8">
              <w:rPr>
                <w:sz w:val="20"/>
                <w:szCs w:val="20"/>
              </w:rPr>
              <w:t>2</w:t>
            </w:r>
          </w:p>
        </w:tc>
        <w:tc>
          <w:tcPr>
            <w:tcW w:w="2973" w:type="dxa"/>
            <w:shd w:val="clear" w:color="auto" w:fill="auto"/>
          </w:tcPr>
          <w:p w:rsidR="00A3488C" w:rsidRPr="00B023D8" w:rsidRDefault="00A3488C" w:rsidP="00EC39C4">
            <w:pPr>
              <w:jc w:val="center"/>
              <w:rPr>
                <w:sz w:val="20"/>
                <w:szCs w:val="20"/>
              </w:rPr>
            </w:pPr>
            <w:proofErr w:type="gramStart"/>
            <w:r w:rsidRPr="00B023D8">
              <w:rPr>
                <w:sz w:val="20"/>
                <w:szCs w:val="20"/>
              </w:rPr>
              <w:t xml:space="preserve">Социальные кинопоказы фильмов отечественного производства  </w:t>
            </w:r>
            <w:proofErr w:type="gramEnd"/>
          </w:p>
        </w:tc>
        <w:tc>
          <w:tcPr>
            <w:tcW w:w="1669" w:type="dxa"/>
          </w:tcPr>
          <w:p w:rsidR="00A3488C" w:rsidRPr="00B023D8" w:rsidRDefault="00A3488C" w:rsidP="00EC39C4">
            <w:pPr>
              <w:jc w:val="center"/>
              <w:rPr>
                <w:sz w:val="20"/>
                <w:szCs w:val="20"/>
              </w:rPr>
            </w:pPr>
            <w:r w:rsidRPr="00B023D8">
              <w:rPr>
                <w:sz w:val="20"/>
                <w:szCs w:val="20"/>
              </w:rPr>
              <w:t>280, в т.ч. дети 220, молодежь 60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Киноакция «Второй билет за валентинку»</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Киноакция для молодежи</w:t>
            </w:r>
          </w:p>
        </w:tc>
        <w:tc>
          <w:tcPr>
            <w:tcW w:w="1669" w:type="dxa"/>
          </w:tcPr>
          <w:p w:rsidR="00A3488C" w:rsidRPr="00B023D8" w:rsidRDefault="00A3488C" w:rsidP="00EC39C4">
            <w:pPr>
              <w:jc w:val="center"/>
              <w:rPr>
                <w:sz w:val="20"/>
                <w:szCs w:val="20"/>
              </w:rPr>
            </w:pPr>
            <w:r w:rsidRPr="00B023D8">
              <w:rPr>
                <w:sz w:val="20"/>
                <w:szCs w:val="20"/>
              </w:rPr>
              <w:t xml:space="preserve"> молодежь 70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lang w:val="en-US"/>
              </w:rPr>
              <w:t>XII</w:t>
            </w:r>
            <w:r w:rsidRPr="00B023D8">
              <w:rPr>
                <w:sz w:val="20"/>
                <w:szCs w:val="20"/>
              </w:rPr>
              <w:t xml:space="preserve"> Международный фестиваль кинематографических дебютов «Дух огня» </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Показ киноальманаха мультфильмов «Моя мама – самолет»</w:t>
            </w:r>
          </w:p>
        </w:tc>
        <w:tc>
          <w:tcPr>
            <w:tcW w:w="1669" w:type="dxa"/>
          </w:tcPr>
          <w:p w:rsidR="00A3488C" w:rsidRPr="00B023D8" w:rsidRDefault="00A3488C" w:rsidP="00EC39C4">
            <w:pPr>
              <w:jc w:val="center"/>
              <w:rPr>
                <w:sz w:val="20"/>
                <w:szCs w:val="20"/>
              </w:rPr>
            </w:pPr>
            <w:r w:rsidRPr="00B023D8">
              <w:rPr>
                <w:sz w:val="20"/>
                <w:szCs w:val="20"/>
              </w:rPr>
              <w:t>дети</w:t>
            </w:r>
          </w:p>
          <w:p w:rsidR="00A3488C" w:rsidRPr="00B023D8" w:rsidRDefault="00A3488C" w:rsidP="00EC39C4">
            <w:pPr>
              <w:jc w:val="center"/>
              <w:rPr>
                <w:sz w:val="20"/>
                <w:szCs w:val="20"/>
              </w:rPr>
            </w:pPr>
            <w:r w:rsidRPr="00B023D8">
              <w:rPr>
                <w:sz w:val="20"/>
                <w:szCs w:val="20"/>
              </w:rPr>
              <w:t>150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Мастер-классы циркового коллектива «Югра-Лэнд» в рамках реализации проекта «Соприкасаясь с чудом…»</w:t>
            </w:r>
          </w:p>
        </w:tc>
        <w:tc>
          <w:tcPr>
            <w:tcW w:w="1876" w:type="dxa"/>
            <w:shd w:val="clear" w:color="auto" w:fill="auto"/>
          </w:tcPr>
          <w:p w:rsidR="00A3488C" w:rsidRPr="00B023D8" w:rsidRDefault="00A3488C" w:rsidP="00EC39C4">
            <w:pPr>
              <w:jc w:val="center"/>
              <w:rPr>
                <w:sz w:val="20"/>
                <w:szCs w:val="20"/>
              </w:rPr>
            </w:pPr>
            <w:r w:rsidRPr="00B023D8">
              <w:rPr>
                <w:sz w:val="20"/>
                <w:szCs w:val="20"/>
              </w:rPr>
              <w:t>3</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Программа с мастер-классами для воспитанников реабилитационных центров, в т.ч. центра инвалидов.</w:t>
            </w:r>
          </w:p>
        </w:tc>
        <w:tc>
          <w:tcPr>
            <w:tcW w:w="1669" w:type="dxa"/>
          </w:tcPr>
          <w:p w:rsidR="00A3488C" w:rsidRPr="00B023D8" w:rsidRDefault="00A3488C" w:rsidP="00EC39C4">
            <w:pPr>
              <w:jc w:val="center"/>
              <w:rPr>
                <w:sz w:val="20"/>
                <w:szCs w:val="20"/>
              </w:rPr>
            </w:pPr>
            <w:r w:rsidRPr="00B023D8">
              <w:rPr>
                <w:sz w:val="20"/>
                <w:szCs w:val="20"/>
              </w:rPr>
              <w:t>дети</w:t>
            </w:r>
          </w:p>
          <w:p w:rsidR="00A3488C" w:rsidRPr="00B023D8" w:rsidRDefault="00A3488C" w:rsidP="00EC39C4">
            <w:pPr>
              <w:jc w:val="center"/>
              <w:rPr>
                <w:sz w:val="20"/>
                <w:szCs w:val="20"/>
              </w:rPr>
            </w:pPr>
            <w:r w:rsidRPr="00B023D8">
              <w:rPr>
                <w:sz w:val="20"/>
                <w:szCs w:val="20"/>
              </w:rPr>
              <w:t>67</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Киноакции в дни школьных каникул «Дневник отличника»</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Киноакция в дни каникул для школьников</w:t>
            </w:r>
          </w:p>
        </w:tc>
        <w:tc>
          <w:tcPr>
            <w:tcW w:w="1669" w:type="dxa"/>
          </w:tcPr>
          <w:p w:rsidR="00A3488C" w:rsidRPr="00B023D8" w:rsidRDefault="00A3488C" w:rsidP="00EC39C4">
            <w:pPr>
              <w:jc w:val="center"/>
              <w:rPr>
                <w:sz w:val="20"/>
                <w:szCs w:val="20"/>
              </w:rPr>
            </w:pPr>
            <w:r w:rsidRPr="00B023D8">
              <w:rPr>
                <w:sz w:val="20"/>
                <w:szCs w:val="20"/>
              </w:rPr>
              <w:t xml:space="preserve"> дети </w:t>
            </w:r>
          </w:p>
          <w:p w:rsidR="00A3488C" w:rsidRPr="00B023D8" w:rsidRDefault="00A3488C" w:rsidP="00EC39C4">
            <w:pPr>
              <w:jc w:val="center"/>
              <w:rPr>
                <w:sz w:val="20"/>
                <w:szCs w:val="20"/>
              </w:rPr>
            </w:pPr>
            <w:r w:rsidRPr="00B023D8">
              <w:rPr>
                <w:sz w:val="20"/>
                <w:szCs w:val="20"/>
              </w:rPr>
              <w:t>88</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Розыгрыш призов Новогодней акции от сети магазинов «Добрый»</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Новогодняя лотерея</w:t>
            </w:r>
          </w:p>
        </w:tc>
        <w:tc>
          <w:tcPr>
            <w:tcW w:w="1669" w:type="dxa"/>
          </w:tcPr>
          <w:p w:rsidR="00A3488C" w:rsidRPr="00B023D8" w:rsidRDefault="00A3488C" w:rsidP="00EC39C4">
            <w:pPr>
              <w:jc w:val="center"/>
              <w:rPr>
                <w:sz w:val="20"/>
                <w:szCs w:val="20"/>
              </w:rPr>
            </w:pPr>
            <w:r w:rsidRPr="00B023D8">
              <w:rPr>
                <w:sz w:val="20"/>
                <w:szCs w:val="20"/>
              </w:rPr>
              <w:t xml:space="preserve">разновозрастная </w:t>
            </w:r>
          </w:p>
          <w:p w:rsidR="00A3488C" w:rsidRPr="00B023D8" w:rsidRDefault="00A3488C" w:rsidP="00EC39C4">
            <w:pPr>
              <w:jc w:val="center"/>
              <w:rPr>
                <w:sz w:val="20"/>
                <w:szCs w:val="20"/>
              </w:rPr>
            </w:pPr>
            <w:r w:rsidRPr="00B023D8">
              <w:rPr>
                <w:sz w:val="20"/>
                <w:szCs w:val="20"/>
              </w:rPr>
              <w:t>800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 xml:space="preserve">Кинопоказы в рамках окружной киноакции, посвященной 25-летию вывода войск из Афганистана - военные драмы </w:t>
            </w:r>
          </w:p>
        </w:tc>
        <w:tc>
          <w:tcPr>
            <w:tcW w:w="1876" w:type="dxa"/>
            <w:shd w:val="clear" w:color="auto" w:fill="auto"/>
          </w:tcPr>
          <w:p w:rsidR="00A3488C" w:rsidRPr="00B023D8" w:rsidRDefault="00A3488C" w:rsidP="00EC39C4">
            <w:pPr>
              <w:jc w:val="center"/>
              <w:rPr>
                <w:sz w:val="20"/>
                <w:szCs w:val="20"/>
              </w:rPr>
            </w:pPr>
          </w:p>
          <w:p w:rsidR="00A3488C" w:rsidRPr="00B023D8" w:rsidRDefault="00A3488C" w:rsidP="00EC39C4">
            <w:pPr>
              <w:jc w:val="center"/>
              <w:rPr>
                <w:sz w:val="20"/>
                <w:szCs w:val="20"/>
              </w:rPr>
            </w:pPr>
          </w:p>
          <w:p w:rsidR="00A3488C" w:rsidRPr="00B023D8" w:rsidRDefault="00A3488C" w:rsidP="00EC39C4">
            <w:pPr>
              <w:jc w:val="center"/>
              <w:rPr>
                <w:sz w:val="20"/>
                <w:szCs w:val="20"/>
              </w:rPr>
            </w:pPr>
            <w:r w:rsidRPr="00B023D8">
              <w:rPr>
                <w:sz w:val="20"/>
                <w:szCs w:val="20"/>
              </w:rPr>
              <w:t>2</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Социальные кинопоказы – 2  </w:t>
            </w:r>
          </w:p>
        </w:tc>
        <w:tc>
          <w:tcPr>
            <w:tcW w:w="1669" w:type="dxa"/>
          </w:tcPr>
          <w:p w:rsidR="00A3488C" w:rsidRPr="00B023D8" w:rsidRDefault="00A3488C" w:rsidP="00EC39C4">
            <w:pPr>
              <w:jc w:val="center"/>
              <w:rPr>
                <w:sz w:val="20"/>
                <w:szCs w:val="20"/>
              </w:rPr>
            </w:pPr>
            <w:r w:rsidRPr="00B023D8">
              <w:rPr>
                <w:sz w:val="20"/>
                <w:szCs w:val="20"/>
              </w:rPr>
              <w:t xml:space="preserve">разновозрастная </w:t>
            </w:r>
          </w:p>
          <w:p w:rsidR="00A3488C" w:rsidRPr="00B023D8" w:rsidRDefault="00A3488C" w:rsidP="00EC39C4">
            <w:pPr>
              <w:jc w:val="center"/>
              <w:rPr>
                <w:sz w:val="20"/>
                <w:szCs w:val="20"/>
              </w:rPr>
            </w:pPr>
          </w:p>
          <w:p w:rsidR="00A3488C" w:rsidRPr="00B023D8" w:rsidRDefault="00A3488C" w:rsidP="00EC39C4">
            <w:pPr>
              <w:jc w:val="center"/>
              <w:rPr>
                <w:sz w:val="20"/>
                <w:szCs w:val="20"/>
              </w:rPr>
            </w:pPr>
          </w:p>
          <w:p w:rsidR="00A3488C" w:rsidRPr="00B023D8" w:rsidRDefault="00A3488C" w:rsidP="00EC39C4">
            <w:pPr>
              <w:jc w:val="center"/>
              <w:rPr>
                <w:sz w:val="20"/>
                <w:szCs w:val="20"/>
              </w:rPr>
            </w:pPr>
            <w:r w:rsidRPr="00B023D8">
              <w:rPr>
                <w:sz w:val="20"/>
                <w:szCs w:val="20"/>
              </w:rPr>
              <w:t>135</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«Творительный падеж +» - фестиваль активной молодежи</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Программа для молодежи при сотрудничестве с «Югорск ТВ»</w:t>
            </w:r>
          </w:p>
        </w:tc>
        <w:tc>
          <w:tcPr>
            <w:tcW w:w="1669" w:type="dxa"/>
          </w:tcPr>
          <w:p w:rsidR="00A3488C" w:rsidRPr="00B023D8" w:rsidRDefault="00A3488C" w:rsidP="00EC39C4">
            <w:pPr>
              <w:jc w:val="center"/>
              <w:rPr>
                <w:sz w:val="20"/>
                <w:szCs w:val="20"/>
              </w:rPr>
            </w:pPr>
            <w:r w:rsidRPr="00B023D8">
              <w:rPr>
                <w:sz w:val="20"/>
                <w:szCs w:val="20"/>
              </w:rPr>
              <w:t xml:space="preserve">молодежь </w:t>
            </w:r>
          </w:p>
          <w:p w:rsidR="00A3488C" w:rsidRPr="00B023D8" w:rsidRDefault="00A3488C" w:rsidP="00EC39C4">
            <w:pPr>
              <w:jc w:val="center"/>
              <w:rPr>
                <w:sz w:val="20"/>
                <w:szCs w:val="20"/>
              </w:rPr>
            </w:pPr>
            <w:r w:rsidRPr="00B023D8">
              <w:rPr>
                <w:sz w:val="20"/>
                <w:szCs w:val="20"/>
              </w:rPr>
              <w:t>54</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Первая городская фотовыставка «Свадебное фото»</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Выставочный фото проект при сотрудничестве с фотосалоном «Спектр» </w:t>
            </w:r>
          </w:p>
        </w:tc>
        <w:tc>
          <w:tcPr>
            <w:tcW w:w="1669" w:type="dxa"/>
          </w:tcPr>
          <w:p w:rsidR="00A3488C" w:rsidRPr="00B023D8" w:rsidRDefault="00A3488C" w:rsidP="00EC39C4">
            <w:pPr>
              <w:jc w:val="center"/>
              <w:rPr>
                <w:sz w:val="20"/>
                <w:szCs w:val="20"/>
              </w:rPr>
            </w:pPr>
            <w:r w:rsidRPr="00B023D8">
              <w:rPr>
                <w:sz w:val="20"/>
                <w:szCs w:val="20"/>
              </w:rPr>
              <w:t xml:space="preserve">молодежь </w:t>
            </w:r>
          </w:p>
          <w:p w:rsidR="00A3488C" w:rsidRPr="00B023D8" w:rsidRDefault="00A3488C" w:rsidP="00EC39C4">
            <w:pPr>
              <w:jc w:val="center"/>
              <w:rPr>
                <w:sz w:val="20"/>
                <w:szCs w:val="20"/>
              </w:rPr>
            </w:pPr>
            <w:r w:rsidRPr="00B023D8">
              <w:rPr>
                <w:sz w:val="20"/>
                <w:szCs w:val="20"/>
              </w:rPr>
              <w:t>500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pStyle w:val="1f0"/>
              <w:rPr>
                <w:rFonts w:ascii="Times New Roman" w:hAnsi="Times New Roman"/>
                <w:sz w:val="20"/>
                <w:szCs w:val="20"/>
              </w:rPr>
            </w:pPr>
            <w:r w:rsidRPr="00B023D8">
              <w:rPr>
                <w:rFonts w:ascii="Times New Roman" w:hAnsi="Times New Roman"/>
                <w:sz w:val="20"/>
                <w:szCs w:val="20"/>
              </w:rPr>
              <w:t>Цирковое шоу «Звери и лилипуты» 0+, гастрольная программа</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Гастрольный тур циркового коллектива, </w:t>
            </w:r>
            <w:proofErr w:type="gramStart"/>
            <w:r w:rsidRPr="00B023D8">
              <w:rPr>
                <w:sz w:val="20"/>
                <w:szCs w:val="20"/>
              </w:rPr>
              <w:t>г</w:t>
            </w:r>
            <w:proofErr w:type="gramEnd"/>
            <w:r w:rsidRPr="00B023D8">
              <w:rPr>
                <w:sz w:val="20"/>
                <w:szCs w:val="20"/>
              </w:rPr>
              <w:t>. Санкт-Петербург</w:t>
            </w:r>
          </w:p>
        </w:tc>
        <w:tc>
          <w:tcPr>
            <w:tcW w:w="1669" w:type="dxa"/>
          </w:tcPr>
          <w:p w:rsidR="00A3488C" w:rsidRPr="00B023D8" w:rsidRDefault="00A3488C" w:rsidP="00EC39C4">
            <w:pPr>
              <w:jc w:val="center"/>
              <w:rPr>
                <w:sz w:val="20"/>
                <w:szCs w:val="20"/>
              </w:rPr>
            </w:pPr>
            <w:r w:rsidRPr="00B023D8">
              <w:rPr>
                <w:sz w:val="20"/>
                <w:szCs w:val="20"/>
              </w:rPr>
              <w:t xml:space="preserve">дети </w:t>
            </w:r>
          </w:p>
          <w:p w:rsidR="00A3488C" w:rsidRPr="00B023D8" w:rsidRDefault="00A3488C" w:rsidP="00EC39C4">
            <w:pPr>
              <w:jc w:val="center"/>
              <w:rPr>
                <w:sz w:val="20"/>
                <w:szCs w:val="20"/>
              </w:rPr>
            </w:pPr>
            <w:r w:rsidRPr="00B023D8">
              <w:rPr>
                <w:sz w:val="20"/>
                <w:szCs w:val="20"/>
              </w:rPr>
              <w:t>202</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Мастер-классы для молодежи от танцевальной студии «</w:t>
            </w:r>
            <w:r w:rsidRPr="00B023D8">
              <w:rPr>
                <w:sz w:val="20"/>
                <w:szCs w:val="20"/>
                <w:lang w:val="en-US"/>
              </w:rPr>
              <w:t>Street</w:t>
            </w:r>
            <w:r w:rsidRPr="00B023D8">
              <w:rPr>
                <w:sz w:val="20"/>
                <w:szCs w:val="20"/>
              </w:rPr>
              <w:t>-</w:t>
            </w:r>
            <w:r w:rsidRPr="00B023D8">
              <w:rPr>
                <w:sz w:val="20"/>
                <w:szCs w:val="20"/>
                <w:lang w:val="en-US"/>
              </w:rPr>
              <w:t>life</w:t>
            </w:r>
            <w:r w:rsidRPr="00B023D8">
              <w:rPr>
                <w:sz w:val="20"/>
                <w:szCs w:val="20"/>
              </w:rPr>
              <w:t xml:space="preserve">» </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Мастер-классы по уличным танцам</w:t>
            </w:r>
          </w:p>
        </w:tc>
        <w:tc>
          <w:tcPr>
            <w:tcW w:w="1669" w:type="dxa"/>
          </w:tcPr>
          <w:p w:rsidR="00A3488C" w:rsidRPr="00B023D8" w:rsidRDefault="00A3488C" w:rsidP="00EC39C4">
            <w:pPr>
              <w:jc w:val="center"/>
              <w:rPr>
                <w:sz w:val="20"/>
                <w:szCs w:val="20"/>
              </w:rPr>
            </w:pPr>
            <w:r w:rsidRPr="00B023D8">
              <w:rPr>
                <w:sz w:val="20"/>
                <w:szCs w:val="20"/>
              </w:rPr>
              <w:t xml:space="preserve">молодежь </w:t>
            </w:r>
          </w:p>
          <w:p w:rsidR="00A3488C" w:rsidRPr="00B023D8" w:rsidRDefault="00A3488C" w:rsidP="00EC39C4">
            <w:pPr>
              <w:jc w:val="center"/>
              <w:rPr>
                <w:sz w:val="20"/>
                <w:szCs w:val="20"/>
              </w:rPr>
            </w:pPr>
            <w:r w:rsidRPr="00B023D8">
              <w:rPr>
                <w:sz w:val="20"/>
                <w:szCs w:val="20"/>
              </w:rPr>
              <w:t>35</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w:t>
            </w:r>
            <w:proofErr w:type="gramStart"/>
            <w:r w:rsidRPr="00B023D8">
              <w:rPr>
                <w:sz w:val="20"/>
                <w:szCs w:val="20"/>
              </w:rPr>
              <w:t>Мальцы-удальцы</w:t>
            </w:r>
            <w:proofErr w:type="gramEnd"/>
            <w:r w:rsidRPr="00B023D8">
              <w:rPr>
                <w:sz w:val="20"/>
                <w:szCs w:val="20"/>
              </w:rPr>
              <w:t xml:space="preserve"> и девицы-мастерицы в гостях у Ворона» </w:t>
            </w:r>
          </w:p>
        </w:tc>
        <w:tc>
          <w:tcPr>
            <w:tcW w:w="1876" w:type="dxa"/>
            <w:shd w:val="clear" w:color="auto" w:fill="auto"/>
          </w:tcPr>
          <w:p w:rsidR="00A3488C" w:rsidRPr="00B023D8" w:rsidRDefault="00A3488C" w:rsidP="00EC39C4">
            <w:pPr>
              <w:jc w:val="center"/>
              <w:rPr>
                <w:sz w:val="20"/>
                <w:szCs w:val="20"/>
              </w:rPr>
            </w:pPr>
            <w:r w:rsidRPr="00B023D8">
              <w:rPr>
                <w:sz w:val="20"/>
                <w:szCs w:val="20"/>
              </w:rPr>
              <w:t>6</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Программы для школьников начальных классов города</w:t>
            </w:r>
          </w:p>
        </w:tc>
        <w:tc>
          <w:tcPr>
            <w:tcW w:w="1669" w:type="dxa"/>
          </w:tcPr>
          <w:p w:rsidR="00A3488C" w:rsidRPr="00B023D8" w:rsidRDefault="00A3488C" w:rsidP="00EC39C4">
            <w:pPr>
              <w:jc w:val="center"/>
              <w:rPr>
                <w:sz w:val="20"/>
                <w:szCs w:val="20"/>
              </w:rPr>
            </w:pPr>
            <w:r w:rsidRPr="00B023D8">
              <w:rPr>
                <w:sz w:val="20"/>
                <w:szCs w:val="20"/>
              </w:rPr>
              <w:t>дети</w:t>
            </w:r>
          </w:p>
          <w:p w:rsidR="00A3488C" w:rsidRPr="00B023D8" w:rsidRDefault="00A3488C" w:rsidP="00EC39C4">
            <w:pPr>
              <w:jc w:val="center"/>
              <w:rPr>
                <w:sz w:val="20"/>
                <w:szCs w:val="20"/>
              </w:rPr>
            </w:pPr>
            <w:r w:rsidRPr="00B023D8">
              <w:rPr>
                <w:sz w:val="20"/>
                <w:szCs w:val="20"/>
              </w:rPr>
              <w:t>188</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 xml:space="preserve">Театральный капустник в театре кукол «Чародеи» </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Мероприятие для участников коллектива в День кукольника</w:t>
            </w:r>
          </w:p>
        </w:tc>
        <w:tc>
          <w:tcPr>
            <w:tcW w:w="1669" w:type="dxa"/>
          </w:tcPr>
          <w:p w:rsidR="00A3488C" w:rsidRPr="00B023D8" w:rsidRDefault="00A3488C" w:rsidP="00EC39C4">
            <w:pPr>
              <w:jc w:val="center"/>
              <w:rPr>
                <w:sz w:val="20"/>
                <w:szCs w:val="20"/>
              </w:rPr>
            </w:pPr>
            <w:r w:rsidRPr="00B023D8">
              <w:rPr>
                <w:sz w:val="20"/>
                <w:szCs w:val="20"/>
              </w:rPr>
              <w:t xml:space="preserve">дети </w:t>
            </w:r>
          </w:p>
          <w:p w:rsidR="00A3488C" w:rsidRPr="00B023D8" w:rsidRDefault="00A3488C" w:rsidP="00EC39C4">
            <w:pPr>
              <w:jc w:val="center"/>
              <w:rPr>
                <w:sz w:val="20"/>
                <w:szCs w:val="20"/>
              </w:rPr>
            </w:pPr>
            <w:r w:rsidRPr="00B023D8">
              <w:rPr>
                <w:sz w:val="20"/>
                <w:szCs w:val="20"/>
              </w:rPr>
              <w:t>27</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Кукольное шоу «Веселая компания приглашает» театра кукол «Чародеи»</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Представление театра кукол для воспитанников ДОУ</w:t>
            </w:r>
          </w:p>
        </w:tc>
        <w:tc>
          <w:tcPr>
            <w:tcW w:w="1669" w:type="dxa"/>
          </w:tcPr>
          <w:p w:rsidR="00A3488C" w:rsidRPr="00B023D8" w:rsidRDefault="00A3488C" w:rsidP="00EC39C4">
            <w:pPr>
              <w:jc w:val="center"/>
              <w:rPr>
                <w:sz w:val="20"/>
                <w:szCs w:val="20"/>
              </w:rPr>
            </w:pPr>
            <w:r w:rsidRPr="00B023D8">
              <w:rPr>
                <w:sz w:val="20"/>
                <w:szCs w:val="20"/>
              </w:rPr>
              <w:t xml:space="preserve">дети </w:t>
            </w:r>
          </w:p>
          <w:p w:rsidR="00A3488C" w:rsidRPr="00B023D8" w:rsidRDefault="00A3488C" w:rsidP="00EC39C4">
            <w:pPr>
              <w:jc w:val="center"/>
              <w:rPr>
                <w:sz w:val="20"/>
                <w:szCs w:val="20"/>
              </w:rPr>
            </w:pPr>
            <w:r w:rsidRPr="00B023D8">
              <w:rPr>
                <w:sz w:val="20"/>
                <w:szCs w:val="20"/>
              </w:rPr>
              <w:t>25</w:t>
            </w:r>
          </w:p>
        </w:tc>
      </w:tr>
      <w:tr w:rsidR="00A3488C" w:rsidRPr="00B023D8" w:rsidTr="00EC39C4">
        <w:tc>
          <w:tcPr>
            <w:tcW w:w="816" w:type="dxa"/>
          </w:tcPr>
          <w:p w:rsidR="00A3488C" w:rsidRPr="00B023D8" w:rsidRDefault="00A3488C" w:rsidP="00EC39C4">
            <w:pPr>
              <w:ind w:left="360"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pacing w:val="-6"/>
                <w:sz w:val="20"/>
                <w:szCs w:val="20"/>
              </w:rPr>
              <w:t>ВСЕГО: количество проведенных мероприятий</w:t>
            </w:r>
          </w:p>
        </w:tc>
        <w:tc>
          <w:tcPr>
            <w:tcW w:w="1876" w:type="dxa"/>
            <w:shd w:val="clear" w:color="auto" w:fill="auto"/>
          </w:tcPr>
          <w:p w:rsidR="00A3488C" w:rsidRPr="00B023D8" w:rsidRDefault="00A3488C" w:rsidP="00EC39C4">
            <w:pPr>
              <w:jc w:val="center"/>
              <w:rPr>
                <w:sz w:val="20"/>
                <w:szCs w:val="20"/>
              </w:rPr>
            </w:pPr>
            <w:r w:rsidRPr="00B023D8">
              <w:rPr>
                <w:sz w:val="20"/>
                <w:szCs w:val="20"/>
              </w:rPr>
              <w:t>25</w:t>
            </w:r>
          </w:p>
        </w:tc>
        <w:tc>
          <w:tcPr>
            <w:tcW w:w="4642" w:type="dxa"/>
            <w:gridSpan w:val="2"/>
            <w:shd w:val="clear" w:color="auto" w:fill="auto"/>
          </w:tcPr>
          <w:p w:rsidR="00A3488C" w:rsidRPr="00B023D8" w:rsidRDefault="00A3488C" w:rsidP="00EC39C4">
            <w:pPr>
              <w:jc w:val="center"/>
              <w:rPr>
                <w:sz w:val="20"/>
                <w:szCs w:val="20"/>
              </w:rPr>
            </w:pPr>
            <w:r w:rsidRPr="00B023D8">
              <w:rPr>
                <w:sz w:val="20"/>
                <w:szCs w:val="20"/>
              </w:rPr>
              <w:t>для детей – 15, молодежи – 7, разновозрастной аудитории – 3.</w:t>
            </w:r>
          </w:p>
        </w:tc>
      </w:tr>
      <w:tr w:rsidR="00A3488C" w:rsidRPr="00B023D8" w:rsidTr="00EC39C4">
        <w:tc>
          <w:tcPr>
            <w:tcW w:w="816" w:type="dxa"/>
          </w:tcPr>
          <w:p w:rsidR="00A3488C" w:rsidRPr="00B023D8" w:rsidRDefault="00A3488C" w:rsidP="00EC39C4">
            <w:pPr>
              <w:ind w:left="360" w:right="27"/>
              <w:jc w:val="center"/>
              <w:rPr>
                <w:sz w:val="20"/>
                <w:szCs w:val="20"/>
              </w:rPr>
            </w:pPr>
          </w:p>
        </w:tc>
        <w:tc>
          <w:tcPr>
            <w:tcW w:w="2948" w:type="dxa"/>
            <w:shd w:val="clear" w:color="auto" w:fill="auto"/>
          </w:tcPr>
          <w:p w:rsidR="00A3488C" w:rsidRPr="00B023D8" w:rsidRDefault="00A3488C" w:rsidP="00EC39C4">
            <w:pPr>
              <w:rPr>
                <w:spacing w:val="-6"/>
                <w:sz w:val="20"/>
                <w:szCs w:val="20"/>
              </w:rPr>
            </w:pPr>
            <w:r w:rsidRPr="00B023D8">
              <w:rPr>
                <w:spacing w:val="-6"/>
                <w:sz w:val="20"/>
                <w:szCs w:val="20"/>
              </w:rPr>
              <w:t>ВСЕГО: количество участников (зрителей) мероприятий</w:t>
            </w:r>
          </w:p>
          <w:p w:rsidR="00A3488C" w:rsidRPr="00B023D8" w:rsidRDefault="00A3488C" w:rsidP="00EC39C4">
            <w:pPr>
              <w:rPr>
                <w:sz w:val="20"/>
                <w:szCs w:val="20"/>
              </w:rPr>
            </w:pPr>
          </w:p>
        </w:tc>
        <w:tc>
          <w:tcPr>
            <w:tcW w:w="1876" w:type="dxa"/>
            <w:shd w:val="clear" w:color="auto" w:fill="auto"/>
          </w:tcPr>
          <w:p w:rsidR="00A3488C" w:rsidRPr="00B023D8" w:rsidRDefault="00A3488C" w:rsidP="00EC39C4">
            <w:pPr>
              <w:jc w:val="center"/>
              <w:rPr>
                <w:sz w:val="20"/>
                <w:szCs w:val="20"/>
              </w:rPr>
            </w:pPr>
            <w:r w:rsidRPr="00B023D8">
              <w:rPr>
                <w:sz w:val="20"/>
                <w:szCs w:val="20"/>
              </w:rPr>
              <w:t>2796</w:t>
            </w:r>
          </w:p>
        </w:tc>
        <w:tc>
          <w:tcPr>
            <w:tcW w:w="4642" w:type="dxa"/>
            <w:gridSpan w:val="2"/>
            <w:shd w:val="clear" w:color="auto" w:fill="auto"/>
          </w:tcPr>
          <w:p w:rsidR="00A3488C" w:rsidRPr="00B023D8" w:rsidRDefault="00A3488C" w:rsidP="00EC39C4">
            <w:pPr>
              <w:jc w:val="center"/>
              <w:rPr>
                <w:sz w:val="20"/>
                <w:szCs w:val="20"/>
              </w:rPr>
            </w:pPr>
            <w:r w:rsidRPr="00B023D8">
              <w:rPr>
                <w:sz w:val="20"/>
                <w:szCs w:val="20"/>
              </w:rPr>
              <w:t>дети – 967, молодежь – 894, разновозрастные – 935.</w:t>
            </w:r>
          </w:p>
        </w:tc>
      </w:tr>
      <w:tr w:rsidR="00A3488C" w:rsidRPr="00B023D8" w:rsidTr="00EC39C4">
        <w:tc>
          <w:tcPr>
            <w:tcW w:w="10282" w:type="dxa"/>
            <w:gridSpan w:val="5"/>
          </w:tcPr>
          <w:p w:rsidR="00A3488C" w:rsidRPr="00B023D8" w:rsidRDefault="00A3488C" w:rsidP="00EC39C4">
            <w:pPr>
              <w:jc w:val="center"/>
              <w:rPr>
                <w:sz w:val="20"/>
                <w:szCs w:val="20"/>
              </w:rPr>
            </w:pPr>
            <w:r w:rsidRPr="00B023D8">
              <w:rPr>
                <w:b/>
                <w:sz w:val="20"/>
                <w:szCs w:val="20"/>
              </w:rPr>
              <w:t>2 квартал 2014 года</w:t>
            </w:r>
          </w:p>
        </w:tc>
      </w:tr>
      <w:tr w:rsidR="00A3488C" w:rsidRPr="00B023D8" w:rsidTr="00EC39C4">
        <w:tc>
          <w:tcPr>
            <w:tcW w:w="816" w:type="dxa"/>
            <w:shd w:val="pct5" w:color="auto" w:fill="auto"/>
            <w:vAlign w:val="center"/>
          </w:tcPr>
          <w:p w:rsidR="00A3488C" w:rsidRPr="00B023D8" w:rsidRDefault="00A3488C" w:rsidP="00EC39C4">
            <w:pPr>
              <w:ind w:right="27"/>
              <w:jc w:val="center"/>
              <w:rPr>
                <w:sz w:val="20"/>
                <w:szCs w:val="20"/>
              </w:rPr>
            </w:pPr>
            <w:r w:rsidRPr="00B023D8">
              <w:rPr>
                <w:sz w:val="20"/>
                <w:szCs w:val="20"/>
              </w:rPr>
              <w:t xml:space="preserve">№ </w:t>
            </w:r>
            <w:proofErr w:type="gramStart"/>
            <w:r w:rsidRPr="00B023D8">
              <w:rPr>
                <w:sz w:val="20"/>
                <w:szCs w:val="20"/>
              </w:rPr>
              <w:t>п</w:t>
            </w:r>
            <w:proofErr w:type="gramEnd"/>
            <w:r w:rsidRPr="00B023D8">
              <w:rPr>
                <w:sz w:val="20"/>
                <w:szCs w:val="20"/>
              </w:rPr>
              <w:t>/п</w:t>
            </w:r>
          </w:p>
        </w:tc>
        <w:tc>
          <w:tcPr>
            <w:tcW w:w="2948" w:type="dxa"/>
            <w:shd w:val="pct5" w:color="auto" w:fill="auto"/>
            <w:vAlign w:val="center"/>
          </w:tcPr>
          <w:p w:rsidR="00A3488C" w:rsidRPr="00B023D8" w:rsidRDefault="00A3488C" w:rsidP="00EC39C4">
            <w:pPr>
              <w:jc w:val="center"/>
              <w:rPr>
                <w:sz w:val="20"/>
                <w:szCs w:val="20"/>
              </w:rPr>
            </w:pPr>
            <w:r w:rsidRPr="00B023D8">
              <w:rPr>
                <w:sz w:val="20"/>
                <w:szCs w:val="20"/>
              </w:rPr>
              <w:t>Название мероприятия</w:t>
            </w:r>
          </w:p>
        </w:tc>
        <w:tc>
          <w:tcPr>
            <w:tcW w:w="1876" w:type="dxa"/>
            <w:shd w:val="pct5" w:color="auto" w:fill="auto"/>
            <w:vAlign w:val="center"/>
          </w:tcPr>
          <w:p w:rsidR="00A3488C" w:rsidRPr="00B023D8" w:rsidRDefault="00A3488C" w:rsidP="00EC39C4">
            <w:pPr>
              <w:jc w:val="center"/>
              <w:rPr>
                <w:sz w:val="20"/>
                <w:szCs w:val="20"/>
              </w:rPr>
            </w:pPr>
            <w:r w:rsidRPr="00B023D8">
              <w:rPr>
                <w:sz w:val="20"/>
                <w:szCs w:val="20"/>
              </w:rPr>
              <w:t xml:space="preserve">Количество </w:t>
            </w:r>
            <w:r w:rsidRPr="00B023D8">
              <w:rPr>
                <w:sz w:val="20"/>
                <w:szCs w:val="20"/>
              </w:rPr>
              <w:lastRenderedPageBreak/>
              <w:t>проведенных профилактических антинаркотических  мероприятий</w:t>
            </w:r>
          </w:p>
        </w:tc>
        <w:tc>
          <w:tcPr>
            <w:tcW w:w="2973" w:type="dxa"/>
            <w:shd w:val="pct5" w:color="auto" w:fill="auto"/>
            <w:vAlign w:val="center"/>
          </w:tcPr>
          <w:p w:rsidR="00A3488C" w:rsidRPr="00B023D8" w:rsidRDefault="00A3488C" w:rsidP="00EC39C4">
            <w:pPr>
              <w:jc w:val="center"/>
              <w:rPr>
                <w:sz w:val="20"/>
                <w:szCs w:val="20"/>
              </w:rPr>
            </w:pPr>
            <w:r w:rsidRPr="00B023D8">
              <w:rPr>
                <w:sz w:val="20"/>
                <w:szCs w:val="20"/>
              </w:rPr>
              <w:lastRenderedPageBreak/>
              <w:t>Краткое описание мероприятий</w:t>
            </w:r>
          </w:p>
        </w:tc>
        <w:tc>
          <w:tcPr>
            <w:tcW w:w="1669" w:type="dxa"/>
            <w:shd w:val="pct5" w:color="auto" w:fill="auto"/>
            <w:vAlign w:val="center"/>
          </w:tcPr>
          <w:p w:rsidR="00A3488C" w:rsidRPr="00B023D8" w:rsidRDefault="00A3488C" w:rsidP="00EC39C4">
            <w:pPr>
              <w:jc w:val="center"/>
              <w:rPr>
                <w:sz w:val="20"/>
                <w:szCs w:val="20"/>
              </w:rPr>
            </w:pPr>
            <w:r w:rsidRPr="00B023D8">
              <w:rPr>
                <w:sz w:val="20"/>
                <w:szCs w:val="20"/>
              </w:rPr>
              <w:t xml:space="preserve">Количество </w:t>
            </w:r>
            <w:r w:rsidRPr="00B023D8">
              <w:rPr>
                <w:sz w:val="20"/>
                <w:szCs w:val="20"/>
              </w:rPr>
              <w:lastRenderedPageBreak/>
              <w:t>участников (зрителей)</w:t>
            </w:r>
          </w:p>
        </w:tc>
      </w:tr>
      <w:tr w:rsidR="00A3488C" w:rsidRPr="00B023D8" w:rsidTr="00EC39C4">
        <w:tc>
          <w:tcPr>
            <w:tcW w:w="816" w:type="dxa"/>
          </w:tcPr>
          <w:p w:rsidR="00A3488C" w:rsidRPr="00B023D8" w:rsidRDefault="00A3488C" w:rsidP="00AB74AF">
            <w:pPr>
              <w:widowControl/>
              <w:numPr>
                <w:ilvl w:val="0"/>
                <w:numId w:val="58"/>
              </w:numPr>
              <w:suppressAutoHyphens w:val="0"/>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«Олимпиада кота Бориса» - шоу театра кошек Ю.Куклачева</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Гастрольный тур театра кошек с программой для детей</w:t>
            </w:r>
          </w:p>
        </w:tc>
        <w:tc>
          <w:tcPr>
            <w:tcW w:w="1669" w:type="dxa"/>
          </w:tcPr>
          <w:p w:rsidR="00A3488C" w:rsidRPr="00B023D8" w:rsidRDefault="00A3488C" w:rsidP="00EC39C4">
            <w:pPr>
              <w:jc w:val="center"/>
              <w:rPr>
                <w:sz w:val="20"/>
                <w:szCs w:val="20"/>
              </w:rPr>
            </w:pPr>
            <w:r w:rsidRPr="00B023D8">
              <w:rPr>
                <w:sz w:val="20"/>
                <w:szCs w:val="20"/>
              </w:rPr>
              <w:t>дети</w:t>
            </w:r>
          </w:p>
          <w:p w:rsidR="00A3488C" w:rsidRPr="00B023D8" w:rsidRDefault="00A3488C" w:rsidP="00EC39C4">
            <w:pPr>
              <w:jc w:val="center"/>
              <w:rPr>
                <w:sz w:val="20"/>
                <w:szCs w:val="20"/>
              </w:rPr>
            </w:pPr>
            <w:r w:rsidRPr="00B023D8">
              <w:rPr>
                <w:sz w:val="20"/>
                <w:szCs w:val="20"/>
              </w:rPr>
              <w:t>291</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proofErr w:type="gramStart"/>
            <w:r w:rsidRPr="00B023D8">
              <w:rPr>
                <w:sz w:val="20"/>
                <w:szCs w:val="20"/>
              </w:rPr>
              <w:t>Весенняя</w:t>
            </w:r>
            <w:proofErr w:type="gramEnd"/>
            <w:r w:rsidRPr="00B023D8">
              <w:rPr>
                <w:sz w:val="20"/>
                <w:szCs w:val="20"/>
              </w:rPr>
              <w:t xml:space="preserve"> Фотосушка «Много смеха-ха-ха!»</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Городской  фотопроект  </w:t>
            </w:r>
          </w:p>
        </w:tc>
        <w:tc>
          <w:tcPr>
            <w:tcW w:w="1669" w:type="dxa"/>
          </w:tcPr>
          <w:p w:rsidR="00A3488C" w:rsidRPr="00B023D8" w:rsidRDefault="00A3488C" w:rsidP="00EC39C4">
            <w:pPr>
              <w:jc w:val="center"/>
              <w:rPr>
                <w:sz w:val="20"/>
                <w:szCs w:val="20"/>
              </w:rPr>
            </w:pPr>
            <w:r w:rsidRPr="00B023D8">
              <w:rPr>
                <w:sz w:val="20"/>
                <w:szCs w:val="20"/>
              </w:rPr>
              <w:t>молодежь</w:t>
            </w:r>
          </w:p>
          <w:p w:rsidR="00A3488C" w:rsidRPr="00B023D8" w:rsidRDefault="00A3488C" w:rsidP="00EC39C4">
            <w:pPr>
              <w:jc w:val="center"/>
              <w:rPr>
                <w:sz w:val="20"/>
                <w:szCs w:val="20"/>
              </w:rPr>
            </w:pPr>
            <w:r w:rsidRPr="00B023D8">
              <w:rPr>
                <w:sz w:val="20"/>
                <w:szCs w:val="20"/>
              </w:rPr>
              <w:t>250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proofErr w:type="gramStart"/>
            <w:r w:rsidRPr="00B023D8">
              <w:rPr>
                <w:sz w:val="20"/>
                <w:szCs w:val="20"/>
              </w:rPr>
              <w:t>Социальный</w:t>
            </w:r>
            <w:proofErr w:type="gramEnd"/>
            <w:r w:rsidRPr="00B023D8">
              <w:rPr>
                <w:sz w:val="20"/>
                <w:szCs w:val="20"/>
              </w:rPr>
              <w:t xml:space="preserve"> кинопоказы в рамках акции «Школьное кино» и календарных дат</w:t>
            </w:r>
          </w:p>
        </w:tc>
        <w:tc>
          <w:tcPr>
            <w:tcW w:w="1876" w:type="dxa"/>
            <w:shd w:val="clear" w:color="auto" w:fill="auto"/>
          </w:tcPr>
          <w:p w:rsidR="00A3488C" w:rsidRPr="00B023D8" w:rsidRDefault="00A3488C" w:rsidP="00EC39C4">
            <w:pPr>
              <w:jc w:val="center"/>
              <w:rPr>
                <w:sz w:val="20"/>
                <w:szCs w:val="20"/>
              </w:rPr>
            </w:pPr>
            <w:r w:rsidRPr="00B023D8">
              <w:rPr>
                <w:sz w:val="20"/>
                <w:szCs w:val="20"/>
              </w:rPr>
              <w:t>5</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Социальные кинопоказы фильмов в День смеха, к 9 Мая, День памяти </w:t>
            </w:r>
          </w:p>
        </w:tc>
        <w:tc>
          <w:tcPr>
            <w:tcW w:w="1669" w:type="dxa"/>
          </w:tcPr>
          <w:p w:rsidR="00A3488C" w:rsidRPr="00B023D8" w:rsidRDefault="00A3488C" w:rsidP="00EC39C4">
            <w:pPr>
              <w:jc w:val="center"/>
              <w:rPr>
                <w:sz w:val="20"/>
                <w:szCs w:val="20"/>
              </w:rPr>
            </w:pPr>
            <w:r w:rsidRPr="00B023D8">
              <w:rPr>
                <w:sz w:val="20"/>
                <w:szCs w:val="20"/>
              </w:rPr>
              <w:t xml:space="preserve">883, </w:t>
            </w:r>
            <w:r w:rsidRPr="00B023D8">
              <w:rPr>
                <w:sz w:val="18"/>
                <w:szCs w:val="18"/>
              </w:rPr>
              <w:t>в т.ч. молодежь 1/180, разновозрастная аудитория – 4/703</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Фестиваль танцевальных молодежных коллективов «</w:t>
            </w:r>
            <w:r w:rsidRPr="00B023D8">
              <w:rPr>
                <w:sz w:val="20"/>
                <w:szCs w:val="20"/>
                <w:lang w:val="en-US"/>
              </w:rPr>
              <w:t>Freestyle</w:t>
            </w:r>
            <w:r w:rsidRPr="00B023D8">
              <w:rPr>
                <w:sz w:val="20"/>
                <w:szCs w:val="20"/>
              </w:rPr>
              <w:t xml:space="preserve"> </w:t>
            </w:r>
            <w:r w:rsidRPr="00B023D8">
              <w:rPr>
                <w:sz w:val="20"/>
                <w:szCs w:val="20"/>
                <w:lang w:val="en-US"/>
              </w:rPr>
              <w:t>battle</w:t>
            </w:r>
            <w:r w:rsidRPr="00B023D8">
              <w:rPr>
                <w:sz w:val="20"/>
                <w:szCs w:val="20"/>
              </w:rPr>
              <w:t>»</w:t>
            </w:r>
          </w:p>
        </w:tc>
        <w:tc>
          <w:tcPr>
            <w:tcW w:w="1876" w:type="dxa"/>
            <w:shd w:val="clear" w:color="auto" w:fill="auto"/>
          </w:tcPr>
          <w:p w:rsidR="00A3488C" w:rsidRPr="00B023D8" w:rsidRDefault="00A3488C" w:rsidP="00EC39C4">
            <w:pPr>
              <w:jc w:val="center"/>
              <w:rPr>
                <w:sz w:val="20"/>
                <w:szCs w:val="20"/>
              </w:rPr>
            </w:pPr>
            <w:r w:rsidRPr="00B023D8">
              <w:rPr>
                <w:sz w:val="20"/>
                <w:szCs w:val="20"/>
              </w:rPr>
              <w:t>3</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Проведение мастер-классов по уличным танцам, конкурсная программа фестиваля </w:t>
            </w:r>
          </w:p>
        </w:tc>
        <w:tc>
          <w:tcPr>
            <w:tcW w:w="1669" w:type="dxa"/>
          </w:tcPr>
          <w:p w:rsidR="00A3488C" w:rsidRPr="00B023D8" w:rsidRDefault="00A3488C" w:rsidP="00EC39C4">
            <w:pPr>
              <w:jc w:val="center"/>
              <w:rPr>
                <w:sz w:val="20"/>
                <w:szCs w:val="20"/>
              </w:rPr>
            </w:pPr>
            <w:r w:rsidRPr="00B023D8">
              <w:rPr>
                <w:sz w:val="20"/>
                <w:szCs w:val="20"/>
              </w:rPr>
              <w:t xml:space="preserve">265 , в т.ч.2/ 185 – дети, 1/80 – молодежь </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Киноакция «Последний звонок»</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Киноакция к 25 мая</w:t>
            </w:r>
          </w:p>
        </w:tc>
        <w:tc>
          <w:tcPr>
            <w:tcW w:w="1669" w:type="dxa"/>
          </w:tcPr>
          <w:p w:rsidR="00A3488C" w:rsidRPr="00B023D8" w:rsidRDefault="00A3488C" w:rsidP="00EC39C4">
            <w:pPr>
              <w:jc w:val="center"/>
              <w:rPr>
                <w:sz w:val="20"/>
                <w:szCs w:val="20"/>
              </w:rPr>
            </w:pPr>
            <w:r w:rsidRPr="00B023D8">
              <w:rPr>
                <w:sz w:val="20"/>
                <w:szCs w:val="20"/>
              </w:rPr>
              <w:t xml:space="preserve"> молодежь 70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lang w:val="en-US"/>
              </w:rPr>
              <w:t>XIII</w:t>
            </w:r>
            <w:r w:rsidRPr="00B023D8">
              <w:rPr>
                <w:sz w:val="20"/>
                <w:szCs w:val="20"/>
              </w:rPr>
              <w:t xml:space="preserve"> Международный фестиваль кинематографических дебютов «Дух огня – детям» </w:t>
            </w:r>
          </w:p>
        </w:tc>
        <w:tc>
          <w:tcPr>
            <w:tcW w:w="1876" w:type="dxa"/>
            <w:shd w:val="clear" w:color="auto" w:fill="auto"/>
          </w:tcPr>
          <w:p w:rsidR="00A3488C" w:rsidRPr="00B023D8" w:rsidRDefault="00A3488C" w:rsidP="00EC39C4">
            <w:pPr>
              <w:jc w:val="center"/>
              <w:rPr>
                <w:sz w:val="20"/>
                <w:szCs w:val="20"/>
              </w:rPr>
            </w:pPr>
            <w:r w:rsidRPr="00B023D8">
              <w:rPr>
                <w:sz w:val="20"/>
                <w:szCs w:val="20"/>
              </w:rPr>
              <w:t>5</w:t>
            </w:r>
          </w:p>
        </w:tc>
        <w:tc>
          <w:tcPr>
            <w:tcW w:w="2973" w:type="dxa"/>
            <w:shd w:val="clear" w:color="auto" w:fill="auto"/>
          </w:tcPr>
          <w:p w:rsidR="00A3488C" w:rsidRPr="00B023D8" w:rsidRDefault="00A3488C" w:rsidP="00EC39C4">
            <w:pPr>
              <w:jc w:val="center"/>
              <w:rPr>
                <w:sz w:val="20"/>
                <w:szCs w:val="20"/>
              </w:rPr>
            </w:pPr>
            <w:r w:rsidRPr="00B023D8">
              <w:rPr>
                <w:sz w:val="20"/>
                <w:szCs w:val="20"/>
              </w:rPr>
              <w:t>Показ кинофильмов в рамках фестиваля для детских лагерей</w:t>
            </w:r>
          </w:p>
        </w:tc>
        <w:tc>
          <w:tcPr>
            <w:tcW w:w="1669" w:type="dxa"/>
          </w:tcPr>
          <w:p w:rsidR="00A3488C" w:rsidRPr="00B023D8" w:rsidRDefault="00A3488C" w:rsidP="00EC39C4">
            <w:pPr>
              <w:jc w:val="center"/>
              <w:rPr>
                <w:sz w:val="20"/>
                <w:szCs w:val="20"/>
              </w:rPr>
            </w:pPr>
            <w:r w:rsidRPr="00B023D8">
              <w:rPr>
                <w:sz w:val="20"/>
                <w:szCs w:val="20"/>
              </w:rPr>
              <w:t>дети</w:t>
            </w:r>
          </w:p>
          <w:p w:rsidR="00A3488C" w:rsidRPr="00B023D8" w:rsidRDefault="00A3488C" w:rsidP="00EC39C4">
            <w:pPr>
              <w:jc w:val="center"/>
              <w:rPr>
                <w:sz w:val="20"/>
                <w:szCs w:val="20"/>
              </w:rPr>
            </w:pPr>
            <w:r w:rsidRPr="00B023D8">
              <w:rPr>
                <w:sz w:val="20"/>
                <w:szCs w:val="20"/>
              </w:rPr>
              <w:t>518</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Встреча жителей города со спортсменами округ</w:t>
            </w:r>
            <w:proofErr w:type="gramStart"/>
            <w:r w:rsidRPr="00B023D8">
              <w:rPr>
                <w:sz w:val="20"/>
                <w:szCs w:val="20"/>
              </w:rPr>
              <w:t>а-</w:t>
            </w:r>
            <w:proofErr w:type="gramEnd"/>
            <w:r w:rsidRPr="00B023D8">
              <w:rPr>
                <w:sz w:val="20"/>
                <w:szCs w:val="20"/>
              </w:rPr>
              <w:t xml:space="preserve"> участниками Олимпиады и паралимпийских игр 2014</w:t>
            </w:r>
          </w:p>
        </w:tc>
        <w:tc>
          <w:tcPr>
            <w:tcW w:w="1876" w:type="dxa"/>
            <w:shd w:val="clear" w:color="auto" w:fill="auto"/>
          </w:tcPr>
          <w:p w:rsidR="00A3488C" w:rsidRPr="00B023D8" w:rsidRDefault="00A3488C" w:rsidP="00EC39C4">
            <w:pPr>
              <w:jc w:val="center"/>
              <w:rPr>
                <w:sz w:val="20"/>
                <w:szCs w:val="20"/>
              </w:rPr>
            </w:pPr>
            <w:r w:rsidRPr="00B023D8">
              <w:rPr>
                <w:sz w:val="20"/>
                <w:szCs w:val="20"/>
              </w:rPr>
              <w:t>2</w:t>
            </w:r>
          </w:p>
        </w:tc>
        <w:tc>
          <w:tcPr>
            <w:tcW w:w="2973" w:type="dxa"/>
            <w:shd w:val="clear" w:color="auto" w:fill="auto"/>
          </w:tcPr>
          <w:p w:rsidR="00A3488C" w:rsidRPr="00B023D8" w:rsidRDefault="00A3488C" w:rsidP="00EC39C4">
            <w:pPr>
              <w:jc w:val="center"/>
              <w:rPr>
                <w:sz w:val="20"/>
                <w:szCs w:val="20"/>
              </w:rPr>
            </w:pPr>
            <w:r w:rsidRPr="00B023D8">
              <w:rPr>
                <w:sz w:val="20"/>
                <w:szCs w:val="20"/>
              </w:rPr>
              <w:t>Встречи спортсменов с детьми и молодежью</w:t>
            </w:r>
          </w:p>
        </w:tc>
        <w:tc>
          <w:tcPr>
            <w:tcW w:w="1669" w:type="dxa"/>
          </w:tcPr>
          <w:p w:rsidR="00A3488C" w:rsidRPr="00B023D8" w:rsidRDefault="00A3488C" w:rsidP="00EC39C4">
            <w:pPr>
              <w:jc w:val="center"/>
              <w:rPr>
                <w:sz w:val="20"/>
                <w:szCs w:val="20"/>
              </w:rPr>
            </w:pPr>
            <w:r w:rsidRPr="00B023D8">
              <w:rPr>
                <w:sz w:val="20"/>
                <w:szCs w:val="20"/>
              </w:rPr>
              <w:t>800, молодежь</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Мастер-классы циркового коллектива «Югра-Лэнд» в рамках реализации проекта «Соприкасаясь с чудом…»</w:t>
            </w:r>
          </w:p>
        </w:tc>
        <w:tc>
          <w:tcPr>
            <w:tcW w:w="1876" w:type="dxa"/>
            <w:shd w:val="clear" w:color="auto" w:fill="auto"/>
          </w:tcPr>
          <w:p w:rsidR="00A3488C" w:rsidRPr="00B023D8" w:rsidRDefault="00A3488C" w:rsidP="00EC39C4">
            <w:pPr>
              <w:jc w:val="center"/>
              <w:rPr>
                <w:sz w:val="20"/>
                <w:szCs w:val="20"/>
              </w:rPr>
            </w:pPr>
            <w:r w:rsidRPr="00B023D8">
              <w:rPr>
                <w:sz w:val="20"/>
                <w:szCs w:val="20"/>
              </w:rPr>
              <w:t>3</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Программа с мастер-классами для воспитанников реабилитационных центров, в т.ч. центра инвалидов.</w:t>
            </w:r>
          </w:p>
        </w:tc>
        <w:tc>
          <w:tcPr>
            <w:tcW w:w="1669" w:type="dxa"/>
          </w:tcPr>
          <w:p w:rsidR="00A3488C" w:rsidRPr="00B023D8" w:rsidRDefault="00A3488C" w:rsidP="00EC39C4">
            <w:pPr>
              <w:jc w:val="center"/>
              <w:rPr>
                <w:sz w:val="20"/>
                <w:szCs w:val="20"/>
              </w:rPr>
            </w:pPr>
            <w:r w:rsidRPr="00B023D8">
              <w:rPr>
                <w:sz w:val="20"/>
                <w:szCs w:val="20"/>
              </w:rPr>
              <w:t>дети</w:t>
            </w:r>
          </w:p>
          <w:p w:rsidR="00A3488C" w:rsidRPr="00B023D8" w:rsidRDefault="00A3488C" w:rsidP="00EC39C4">
            <w:pPr>
              <w:jc w:val="center"/>
              <w:rPr>
                <w:sz w:val="20"/>
                <w:szCs w:val="20"/>
              </w:rPr>
            </w:pPr>
            <w:r w:rsidRPr="00B023D8">
              <w:rPr>
                <w:sz w:val="20"/>
                <w:szCs w:val="20"/>
              </w:rPr>
              <w:t>50</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Спектакли окружного фестиваля «Театральная весна – 2014»</w:t>
            </w:r>
          </w:p>
        </w:tc>
        <w:tc>
          <w:tcPr>
            <w:tcW w:w="1876" w:type="dxa"/>
            <w:shd w:val="clear" w:color="auto" w:fill="auto"/>
          </w:tcPr>
          <w:p w:rsidR="00A3488C" w:rsidRPr="00B023D8" w:rsidRDefault="00A3488C" w:rsidP="00EC39C4">
            <w:pPr>
              <w:jc w:val="center"/>
              <w:rPr>
                <w:sz w:val="20"/>
                <w:szCs w:val="20"/>
              </w:rPr>
            </w:pPr>
            <w:r w:rsidRPr="00B023D8">
              <w:rPr>
                <w:sz w:val="20"/>
                <w:szCs w:val="20"/>
              </w:rPr>
              <w:t>13 (для детей 7, молодежи 6)</w:t>
            </w:r>
          </w:p>
        </w:tc>
        <w:tc>
          <w:tcPr>
            <w:tcW w:w="2973" w:type="dxa"/>
            <w:shd w:val="clear" w:color="auto" w:fill="auto"/>
          </w:tcPr>
          <w:p w:rsidR="00A3488C" w:rsidRPr="00B023D8" w:rsidRDefault="00A3488C" w:rsidP="00EC39C4">
            <w:pPr>
              <w:jc w:val="center"/>
              <w:rPr>
                <w:sz w:val="20"/>
                <w:szCs w:val="20"/>
              </w:rPr>
            </w:pPr>
            <w:r w:rsidRPr="00B023D8">
              <w:rPr>
                <w:sz w:val="20"/>
                <w:szCs w:val="20"/>
              </w:rPr>
              <w:t>Спектакли для разновозрастной аудитории</w:t>
            </w:r>
          </w:p>
        </w:tc>
        <w:tc>
          <w:tcPr>
            <w:tcW w:w="1669" w:type="dxa"/>
          </w:tcPr>
          <w:p w:rsidR="00A3488C" w:rsidRPr="00B023D8" w:rsidRDefault="00A3488C" w:rsidP="00EC39C4">
            <w:pPr>
              <w:jc w:val="center"/>
              <w:rPr>
                <w:sz w:val="20"/>
                <w:szCs w:val="20"/>
              </w:rPr>
            </w:pPr>
            <w:r w:rsidRPr="00B023D8">
              <w:rPr>
                <w:sz w:val="20"/>
                <w:szCs w:val="20"/>
              </w:rPr>
              <w:t>3335, в т.ч. дети-2018, молодежь - 1317</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Гастрольная программа группы «Мираж»</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Концерт группы</w:t>
            </w:r>
          </w:p>
        </w:tc>
        <w:tc>
          <w:tcPr>
            <w:tcW w:w="1669" w:type="dxa"/>
          </w:tcPr>
          <w:p w:rsidR="00A3488C" w:rsidRPr="00B023D8" w:rsidRDefault="00A3488C" w:rsidP="00EC39C4">
            <w:pPr>
              <w:jc w:val="center"/>
              <w:rPr>
                <w:sz w:val="20"/>
                <w:szCs w:val="20"/>
              </w:rPr>
            </w:pPr>
            <w:r w:rsidRPr="00B023D8">
              <w:rPr>
                <w:sz w:val="20"/>
                <w:szCs w:val="20"/>
              </w:rPr>
              <w:t>320, разновозрастная аудитория</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 xml:space="preserve">«Цирковой дивертисмент» - учебно-показательная программа </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программа циркового коллектива «Югра-Лэнд»</w:t>
            </w:r>
          </w:p>
        </w:tc>
        <w:tc>
          <w:tcPr>
            <w:tcW w:w="1669" w:type="dxa"/>
          </w:tcPr>
          <w:p w:rsidR="00A3488C" w:rsidRPr="00B023D8" w:rsidRDefault="00A3488C" w:rsidP="00EC39C4">
            <w:pPr>
              <w:jc w:val="center"/>
              <w:rPr>
                <w:sz w:val="20"/>
                <w:szCs w:val="20"/>
              </w:rPr>
            </w:pPr>
            <w:r w:rsidRPr="00B023D8">
              <w:rPr>
                <w:sz w:val="20"/>
                <w:szCs w:val="20"/>
              </w:rPr>
              <w:t>70, дети</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 xml:space="preserve">Спектакль «Три поросенка» </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Спектакль театра кукол «Чародеи»</w:t>
            </w:r>
          </w:p>
        </w:tc>
        <w:tc>
          <w:tcPr>
            <w:tcW w:w="1669" w:type="dxa"/>
          </w:tcPr>
          <w:p w:rsidR="00A3488C" w:rsidRPr="00B023D8" w:rsidRDefault="00A3488C" w:rsidP="00EC39C4">
            <w:pPr>
              <w:jc w:val="center"/>
              <w:rPr>
                <w:sz w:val="20"/>
                <w:szCs w:val="20"/>
              </w:rPr>
            </w:pPr>
            <w:r w:rsidRPr="00B023D8">
              <w:rPr>
                <w:sz w:val="20"/>
                <w:szCs w:val="20"/>
              </w:rPr>
              <w:t>112, дети</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Спектакль «Крылья для клоунов» театра «Пиано»</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 xml:space="preserve">Спектакль театра в рамках мероприятий фестиваля «Дух огня </w:t>
            </w:r>
            <w:proofErr w:type="gramStart"/>
            <w:r w:rsidRPr="00B023D8">
              <w:rPr>
                <w:sz w:val="20"/>
                <w:szCs w:val="20"/>
              </w:rPr>
              <w:t>–д</w:t>
            </w:r>
            <w:proofErr w:type="gramEnd"/>
            <w:r w:rsidRPr="00B023D8">
              <w:rPr>
                <w:sz w:val="20"/>
                <w:szCs w:val="20"/>
              </w:rPr>
              <w:t>етям»</w:t>
            </w:r>
          </w:p>
        </w:tc>
        <w:tc>
          <w:tcPr>
            <w:tcW w:w="1669" w:type="dxa"/>
          </w:tcPr>
          <w:p w:rsidR="00A3488C" w:rsidRPr="00B023D8" w:rsidRDefault="00A3488C" w:rsidP="00EC39C4">
            <w:pPr>
              <w:jc w:val="center"/>
              <w:rPr>
                <w:sz w:val="20"/>
                <w:szCs w:val="20"/>
              </w:rPr>
            </w:pPr>
            <w:r w:rsidRPr="00B023D8">
              <w:rPr>
                <w:sz w:val="20"/>
                <w:szCs w:val="20"/>
              </w:rPr>
              <w:t>420, дети</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 xml:space="preserve">Тематические игровые программы для детских лагерей города </w:t>
            </w:r>
          </w:p>
        </w:tc>
        <w:tc>
          <w:tcPr>
            <w:tcW w:w="1876" w:type="dxa"/>
            <w:shd w:val="clear" w:color="auto" w:fill="auto"/>
          </w:tcPr>
          <w:p w:rsidR="00A3488C" w:rsidRPr="00B023D8" w:rsidRDefault="00A3488C" w:rsidP="00EC39C4">
            <w:pPr>
              <w:jc w:val="center"/>
              <w:rPr>
                <w:sz w:val="20"/>
                <w:szCs w:val="20"/>
              </w:rPr>
            </w:pPr>
            <w:r w:rsidRPr="00B023D8">
              <w:rPr>
                <w:sz w:val="20"/>
                <w:szCs w:val="20"/>
              </w:rPr>
              <w:t>6</w:t>
            </w:r>
          </w:p>
        </w:tc>
        <w:tc>
          <w:tcPr>
            <w:tcW w:w="2973" w:type="dxa"/>
            <w:shd w:val="clear" w:color="auto" w:fill="auto"/>
          </w:tcPr>
          <w:p w:rsidR="00A3488C" w:rsidRPr="00B023D8" w:rsidRDefault="00A3488C" w:rsidP="00EC39C4">
            <w:pPr>
              <w:jc w:val="center"/>
              <w:rPr>
                <w:sz w:val="20"/>
                <w:szCs w:val="20"/>
              </w:rPr>
            </w:pPr>
            <w:r w:rsidRPr="00B023D8">
              <w:rPr>
                <w:sz w:val="20"/>
                <w:szCs w:val="20"/>
              </w:rPr>
              <w:t>Программы – развлекательные, игровые, познавательные для воспитанников ЛДПД</w:t>
            </w:r>
          </w:p>
        </w:tc>
        <w:tc>
          <w:tcPr>
            <w:tcW w:w="1669" w:type="dxa"/>
          </w:tcPr>
          <w:p w:rsidR="00A3488C" w:rsidRPr="00B023D8" w:rsidRDefault="00A3488C" w:rsidP="00EC39C4">
            <w:pPr>
              <w:jc w:val="center"/>
              <w:rPr>
                <w:sz w:val="20"/>
                <w:szCs w:val="20"/>
              </w:rPr>
            </w:pPr>
            <w:r w:rsidRPr="00B023D8">
              <w:rPr>
                <w:sz w:val="20"/>
                <w:szCs w:val="20"/>
              </w:rPr>
              <w:t>529 - дети</w:t>
            </w:r>
          </w:p>
        </w:tc>
      </w:tr>
      <w:tr w:rsidR="00A3488C" w:rsidRPr="00B023D8" w:rsidTr="00EC39C4">
        <w:tc>
          <w:tcPr>
            <w:tcW w:w="816" w:type="dxa"/>
          </w:tcPr>
          <w:p w:rsidR="00A3488C" w:rsidRPr="00B023D8" w:rsidRDefault="00A3488C" w:rsidP="00AB74AF">
            <w:pPr>
              <w:widowControl/>
              <w:numPr>
                <w:ilvl w:val="0"/>
                <w:numId w:val="58"/>
              </w:numPr>
              <w:suppressAutoHyphens w:val="0"/>
              <w:ind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z w:val="20"/>
                <w:szCs w:val="20"/>
              </w:rPr>
              <w:t>Акция «Молодежь против наркотиков»</w:t>
            </w:r>
          </w:p>
        </w:tc>
        <w:tc>
          <w:tcPr>
            <w:tcW w:w="1876" w:type="dxa"/>
            <w:shd w:val="clear" w:color="auto" w:fill="auto"/>
          </w:tcPr>
          <w:p w:rsidR="00A3488C" w:rsidRPr="00B023D8" w:rsidRDefault="00A3488C" w:rsidP="00EC39C4">
            <w:pPr>
              <w:jc w:val="center"/>
              <w:rPr>
                <w:sz w:val="20"/>
                <w:szCs w:val="20"/>
              </w:rPr>
            </w:pPr>
            <w:r w:rsidRPr="00B023D8">
              <w:rPr>
                <w:sz w:val="20"/>
                <w:szCs w:val="20"/>
              </w:rPr>
              <w:t>1</w:t>
            </w:r>
          </w:p>
        </w:tc>
        <w:tc>
          <w:tcPr>
            <w:tcW w:w="2973" w:type="dxa"/>
            <w:shd w:val="clear" w:color="auto" w:fill="auto"/>
          </w:tcPr>
          <w:p w:rsidR="00A3488C" w:rsidRPr="00B023D8" w:rsidRDefault="00A3488C" w:rsidP="00EC39C4">
            <w:pPr>
              <w:jc w:val="center"/>
              <w:rPr>
                <w:sz w:val="20"/>
                <w:szCs w:val="20"/>
              </w:rPr>
            </w:pPr>
            <w:r w:rsidRPr="00B023D8">
              <w:rPr>
                <w:sz w:val="20"/>
                <w:szCs w:val="20"/>
              </w:rPr>
              <w:t>Акция для детского лагеря «Созвездие»</w:t>
            </w:r>
          </w:p>
        </w:tc>
        <w:tc>
          <w:tcPr>
            <w:tcW w:w="1669" w:type="dxa"/>
          </w:tcPr>
          <w:p w:rsidR="00A3488C" w:rsidRPr="00B023D8" w:rsidRDefault="00A3488C" w:rsidP="00EC39C4">
            <w:pPr>
              <w:jc w:val="center"/>
              <w:rPr>
                <w:sz w:val="20"/>
                <w:szCs w:val="20"/>
              </w:rPr>
            </w:pPr>
            <w:r w:rsidRPr="00B023D8">
              <w:rPr>
                <w:sz w:val="20"/>
                <w:szCs w:val="20"/>
              </w:rPr>
              <w:t>40 - дети</w:t>
            </w:r>
          </w:p>
        </w:tc>
      </w:tr>
      <w:tr w:rsidR="00A3488C" w:rsidRPr="00B023D8" w:rsidTr="00EC39C4">
        <w:tc>
          <w:tcPr>
            <w:tcW w:w="816" w:type="dxa"/>
          </w:tcPr>
          <w:p w:rsidR="00A3488C" w:rsidRPr="00B023D8" w:rsidRDefault="00A3488C" w:rsidP="00EC39C4">
            <w:pPr>
              <w:ind w:left="360"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pacing w:val="-6"/>
                <w:sz w:val="20"/>
                <w:szCs w:val="20"/>
              </w:rPr>
              <w:t>ВСЕГО: количество проведенных мероприятий</w:t>
            </w:r>
          </w:p>
        </w:tc>
        <w:tc>
          <w:tcPr>
            <w:tcW w:w="1876" w:type="dxa"/>
            <w:shd w:val="clear" w:color="auto" w:fill="auto"/>
          </w:tcPr>
          <w:p w:rsidR="00A3488C" w:rsidRPr="00B023D8" w:rsidRDefault="00A3488C" w:rsidP="00EC39C4">
            <w:pPr>
              <w:jc w:val="center"/>
              <w:rPr>
                <w:sz w:val="20"/>
                <w:szCs w:val="20"/>
              </w:rPr>
            </w:pPr>
            <w:r w:rsidRPr="00B023D8">
              <w:rPr>
                <w:sz w:val="20"/>
                <w:szCs w:val="20"/>
              </w:rPr>
              <w:t>45</w:t>
            </w:r>
          </w:p>
        </w:tc>
        <w:tc>
          <w:tcPr>
            <w:tcW w:w="4642" w:type="dxa"/>
            <w:gridSpan w:val="2"/>
            <w:shd w:val="clear" w:color="auto" w:fill="auto"/>
          </w:tcPr>
          <w:p w:rsidR="00A3488C" w:rsidRPr="00B023D8" w:rsidRDefault="00A3488C" w:rsidP="00EC39C4">
            <w:pPr>
              <w:jc w:val="center"/>
              <w:rPr>
                <w:sz w:val="20"/>
                <w:szCs w:val="20"/>
              </w:rPr>
            </w:pPr>
            <w:r w:rsidRPr="00B023D8">
              <w:rPr>
                <w:sz w:val="20"/>
                <w:szCs w:val="20"/>
              </w:rPr>
              <w:t>для детей – 28, молодежи – 12, разновозрастной аудитории – 5.</w:t>
            </w:r>
          </w:p>
        </w:tc>
      </w:tr>
      <w:tr w:rsidR="00A3488C" w:rsidRPr="00B023D8" w:rsidTr="00EC39C4">
        <w:tc>
          <w:tcPr>
            <w:tcW w:w="816" w:type="dxa"/>
          </w:tcPr>
          <w:p w:rsidR="00A3488C" w:rsidRPr="00B023D8" w:rsidRDefault="00A3488C" w:rsidP="00EC39C4">
            <w:pPr>
              <w:ind w:left="360" w:right="27"/>
              <w:jc w:val="center"/>
              <w:rPr>
                <w:sz w:val="20"/>
                <w:szCs w:val="20"/>
              </w:rPr>
            </w:pPr>
          </w:p>
        </w:tc>
        <w:tc>
          <w:tcPr>
            <w:tcW w:w="2948" w:type="dxa"/>
            <w:shd w:val="clear" w:color="auto" w:fill="auto"/>
          </w:tcPr>
          <w:p w:rsidR="00A3488C" w:rsidRPr="00B023D8" w:rsidRDefault="00A3488C" w:rsidP="00EC39C4">
            <w:pPr>
              <w:rPr>
                <w:sz w:val="20"/>
                <w:szCs w:val="20"/>
              </w:rPr>
            </w:pPr>
            <w:r w:rsidRPr="00B023D8">
              <w:rPr>
                <w:spacing w:val="-6"/>
                <w:sz w:val="20"/>
                <w:szCs w:val="20"/>
              </w:rPr>
              <w:t>ВСЕГО: количество участников (зрителей) мероприятий</w:t>
            </w:r>
          </w:p>
        </w:tc>
        <w:tc>
          <w:tcPr>
            <w:tcW w:w="1876" w:type="dxa"/>
            <w:shd w:val="clear" w:color="auto" w:fill="auto"/>
          </w:tcPr>
          <w:p w:rsidR="00A3488C" w:rsidRPr="00B023D8" w:rsidRDefault="00A3488C" w:rsidP="00EC39C4">
            <w:pPr>
              <w:jc w:val="center"/>
              <w:rPr>
                <w:sz w:val="20"/>
                <w:szCs w:val="20"/>
              </w:rPr>
            </w:pPr>
            <w:r w:rsidRPr="00B023D8">
              <w:rPr>
                <w:sz w:val="20"/>
                <w:szCs w:val="20"/>
              </w:rPr>
              <w:t>7953</w:t>
            </w:r>
          </w:p>
        </w:tc>
        <w:tc>
          <w:tcPr>
            <w:tcW w:w="4642" w:type="dxa"/>
            <w:gridSpan w:val="2"/>
            <w:shd w:val="clear" w:color="auto" w:fill="auto"/>
          </w:tcPr>
          <w:p w:rsidR="00A3488C" w:rsidRPr="00B023D8" w:rsidRDefault="00A3488C" w:rsidP="00EC39C4">
            <w:pPr>
              <w:jc w:val="center"/>
              <w:rPr>
                <w:sz w:val="20"/>
                <w:szCs w:val="20"/>
              </w:rPr>
            </w:pPr>
            <w:r w:rsidRPr="00B023D8">
              <w:rPr>
                <w:sz w:val="20"/>
                <w:szCs w:val="20"/>
              </w:rPr>
              <w:t>дети – 4233, молодежь – 2697, разновозрастные – 1023.</w:t>
            </w:r>
          </w:p>
        </w:tc>
      </w:tr>
      <w:tr w:rsidR="00A3488C" w:rsidRPr="00B023D8" w:rsidTr="00EC39C4">
        <w:tc>
          <w:tcPr>
            <w:tcW w:w="816" w:type="dxa"/>
          </w:tcPr>
          <w:p w:rsidR="00A3488C" w:rsidRPr="00B023D8" w:rsidRDefault="00A3488C" w:rsidP="00EC39C4">
            <w:pPr>
              <w:ind w:left="360" w:right="27"/>
              <w:jc w:val="center"/>
              <w:rPr>
                <w:sz w:val="20"/>
                <w:szCs w:val="20"/>
              </w:rPr>
            </w:pPr>
          </w:p>
        </w:tc>
        <w:tc>
          <w:tcPr>
            <w:tcW w:w="2948" w:type="dxa"/>
            <w:shd w:val="clear" w:color="auto" w:fill="auto"/>
          </w:tcPr>
          <w:p w:rsidR="00A3488C" w:rsidRPr="00B023D8" w:rsidRDefault="00A3488C" w:rsidP="00EC39C4">
            <w:pPr>
              <w:rPr>
                <w:b/>
                <w:spacing w:val="-6"/>
                <w:sz w:val="20"/>
                <w:szCs w:val="20"/>
              </w:rPr>
            </w:pPr>
            <w:r w:rsidRPr="00B023D8">
              <w:rPr>
                <w:b/>
                <w:spacing w:val="-6"/>
                <w:sz w:val="20"/>
                <w:szCs w:val="20"/>
              </w:rPr>
              <w:t xml:space="preserve">ИТОГО </w:t>
            </w:r>
          </w:p>
          <w:p w:rsidR="00A3488C" w:rsidRPr="00B023D8" w:rsidRDefault="00A3488C" w:rsidP="00EC39C4">
            <w:pPr>
              <w:rPr>
                <w:b/>
                <w:spacing w:val="-6"/>
                <w:sz w:val="20"/>
                <w:szCs w:val="20"/>
              </w:rPr>
            </w:pPr>
            <w:r w:rsidRPr="00B023D8">
              <w:rPr>
                <w:b/>
                <w:spacing w:val="-6"/>
                <w:sz w:val="20"/>
                <w:szCs w:val="20"/>
              </w:rPr>
              <w:t>за 1 полугодие 2014 года</w:t>
            </w:r>
          </w:p>
        </w:tc>
        <w:tc>
          <w:tcPr>
            <w:tcW w:w="1876" w:type="dxa"/>
            <w:shd w:val="clear" w:color="auto" w:fill="auto"/>
          </w:tcPr>
          <w:p w:rsidR="00A3488C" w:rsidRPr="00B023D8" w:rsidRDefault="00A3488C" w:rsidP="00EC39C4">
            <w:pPr>
              <w:jc w:val="center"/>
              <w:rPr>
                <w:b/>
                <w:sz w:val="20"/>
                <w:szCs w:val="20"/>
              </w:rPr>
            </w:pPr>
            <w:r w:rsidRPr="00B023D8">
              <w:rPr>
                <w:b/>
                <w:sz w:val="20"/>
                <w:szCs w:val="20"/>
              </w:rPr>
              <w:t>70 / 10749</w:t>
            </w:r>
          </w:p>
        </w:tc>
        <w:tc>
          <w:tcPr>
            <w:tcW w:w="4642" w:type="dxa"/>
            <w:gridSpan w:val="2"/>
            <w:shd w:val="clear" w:color="auto" w:fill="auto"/>
          </w:tcPr>
          <w:p w:rsidR="00A3488C" w:rsidRPr="00B023D8" w:rsidRDefault="00A3488C" w:rsidP="00EC39C4">
            <w:pPr>
              <w:jc w:val="center"/>
              <w:rPr>
                <w:b/>
                <w:sz w:val="20"/>
                <w:szCs w:val="20"/>
              </w:rPr>
            </w:pPr>
            <w:r w:rsidRPr="00B023D8">
              <w:rPr>
                <w:b/>
                <w:sz w:val="20"/>
                <w:szCs w:val="20"/>
              </w:rPr>
              <w:t>для детей – 43/5200, молодежи – 19/3591, разновозрастной аудитории – 8/1958.</w:t>
            </w:r>
          </w:p>
        </w:tc>
      </w:tr>
    </w:tbl>
    <w:p w:rsidR="00A3488C" w:rsidRPr="00B023D8" w:rsidRDefault="00A3488C" w:rsidP="00A3488C">
      <w:pPr>
        <w:pStyle w:val="a5"/>
        <w:spacing w:line="360" w:lineRule="auto"/>
        <w:ind w:left="0"/>
        <w:jc w:val="both"/>
        <w:rPr>
          <w:rFonts w:ascii="Times New Roman" w:eastAsia="Times New Roman" w:hAnsi="Times New Roman" w:cs="Times New Roman"/>
          <w:b w:val="0"/>
          <w:bCs w:val="0"/>
          <w:u w:val="none"/>
        </w:rPr>
      </w:pPr>
      <w:r w:rsidRPr="00B023D8">
        <w:rPr>
          <w:rFonts w:ascii="Times New Roman" w:eastAsia="Times New Roman" w:hAnsi="Times New Roman" w:cs="Times New Roman"/>
          <w:b w:val="0"/>
          <w:bCs w:val="0"/>
          <w:u w:val="none"/>
        </w:rPr>
        <w:tab/>
      </w:r>
      <w:r w:rsidRPr="00B023D8">
        <w:rPr>
          <w:rFonts w:ascii="Times New Roman" w:eastAsia="Times New Roman" w:hAnsi="Times New Roman" w:cs="Times New Roman"/>
          <w:b w:val="0"/>
          <w:bCs w:val="0"/>
          <w:u w:val="none"/>
        </w:rPr>
        <w:tab/>
      </w:r>
      <w:proofErr w:type="gramStart"/>
      <w:r w:rsidRPr="00B023D8">
        <w:rPr>
          <w:rFonts w:ascii="Times New Roman" w:eastAsia="Times New Roman" w:hAnsi="Times New Roman" w:cs="Times New Roman"/>
          <w:b w:val="0"/>
          <w:bCs w:val="0"/>
          <w:u w:val="none"/>
        </w:rPr>
        <w:t>В течение 1 полугодия 2014 года в рамках деятельности по организации развивающего досуга детей и молодежи, как альтернативы вовлечения в наркопотребление проведено 70 мероприятий для 10749 участников и зрителей, из них для детей 43 мероприятия с охватом 5200 человек, для молодежи – 19 мероприятий с охватом 3591 человека, для разновозрастной аудитории 8 мероприятий – 1958 человек.</w:t>
      </w:r>
      <w:proofErr w:type="gramEnd"/>
      <w:r w:rsidRPr="00B023D8">
        <w:rPr>
          <w:rFonts w:ascii="Times New Roman" w:eastAsia="Times New Roman" w:hAnsi="Times New Roman" w:cs="Times New Roman"/>
          <w:b w:val="0"/>
          <w:bCs w:val="0"/>
          <w:u w:val="none"/>
        </w:rPr>
        <w:t xml:space="preserve"> В течение 2 квартала 2014 года в рамках деятельности по организации развивающего досуга детей и молодежи, как альтернативы вовлечения в наркопотребление проведено 45 мероприятий для 7953 </w:t>
      </w:r>
      <w:r w:rsidRPr="00B023D8">
        <w:rPr>
          <w:rFonts w:ascii="Times New Roman" w:eastAsia="Times New Roman" w:hAnsi="Times New Roman" w:cs="Times New Roman"/>
          <w:b w:val="0"/>
          <w:bCs w:val="0"/>
          <w:u w:val="none"/>
        </w:rPr>
        <w:lastRenderedPageBreak/>
        <w:t xml:space="preserve">участников и зрителей. В сравнении с аналогичным периодом 2013 года можно отметить положительную </w:t>
      </w:r>
      <w:proofErr w:type="gramStart"/>
      <w:r w:rsidRPr="00B023D8">
        <w:rPr>
          <w:rFonts w:ascii="Times New Roman" w:eastAsia="Times New Roman" w:hAnsi="Times New Roman" w:cs="Times New Roman"/>
          <w:b w:val="0"/>
          <w:bCs w:val="0"/>
          <w:u w:val="none"/>
        </w:rPr>
        <w:t>динамику</w:t>
      </w:r>
      <w:proofErr w:type="gramEnd"/>
      <w:r w:rsidRPr="00B023D8">
        <w:rPr>
          <w:rFonts w:ascii="Times New Roman" w:eastAsia="Times New Roman" w:hAnsi="Times New Roman" w:cs="Times New Roman"/>
          <w:b w:val="0"/>
          <w:bCs w:val="0"/>
          <w:u w:val="none"/>
        </w:rPr>
        <w:t xml:space="preserve"> как количества мероприятий, так и числа участников и зрителей, что связано с применением разнообразных форм организации досуга и расширением сферы сотрудничества, привлечением общественных молодежных организаций.</w:t>
      </w:r>
    </w:p>
    <w:p w:rsidR="00A91ABE" w:rsidRPr="00B023D8" w:rsidRDefault="00A91ABE" w:rsidP="00A91ABE">
      <w:pPr>
        <w:pStyle w:val="a5"/>
        <w:ind w:left="0"/>
        <w:jc w:val="both"/>
        <w:rPr>
          <w:rFonts w:ascii="Times New Roman" w:eastAsia="Times New Roman" w:hAnsi="Times New Roman" w:cs="Times New Roman"/>
          <w:bCs w:val="0"/>
          <w:u w:val="none"/>
        </w:rPr>
      </w:pPr>
    </w:p>
    <w:p w:rsidR="00290393" w:rsidRPr="00B023D8" w:rsidRDefault="00A5146A" w:rsidP="003229FC">
      <w:pPr>
        <w:pStyle w:val="a5"/>
        <w:ind w:left="0"/>
        <w:jc w:val="both"/>
        <w:rPr>
          <w:rFonts w:ascii="Times New Roman" w:eastAsia="Times New Roman" w:hAnsi="Times New Roman" w:cs="Times New Roman"/>
          <w:bCs w:val="0"/>
          <w:u w:val="none"/>
        </w:rPr>
      </w:pPr>
      <w:r w:rsidRPr="00B023D8">
        <w:rPr>
          <w:rFonts w:ascii="Times New Roman" w:eastAsia="Times New Roman" w:hAnsi="Times New Roman" w:cs="Times New Roman"/>
          <w:bCs w:val="0"/>
          <w:u w:val="none"/>
        </w:rPr>
        <w:t>4.</w:t>
      </w:r>
      <w:r w:rsidR="0019395F" w:rsidRPr="00B023D8">
        <w:rPr>
          <w:rFonts w:ascii="Times New Roman" w:eastAsia="Times New Roman" w:hAnsi="Times New Roman" w:cs="Times New Roman"/>
          <w:bCs w:val="0"/>
          <w:u w:val="none"/>
        </w:rPr>
        <w:t>10</w:t>
      </w:r>
      <w:r w:rsidRPr="00B023D8">
        <w:rPr>
          <w:rFonts w:ascii="Times New Roman" w:eastAsia="Times New Roman" w:hAnsi="Times New Roman" w:cs="Times New Roman"/>
          <w:bCs w:val="0"/>
          <w:u w:val="none"/>
        </w:rPr>
        <w:t>.</w:t>
      </w:r>
      <w:r w:rsidR="0019395F" w:rsidRPr="00B023D8">
        <w:rPr>
          <w:rFonts w:ascii="Times New Roman" w:eastAsia="Times New Roman" w:hAnsi="Times New Roman" w:cs="Times New Roman"/>
          <w:bCs w:val="0"/>
          <w:u w:val="none"/>
        </w:rPr>
        <w:t>4</w:t>
      </w:r>
      <w:r w:rsidRPr="00B023D8">
        <w:rPr>
          <w:rFonts w:ascii="Times New Roman" w:eastAsia="Times New Roman" w:hAnsi="Times New Roman" w:cs="Times New Roman"/>
          <w:bCs w:val="0"/>
          <w:u w:val="none"/>
        </w:rPr>
        <w:t xml:space="preserve">. </w:t>
      </w:r>
      <w:r w:rsidR="00290393" w:rsidRPr="00B023D8">
        <w:rPr>
          <w:rFonts w:ascii="Times New Roman" w:eastAsia="Times New Roman" w:hAnsi="Times New Roman" w:cs="Times New Roman"/>
          <w:bCs w:val="0"/>
          <w:u w:val="none"/>
        </w:rPr>
        <w:t>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w:t>
      </w:r>
      <w:r w:rsidR="00B023D8" w:rsidRPr="00B023D8">
        <w:t xml:space="preserve"> (2 квартал, годовая).  </w:t>
      </w:r>
    </w:p>
    <w:p w:rsidR="003C00F2" w:rsidRPr="00B023D8" w:rsidRDefault="003C00F2" w:rsidP="00524F6A">
      <w:pPr>
        <w:pStyle w:val="a5"/>
        <w:ind w:left="567"/>
        <w:jc w:val="both"/>
        <w:rPr>
          <w:rFonts w:ascii="Times New Roman" w:eastAsia="Times New Roman" w:hAnsi="Times New Roman" w:cs="Times New Roman"/>
          <w:bCs w:val="0"/>
          <w:highlight w:val="yellow"/>
          <w:u w:val="none"/>
        </w:rPr>
      </w:pPr>
    </w:p>
    <w:p w:rsidR="003C00F2" w:rsidRPr="00B023D8" w:rsidRDefault="003C00F2" w:rsidP="003C00F2">
      <w:pPr>
        <w:pStyle w:val="a5"/>
        <w:ind w:left="0"/>
        <w:jc w:val="both"/>
        <w:rPr>
          <w:rFonts w:ascii="Times New Roman" w:hAnsi="Times New Roman" w:cs="Times New Roman"/>
          <w:b w:val="0"/>
          <w:bCs w:val="0"/>
          <w:u w:val="none"/>
        </w:rPr>
      </w:pPr>
      <w:r w:rsidRPr="00B023D8">
        <w:rPr>
          <w:rFonts w:ascii="Times New Roman" w:hAnsi="Times New Roman" w:cs="Times New Roman"/>
          <w:b w:val="0"/>
          <w:bCs w:val="0"/>
          <w:u w:val="none"/>
        </w:rPr>
        <w:t>1 квартал 201</w:t>
      </w:r>
      <w:r w:rsidR="003229FC" w:rsidRPr="00B023D8">
        <w:rPr>
          <w:rFonts w:ascii="Times New Roman" w:hAnsi="Times New Roman" w:cs="Times New Roman"/>
          <w:b w:val="0"/>
          <w:bCs w:val="0"/>
          <w:u w:val="none"/>
        </w:rPr>
        <w:t>4</w:t>
      </w:r>
      <w:r w:rsidRPr="00B023D8">
        <w:rPr>
          <w:rFonts w:ascii="Times New Roman" w:hAnsi="Times New Roman" w:cs="Times New Roman"/>
          <w:b w:val="0"/>
          <w:bCs w:val="0"/>
          <w:u w:val="none"/>
        </w:rPr>
        <w:t xml:space="preserve"> года</w:t>
      </w:r>
    </w:p>
    <w:p w:rsidR="0033238C" w:rsidRPr="00B023D8" w:rsidRDefault="0033238C" w:rsidP="003C00F2">
      <w:pPr>
        <w:pStyle w:val="a5"/>
        <w:ind w:left="0"/>
        <w:jc w:val="both"/>
        <w:rPr>
          <w:rFonts w:ascii="Times New Roman" w:hAnsi="Times New Roman" w:cs="Times New Roman"/>
          <w:b w:val="0"/>
          <w:bCs w:val="0"/>
          <w:u w:val="none"/>
        </w:rPr>
      </w:pPr>
    </w:p>
    <w:tbl>
      <w:tblPr>
        <w:tblW w:w="104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1845"/>
        <w:gridCol w:w="1286"/>
        <w:gridCol w:w="1524"/>
        <w:gridCol w:w="1616"/>
        <w:gridCol w:w="1223"/>
        <w:gridCol w:w="1812"/>
      </w:tblGrid>
      <w:tr w:rsidR="003229FC" w:rsidRPr="00B023D8" w:rsidTr="003C2DD8">
        <w:tc>
          <w:tcPr>
            <w:tcW w:w="1116" w:type="dxa"/>
          </w:tcPr>
          <w:p w:rsidR="003C00F2" w:rsidRPr="00B023D8" w:rsidRDefault="003C00F2" w:rsidP="003C00F2">
            <w:pPr>
              <w:jc w:val="center"/>
              <w:rPr>
                <w:b/>
                <w:sz w:val="16"/>
                <w:szCs w:val="16"/>
              </w:rPr>
            </w:pPr>
            <w:r w:rsidRPr="00B023D8">
              <w:rPr>
                <w:b/>
                <w:sz w:val="16"/>
                <w:szCs w:val="16"/>
              </w:rPr>
              <w:t>Дата проведения</w:t>
            </w:r>
          </w:p>
        </w:tc>
        <w:tc>
          <w:tcPr>
            <w:tcW w:w="1845" w:type="dxa"/>
            <w:shd w:val="clear" w:color="auto" w:fill="auto"/>
          </w:tcPr>
          <w:p w:rsidR="003C00F2" w:rsidRPr="00B023D8" w:rsidRDefault="003C00F2" w:rsidP="003C00F2">
            <w:pPr>
              <w:jc w:val="center"/>
              <w:rPr>
                <w:b/>
                <w:sz w:val="16"/>
                <w:szCs w:val="16"/>
              </w:rPr>
            </w:pPr>
            <w:r w:rsidRPr="00B023D8">
              <w:rPr>
                <w:b/>
                <w:sz w:val="16"/>
                <w:szCs w:val="16"/>
              </w:rPr>
              <w:t>Название мероприятия</w:t>
            </w:r>
          </w:p>
        </w:tc>
        <w:tc>
          <w:tcPr>
            <w:tcW w:w="1286" w:type="dxa"/>
            <w:shd w:val="clear" w:color="auto" w:fill="auto"/>
          </w:tcPr>
          <w:p w:rsidR="003C00F2" w:rsidRPr="00B023D8" w:rsidRDefault="003C00F2" w:rsidP="003C00F2">
            <w:pPr>
              <w:rPr>
                <w:b/>
                <w:sz w:val="16"/>
                <w:szCs w:val="16"/>
              </w:rPr>
            </w:pPr>
            <w:r w:rsidRPr="00B023D8">
              <w:rPr>
                <w:b/>
                <w:sz w:val="16"/>
                <w:szCs w:val="16"/>
              </w:rPr>
              <w:t>Форма проведения мероприятия</w:t>
            </w:r>
          </w:p>
        </w:tc>
        <w:tc>
          <w:tcPr>
            <w:tcW w:w="1524" w:type="dxa"/>
          </w:tcPr>
          <w:p w:rsidR="003C00F2" w:rsidRPr="00B023D8" w:rsidRDefault="003C00F2" w:rsidP="003C00F2">
            <w:pPr>
              <w:jc w:val="center"/>
              <w:rPr>
                <w:b/>
                <w:sz w:val="16"/>
                <w:szCs w:val="16"/>
              </w:rPr>
            </w:pPr>
            <w:r w:rsidRPr="00B023D8">
              <w:rPr>
                <w:b/>
                <w:sz w:val="16"/>
                <w:szCs w:val="16"/>
              </w:rPr>
              <w:t>Краткое описание мероприятия с указанием целей и задач</w:t>
            </w:r>
          </w:p>
        </w:tc>
        <w:tc>
          <w:tcPr>
            <w:tcW w:w="1616" w:type="dxa"/>
            <w:shd w:val="clear" w:color="auto" w:fill="auto"/>
          </w:tcPr>
          <w:p w:rsidR="003C00F2" w:rsidRPr="00B023D8" w:rsidRDefault="003C00F2" w:rsidP="003C00F2">
            <w:pPr>
              <w:jc w:val="center"/>
              <w:rPr>
                <w:b/>
                <w:sz w:val="16"/>
                <w:szCs w:val="16"/>
              </w:rPr>
            </w:pPr>
            <w:r w:rsidRPr="00B023D8">
              <w:rPr>
                <w:b/>
                <w:sz w:val="16"/>
                <w:szCs w:val="16"/>
              </w:rPr>
              <w:t>Категория участников</w:t>
            </w:r>
          </w:p>
        </w:tc>
        <w:tc>
          <w:tcPr>
            <w:tcW w:w="1223" w:type="dxa"/>
            <w:shd w:val="clear" w:color="auto" w:fill="auto"/>
          </w:tcPr>
          <w:p w:rsidR="003C00F2" w:rsidRPr="00B023D8" w:rsidRDefault="003C00F2" w:rsidP="003C00F2">
            <w:pPr>
              <w:jc w:val="center"/>
              <w:rPr>
                <w:b/>
                <w:sz w:val="16"/>
                <w:szCs w:val="16"/>
              </w:rPr>
            </w:pPr>
            <w:r w:rsidRPr="00B023D8">
              <w:rPr>
                <w:b/>
                <w:sz w:val="16"/>
                <w:szCs w:val="16"/>
              </w:rPr>
              <w:t>Количество участников мероприятия, в том числе до 14 лет</w:t>
            </w:r>
          </w:p>
        </w:tc>
        <w:tc>
          <w:tcPr>
            <w:tcW w:w="1812" w:type="dxa"/>
          </w:tcPr>
          <w:p w:rsidR="003C00F2" w:rsidRPr="00B023D8" w:rsidRDefault="003C00F2" w:rsidP="003C00F2">
            <w:pPr>
              <w:jc w:val="center"/>
              <w:rPr>
                <w:b/>
                <w:sz w:val="16"/>
                <w:szCs w:val="16"/>
              </w:rPr>
            </w:pPr>
            <w:r w:rsidRPr="00B023D8">
              <w:rPr>
                <w:b/>
                <w:sz w:val="16"/>
                <w:szCs w:val="16"/>
              </w:rPr>
              <w:t>Итоги проведения мероприятия</w:t>
            </w:r>
          </w:p>
        </w:tc>
      </w:tr>
      <w:tr w:rsidR="003229FC" w:rsidRPr="00B023D8" w:rsidTr="003C2DD8">
        <w:tc>
          <w:tcPr>
            <w:tcW w:w="1116" w:type="dxa"/>
          </w:tcPr>
          <w:p w:rsidR="003C00F2" w:rsidRPr="00B023D8" w:rsidRDefault="003229FC" w:rsidP="003C00F2">
            <w:pPr>
              <w:rPr>
                <w:sz w:val="20"/>
                <w:szCs w:val="20"/>
              </w:rPr>
            </w:pPr>
            <w:r w:rsidRPr="00B023D8">
              <w:rPr>
                <w:sz w:val="20"/>
                <w:szCs w:val="20"/>
              </w:rPr>
              <w:t>08.01.2014</w:t>
            </w:r>
          </w:p>
        </w:tc>
        <w:tc>
          <w:tcPr>
            <w:tcW w:w="1845" w:type="dxa"/>
            <w:shd w:val="clear" w:color="auto" w:fill="auto"/>
          </w:tcPr>
          <w:p w:rsidR="003C00F2" w:rsidRPr="00B023D8" w:rsidRDefault="003229FC" w:rsidP="003229FC">
            <w:pPr>
              <w:rPr>
                <w:sz w:val="20"/>
                <w:szCs w:val="20"/>
              </w:rPr>
            </w:pPr>
            <w:r w:rsidRPr="00B023D8">
              <w:rPr>
                <w:sz w:val="20"/>
                <w:szCs w:val="20"/>
              </w:rPr>
              <w:t xml:space="preserve">Рождественский концерт в рамках благотворительной акции «Время ангела», </w:t>
            </w:r>
            <w:proofErr w:type="gramStart"/>
            <w:r w:rsidRPr="00B023D8">
              <w:rPr>
                <w:sz w:val="20"/>
                <w:szCs w:val="20"/>
              </w:rPr>
              <w:t>г</w:t>
            </w:r>
            <w:proofErr w:type="gramEnd"/>
            <w:r w:rsidRPr="00B023D8">
              <w:rPr>
                <w:sz w:val="20"/>
                <w:szCs w:val="20"/>
              </w:rPr>
              <w:t xml:space="preserve">. Нягань </w:t>
            </w:r>
            <w:r w:rsidR="003C00F2" w:rsidRPr="00B023D8">
              <w:rPr>
                <w:sz w:val="20"/>
                <w:szCs w:val="20"/>
              </w:rPr>
              <w:t xml:space="preserve"> </w:t>
            </w:r>
            <w:r w:rsidRPr="00B023D8">
              <w:rPr>
                <w:sz w:val="20"/>
                <w:szCs w:val="20"/>
              </w:rPr>
              <w:t>0</w:t>
            </w:r>
            <w:r w:rsidR="003C00F2" w:rsidRPr="00B023D8">
              <w:rPr>
                <w:sz w:val="20"/>
                <w:szCs w:val="20"/>
              </w:rPr>
              <w:t>+</w:t>
            </w:r>
          </w:p>
        </w:tc>
        <w:tc>
          <w:tcPr>
            <w:tcW w:w="1286" w:type="dxa"/>
            <w:shd w:val="clear" w:color="auto" w:fill="auto"/>
          </w:tcPr>
          <w:p w:rsidR="003C00F2" w:rsidRPr="00B023D8" w:rsidRDefault="003229FC" w:rsidP="003C00F2">
            <w:pPr>
              <w:rPr>
                <w:sz w:val="20"/>
                <w:szCs w:val="20"/>
              </w:rPr>
            </w:pPr>
            <w:r w:rsidRPr="00B023D8">
              <w:rPr>
                <w:sz w:val="20"/>
                <w:szCs w:val="20"/>
              </w:rPr>
              <w:t>концерт</w:t>
            </w:r>
          </w:p>
        </w:tc>
        <w:tc>
          <w:tcPr>
            <w:tcW w:w="1524" w:type="dxa"/>
          </w:tcPr>
          <w:p w:rsidR="003229FC" w:rsidRPr="00B023D8" w:rsidRDefault="003229FC" w:rsidP="003229FC">
            <w:pPr>
              <w:rPr>
                <w:sz w:val="20"/>
                <w:szCs w:val="20"/>
              </w:rPr>
            </w:pPr>
            <w:r w:rsidRPr="00B023D8">
              <w:rPr>
                <w:sz w:val="20"/>
                <w:szCs w:val="20"/>
              </w:rPr>
              <w:t>Тематическая концертная программа</w:t>
            </w:r>
            <w:r w:rsidR="003C00F2" w:rsidRPr="00B023D8">
              <w:rPr>
                <w:sz w:val="20"/>
                <w:szCs w:val="20"/>
              </w:rPr>
              <w:t xml:space="preserve">  </w:t>
            </w:r>
            <w:proofErr w:type="gramStart"/>
            <w:r w:rsidR="003C00F2" w:rsidRPr="00B023D8">
              <w:rPr>
                <w:sz w:val="20"/>
                <w:szCs w:val="20"/>
              </w:rPr>
              <w:t>для</w:t>
            </w:r>
            <w:proofErr w:type="gramEnd"/>
            <w:r w:rsidR="003C00F2" w:rsidRPr="00B023D8">
              <w:rPr>
                <w:sz w:val="20"/>
                <w:szCs w:val="20"/>
              </w:rPr>
              <w:t xml:space="preserve"> </w:t>
            </w:r>
          </w:p>
          <w:p w:rsidR="003C00F2" w:rsidRPr="00B023D8" w:rsidRDefault="003C00F2" w:rsidP="003229FC">
            <w:pPr>
              <w:rPr>
                <w:sz w:val="20"/>
                <w:szCs w:val="20"/>
              </w:rPr>
            </w:pPr>
            <w:r w:rsidRPr="00B023D8">
              <w:rPr>
                <w:sz w:val="20"/>
                <w:szCs w:val="20"/>
              </w:rPr>
              <w:t xml:space="preserve">организации культурного досуга </w:t>
            </w:r>
            <w:r w:rsidR="003229FC" w:rsidRPr="00B023D8">
              <w:rPr>
                <w:sz w:val="20"/>
                <w:szCs w:val="20"/>
              </w:rPr>
              <w:t>населения</w:t>
            </w:r>
            <w:r w:rsidRPr="00B023D8">
              <w:rPr>
                <w:sz w:val="20"/>
                <w:szCs w:val="20"/>
              </w:rPr>
              <w:t xml:space="preserve"> </w:t>
            </w:r>
          </w:p>
        </w:tc>
        <w:tc>
          <w:tcPr>
            <w:tcW w:w="1616" w:type="dxa"/>
            <w:shd w:val="clear" w:color="auto" w:fill="auto"/>
          </w:tcPr>
          <w:p w:rsidR="003C00F2" w:rsidRPr="00B023D8" w:rsidRDefault="003229FC" w:rsidP="003C00F2">
            <w:pPr>
              <w:rPr>
                <w:sz w:val="20"/>
                <w:szCs w:val="20"/>
              </w:rPr>
            </w:pPr>
            <w:r w:rsidRPr="00B023D8">
              <w:rPr>
                <w:sz w:val="20"/>
                <w:szCs w:val="20"/>
              </w:rPr>
              <w:t>разновозрастная</w:t>
            </w:r>
          </w:p>
        </w:tc>
        <w:tc>
          <w:tcPr>
            <w:tcW w:w="1223" w:type="dxa"/>
            <w:shd w:val="clear" w:color="auto" w:fill="auto"/>
          </w:tcPr>
          <w:p w:rsidR="003C00F2" w:rsidRPr="00B023D8" w:rsidRDefault="003229FC" w:rsidP="003C00F2">
            <w:pPr>
              <w:jc w:val="center"/>
              <w:rPr>
                <w:sz w:val="20"/>
                <w:szCs w:val="20"/>
              </w:rPr>
            </w:pPr>
            <w:r w:rsidRPr="00B023D8">
              <w:rPr>
                <w:sz w:val="20"/>
                <w:szCs w:val="20"/>
              </w:rPr>
              <w:t>200</w:t>
            </w:r>
          </w:p>
        </w:tc>
        <w:tc>
          <w:tcPr>
            <w:tcW w:w="1812" w:type="dxa"/>
          </w:tcPr>
          <w:p w:rsidR="003C00F2" w:rsidRPr="00B023D8" w:rsidRDefault="003229FC" w:rsidP="003C00F2">
            <w:pPr>
              <w:jc w:val="center"/>
              <w:rPr>
                <w:sz w:val="20"/>
                <w:szCs w:val="20"/>
              </w:rPr>
            </w:pPr>
            <w:r w:rsidRPr="00B023D8">
              <w:rPr>
                <w:sz w:val="20"/>
                <w:szCs w:val="20"/>
              </w:rPr>
              <w:t>Участие в концерте приняла студия «</w:t>
            </w:r>
            <w:r w:rsidRPr="00B023D8">
              <w:rPr>
                <w:sz w:val="20"/>
                <w:szCs w:val="20"/>
                <w:lang w:val="en-US"/>
              </w:rPr>
              <w:t>Street</w:t>
            </w:r>
            <w:r w:rsidRPr="00B023D8">
              <w:rPr>
                <w:sz w:val="20"/>
                <w:szCs w:val="20"/>
              </w:rPr>
              <w:t>-</w:t>
            </w:r>
            <w:r w:rsidRPr="00B023D8">
              <w:rPr>
                <w:sz w:val="20"/>
                <w:szCs w:val="20"/>
                <w:lang w:val="en-US"/>
              </w:rPr>
              <w:t>life</w:t>
            </w:r>
            <w:r w:rsidRPr="00B023D8">
              <w:rPr>
                <w:sz w:val="20"/>
                <w:szCs w:val="20"/>
              </w:rPr>
              <w:t>» при сотрудничестве с БФСДП «Вефиль»</w:t>
            </w:r>
            <w:r w:rsidR="003C00F2" w:rsidRPr="00B023D8">
              <w:rPr>
                <w:sz w:val="20"/>
                <w:szCs w:val="20"/>
              </w:rPr>
              <w:t xml:space="preserve"> </w:t>
            </w:r>
          </w:p>
        </w:tc>
      </w:tr>
      <w:tr w:rsidR="003229FC" w:rsidRPr="00B023D8" w:rsidTr="003C2DD8">
        <w:tc>
          <w:tcPr>
            <w:tcW w:w="1116" w:type="dxa"/>
          </w:tcPr>
          <w:p w:rsidR="003C00F2" w:rsidRPr="00B023D8" w:rsidRDefault="003229FC" w:rsidP="003C00F2">
            <w:pPr>
              <w:rPr>
                <w:sz w:val="20"/>
                <w:szCs w:val="20"/>
              </w:rPr>
            </w:pPr>
            <w:r w:rsidRPr="00B023D8">
              <w:rPr>
                <w:sz w:val="20"/>
                <w:szCs w:val="20"/>
              </w:rPr>
              <w:t>10.01.2014</w:t>
            </w:r>
          </w:p>
        </w:tc>
        <w:tc>
          <w:tcPr>
            <w:tcW w:w="1845" w:type="dxa"/>
            <w:shd w:val="clear" w:color="auto" w:fill="auto"/>
          </w:tcPr>
          <w:p w:rsidR="003C00F2" w:rsidRPr="00B023D8" w:rsidRDefault="003229FC" w:rsidP="003C00F2">
            <w:pPr>
              <w:rPr>
                <w:sz w:val="20"/>
                <w:szCs w:val="20"/>
              </w:rPr>
            </w:pPr>
            <w:r w:rsidRPr="00B023D8">
              <w:rPr>
                <w:sz w:val="20"/>
                <w:szCs w:val="20"/>
              </w:rPr>
              <w:t>Рождественские встречи молодежи Прихода храма прп. Сергия Радонежского</w:t>
            </w:r>
          </w:p>
        </w:tc>
        <w:tc>
          <w:tcPr>
            <w:tcW w:w="1286" w:type="dxa"/>
            <w:shd w:val="clear" w:color="auto" w:fill="auto"/>
          </w:tcPr>
          <w:p w:rsidR="003C00F2" w:rsidRPr="00B023D8" w:rsidRDefault="00EB48DC" w:rsidP="003C00F2">
            <w:pPr>
              <w:rPr>
                <w:sz w:val="20"/>
                <w:szCs w:val="20"/>
              </w:rPr>
            </w:pPr>
            <w:r w:rsidRPr="00B023D8">
              <w:rPr>
                <w:sz w:val="20"/>
                <w:szCs w:val="20"/>
              </w:rPr>
              <w:t>т</w:t>
            </w:r>
            <w:r w:rsidR="003229FC" w:rsidRPr="00B023D8">
              <w:rPr>
                <w:sz w:val="20"/>
                <w:szCs w:val="20"/>
              </w:rPr>
              <w:t>ворческая встреча</w:t>
            </w:r>
          </w:p>
        </w:tc>
        <w:tc>
          <w:tcPr>
            <w:tcW w:w="1524" w:type="dxa"/>
          </w:tcPr>
          <w:p w:rsidR="003C00F2" w:rsidRPr="00B023D8" w:rsidRDefault="003229FC" w:rsidP="00EB48DC">
            <w:pPr>
              <w:rPr>
                <w:sz w:val="20"/>
                <w:szCs w:val="20"/>
              </w:rPr>
            </w:pPr>
            <w:r w:rsidRPr="00B023D8">
              <w:rPr>
                <w:sz w:val="20"/>
                <w:szCs w:val="20"/>
              </w:rPr>
              <w:t>Культурно-</w:t>
            </w:r>
            <w:r w:rsidR="00EB48DC" w:rsidRPr="00B023D8">
              <w:rPr>
                <w:sz w:val="20"/>
                <w:szCs w:val="20"/>
              </w:rPr>
              <w:t>о</w:t>
            </w:r>
            <w:r w:rsidRPr="00B023D8">
              <w:rPr>
                <w:sz w:val="20"/>
                <w:szCs w:val="20"/>
              </w:rPr>
              <w:t>брядовые посиделки для молодежи</w:t>
            </w:r>
          </w:p>
        </w:tc>
        <w:tc>
          <w:tcPr>
            <w:tcW w:w="1616" w:type="dxa"/>
            <w:shd w:val="clear" w:color="auto" w:fill="auto"/>
          </w:tcPr>
          <w:p w:rsidR="003C00F2" w:rsidRPr="00B023D8" w:rsidRDefault="003229FC" w:rsidP="003C00F2">
            <w:pPr>
              <w:rPr>
                <w:sz w:val="20"/>
                <w:szCs w:val="20"/>
              </w:rPr>
            </w:pPr>
            <w:r w:rsidRPr="00B023D8">
              <w:rPr>
                <w:sz w:val="20"/>
                <w:szCs w:val="20"/>
              </w:rPr>
              <w:t>молодежь</w:t>
            </w:r>
          </w:p>
        </w:tc>
        <w:tc>
          <w:tcPr>
            <w:tcW w:w="1223" w:type="dxa"/>
            <w:shd w:val="clear" w:color="auto" w:fill="auto"/>
          </w:tcPr>
          <w:p w:rsidR="003C00F2" w:rsidRPr="00B023D8" w:rsidRDefault="003229FC" w:rsidP="003C00F2">
            <w:pPr>
              <w:jc w:val="center"/>
              <w:rPr>
                <w:sz w:val="20"/>
                <w:szCs w:val="20"/>
              </w:rPr>
            </w:pPr>
            <w:r w:rsidRPr="00B023D8">
              <w:rPr>
                <w:sz w:val="20"/>
                <w:szCs w:val="20"/>
              </w:rPr>
              <w:t>65</w:t>
            </w:r>
          </w:p>
        </w:tc>
        <w:tc>
          <w:tcPr>
            <w:tcW w:w="1812" w:type="dxa"/>
          </w:tcPr>
          <w:p w:rsidR="003C00F2" w:rsidRPr="00B023D8" w:rsidRDefault="00EB48DC" w:rsidP="003C00F2">
            <w:pPr>
              <w:jc w:val="center"/>
              <w:rPr>
                <w:sz w:val="20"/>
                <w:szCs w:val="20"/>
              </w:rPr>
            </w:pPr>
            <w:r w:rsidRPr="00B023D8">
              <w:rPr>
                <w:sz w:val="20"/>
                <w:szCs w:val="20"/>
              </w:rPr>
              <w:t>Развитие межэтнического культурно взаимодействия</w:t>
            </w:r>
          </w:p>
        </w:tc>
      </w:tr>
      <w:tr w:rsidR="003229FC" w:rsidRPr="00B023D8" w:rsidTr="003C2DD8">
        <w:tc>
          <w:tcPr>
            <w:tcW w:w="1116" w:type="dxa"/>
          </w:tcPr>
          <w:p w:rsidR="003C00F2" w:rsidRPr="00B023D8" w:rsidRDefault="00EB48DC" w:rsidP="003C00F2">
            <w:pPr>
              <w:rPr>
                <w:sz w:val="20"/>
                <w:szCs w:val="20"/>
              </w:rPr>
            </w:pPr>
            <w:r w:rsidRPr="00B023D8">
              <w:rPr>
                <w:sz w:val="20"/>
                <w:szCs w:val="20"/>
              </w:rPr>
              <w:t>01.02.2014</w:t>
            </w:r>
          </w:p>
        </w:tc>
        <w:tc>
          <w:tcPr>
            <w:tcW w:w="1845" w:type="dxa"/>
            <w:shd w:val="clear" w:color="auto" w:fill="auto"/>
          </w:tcPr>
          <w:p w:rsidR="003C00F2" w:rsidRPr="00B023D8" w:rsidRDefault="00EB48DC" w:rsidP="00EB48DC">
            <w:pPr>
              <w:rPr>
                <w:sz w:val="20"/>
                <w:szCs w:val="20"/>
              </w:rPr>
            </w:pPr>
            <w:r w:rsidRPr="00B023D8">
              <w:rPr>
                <w:sz w:val="20"/>
                <w:szCs w:val="20"/>
              </w:rPr>
              <w:t>Вечер встречи выпускников «Вновь школьный вальс звучит для Вас»</w:t>
            </w:r>
          </w:p>
        </w:tc>
        <w:tc>
          <w:tcPr>
            <w:tcW w:w="1286" w:type="dxa"/>
            <w:shd w:val="clear" w:color="auto" w:fill="auto"/>
          </w:tcPr>
          <w:p w:rsidR="003C00F2" w:rsidRPr="00B023D8" w:rsidRDefault="00EB48DC" w:rsidP="003C00F2">
            <w:pPr>
              <w:rPr>
                <w:sz w:val="20"/>
                <w:szCs w:val="20"/>
              </w:rPr>
            </w:pPr>
            <w:r w:rsidRPr="00B023D8">
              <w:rPr>
                <w:sz w:val="20"/>
                <w:szCs w:val="20"/>
              </w:rPr>
              <w:t>программа</w:t>
            </w:r>
          </w:p>
        </w:tc>
        <w:tc>
          <w:tcPr>
            <w:tcW w:w="1524" w:type="dxa"/>
          </w:tcPr>
          <w:p w:rsidR="003C00F2" w:rsidRPr="00B023D8" w:rsidRDefault="00EB48DC" w:rsidP="00EB48DC">
            <w:pPr>
              <w:rPr>
                <w:sz w:val="20"/>
                <w:szCs w:val="20"/>
              </w:rPr>
            </w:pPr>
            <w:r w:rsidRPr="00B023D8">
              <w:rPr>
                <w:sz w:val="20"/>
                <w:szCs w:val="20"/>
              </w:rPr>
              <w:t>Встреча выпускников с целью организации досуга</w:t>
            </w:r>
          </w:p>
        </w:tc>
        <w:tc>
          <w:tcPr>
            <w:tcW w:w="1616" w:type="dxa"/>
            <w:shd w:val="clear" w:color="auto" w:fill="auto"/>
          </w:tcPr>
          <w:p w:rsidR="003C00F2" w:rsidRPr="00B023D8" w:rsidRDefault="00EB48DC" w:rsidP="003C00F2">
            <w:pPr>
              <w:rPr>
                <w:sz w:val="20"/>
                <w:szCs w:val="20"/>
              </w:rPr>
            </w:pPr>
            <w:r w:rsidRPr="00B023D8">
              <w:rPr>
                <w:sz w:val="20"/>
                <w:szCs w:val="20"/>
              </w:rPr>
              <w:t>разновозрастная</w:t>
            </w:r>
          </w:p>
        </w:tc>
        <w:tc>
          <w:tcPr>
            <w:tcW w:w="1223" w:type="dxa"/>
            <w:shd w:val="clear" w:color="auto" w:fill="auto"/>
          </w:tcPr>
          <w:p w:rsidR="003C00F2" w:rsidRPr="00B023D8" w:rsidRDefault="00EB48DC" w:rsidP="003C00F2">
            <w:pPr>
              <w:jc w:val="center"/>
              <w:rPr>
                <w:sz w:val="20"/>
                <w:szCs w:val="20"/>
              </w:rPr>
            </w:pPr>
            <w:r w:rsidRPr="00B023D8">
              <w:rPr>
                <w:sz w:val="20"/>
                <w:szCs w:val="20"/>
              </w:rPr>
              <w:t>60</w:t>
            </w:r>
          </w:p>
        </w:tc>
        <w:tc>
          <w:tcPr>
            <w:tcW w:w="1812" w:type="dxa"/>
          </w:tcPr>
          <w:p w:rsidR="003C00F2" w:rsidRPr="00B023D8" w:rsidRDefault="00EB48DC" w:rsidP="003C00F2">
            <w:pPr>
              <w:jc w:val="center"/>
              <w:rPr>
                <w:sz w:val="20"/>
                <w:szCs w:val="20"/>
              </w:rPr>
            </w:pPr>
            <w:r w:rsidRPr="00B023D8">
              <w:rPr>
                <w:sz w:val="20"/>
                <w:szCs w:val="20"/>
              </w:rPr>
              <w:t>Встреча состоялась</w:t>
            </w:r>
          </w:p>
        </w:tc>
      </w:tr>
      <w:tr w:rsidR="003229FC" w:rsidRPr="00B023D8" w:rsidTr="003C2DD8">
        <w:tc>
          <w:tcPr>
            <w:tcW w:w="1116" w:type="dxa"/>
          </w:tcPr>
          <w:p w:rsidR="003C00F2" w:rsidRPr="00B023D8" w:rsidRDefault="00EB48DC" w:rsidP="003C00F2">
            <w:pPr>
              <w:rPr>
                <w:sz w:val="20"/>
                <w:szCs w:val="20"/>
              </w:rPr>
            </w:pPr>
            <w:r w:rsidRPr="00B023D8">
              <w:rPr>
                <w:sz w:val="20"/>
                <w:szCs w:val="20"/>
              </w:rPr>
              <w:t>27.02.2014</w:t>
            </w:r>
          </w:p>
        </w:tc>
        <w:tc>
          <w:tcPr>
            <w:tcW w:w="1845" w:type="dxa"/>
            <w:shd w:val="clear" w:color="auto" w:fill="auto"/>
          </w:tcPr>
          <w:p w:rsidR="003C00F2" w:rsidRPr="00B023D8" w:rsidRDefault="00EB48DC" w:rsidP="003C00F2">
            <w:pPr>
              <w:rPr>
                <w:sz w:val="20"/>
                <w:szCs w:val="20"/>
              </w:rPr>
            </w:pPr>
            <w:r w:rsidRPr="00B023D8">
              <w:rPr>
                <w:sz w:val="20"/>
                <w:szCs w:val="20"/>
              </w:rPr>
              <w:t>Сольный концерт «История джаза» ансамбля «Соу</w:t>
            </w:r>
            <w:proofErr w:type="gramStart"/>
            <w:r w:rsidRPr="00B023D8">
              <w:rPr>
                <w:sz w:val="20"/>
                <w:szCs w:val="20"/>
              </w:rPr>
              <w:t>л-</w:t>
            </w:r>
            <w:proofErr w:type="gramEnd"/>
            <w:r w:rsidRPr="00B023D8">
              <w:rPr>
                <w:sz w:val="20"/>
                <w:szCs w:val="20"/>
              </w:rPr>
              <w:t xml:space="preserve"> джаз» </w:t>
            </w:r>
          </w:p>
        </w:tc>
        <w:tc>
          <w:tcPr>
            <w:tcW w:w="1286" w:type="dxa"/>
            <w:shd w:val="clear" w:color="auto" w:fill="auto"/>
          </w:tcPr>
          <w:p w:rsidR="003C00F2" w:rsidRPr="00B023D8" w:rsidRDefault="00EB48DC" w:rsidP="003C00F2">
            <w:pPr>
              <w:rPr>
                <w:sz w:val="20"/>
                <w:szCs w:val="20"/>
              </w:rPr>
            </w:pPr>
            <w:r w:rsidRPr="00B023D8">
              <w:rPr>
                <w:sz w:val="20"/>
                <w:szCs w:val="20"/>
              </w:rPr>
              <w:t>концерт</w:t>
            </w:r>
            <w:r w:rsidR="003C00F2" w:rsidRPr="00B023D8">
              <w:rPr>
                <w:sz w:val="20"/>
                <w:szCs w:val="20"/>
              </w:rPr>
              <w:t xml:space="preserve"> </w:t>
            </w:r>
          </w:p>
        </w:tc>
        <w:tc>
          <w:tcPr>
            <w:tcW w:w="1524" w:type="dxa"/>
          </w:tcPr>
          <w:p w:rsidR="003C00F2" w:rsidRPr="00B023D8" w:rsidRDefault="00EB48DC" w:rsidP="00EB48DC">
            <w:pPr>
              <w:rPr>
                <w:sz w:val="20"/>
                <w:szCs w:val="20"/>
              </w:rPr>
            </w:pPr>
            <w:r w:rsidRPr="00B023D8">
              <w:rPr>
                <w:sz w:val="20"/>
                <w:szCs w:val="20"/>
              </w:rPr>
              <w:t>Концерт для любителей джазовой музыки</w:t>
            </w:r>
          </w:p>
        </w:tc>
        <w:tc>
          <w:tcPr>
            <w:tcW w:w="1616" w:type="dxa"/>
            <w:shd w:val="clear" w:color="auto" w:fill="auto"/>
          </w:tcPr>
          <w:p w:rsidR="003C00F2" w:rsidRPr="00B023D8" w:rsidRDefault="003C00F2" w:rsidP="003C00F2">
            <w:pPr>
              <w:rPr>
                <w:sz w:val="20"/>
                <w:szCs w:val="20"/>
              </w:rPr>
            </w:pPr>
            <w:r w:rsidRPr="00B023D8">
              <w:rPr>
                <w:sz w:val="20"/>
                <w:szCs w:val="20"/>
              </w:rPr>
              <w:t>разновозрастная</w:t>
            </w:r>
          </w:p>
        </w:tc>
        <w:tc>
          <w:tcPr>
            <w:tcW w:w="1223" w:type="dxa"/>
            <w:shd w:val="clear" w:color="auto" w:fill="auto"/>
          </w:tcPr>
          <w:p w:rsidR="003C00F2" w:rsidRPr="00B023D8" w:rsidRDefault="00EB48DC" w:rsidP="003C00F2">
            <w:pPr>
              <w:jc w:val="center"/>
              <w:rPr>
                <w:sz w:val="20"/>
                <w:szCs w:val="20"/>
              </w:rPr>
            </w:pPr>
            <w:r w:rsidRPr="00B023D8">
              <w:rPr>
                <w:sz w:val="20"/>
                <w:szCs w:val="20"/>
              </w:rPr>
              <w:t>110</w:t>
            </w:r>
          </w:p>
        </w:tc>
        <w:tc>
          <w:tcPr>
            <w:tcW w:w="1812" w:type="dxa"/>
          </w:tcPr>
          <w:p w:rsidR="003C00F2" w:rsidRPr="00B023D8" w:rsidRDefault="00EB48DC" w:rsidP="00EB48DC">
            <w:pPr>
              <w:jc w:val="center"/>
              <w:rPr>
                <w:sz w:val="20"/>
                <w:szCs w:val="20"/>
              </w:rPr>
            </w:pPr>
            <w:r w:rsidRPr="00B023D8">
              <w:rPr>
                <w:sz w:val="20"/>
                <w:szCs w:val="20"/>
              </w:rPr>
              <w:t xml:space="preserve">Расширение зрительской аудитории </w:t>
            </w:r>
          </w:p>
        </w:tc>
      </w:tr>
      <w:tr w:rsidR="003229FC" w:rsidRPr="00B023D8" w:rsidTr="003C2DD8">
        <w:tc>
          <w:tcPr>
            <w:tcW w:w="1116" w:type="dxa"/>
          </w:tcPr>
          <w:p w:rsidR="003C00F2" w:rsidRPr="00B023D8" w:rsidRDefault="00EB48DC" w:rsidP="003C00F2">
            <w:pPr>
              <w:rPr>
                <w:sz w:val="20"/>
                <w:szCs w:val="20"/>
              </w:rPr>
            </w:pPr>
            <w:r w:rsidRPr="00B023D8">
              <w:rPr>
                <w:sz w:val="20"/>
                <w:szCs w:val="20"/>
              </w:rPr>
              <w:t>01.03.2014</w:t>
            </w:r>
            <w:r w:rsidR="003C00F2" w:rsidRPr="00B023D8">
              <w:rPr>
                <w:sz w:val="20"/>
                <w:szCs w:val="20"/>
              </w:rPr>
              <w:t xml:space="preserve"> </w:t>
            </w:r>
          </w:p>
        </w:tc>
        <w:tc>
          <w:tcPr>
            <w:tcW w:w="1845" w:type="dxa"/>
            <w:shd w:val="clear" w:color="auto" w:fill="auto"/>
          </w:tcPr>
          <w:p w:rsidR="003C00F2" w:rsidRPr="00B023D8" w:rsidRDefault="00EB48DC" w:rsidP="003C00F2">
            <w:pPr>
              <w:rPr>
                <w:sz w:val="20"/>
                <w:szCs w:val="20"/>
              </w:rPr>
            </w:pPr>
            <w:r w:rsidRPr="00B023D8">
              <w:rPr>
                <w:sz w:val="20"/>
                <w:szCs w:val="20"/>
              </w:rPr>
              <w:t>«Арлекинада» - балет в рамках целевой программы «Культура Югры»</w:t>
            </w:r>
          </w:p>
        </w:tc>
        <w:tc>
          <w:tcPr>
            <w:tcW w:w="1286" w:type="dxa"/>
            <w:shd w:val="clear" w:color="auto" w:fill="auto"/>
          </w:tcPr>
          <w:p w:rsidR="003C00F2" w:rsidRPr="00B023D8" w:rsidRDefault="00EB48DC" w:rsidP="003C00F2">
            <w:pPr>
              <w:rPr>
                <w:sz w:val="20"/>
                <w:szCs w:val="20"/>
              </w:rPr>
            </w:pPr>
            <w:r w:rsidRPr="00B023D8">
              <w:rPr>
                <w:sz w:val="20"/>
                <w:szCs w:val="20"/>
              </w:rPr>
              <w:t>Одноактный балет</w:t>
            </w:r>
          </w:p>
        </w:tc>
        <w:tc>
          <w:tcPr>
            <w:tcW w:w="1524" w:type="dxa"/>
          </w:tcPr>
          <w:p w:rsidR="003C00F2" w:rsidRPr="00B023D8" w:rsidRDefault="00EB48DC" w:rsidP="003C00F2">
            <w:pPr>
              <w:rPr>
                <w:sz w:val="20"/>
                <w:szCs w:val="20"/>
              </w:rPr>
            </w:pPr>
            <w:r w:rsidRPr="00B023D8">
              <w:rPr>
                <w:sz w:val="20"/>
                <w:szCs w:val="20"/>
              </w:rPr>
              <w:t>Балет для подростков и молодежи</w:t>
            </w:r>
          </w:p>
          <w:p w:rsidR="003C00F2" w:rsidRPr="00B023D8" w:rsidRDefault="003C00F2" w:rsidP="00EB48DC">
            <w:pPr>
              <w:rPr>
                <w:sz w:val="20"/>
                <w:szCs w:val="20"/>
              </w:rPr>
            </w:pPr>
            <w:r w:rsidRPr="00B023D8">
              <w:rPr>
                <w:sz w:val="20"/>
                <w:szCs w:val="20"/>
              </w:rPr>
              <w:t xml:space="preserve">Цель: организации культурного досуга </w:t>
            </w:r>
          </w:p>
        </w:tc>
        <w:tc>
          <w:tcPr>
            <w:tcW w:w="1616" w:type="dxa"/>
            <w:shd w:val="clear" w:color="auto" w:fill="auto"/>
          </w:tcPr>
          <w:p w:rsidR="003C00F2" w:rsidRPr="00B023D8" w:rsidRDefault="00EB48DC" w:rsidP="003C00F2">
            <w:pPr>
              <w:rPr>
                <w:sz w:val="20"/>
                <w:szCs w:val="20"/>
              </w:rPr>
            </w:pPr>
            <w:r w:rsidRPr="00B023D8">
              <w:rPr>
                <w:sz w:val="20"/>
                <w:szCs w:val="20"/>
              </w:rPr>
              <w:t>молодежь</w:t>
            </w:r>
          </w:p>
        </w:tc>
        <w:tc>
          <w:tcPr>
            <w:tcW w:w="1223" w:type="dxa"/>
            <w:shd w:val="clear" w:color="auto" w:fill="auto"/>
          </w:tcPr>
          <w:p w:rsidR="003C00F2" w:rsidRPr="00B023D8" w:rsidRDefault="00EB48DC" w:rsidP="003C00F2">
            <w:pPr>
              <w:jc w:val="center"/>
              <w:rPr>
                <w:sz w:val="20"/>
                <w:szCs w:val="20"/>
              </w:rPr>
            </w:pPr>
            <w:r w:rsidRPr="00B023D8">
              <w:rPr>
                <w:sz w:val="20"/>
                <w:szCs w:val="20"/>
              </w:rPr>
              <w:t>510</w:t>
            </w:r>
          </w:p>
        </w:tc>
        <w:tc>
          <w:tcPr>
            <w:tcW w:w="1812" w:type="dxa"/>
          </w:tcPr>
          <w:p w:rsidR="003C00F2" w:rsidRPr="00B023D8" w:rsidRDefault="00EB48DC" w:rsidP="003C00F2">
            <w:pPr>
              <w:jc w:val="center"/>
              <w:rPr>
                <w:sz w:val="20"/>
                <w:szCs w:val="20"/>
              </w:rPr>
            </w:pPr>
            <w:r w:rsidRPr="00B023D8">
              <w:rPr>
                <w:sz w:val="20"/>
                <w:szCs w:val="20"/>
              </w:rPr>
              <w:t>Развитие эстетического  вкуса молодежи на классических образцах культуры</w:t>
            </w:r>
          </w:p>
        </w:tc>
      </w:tr>
      <w:tr w:rsidR="007E7016" w:rsidRPr="00B023D8" w:rsidTr="003C2DD8">
        <w:tc>
          <w:tcPr>
            <w:tcW w:w="1116" w:type="dxa"/>
          </w:tcPr>
          <w:p w:rsidR="007E7016" w:rsidRPr="00B023D8" w:rsidRDefault="007E7016" w:rsidP="003C00F2">
            <w:pPr>
              <w:rPr>
                <w:sz w:val="20"/>
                <w:szCs w:val="20"/>
              </w:rPr>
            </w:pPr>
            <w:r w:rsidRPr="00B023D8">
              <w:rPr>
                <w:sz w:val="20"/>
                <w:szCs w:val="20"/>
              </w:rPr>
              <w:t>30.03.2014</w:t>
            </w:r>
          </w:p>
        </w:tc>
        <w:tc>
          <w:tcPr>
            <w:tcW w:w="1845" w:type="dxa"/>
            <w:shd w:val="clear" w:color="auto" w:fill="auto"/>
          </w:tcPr>
          <w:p w:rsidR="007E7016" w:rsidRPr="00B023D8" w:rsidRDefault="007E7016" w:rsidP="003C00F2">
            <w:pPr>
              <w:rPr>
                <w:sz w:val="20"/>
                <w:szCs w:val="20"/>
              </w:rPr>
            </w:pPr>
            <w:r w:rsidRPr="00B023D8">
              <w:rPr>
                <w:sz w:val="20"/>
                <w:szCs w:val="20"/>
              </w:rPr>
              <w:t>«Музыкальные встречи в Югре» - концерт духового оркестра Югры в рамках целевой программы «Культура Югры»</w:t>
            </w:r>
          </w:p>
        </w:tc>
        <w:tc>
          <w:tcPr>
            <w:tcW w:w="1286" w:type="dxa"/>
            <w:shd w:val="clear" w:color="auto" w:fill="auto"/>
          </w:tcPr>
          <w:p w:rsidR="007E7016" w:rsidRPr="00B023D8" w:rsidRDefault="007E7016" w:rsidP="003C00F2">
            <w:pPr>
              <w:rPr>
                <w:sz w:val="20"/>
                <w:szCs w:val="20"/>
              </w:rPr>
            </w:pPr>
            <w:r w:rsidRPr="00B023D8">
              <w:rPr>
                <w:sz w:val="20"/>
                <w:szCs w:val="20"/>
              </w:rPr>
              <w:t>концерт</w:t>
            </w:r>
          </w:p>
        </w:tc>
        <w:tc>
          <w:tcPr>
            <w:tcW w:w="1524" w:type="dxa"/>
          </w:tcPr>
          <w:p w:rsidR="007E7016" w:rsidRPr="00B023D8" w:rsidRDefault="007E7016" w:rsidP="007E7016">
            <w:pPr>
              <w:rPr>
                <w:sz w:val="20"/>
                <w:szCs w:val="20"/>
              </w:rPr>
            </w:pPr>
            <w:r w:rsidRPr="00B023D8">
              <w:rPr>
                <w:sz w:val="20"/>
                <w:szCs w:val="20"/>
              </w:rPr>
              <w:t>Концертная программа для населения города</w:t>
            </w:r>
          </w:p>
          <w:p w:rsidR="007E7016" w:rsidRPr="00B023D8" w:rsidRDefault="007E7016" w:rsidP="007E7016">
            <w:pPr>
              <w:rPr>
                <w:sz w:val="20"/>
                <w:szCs w:val="20"/>
              </w:rPr>
            </w:pPr>
            <w:r w:rsidRPr="00B023D8">
              <w:rPr>
                <w:sz w:val="20"/>
                <w:szCs w:val="20"/>
              </w:rPr>
              <w:t>Цель: организации культурного досуга</w:t>
            </w:r>
          </w:p>
        </w:tc>
        <w:tc>
          <w:tcPr>
            <w:tcW w:w="1616" w:type="dxa"/>
            <w:shd w:val="clear" w:color="auto" w:fill="auto"/>
          </w:tcPr>
          <w:p w:rsidR="007E7016" w:rsidRPr="00B023D8" w:rsidRDefault="007E7016" w:rsidP="00B76324">
            <w:pPr>
              <w:rPr>
                <w:sz w:val="20"/>
                <w:szCs w:val="20"/>
              </w:rPr>
            </w:pPr>
            <w:r w:rsidRPr="00B023D8">
              <w:rPr>
                <w:sz w:val="20"/>
                <w:szCs w:val="20"/>
              </w:rPr>
              <w:t>разновозрастная</w:t>
            </w:r>
          </w:p>
        </w:tc>
        <w:tc>
          <w:tcPr>
            <w:tcW w:w="1223" w:type="dxa"/>
            <w:shd w:val="clear" w:color="auto" w:fill="auto"/>
          </w:tcPr>
          <w:p w:rsidR="007E7016" w:rsidRPr="00B023D8" w:rsidRDefault="007E7016" w:rsidP="00B76324">
            <w:pPr>
              <w:jc w:val="center"/>
              <w:rPr>
                <w:sz w:val="20"/>
                <w:szCs w:val="20"/>
              </w:rPr>
            </w:pPr>
            <w:r w:rsidRPr="00B023D8">
              <w:rPr>
                <w:sz w:val="20"/>
                <w:szCs w:val="20"/>
              </w:rPr>
              <w:t>200</w:t>
            </w:r>
          </w:p>
        </w:tc>
        <w:tc>
          <w:tcPr>
            <w:tcW w:w="1812" w:type="dxa"/>
          </w:tcPr>
          <w:p w:rsidR="007E7016" w:rsidRPr="00B023D8" w:rsidRDefault="007E7016" w:rsidP="00B76324">
            <w:pPr>
              <w:jc w:val="center"/>
              <w:rPr>
                <w:sz w:val="20"/>
                <w:szCs w:val="20"/>
              </w:rPr>
            </w:pPr>
            <w:r w:rsidRPr="00B023D8">
              <w:rPr>
                <w:sz w:val="20"/>
                <w:szCs w:val="20"/>
              </w:rPr>
              <w:t xml:space="preserve">Расширение зрительской аудитории жанра духовой и инструментальной музыки </w:t>
            </w:r>
          </w:p>
        </w:tc>
      </w:tr>
      <w:tr w:rsidR="003C2DD8" w:rsidRPr="00B023D8" w:rsidTr="003C2DD8">
        <w:tc>
          <w:tcPr>
            <w:tcW w:w="2961" w:type="dxa"/>
            <w:gridSpan w:val="2"/>
          </w:tcPr>
          <w:p w:rsidR="003C2DD8" w:rsidRPr="00B023D8" w:rsidRDefault="003C2DD8" w:rsidP="007E7016">
            <w:pPr>
              <w:rPr>
                <w:b/>
                <w:sz w:val="20"/>
                <w:szCs w:val="20"/>
              </w:rPr>
            </w:pPr>
            <w:r w:rsidRPr="00B023D8">
              <w:rPr>
                <w:b/>
                <w:spacing w:val="-6"/>
                <w:sz w:val="20"/>
                <w:szCs w:val="20"/>
              </w:rPr>
              <w:t xml:space="preserve">ВСЕГО  за 1 квартал  2014 года: количество мероприятий </w:t>
            </w:r>
          </w:p>
        </w:tc>
        <w:tc>
          <w:tcPr>
            <w:tcW w:w="1286" w:type="dxa"/>
            <w:shd w:val="clear" w:color="auto" w:fill="auto"/>
          </w:tcPr>
          <w:p w:rsidR="003C2DD8" w:rsidRPr="00B023D8" w:rsidRDefault="003C2DD8" w:rsidP="007E7016">
            <w:pPr>
              <w:jc w:val="center"/>
              <w:rPr>
                <w:b/>
                <w:sz w:val="20"/>
                <w:szCs w:val="20"/>
              </w:rPr>
            </w:pPr>
            <w:r w:rsidRPr="00B023D8">
              <w:rPr>
                <w:b/>
                <w:sz w:val="20"/>
                <w:szCs w:val="20"/>
              </w:rPr>
              <w:t>6</w:t>
            </w:r>
          </w:p>
        </w:tc>
        <w:tc>
          <w:tcPr>
            <w:tcW w:w="6175" w:type="dxa"/>
            <w:gridSpan w:val="4"/>
          </w:tcPr>
          <w:p w:rsidR="003C2DD8" w:rsidRPr="00B023D8" w:rsidRDefault="003C2DD8" w:rsidP="007E7016">
            <w:pPr>
              <w:jc w:val="center"/>
              <w:rPr>
                <w:sz w:val="20"/>
                <w:szCs w:val="20"/>
              </w:rPr>
            </w:pPr>
            <w:r w:rsidRPr="00B023D8">
              <w:rPr>
                <w:sz w:val="20"/>
                <w:szCs w:val="20"/>
              </w:rPr>
              <w:t>молодежи – 2, разновозрастной аудитории – 4.</w:t>
            </w:r>
          </w:p>
        </w:tc>
      </w:tr>
      <w:tr w:rsidR="003C2DD8" w:rsidRPr="00B023D8" w:rsidTr="003C2DD8">
        <w:tc>
          <w:tcPr>
            <w:tcW w:w="2961" w:type="dxa"/>
            <w:gridSpan w:val="2"/>
          </w:tcPr>
          <w:p w:rsidR="003C2DD8" w:rsidRPr="00B023D8" w:rsidRDefault="003C2DD8" w:rsidP="007E7016">
            <w:pPr>
              <w:rPr>
                <w:b/>
                <w:sz w:val="20"/>
                <w:szCs w:val="20"/>
              </w:rPr>
            </w:pPr>
            <w:r w:rsidRPr="00B023D8">
              <w:rPr>
                <w:b/>
                <w:spacing w:val="-6"/>
                <w:sz w:val="20"/>
                <w:szCs w:val="20"/>
              </w:rPr>
              <w:t>ВСЕГО  за 1 квартал  2014 года: количество зрителей</w:t>
            </w:r>
          </w:p>
        </w:tc>
        <w:tc>
          <w:tcPr>
            <w:tcW w:w="1286" w:type="dxa"/>
            <w:shd w:val="clear" w:color="auto" w:fill="auto"/>
          </w:tcPr>
          <w:p w:rsidR="003C2DD8" w:rsidRPr="00B023D8" w:rsidRDefault="003C2DD8" w:rsidP="007E7016">
            <w:pPr>
              <w:jc w:val="center"/>
              <w:rPr>
                <w:b/>
                <w:sz w:val="20"/>
                <w:szCs w:val="20"/>
              </w:rPr>
            </w:pPr>
            <w:r w:rsidRPr="00B023D8">
              <w:rPr>
                <w:b/>
                <w:sz w:val="20"/>
                <w:szCs w:val="20"/>
              </w:rPr>
              <w:t>1345</w:t>
            </w:r>
          </w:p>
        </w:tc>
        <w:tc>
          <w:tcPr>
            <w:tcW w:w="6175" w:type="dxa"/>
            <w:gridSpan w:val="4"/>
          </w:tcPr>
          <w:p w:rsidR="003C2DD8" w:rsidRPr="00B023D8" w:rsidRDefault="003C2DD8" w:rsidP="007E7016">
            <w:pPr>
              <w:jc w:val="center"/>
              <w:rPr>
                <w:sz w:val="20"/>
                <w:szCs w:val="20"/>
              </w:rPr>
            </w:pPr>
            <w:r w:rsidRPr="00B023D8">
              <w:rPr>
                <w:sz w:val="20"/>
                <w:szCs w:val="20"/>
              </w:rPr>
              <w:t xml:space="preserve">молодежь – 575, </w:t>
            </w:r>
            <w:proofErr w:type="gramStart"/>
            <w:r w:rsidRPr="00B023D8">
              <w:rPr>
                <w:sz w:val="20"/>
                <w:szCs w:val="20"/>
              </w:rPr>
              <w:t>разновозрастные</w:t>
            </w:r>
            <w:proofErr w:type="gramEnd"/>
            <w:r w:rsidRPr="00B023D8">
              <w:rPr>
                <w:sz w:val="20"/>
                <w:szCs w:val="20"/>
              </w:rPr>
              <w:t xml:space="preserve"> – 770.</w:t>
            </w:r>
          </w:p>
        </w:tc>
      </w:tr>
    </w:tbl>
    <w:p w:rsidR="003C00F2" w:rsidRPr="00B023D8" w:rsidRDefault="003C00F2" w:rsidP="00524F6A">
      <w:pPr>
        <w:pStyle w:val="a5"/>
        <w:ind w:left="567"/>
        <w:jc w:val="both"/>
        <w:rPr>
          <w:rFonts w:ascii="Times New Roman" w:eastAsia="Times New Roman" w:hAnsi="Times New Roman" w:cs="Times New Roman"/>
          <w:bCs w:val="0"/>
          <w:u w:val="none"/>
        </w:rPr>
      </w:pPr>
    </w:p>
    <w:p w:rsidR="002C76CC" w:rsidRPr="00B023D8" w:rsidRDefault="00A77B34" w:rsidP="003C2DD8">
      <w:pPr>
        <w:pStyle w:val="a5"/>
        <w:ind w:left="0" w:firstLine="708"/>
        <w:jc w:val="both"/>
        <w:rPr>
          <w:rFonts w:ascii="Times New Roman" w:hAnsi="Times New Roman" w:cs="Times New Roman"/>
          <w:b w:val="0"/>
          <w:bCs w:val="0"/>
          <w:u w:val="none"/>
        </w:rPr>
      </w:pPr>
      <w:r w:rsidRPr="00B023D8">
        <w:rPr>
          <w:rFonts w:ascii="Times New Roman" w:hAnsi="Times New Roman" w:cs="Times New Roman"/>
          <w:b w:val="0"/>
          <w:bCs w:val="0"/>
          <w:u w:val="none"/>
        </w:rPr>
        <w:t>2</w:t>
      </w:r>
      <w:r w:rsidR="002C76CC" w:rsidRPr="00B023D8">
        <w:rPr>
          <w:rFonts w:ascii="Times New Roman" w:hAnsi="Times New Roman" w:cs="Times New Roman"/>
          <w:b w:val="0"/>
          <w:bCs w:val="0"/>
          <w:u w:val="none"/>
        </w:rPr>
        <w:t xml:space="preserve"> квартал 2014 года</w:t>
      </w:r>
    </w:p>
    <w:p w:rsidR="002C76CC" w:rsidRPr="00B023D8" w:rsidRDefault="002C76CC" w:rsidP="002C76CC">
      <w:pPr>
        <w:pStyle w:val="a5"/>
        <w:ind w:left="0"/>
        <w:jc w:val="both"/>
        <w:rPr>
          <w:rFonts w:ascii="Times New Roman" w:hAnsi="Times New Roman" w:cs="Times New Roman"/>
          <w:b w:val="0"/>
          <w:bCs w:val="0"/>
          <w:highlight w:val="yellow"/>
          <w:u w:val="none"/>
        </w:rPr>
      </w:pPr>
    </w:p>
    <w:tbl>
      <w:tblPr>
        <w:tblW w:w="104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1454"/>
        <w:gridCol w:w="1597"/>
        <w:gridCol w:w="1615"/>
        <w:gridCol w:w="1616"/>
        <w:gridCol w:w="1349"/>
        <w:gridCol w:w="1635"/>
      </w:tblGrid>
      <w:tr w:rsidR="0067321E" w:rsidRPr="00B023D8" w:rsidTr="003C2DD8">
        <w:tc>
          <w:tcPr>
            <w:tcW w:w="1156" w:type="dxa"/>
          </w:tcPr>
          <w:p w:rsidR="002C76CC" w:rsidRPr="00B023D8" w:rsidRDefault="002C76CC" w:rsidP="002C76CC">
            <w:pPr>
              <w:jc w:val="center"/>
              <w:rPr>
                <w:b/>
                <w:sz w:val="18"/>
                <w:szCs w:val="18"/>
              </w:rPr>
            </w:pPr>
            <w:r w:rsidRPr="00B023D8">
              <w:rPr>
                <w:b/>
                <w:sz w:val="18"/>
                <w:szCs w:val="18"/>
              </w:rPr>
              <w:t xml:space="preserve">Дата </w:t>
            </w:r>
            <w:r w:rsidRPr="00B023D8">
              <w:rPr>
                <w:b/>
                <w:sz w:val="18"/>
                <w:szCs w:val="18"/>
              </w:rPr>
              <w:lastRenderedPageBreak/>
              <w:t>проведения</w:t>
            </w:r>
          </w:p>
        </w:tc>
        <w:tc>
          <w:tcPr>
            <w:tcW w:w="1454" w:type="dxa"/>
            <w:shd w:val="clear" w:color="auto" w:fill="auto"/>
          </w:tcPr>
          <w:p w:rsidR="002C76CC" w:rsidRPr="00B023D8" w:rsidRDefault="002C76CC" w:rsidP="002C76CC">
            <w:pPr>
              <w:jc w:val="center"/>
              <w:rPr>
                <w:b/>
                <w:sz w:val="18"/>
                <w:szCs w:val="18"/>
              </w:rPr>
            </w:pPr>
            <w:r w:rsidRPr="00B023D8">
              <w:rPr>
                <w:b/>
                <w:sz w:val="18"/>
                <w:szCs w:val="18"/>
              </w:rPr>
              <w:lastRenderedPageBreak/>
              <w:t xml:space="preserve">Название </w:t>
            </w:r>
            <w:r w:rsidRPr="00B023D8">
              <w:rPr>
                <w:b/>
                <w:sz w:val="18"/>
                <w:szCs w:val="18"/>
              </w:rPr>
              <w:lastRenderedPageBreak/>
              <w:t>мероприятия</w:t>
            </w:r>
          </w:p>
        </w:tc>
        <w:tc>
          <w:tcPr>
            <w:tcW w:w="1597" w:type="dxa"/>
            <w:shd w:val="clear" w:color="auto" w:fill="auto"/>
          </w:tcPr>
          <w:p w:rsidR="002C76CC" w:rsidRPr="00B023D8" w:rsidRDefault="002C76CC" w:rsidP="002C76CC">
            <w:pPr>
              <w:rPr>
                <w:b/>
                <w:sz w:val="18"/>
                <w:szCs w:val="18"/>
              </w:rPr>
            </w:pPr>
            <w:r w:rsidRPr="00B023D8">
              <w:rPr>
                <w:b/>
                <w:sz w:val="18"/>
                <w:szCs w:val="18"/>
              </w:rPr>
              <w:lastRenderedPageBreak/>
              <w:t xml:space="preserve">Форма </w:t>
            </w:r>
            <w:r w:rsidRPr="00B023D8">
              <w:rPr>
                <w:b/>
                <w:sz w:val="18"/>
                <w:szCs w:val="18"/>
              </w:rPr>
              <w:lastRenderedPageBreak/>
              <w:t>проведения мероприятия</w:t>
            </w:r>
          </w:p>
        </w:tc>
        <w:tc>
          <w:tcPr>
            <w:tcW w:w="1615" w:type="dxa"/>
          </w:tcPr>
          <w:p w:rsidR="002C76CC" w:rsidRPr="00B023D8" w:rsidRDefault="002C76CC" w:rsidP="002C76CC">
            <w:pPr>
              <w:jc w:val="center"/>
              <w:rPr>
                <w:b/>
                <w:sz w:val="18"/>
                <w:szCs w:val="18"/>
              </w:rPr>
            </w:pPr>
            <w:r w:rsidRPr="00B023D8">
              <w:rPr>
                <w:b/>
                <w:sz w:val="18"/>
                <w:szCs w:val="18"/>
              </w:rPr>
              <w:lastRenderedPageBreak/>
              <w:t xml:space="preserve">Краткое </w:t>
            </w:r>
            <w:r w:rsidRPr="00B023D8">
              <w:rPr>
                <w:b/>
                <w:sz w:val="18"/>
                <w:szCs w:val="18"/>
              </w:rPr>
              <w:lastRenderedPageBreak/>
              <w:t>описание мероприятия с указанием целей и задач</w:t>
            </w:r>
          </w:p>
        </w:tc>
        <w:tc>
          <w:tcPr>
            <w:tcW w:w="1616" w:type="dxa"/>
            <w:shd w:val="clear" w:color="auto" w:fill="auto"/>
          </w:tcPr>
          <w:p w:rsidR="002C76CC" w:rsidRPr="00B023D8" w:rsidRDefault="002C76CC" w:rsidP="002C76CC">
            <w:pPr>
              <w:jc w:val="center"/>
              <w:rPr>
                <w:b/>
                <w:sz w:val="18"/>
                <w:szCs w:val="18"/>
              </w:rPr>
            </w:pPr>
            <w:r w:rsidRPr="00B023D8">
              <w:rPr>
                <w:b/>
                <w:sz w:val="18"/>
                <w:szCs w:val="18"/>
              </w:rPr>
              <w:lastRenderedPageBreak/>
              <w:t xml:space="preserve">Категория </w:t>
            </w:r>
            <w:r w:rsidRPr="00B023D8">
              <w:rPr>
                <w:b/>
                <w:sz w:val="18"/>
                <w:szCs w:val="18"/>
              </w:rPr>
              <w:lastRenderedPageBreak/>
              <w:t>участников</w:t>
            </w:r>
          </w:p>
        </w:tc>
        <w:tc>
          <w:tcPr>
            <w:tcW w:w="1349" w:type="dxa"/>
            <w:shd w:val="clear" w:color="auto" w:fill="auto"/>
          </w:tcPr>
          <w:p w:rsidR="002C76CC" w:rsidRPr="00B023D8" w:rsidRDefault="002C76CC" w:rsidP="002C76CC">
            <w:pPr>
              <w:jc w:val="center"/>
              <w:rPr>
                <w:b/>
                <w:sz w:val="18"/>
                <w:szCs w:val="18"/>
              </w:rPr>
            </w:pPr>
            <w:r w:rsidRPr="00B023D8">
              <w:rPr>
                <w:b/>
                <w:sz w:val="18"/>
                <w:szCs w:val="18"/>
              </w:rPr>
              <w:lastRenderedPageBreak/>
              <w:t xml:space="preserve">Количество </w:t>
            </w:r>
            <w:r w:rsidRPr="00B023D8">
              <w:rPr>
                <w:b/>
                <w:sz w:val="18"/>
                <w:szCs w:val="18"/>
              </w:rPr>
              <w:lastRenderedPageBreak/>
              <w:t>участников мероприятия, в том числе до 14 лет</w:t>
            </w:r>
          </w:p>
        </w:tc>
        <w:tc>
          <w:tcPr>
            <w:tcW w:w="1635" w:type="dxa"/>
          </w:tcPr>
          <w:p w:rsidR="002C76CC" w:rsidRPr="00B023D8" w:rsidRDefault="002C76CC" w:rsidP="002C76CC">
            <w:pPr>
              <w:jc w:val="center"/>
              <w:rPr>
                <w:b/>
                <w:sz w:val="18"/>
                <w:szCs w:val="18"/>
              </w:rPr>
            </w:pPr>
            <w:r w:rsidRPr="00B023D8">
              <w:rPr>
                <w:b/>
                <w:sz w:val="18"/>
                <w:szCs w:val="18"/>
              </w:rPr>
              <w:lastRenderedPageBreak/>
              <w:t xml:space="preserve">Итоги </w:t>
            </w:r>
            <w:r w:rsidRPr="00B023D8">
              <w:rPr>
                <w:b/>
                <w:sz w:val="18"/>
                <w:szCs w:val="18"/>
              </w:rPr>
              <w:lastRenderedPageBreak/>
              <w:t>проведения мероприятия</w:t>
            </w:r>
          </w:p>
        </w:tc>
      </w:tr>
      <w:tr w:rsidR="0067321E" w:rsidRPr="00B023D8" w:rsidTr="003C2DD8">
        <w:tc>
          <w:tcPr>
            <w:tcW w:w="1156" w:type="dxa"/>
          </w:tcPr>
          <w:p w:rsidR="002C76CC" w:rsidRPr="00B023D8" w:rsidRDefault="0073714E" w:rsidP="002C76CC">
            <w:pPr>
              <w:rPr>
                <w:sz w:val="18"/>
                <w:szCs w:val="18"/>
              </w:rPr>
            </w:pPr>
            <w:r w:rsidRPr="00B023D8">
              <w:rPr>
                <w:sz w:val="18"/>
                <w:szCs w:val="18"/>
              </w:rPr>
              <w:lastRenderedPageBreak/>
              <w:t>06.04.2014</w:t>
            </w:r>
          </w:p>
        </w:tc>
        <w:tc>
          <w:tcPr>
            <w:tcW w:w="1454" w:type="dxa"/>
            <w:shd w:val="clear" w:color="auto" w:fill="auto"/>
          </w:tcPr>
          <w:p w:rsidR="002C76CC" w:rsidRPr="00B023D8" w:rsidRDefault="0073714E" w:rsidP="0073714E">
            <w:pPr>
              <w:rPr>
                <w:sz w:val="20"/>
                <w:szCs w:val="20"/>
              </w:rPr>
            </w:pPr>
            <w:r w:rsidRPr="00B023D8">
              <w:rPr>
                <w:sz w:val="20"/>
                <w:szCs w:val="20"/>
              </w:rPr>
              <w:t>«Уроки для проказников» игровые программы, 6+</w:t>
            </w:r>
          </w:p>
        </w:tc>
        <w:tc>
          <w:tcPr>
            <w:tcW w:w="1597" w:type="dxa"/>
            <w:shd w:val="clear" w:color="auto" w:fill="auto"/>
          </w:tcPr>
          <w:p w:rsidR="002C76CC" w:rsidRPr="00B023D8" w:rsidRDefault="0073714E" w:rsidP="0067321E">
            <w:pPr>
              <w:rPr>
                <w:sz w:val="20"/>
                <w:szCs w:val="20"/>
              </w:rPr>
            </w:pPr>
            <w:r w:rsidRPr="00B023D8">
              <w:rPr>
                <w:sz w:val="20"/>
                <w:szCs w:val="20"/>
              </w:rPr>
              <w:t>Игров</w:t>
            </w:r>
            <w:r w:rsidR="0067321E" w:rsidRPr="00B023D8">
              <w:rPr>
                <w:sz w:val="20"/>
                <w:szCs w:val="20"/>
              </w:rPr>
              <w:t xml:space="preserve">ая </w:t>
            </w:r>
            <w:r w:rsidRPr="00B023D8">
              <w:rPr>
                <w:sz w:val="20"/>
                <w:szCs w:val="20"/>
              </w:rPr>
              <w:t>программ</w:t>
            </w:r>
            <w:r w:rsidR="0067321E" w:rsidRPr="00B023D8">
              <w:rPr>
                <w:sz w:val="20"/>
                <w:szCs w:val="20"/>
              </w:rPr>
              <w:t>а</w:t>
            </w:r>
          </w:p>
        </w:tc>
        <w:tc>
          <w:tcPr>
            <w:tcW w:w="1615" w:type="dxa"/>
          </w:tcPr>
          <w:p w:rsidR="002C76CC" w:rsidRPr="00B023D8" w:rsidRDefault="002C76CC" w:rsidP="002C76CC">
            <w:pPr>
              <w:rPr>
                <w:sz w:val="20"/>
                <w:szCs w:val="20"/>
              </w:rPr>
            </w:pPr>
            <w:r w:rsidRPr="00B023D8">
              <w:rPr>
                <w:sz w:val="20"/>
                <w:szCs w:val="20"/>
              </w:rPr>
              <w:t xml:space="preserve">программа  </w:t>
            </w:r>
            <w:proofErr w:type="gramStart"/>
            <w:r w:rsidRPr="00B023D8">
              <w:rPr>
                <w:sz w:val="20"/>
                <w:szCs w:val="20"/>
              </w:rPr>
              <w:t>для</w:t>
            </w:r>
            <w:proofErr w:type="gramEnd"/>
            <w:r w:rsidRPr="00B023D8">
              <w:rPr>
                <w:sz w:val="20"/>
                <w:szCs w:val="20"/>
              </w:rPr>
              <w:t xml:space="preserve"> </w:t>
            </w:r>
          </w:p>
          <w:p w:rsidR="002C76CC" w:rsidRPr="00B023D8" w:rsidRDefault="002C76CC" w:rsidP="0067321E">
            <w:pPr>
              <w:rPr>
                <w:sz w:val="20"/>
                <w:szCs w:val="20"/>
              </w:rPr>
            </w:pPr>
            <w:r w:rsidRPr="00B023D8">
              <w:rPr>
                <w:sz w:val="20"/>
                <w:szCs w:val="20"/>
              </w:rPr>
              <w:t xml:space="preserve">организации культурного досуга </w:t>
            </w:r>
            <w:r w:rsidR="0067321E" w:rsidRPr="00B023D8">
              <w:rPr>
                <w:sz w:val="20"/>
                <w:szCs w:val="20"/>
              </w:rPr>
              <w:t>детей</w:t>
            </w:r>
          </w:p>
        </w:tc>
        <w:tc>
          <w:tcPr>
            <w:tcW w:w="1616" w:type="dxa"/>
            <w:shd w:val="clear" w:color="auto" w:fill="auto"/>
          </w:tcPr>
          <w:p w:rsidR="002C76CC" w:rsidRPr="00B023D8" w:rsidRDefault="0073714E" w:rsidP="002C76CC">
            <w:pPr>
              <w:rPr>
                <w:sz w:val="20"/>
                <w:szCs w:val="20"/>
              </w:rPr>
            </w:pPr>
            <w:r w:rsidRPr="00B023D8">
              <w:rPr>
                <w:sz w:val="20"/>
                <w:szCs w:val="20"/>
              </w:rPr>
              <w:t>дети</w:t>
            </w:r>
          </w:p>
        </w:tc>
        <w:tc>
          <w:tcPr>
            <w:tcW w:w="1349" w:type="dxa"/>
            <w:shd w:val="clear" w:color="auto" w:fill="auto"/>
          </w:tcPr>
          <w:p w:rsidR="002C76CC" w:rsidRPr="00B023D8" w:rsidRDefault="0067321E" w:rsidP="002C76CC">
            <w:pPr>
              <w:jc w:val="center"/>
              <w:rPr>
                <w:sz w:val="20"/>
                <w:szCs w:val="20"/>
              </w:rPr>
            </w:pPr>
            <w:r w:rsidRPr="00B023D8">
              <w:rPr>
                <w:sz w:val="20"/>
                <w:szCs w:val="20"/>
              </w:rPr>
              <w:t>80</w:t>
            </w:r>
          </w:p>
        </w:tc>
        <w:tc>
          <w:tcPr>
            <w:tcW w:w="1635" w:type="dxa"/>
          </w:tcPr>
          <w:p w:rsidR="002C76CC" w:rsidRPr="00B023D8" w:rsidRDefault="002C76CC" w:rsidP="0067321E">
            <w:pPr>
              <w:jc w:val="center"/>
              <w:rPr>
                <w:sz w:val="20"/>
                <w:szCs w:val="20"/>
              </w:rPr>
            </w:pPr>
            <w:r w:rsidRPr="00B023D8">
              <w:rPr>
                <w:sz w:val="20"/>
                <w:szCs w:val="20"/>
              </w:rPr>
              <w:t xml:space="preserve">Участие в </w:t>
            </w:r>
            <w:r w:rsidR="0067321E" w:rsidRPr="00B023D8">
              <w:rPr>
                <w:sz w:val="20"/>
                <w:szCs w:val="20"/>
              </w:rPr>
              <w:t>программе клуба «Академия детства»</w:t>
            </w:r>
          </w:p>
        </w:tc>
      </w:tr>
      <w:tr w:rsidR="0067321E" w:rsidRPr="00B023D8" w:rsidTr="003C2DD8">
        <w:tc>
          <w:tcPr>
            <w:tcW w:w="1156" w:type="dxa"/>
          </w:tcPr>
          <w:p w:rsidR="002C76CC" w:rsidRPr="00B023D8" w:rsidRDefault="0067321E" w:rsidP="002C76CC">
            <w:pPr>
              <w:rPr>
                <w:sz w:val="18"/>
                <w:szCs w:val="18"/>
              </w:rPr>
            </w:pPr>
            <w:r w:rsidRPr="00B023D8">
              <w:rPr>
                <w:sz w:val="18"/>
                <w:szCs w:val="18"/>
              </w:rPr>
              <w:t>08.04</w:t>
            </w:r>
            <w:r w:rsidR="002C76CC" w:rsidRPr="00B023D8">
              <w:rPr>
                <w:sz w:val="18"/>
                <w:szCs w:val="18"/>
              </w:rPr>
              <w:t>.2014</w:t>
            </w:r>
          </w:p>
        </w:tc>
        <w:tc>
          <w:tcPr>
            <w:tcW w:w="1454" w:type="dxa"/>
            <w:shd w:val="clear" w:color="auto" w:fill="auto"/>
          </w:tcPr>
          <w:p w:rsidR="002C76CC" w:rsidRPr="00B023D8" w:rsidRDefault="0067321E" w:rsidP="002C76CC">
            <w:pPr>
              <w:rPr>
                <w:sz w:val="20"/>
                <w:szCs w:val="20"/>
              </w:rPr>
            </w:pPr>
            <w:r w:rsidRPr="00B023D8">
              <w:rPr>
                <w:sz w:val="20"/>
                <w:szCs w:val="20"/>
              </w:rPr>
              <w:t xml:space="preserve">«Путешествие по планете», ДШИ г. </w:t>
            </w:r>
            <w:proofErr w:type="gramStart"/>
            <w:r w:rsidRPr="00B023D8">
              <w:rPr>
                <w:sz w:val="20"/>
                <w:szCs w:val="20"/>
              </w:rPr>
              <w:t>Советский</w:t>
            </w:r>
            <w:proofErr w:type="gramEnd"/>
          </w:p>
        </w:tc>
        <w:tc>
          <w:tcPr>
            <w:tcW w:w="1597" w:type="dxa"/>
            <w:shd w:val="clear" w:color="auto" w:fill="auto"/>
          </w:tcPr>
          <w:p w:rsidR="002C76CC" w:rsidRPr="00B023D8" w:rsidRDefault="0067321E" w:rsidP="002C76CC">
            <w:pPr>
              <w:rPr>
                <w:sz w:val="20"/>
                <w:szCs w:val="20"/>
              </w:rPr>
            </w:pPr>
            <w:r w:rsidRPr="00B023D8">
              <w:rPr>
                <w:sz w:val="20"/>
                <w:szCs w:val="20"/>
              </w:rPr>
              <w:t>Тематическая программа</w:t>
            </w:r>
          </w:p>
        </w:tc>
        <w:tc>
          <w:tcPr>
            <w:tcW w:w="1615" w:type="dxa"/>
          </w:tcPr>
          <w:p w:rsidR="002C76CC" w:rsidRPr="00B023D8" w:rsidRDefault="0067321E" w:rsidP="002C76CC">
            <w:pPr>
              <w:rPr>
                <w:sz w:val="20"/>
                <w:szCs w:val="20"/>
              </w:rPr>
            </w:pPr>
            <w:r w:rsidRPr="00B023D8">
              <w:rPr>
                <w:sz w:val="20"/>
                <w:szCs w:val="20"/>
              </w:rPr>
              <w:t>Познавательная программа для детей и подростков</w:t>
            </w:r>
          </w:p>
        </w:tc>
        <w:tc>
          <w:tcPr>
            <w:tcW w:w="1616" w:type="dxa"/>
            <w:shd w:val="clear" w:color="auto" w:fill="auto"/>
          </w:tcPr>
          <w:p w:rsidR="002C76CC" w:rsidRPr="00B023D8" w:rsidRDefault="0067321E" w:rsidP="002C76CC">
            <w:pPr>
              <w:rPr>
                <w:sz w:val="20"/>
                <w:szCs w:val="20"/>
              </w:rPr>
            </w:pPr>
            <w:r w:rsidRPr="00B023D8">
              <w:rPr>
                <w:sz w:val="20"/>
                <w:szCs w:val="20"/>
              </w:rPr>
              <w:t>дети</w:t>
            </w:r>
          </w:p>
        </w:tc>
        <w:tc>
          <w:tcPr>
            <w:tcW w:w="1349" w:type="dxa"/>
            <w:shd w:val="clear" w:color="auto" w:fill="auto"/>
          </w:tcPr>
          <w:p w:rsidR="002C76CC" w:rsidRPr="00B023D8" w:rsidRDefault="0067321E" w:rsidP="002C76CC">
            <w:pPr>
              <w:jc w:val="center"/>
              <w:rPr>
                <w:sz w:val="20"/>
                <w:szCs w:val="20"/>
              </w:rPr>
            </w:pPr>
            <w:r w:rsidRPr="00B023D8">
              <w:rPr>
                <w:sz w:val="20"/>
                <w:szCs w:val="20"/>
              </w:rPr>
              <w:t>100</w:t>
            </w:r>
          </w:p>
        </w:tc>
        <w:tc>
          <w:tcPr>
            <w:tcW w:w="1635" w:type="dxa"/>
          </w:tcPr>
          <w:p w:rsidR="002C76CC" w:rsidRPr="00B023D8" w:rsidRDefault="0067321E" w:rsidP="0067321E">
            <w:pPr>
              <w:jc w:val="center"/>
              <w:rPr>
                <w:sz w:val="20"/>
                <w:szCs w:val="20"/>
              </w:rPr>
            </w:pPr>
            <w:r w:rsidRPr="00B023D8">
              <w:rPr>
                <w:sz w:val="20"/>
                <w:szCs w:val="20"/>
              </w:rPr>
              <w:t xml:space="preserve">Развитие творческого </w:t>
            </w:r>
            <w:r w:rsidR="002C76CC" w:rsidRPr="00B023D8">
              <w:rPr>
                <w:sz w:val="20"/>
                <w:szCs w:val="20"/>
              </w:rPr>
              <w:t>взаимодействия</w:t>
            </w:r>
            <w:r w:rsidRPr="00B023D8">
              <w:rPr>
                <w:sz w:val="20"/>
                <w:szCs w:val="20"/>
              </w:rPr>
              <w:t>, участие студии «</w:t>
            </w:r>
            <w:r w:rsidRPr="00B023D8">
              <w:rPr>
                <w:sz w:val="20"/>
                <w:szCs w:val="20"/>
                <w:lang w:val="en-US"/>
              </w:rPr>
              <w:t>Street</w:t>
            </w:r>
            <w:r w:rsidRPr="00B023D8">
              <w:rPr>
                <w:sz w:val="20"/>
                <w:szCs w:val="20"/>
              </w:rPr>
              <w:t>-</w:t>
            </w:r>
            <w:r w:rsidRPr="00B023D8">
              <w:rPr>
                <w:sz w:val="20"/>
                <w:szCs w:val="20"/>
                <w:lang w:val="en-US"/>
              </w:rPr>
              <w:t>Life</w:t>
            </w:r>
            <w:r w:rsidRPr="00B023D8">
              <w:rPr>
                <w:sz w:val="20"/>
                <w:szCs w:val="20"/>
              </w:rPr>
              <w:t>»</w:t>
            </w:r>
          </w:p>
        </w:tc>
      </w:tr>
      <w:tr w:rsidR="0067321E" w:rsidRPr="00B023D8" w:rsidTr="003C2DD8">
        <w:tc>
          <w:tcPr>
            <w:tcW w:w="1156" w:type="dxa"/>
          </w:tcPr>
          <w:p w:rsidR="002C76CC" w:rsidRPr="00B023D8" w:rsidRDefault="0067321E" w:rsidP="002C76CC">
            <w:pPr>
              <w:rPr>
                <w:sz w:val="18"/>
                <w:szCs w:val="18"/>
              </w:rPr>
            </w:pPr>
            <w:r w:rsidRPr="00B023D8">
              <w:rPr>
                <w:sz w:val="18"/>
                <w:szCs w:val="18"/>
              </w:rPr>
              <w:t>13.05</w:t>
            </w:r>
            <w:r w:rsidR="002C76CC" w:rsidRPr="00B023D8">
              <w:rPr>
                <w:sz w:val="18"/>
                <w:szCs w:val="18"/>
              </w:rPr>
              <w:t>.2014</w:t>
            </w:r>
          </w:p>
        </w:tc>
        <w:tc>
          <w:tcPr>
            <w:tcW w:w="1454" w:type="dxa"/>
            <w:shd w:val="clear" w:color="auto" w:fill="auto"/>
          </w:tcPr>
          <w:p w:rsidR="002C76CC" w:rsidRPr="00B023D8" w:rsidRDefault="0067321E" w:rsidP="002C76CC">
            <w:pPr>
              <w:rPr>
                <w:sz w:val="20"/>
                <w:szCs w:val="20"/>
              </w:rPr>
            </w:pPr>
            <w:r w:rsidRPr="00B023D8">
              <w:rPr>
                <w:sz w:val="20"/>
                <w:szCs w:val="20"/>
              </w:rPr>
              <w:t>Гала-концерт «Одаренные дети – будущее России»</w:t>
            </w:r>
            <w:r w:rsidR="002C76CC" w:rsidRPr="00B023D8">
              <w:rPr>
                <w:sz w:val="20"/>
                <w:szCs w:val="20"/>
              </w:rPr>
              <w:t>»</w:t>
            </w:r>
          </w:p>
        </w:tc>
        <w:tc>
          <w:tcPr>
            <w:tcW w:w="1597" w:type="dxa"/>
            <w:shd w:val="clear" w:color="auto" w:fill="auto"/>
          </w:tcPr>
          <w:p w:rsidR="002C76CC" w:rsidRPr="00B023D8" w:rsidRDefault="0067321E" w:rsidP="002C76CC">
            <w:pPr>
              <w:rPr>
                <w:sz w:val="20"/>
                <w:szCs w:val="20"/>
              </w:rPr>
            </w:pPr>
            <w:r w:rsidRPr="00B023D8">
              <w:rPr>
                <w:sz w:val="20"/>
                <w:szCs w:val="20"/>
              </w:rPr>
              <w:t xml:space="preserve">Концертная </w:t>
            </w:r>
            <w:r w:rsidR="002C76CC" w:rsidRPr="00B023D8">
              <w:rPr>
                <w:sz w:val="20"/>
                <w:szCs w:val="20"/>
              </w:rPr>
              <w:t>программа</w:t>
            </w:r>
            <w:r w:rsidRPr="00B023D8">
              <w:rPr>
                <w:sz w:val="20"/>
                <w:szCs w:val="20"/>
              </w:rPr>
              <w:t xml:space="preserve"> </w:t>
            </w:r>
          </w:p>
        </w:tc>
        <w:tc>
          <w:tcPr>
            <w:tcW w:w="1615" w:type="dxa"/>
          </w:tcPr>
          <w:p w:rsidR="002C76CC" w:rsidRPr="00B023D8" w:rsidRDefault="0067321E" w:rsidP="0067321E">
            <w:pPr>
              <w:rPr>
                <w:sz w:val="20"/>
                <w:szCs w:val="20"/>
              </w:rPr>
            </w:pPr>
            <w:r w:rsidRPr="00B023D8">
              <w:rPr>
                <w:sz w:val="20"/>
                <w:szCs w:val="20"/>
              </w:rPr>
              <w:t xml:space="preserve">Концерт, организованный </w:t>
            </w:r>
            <w:r w:rsidR="002C76CC" w:rsidRPr="00B023D8">
              <w:rPr>
                <w:sz w:val="20"/>
                <w:szCs w:val="20"/>
              </w:rPr>
              <w:t xml:space="preserve"> с целью </w:t>
            </w:r>
            <w:r w:rsidRPr="00B023D8">
              <w:rPr>
                <w:sz w:val="20"/>
                <w:szCs w:val="20"/>
              </w:rPr>
              <w:t>творческой самореализации</w:t>
            </w:r>
          </w:p>
        </w:tc>
        <w:tc>
          <w:tcPr>
            <w:tcW w:w="1616" w:type="dxa"/>
            <w:shd w:val="clear" w:color="auto" w:fill="auto"/>
          </w:tcPr>
          <w:p w:rsidR="002C76CC" w:rsidRPr="00B023D8" w:rsidRDefault="0067321E" w:rsidP="002C76CC">
            <w:pPr>
              <w:rPr>
                <w:sz w:val="20"/>
                <w:szCs w:val="20"/>
              </w:rPr>
            </w:pPr>
            <w:r w:rsidRPr="00B023D8">
              <w:rPr>
                <w:sz w:val="20"/>
                <w:szCs w:val="20"/>
              </w:rPr>
              <w:t>дети</w:t>
            </w:r>
          </w:p>
        </w:tc>
        <w:tc>
          <w:tcPr>
            <w:tcW w:w="1349" w:type="dxa"/>
            <w:shd w:val="clear" w:color="auto" w:fill="auto"/>
          </w:tcPr>
          <w:p w:rsidR="002C76CC" w:rsidRPr="00B023D8" w:rsidRDefault="0067321E" w:rsidP="002C76CC">
            <w:pPr>
              <w:jc w:val="center"/>
              <w:rPr>
                <w:sz w:val="20"/>
                <w:szCs w:val="20"/>
              </w:rPr>
            </w:pPr>
            <w:r w:rsidRPr="00B023D8">
              <w:rPr>
                <w:sz w:val="20"/>
                <w:szCs w:val="20"/>
              </w:rPr>
              <w:t>280</w:t>
            </w:r>
          </w:p>
        </w:tc>
        <w:tc>
          <w:tcPr>
            <w:tcW w:w="1635" w:type="dxa"/>
          </w:tcPr>
          <w:p w:rsidR="002C76CC" w:rsidRPr="00B023D8" w:rsidRDefault="0067321E" w:rsidP="0067321E">
            <w:pPr>
              <w:jc w:val="center"/>
              <w:rPr>
                <w:sz w:val="20"/>
                <w:szCs w:val="20"/>
              </w:rPr>
            </w:pPr>
            <w:r w:rsidRPr="00B023D8">
              <w:rPr>
                <w:sz w:val="20"/>
                <w:szCs w:val="20"/>
              </w:rPr>
              <w:t>Творческое сотрудничество участников – обучающихся ОУ города</w:t>
            </w:r>
          </w:p>
        </w:tc>
      </w:tr>
      <w:tr w:rsidR="0067321E" w:rsidRPr="00B023D8" w:rsidTr="003C2DD8">
        <w:tc>
          <w:tcPr>
            <w:tcW w:w="1156" w:type="dxa"/>
          </w:tcPr>
          <w:p w:rsidR="002C76CC" w:rsidRPr="00B023D8" w:rsidRDefault="0067321E" w:rsidP="002C76CC">
            <w:pPr>
              <w:rPr>
                <w:sz w:val="18"/>
                <w:szCs w:val="18"/>
              </w:rPr>
            </w:pPr>
            <w:r w:rsidRPr="00B023D8">
              <w:rPr>
                <w:sz w:val="18"/>
                <w:szCs w:val="18"/>
              </w:rPr>
              <w:t>Май - июнь</w:t>
            </w:r>
          </w:p>
        </w:tc>
        <w:tc>
          <w:tcPr>
            <w:tcW w:w="1454" w:type="dxa"/>
            <w:shd w:val="clear" w:color="auto" w:fill="auto"/>
          </w:tcPr>
          <w:p w:rsidR="002C76CC" w:rsidRPr="00B023D8" w:rsidRDefault="0067321E" w:rsidP="002C76CC">
            <w:pPr>
              <w:rPr>
                <w:sz w:val="20"/>
                <w:szCs w:val="20"/>
              </w:rPr>
            </w:pPr>
            <w:r w:rsidRPr="00B023D8">
              <w:rPr>
                <w:sz w:val="20"/>
                <w:szCs w:val="20"/>
              </w:rPr>
              <w:t>«В городском саду играет духовой оркестр» и «Льется музыка»</w:t>
            </w:r>
            <w:r w:rsidR="002C76CC" w:rsidRPr="00B023D8">
              <w:rPr>
                <w:sz w:val="20"/>
                <w:szCs w:val="20"/>
              </w:rPr>
              <w:t xml:space="preserve"> </w:t>
            </w:r>
          </w:p>
        </w:tc>
        <w:tc>
          <w:tcPr>
            <w:tcW w:w="1597" w:type="dxa"/>
            <w:shd w:val="clear" w:color="auto" w:fill="auto"/>
          </w:tcPr>
          <w:p w:rsidR="002C76CC" w:rsidRPr="00B023D8" w:rsidRDefault="0067321E" w:rsidP="002C76CC">
            <w:pPr>
              <w:rPr>
                <w:sz w:val="20"/>
                <w:szCs w:val="20"/>
              </w:rPr>
            </w:pPr>
            <w:r w:rsidRPr="00B023D8">
              <w:rPr>
                <w:sz w:val="20"/>
                <w:szCs w:val="20"/>
              </w:rPr>
              <w:t xml:space="preserve">Концертные программы </w:t>
            </w:r>
          </w:p>
        </w:tc>
        <w:tc>
          <w:tcPr>
            <w:tcW w:w="1615" w:type="dxa"/>
          </w:tcPr>
          <w:p w:rsidR="002C76CC" w:rsidRPr="00B023D8" w:rsidRDefault="0067321E" w:rsidP="0067321E">
            <w:pPr>
              <w:rPr>
                <w:sz w:val="20"/>
                <w:szCs w:val="20"/>
              </w:rPr>
            </w:pPr>
            <w:r w:rsidRPr="00B023D8">
              <w:rPr>
                <w:sz w:val="20"/>
                <w:szCs w:val="20"/>
              </w:rPr>
              <w:t>Концерты на сцене городского парка с уч</w:t>
            </w:r>
            <w:r w:rsidR="003C2DD8" w:rsidRPr="00B023D8">
              <w:rPr>
                <w:sz w:val="20"/>
                <w:szCs w:val="20"/>
              </w:rPr>
              <w:t>а</w:t>
            </w:r>
            <w:r w:rsidRPr="00B023D8">
              <w:rPr>
                <w:sz w:val="20"/>
                <w:szCs w:val="20"/>
              </w:rPr>
              <w:t>стием духового оркестра «Югра-бэнд» и АРНИ «Югорский сувенир».</w:t>
            </w:r>
          </w:p>
        </w:tc>
        <w:tc>
          <w:tcPr>
            <w:tcW w:w="1616" w:type="dxa"/>
            <w:shd w:val="clear" w:color="auto" w:fill="auto"/>
          </w:tcPr>
          <w:p w:rsidR="002C76CC" w:rsidRPr="00B023D8" w:rsidRDefault="002C76CC" w:rsidP="002C76CC">
            <w:pPr>
              <w:rPr>
                <w:sz w:val="20"/>
                <w:szCs w:val="20"/>
              </w:rPr>
            </w:pPr>
            <w:r w:rsidRPr="00B023D8">
              <w:rPr>
                <w:sz w:val="20"/>
                <w:szCs w:val="20"/>
              </w:rPr>
              <w:t>разновозрастная</w:t>
            </w:r>
          </w:p>
        </w:tc>
        <w:tc>
          <w:tcPr>
            <w:tcW w:w="1349" w:type="dxa"/>
            <w:shd w:val="clear" w:color="auto" w:fill="auto"/>
          </w:tcPr>
          <w:p w:rsidR="002C76CC" w:rsidRPr="00B023D8" w:rsidRDefault="003C2DD8" w:rsidP="003C2DD8">
            <w:pPr>
              <w:jc w:val="center"/>
              <w:rPr>
                <w:sz w:val="20"/>
                <w:szCs w:val="20"/>
              </w:rPr>
            </w:pPr>
            <w:r w:rsidRPr="00B023D8">
              <w:rPr>
                <w:sz w:val="20"/>
                <w:szCs w:val="20"/>
              </w:rPr>
              <w:t>7 /770</w:t>
            </w:r>
          </w:p>
        </w:tc>
        <w:tc>
          <w:tcPr>
            <w:tcW w:w="1635" w:type="dxa"/>
          </w:tcPr>
          <w:p w:rsidR="002C76CC" w:rsidRPr="00B023D8" w:rsidRDefault="002C76CC" w:rsidP="002C76CC">
            <w:pPr>
              <w:jc w:val="center"/>
              <w:rPr>
                <w:sz w:val="20"/>
                <w:szCs w:val="20"/>
              </w:rPr>
            </w:pPr>
            <w:r w:rsidRPr="00B023D8">
              <w:rPr>
                <w:sz w:val="20"/>
                <w:szCs w:val="20"/>
              </w:rPr>
              <w:t>Расширение зрительской аудитории</w:t>
            </w:r>
            <w:r w:rsidR="003C2DD8" w:rsidRPr="00B023D8">
              <w:rPr>
                <w:sz w:val="20"/>
                <w:szCs w:val="20"/>
              </w:rPr>
              <w:t>, популяризация творчества коллективов</w:t>
            </w:r>
            <w:r w:rsidRPr="00B023D8">
              <w:rPr>
                <w:sz w:val="20"/>
                <w:szCs w:val="20"/>
              </w:rPr>
              <w:t xml:space="preserve"> </w:t>
            </w:r>
          </w:p>
        </w:tc>
      </w:tr>
      <w:tr w:rsidR="0067321E" w:rsidRPr="00B023D8" w:rsidTr="003C2DD8">
        <w:tc>
          <w:tcPr>
            <w:tcW w:w="1156" w:type="dxa"/>
          </w:tcPr>
          <w:p w:rsidR="002C76CC" w:rsidRPr="00B023D8" w:rsidRDefault="003C2DD8" w:rsidP="003C2DD8">
            <w:pPr>
              <w:rPr>
                <w:sz w:val="18"/>
                <w:szCs w:val="18"/>
              </w:rPr>
            </w:pPr>
            <w:r w:rsidRPr="00B023D8">
              <w:rPr>
                <w:sz w:val="18"/>
                <w:szCs w:val="18"/>
              </w:rPr>
              <w:t>23.06.2014</w:t>
            </w:r>
            <w:r w:rsidR="002C76CC" w:rsidRPr="00B023D8">
              <w:rPr>
                <w:sz w:val="18"/>
                <w:szCs w:val="18"/>
              </w:rPr>
              <w:t xml:space="preserve"> </w:t>
            </w:r>
          </w:p>
        </w:tc>
        <w:tc>
          <w:tcPr>
            <w:tcW w:w="1454" w:type="dxa"/>
            <w:shd w:val="clear" w:color="auto" w:fill="auto"/>
          </w:tcPr>
          <w:p w:rsidR="002C76CC" w:rsidRPr="00B023D8" w:rsidRDefault="002C76CC" w:rsidP="003C2DD8">
            <w:pPr>
              <w:rPr>
                <w:sz w:val="20"/>
                <w:szCs w:val="20"/>
              </w:rPr>
            </w:pPr>
            <w:r w:rsidRPr="00B023D8">
              <w:rPr>
                <w:sz w:val="20"/>
                <w:szCs w:val="20"/>
              </w:rPr>
              <w:t>«</w:t>
            </w:r>
            <w:r w:rsidR="003C2DD8" w:rsidRPr="00B023D8">
              <w:rPr>
                <w:sz w:val="20"/>
                <w:szCs w:val="20"/>
              </w:rPr>
              <w:t>Богатырская наша силушка</w:t>
            </w:r>
            <w:r w:rsidRPr="00B023D8">
              <w:rPr>
                <w:sz w:val="20"/>
                <w:szCs w:val="20"/>
              </w:rPr>
              <w:t>» -</w:t>
            </w:r>
            <w:r w:rsidR="003C2DD8" w:rsidRPr="00B023D8">
              <w:rPr>
                <w:sz w:val="20"/>
                <w:szCs w:val="20"/>
              </w:rPr>
              <w:t xml:space="preserve"> программа для лагерей</w:t>
            </w:r>
          </w:p>
        </w:tc>
        <w:tc>
          <w:tcPr>
            <w:tcW w:w="1597" w:type="dxa"/>
            <w:shd w:val="clear" w:color="auto" w:fill="auto"/>
          </w:tcPr>
          <w:p w:rsidR="002C76CC" w:rsidRPr="00B023D8" w:rsidRDefault="003C2DD8" w:rsidP="003C2DD8">
            <w:pPr>
              <w:rPr>
                <w:sz w:val="20"/>
                <w:szCs w:val="20"/>
              </w:rPr>
            </w:pPr>
            <w:r w:rsidRPr="00B023D8">
              <w:rPr>
                <w:sz w:val="20"/>
                <w:szCs w:val="20"/>
              </w:rPr>
              <w:t xml:space="preserve">Спортивно-развлекательная  программа </w:t>
            </w:r>
          </w:p>
        </w:tc>
        <w:tc>
          <w:tcPr>
            <w:tcW w:w="1615" w:type="dxa"/>
          </w:tcPr>
          <w:p w:rsidR="002C76CC" w:rsidRPr="00B023D8" w:rsidRDefault="003C2DD8" w:rsidP="002C76CC">
            <w:pPr>
              <w:rPr>
                <w:sz w:val="20"/>
                <w:szCs w:val="20"/>
              </w:rPr>
            </w:pPr>
            <w:r w:rsidRPr="00B023D8">
              <w:rPr>
                <w:sz w:val="20"/>
                <w:szCs w:val="20"/>
              </w:rPr>
              <w:t>Детская программа</w:t>
            </w:r>
          </w:p>
          <w:p w:rsidR="002C76CC" w:rsidRPr="00B023D8" w:rsidRDefault="003C2DD8" w:rsidP="002C76CC">
            <w:pPr>
              <w:rPr>
                <w:sz w:val="20"/>
                <w:szCs w:val="20"/>
              </w:rPr>
            </w:pPr>
            <w:r w:rsidRPr="00B023D8">
              <w:rPr>
                <w:sz w:val="20"/>
                <w:szCs w:val="20"/>
              </w:rPr>
              <w:t xml:space="preserve">Цель: организации </w:t>
            </w:r>
            <w:r w:rsidR="002C76CC" w:rsidRPr="00B023D8">
              <w:rPr>
                <w:sz w:val="20"/>
                <w:szCs w:val="20"/>
              </w:rPr>
              <w:t xml:space="preserve"> досуга </w:t>
            </w:r>
            <w:r w:rsidRPr="00B023D8">
              <w:rPr>
                <w:sz w:val="20"/>
                <w:szCs w:val="20"/>
              </w:rPr>
              <w:t>детей</w:t>
            </w:r>
          </w:p>
        </w:tc>
        <w:tc>
          <w:tcPr>
            <w:tcW w:w="1616" w:type="dxa"/>
            <w:shd w:val="clear" w:color="auto" w:fill="auto"/>
          </w:tcPr>
          <w:p w:rsidR="002C76CC" w:rsidRPr="00B023D8" w:rsidRDefault="003C2DD8" w:rsidP="002C76CC">
            <w:pPr>
              <w:rPr>
                <w:sz w:val="20"/>
                <w:szCs w:val="20"/>
              </w:rPr>
            </w:pPr>
            <w:r w:rsidRPr="00B023D8">
              <w:rPr>
                <w:sz w:val="20"/>
                <w:szCs w:val="20"/>
              </w:rPr>
              <w:t>дети</w:t>
            </w:r>
          </w:p>
        </w:tc>
        <w:tc>
          <w:tcPr>
            <w:tcW w:w="1349" w:type="dxa"/>
            <w:shd w:val="clear" w:color="auto" w:fill="auto"/>
          </w:tcPr>
          <w:p w:rsidR="002C76CC" w:rsidRPr="00B023D8" w:rsidRDefault="003C2DD8" w:rsidP="002C76CC">
            <w:pPr>
              <w:jc w:val="center"/>
              <w:rPr>
                <w:sz w:val="20"/>
                <w:szCs w:val="20"/>
              </w:rPr>
            </w:pPr>
            <w:r w:rsidRPr="00B023D8">
              <w:rPr>
                <w:sz w:val="20"/>
                <w:szCs w:val="20"/>
              </w:rPr>
              <w:t>9</w:t>
            </w:r>
            <w:r w:rsidR="002C76CC" w:rsidRPr="00B023D8">
              <w:rPr>
                <w:sz w:val="20"/>
                <w:szCs w:val="20"/>
              </w:rPr>
              <w:t>0</w:t>
            </w:r>
          </w:p>
        </w:tc>
        <w:tc>
          <w:tcPr>
            <w:tcW w:w="1635" w:type="dxa"/>
          </w:tcPr>
          <w:p w:rsidR="002C76CC" w:rsidRPr="00B023D8" w:rsidRDefault="003C2DD8" w:rsidP="003C2DD8">
            <w:pPr>
              <w:jc w:val="center"/>
              <w:rPr>
                <w:sz w:val="20"/>
                <w:szCs w:val="20"/>
              </w:rPr>
            </w:pPr>
            <w:r w:rsidRPr="00B023D8">
              <w:rPr>
                <w:sz w:val="20"/>
                <w:szCs w:val="20"/>
              </w:rPr>
              <w:t>Привлечение детской аудитории к спортивным соревнованиям</w:t>
            </w:r>
            <w:r w:rsidR="002C76CC" w:rsidRPr="00B023D8">
              <w:rPr>
                <w:sz w:val="20"/>
                <w:szCs w:val="20"/>
              </w:rPr>
              <w:t xml:space="preserve"> </w:t>
            </w:r>
          </w:p>
        </w:tc>
      </w:tr>
      <w:tr w:rsidR="00F36B50" w:rsidRPr="00B023D8" w:rsidTr="003C2DD8">
        <w:tc>
          <w:tcPr>
            <w:tcW w:w="1156" w:type="dxa"/>
          </w:tcPr>
          <w:p w:rsidR="00F36B50" w:rsidRPr="00B023D8" w:rsidRDefault="00F36B50" w:rsidP="003C2DD8">
            <w:pPr>
              <w:rPr>
                <w:sz w:val="18"/>
                <w:szCs w:val="18"/>
              </w:rPr>
            </w:pPr>
            <w:r w:rsidRPr="00B023D8">
              <w:rPr>
                <w:sz w:val="18"/>
                <w:szCs w:val="18"/>
              </w:rPr>
              <w:t>21.06.20414</w:t>
            </w:r>
          </w:p>
        </w:tc>
        <w:tc>
          <w:tcPr>
            <w:tcW w:w="1454" w:type="dxa"/>
            <w:shd w:val="clear" w:color="auto" w:fill="auto"/>
          </w:tcPr>
          <w:p w:rsidR="00F36B50" w:rsidRPr="00B023D8" w:rsidRDefault="00F36B50" w:rsidP="003C2DD8">
            <w:pPr>
              <w:rPr>
                <w:sz w:val="20"/>
                <w:szCs w:val="20"/>
              </w:rPr>
            </w:pPr>
            <w:r w:rsidRPr="00B023D8">
              <w:rPr>
                <w:sz w:val="20"/>
                <w:szCs w:val="20"/>
              </w:rPr>
              <w:t>«Югорские белые ночи»</w:t>
            </w:r>
          </w:p>
        </w:tc>
        <w:tc>
          <w:tcPr>
            <w:tcW w:w="1597" w:type="dxa"/>
            <w:shd w:val="clear" w:color="auto" w:fill="auto"/>
          </w:tcPr>
          <w:p w:rsidR="00F36B50" w:rsidRPr="00B023D8" w:rsidRDefault="00F36B50" w:rsidP="003C2DD8">
            <w:pPr>
              <w:rPr>
                <w:sz w:val="20"/>
                <w:szCs w:val="20"/>
              </w:rPr>
            </w:pPr>
            <w:r w:rsidRPr="00B023D8">
              <w:rPr>
                <w:sz w:val="20"/>
                <w:szCs w:val="20"/>
              </w:rPr>
              <w:t>Вечер отдыха</w:t>
            </w:r>
          </w:p>
        </w:tc>
        <w:tc>
          <w:tcPr>
            <w:tcW w:w="1615" w:type="dxa"/>
          </w:tcPr>
          <w:p w:rsidR="00F36B50" w:rsidRPr="00B023D8" w:rsidRDefault="00F36B50" w:rsidP="002C76CC">
            <w:pPr>
              <w:rPr>
                <w:sz w:val="20"/>
                <w:szCs w:val="20"/>
              </w:rPr>
            </w:pPr>
            <w:r w:rsidRPr="00B023D8">
              <w:rPr>
                <w:sz w:val="20"/>
                <w:szCs w:val="20"/>
              </w:rPr>
              <w:t>Программ для выпускников с целью организации досуга молодежи</w:t>
            </w:r>
          </w:p>
        </w:tc>
        <w:tc>
          <w:tcPr>
            <w:tcW w:w="1616" w:type="dxa"/>
            <w:shd w:val="clear" w:color="auto" w:fill="auto"/>
          </w:tcPr>
          <w:p w:rsidR="00F36B50" w:rsidRPr="00B023D8" w:rsidRDefault="00F36B50" w:rsidP="002C76CC">
            <w:pPr>
              <w:rPr>
                <w:sz w:val="20"/>
                <w:szCs w:val="20"/>
              </w:rPr>
            </w:pPr>
            <w:r w:rsidRPr="00B023D8">
              <w:rPr>
                <w:sz w:val="20"/>
                <w:szCs w:val="20"/>
              </w:rPr>
              <w:t>молодежь</w:t>
            </w:r>
          </w:p>
        </w:tc>
        <w:tc>
          <w:tcPr>
            <w:tcW w:w="1349" w:type="dxa"/>
            <w:shd w:val="clear" w:color="auto" w:fill="auto"/>
          </w:tcPr>
          <w:p w:rsidR="00F36B50" w:rsidRPr="00B023D8" w:rsidRDefault="00F36B50" w:rsidP="002C76CC">
            <w:pPr>
              <w:jc w:val="center"/>
              <w:rPr>
                <w:sz w:val="20"/>
                <w:szCs w:val="20"/>
              </w:rPr>
            </w:pPr>
            <w:r w:rsidRPr="00B023D8">
              <w:rPr>
                <w:sz w:val="20"/>
                <w:szCs w:val="20"/>
              </w:rPr>
              <w:t>30</w:t>
            </w:r>
          </w:p>
        </w:tc>
        <w:tc>
          <w:tcPr>
            <w:tcW w:w="1635" w:type="dxa"/>
          </w:tcPr>
          <w:p w:rsidR="00F36B50" w:rsidRPr="00B023D8" w:rsidRDefault="00F36B50" w:rsidP="003C2DD8">
            <w:pPr>
              <w:jc w:val="center"/>
              <w:rPr>
                <w:sz w:val="20"/>
                <w:szCs w:val="20"/>
              </w:rPr>
            </w:pPr>
            <w:r w:rsidRPr="00B023D8">
              <w:rPr>
                <w:sz w:val="20"/>
                <w:szCs w:val="20"/>
              </w:rPr>
              <w:t>Тематическая программа к окончанию ОУ</w:t>
            </w:r>
          </w:p>
        </w:tc>
      </w:tr>
      <w:tr w:rsidR="00F33A92" w:rsidRPr="00B023D8" w:rsidTr="003C2DD8">
        <w:tc>
          <w:tcPr>
            <w:tcW w:w="1156" w:type="dxa"/>
          </w:tcPr>
          <w:p w:rsidR="00F33A92" w:rsidRPr="00B023D8" w:rsidRDefault="00F33A92" w:rsidP="003C2DD8">
            <w:pPr>
              <w:rPr>
                <w:sz w:val="18"/>
                <w:szCs w:val="18"/>
              </w:rPr>
            </w:pPr>
            <w:r w:rsidRPr="00B023D8">
              <w:rPr>
                <w:sz w:val="18"/>
                <w:szCs w:val="18"/>
              </w:rPr>
              <w:t>июнь</w:t>
            </w:r>
          </w:p>
        </w:tc>
        <w:tc>
          <w:tcPr>
            <w:tcW w:w="1454" w:type="dxa"/>
            <w:shd w:val="clear" w:color="auto" w:fill="auto"/>
          </w:tcPr>
          <w:p w:rsidR="00F33A92" w:rsidRPr="00B023D8" w:rsidRDefault="00F33A92" w:rsidP="003C2DD8">
            <w:pPr>
              <w:rPr>
                <w:sz w:val="20"/>
                <w:szCs w:val="20"/>
              </w:rPr>
            </w:pPr>
            <w:r w:rsidRPr="00B023D8">
              <w:rPr>
                <w:sz w:val="20"/>
                <w:szCs w:val="20"/>
              </w:rPr>
              <w:t>«Молодежь без наркотиков»</w:t>
            </w:r>
          </w:p>
        </w:tc>
        <w:tc>
          <w:tcPr>
            <w:tcW w:w="1597" w:type="dxa"/>
            <w:shd w:val="clear" w:color="auto" w:fill="auto"/>
          </w:tcPr>
          <w:p w:rsidR="00F33A92" w:rsidRPr="00B023D8" w:rsidRDefault="00F33A92" w:rsidP="003C2DD8">
            <w:pPr>
              <w:rPr>
                <w:sz w:val="20"/>
                <w:szCs w:val="20"/>
              </w:rPr>
            </w:pPr>
            <w:r w:rsidRPr="00B023D8">
              <w:rPr>
                <w:sz w:val="20"/>
                <w:szCs w:val="20"/>
              </w:rPr>
              <w:t>Акция для детей лагерей</w:t>
            </w:r>
          </w:p>
        </w:tc>
        <w:tc>
          <w:tcPr>
            <w:tcW w:w="1615" w:type="dxa"/>
          </w:tcPr>
          <w:p w:rsidR="00F33A92" w:rsidRPr="00B023D8" w:rsidRDefault="00F33A92" w:rsidP="002C76CC">
            <w:pPr>
              <w:rPr>
                <w:sz w:val="20"/>
                <w:szCs w:val="20"/>
              </w:rPr>
            </w:pPr>
            <w:r w:rsidRPr="00B023D8">
              <w:rPr>
                <w:sz w:val="20"/>
                <w:szCs w:val="20"/>
              </w:rPr>
              <w:t>Программа о вреде наркомании</w:t>
            </w:r>
          </w:p>
        </w:tc>
        <w:tc>
          <w:tcPr>
            <w:tcW w:w="1616" w:type="dxa"/>
            <w:shd w:val="clear" w:color="auto" w:fill="auto"/>
          </w:tcPr>
          <w:p w:rsidR="00F33A92" w:rsidRPr="00B023D8" w:rsidRDefault="00F33A92" w:rsidP="002C76CC">
            <w:pPr>
              <w:rPr>
                <w:sz w:val="20"/>
                <w:szCs w:val="20"/>
              </w:rPr>
            </w:pPr>
            <w:r w:rsidRPr="00B023D8">
              <w:rPr>
                <w:sz w:val="20"/>
                <w:szCs w:val="20"/>
              </w:rPr>
              <w:t>дети</w:t>
            </w:r>
          </w:p>
        </w:tc>
        <w:tc>
          <w:tcPr>
            <w:tcW w:w="1349" w:type="dxa"/>
            <w:shd w:val="clear" w:color="auto" w:fill="auto"/>
          </w:tcPr>
          <w:p w:rsidR="00F33A92" w:rsidRPr="00B023D8" w:rsidRDefault="00F33A92" w:rsidP="002C76CC">
            <w:pPr>
              <w:jc w:val="center"/>
              <w:rPr>
                <w:sz w:val="20"/>
                <w:szCs w:val="20"/>
              </w:rPr>
            </w:pPr>
            <w:r w:rsidRPr="00B023D8">
              <w:rPr>
                <w:sz w:val="20"/>
                <w:szCs w:val="20"/>
              </w:rPr>
              <w:t>40</w:t>
            </w:r>
          </w:p>
        </w:tc>
        <w:tc>
          <w:tcPr>
            <w:tcW w:w="1635" w:type="dxa"/>
          </w:tcPr>
          <w:p w:rsidR="00F33A92" w:rsidRPr="00B023D8" w:rsidRDefault="00F33A92" w:rsidP="003C2DD8">
            <w:pPr>
              <w:jc w:val="center"/>
              <w:rPr>
                <w:sz w:val="20"/>
                <w:szCs w:val="20"/>
              </w:rPr>
            </w:pPr>
            <w:r w:rsidRPr="00B023D8">
              <w:rPr>
                <w:sz w:val="20"/>
                <w:szCs w:val="20"/>
              </w:rPr>
              <w:t>Лагерь «Созвездие» принял участие в акции</w:t>
            </w:r>
          </w:p>
        </w:tc>
      </w:tr>
      <w:tr w:rsidR="003C2DD8" w:rsidRPr="00B023D8" w:rsidTr="003C2DD8">
        <w:tc>
          <w:tcPr>
            <w:tcW w:w="2610" w:type="dxa"/>
            <w:gridSpan w:val="2"/>
          </w:tcPr>
          <w:p w:rsidR="003C2DD8" w:rsidRPr="00B023D8" w:rsidRDefault="003C2DD8" w:rsidP="003C2DD8">
            <w:pPr>
              <w:rPr>
                <w:b/>
                <w:sz w:val="18"/>
                <w:szCs w:val="18"/>
              </w:rPr>
            </w:pPr>
            <w:r w:rsidRPr="00B023D8">
              <w:rPr>
                <w:b/>
                <w:spacing w:val="-6"/>
                <w:sz w:val="18"/>
                <w:szCs w:val="18"/>
              </w:rPr>
              <w:t xml:space="preserve">ВСЕГО  за 2 квартал  2014 года: </w:t>
            </w:r>
            <w:r w:rsidRPr="00B023D8">
              <w:rPr>
                <w:spacing w:val="-6"/>
                <w:sz w:val="18"/>
                <w:szCs w:val="18"/>
              </w:rPr>
              <w:t>количество мероприятий</w:t>
            </w:r>
            <w:r w:rsidRPr="00B023D8">
              <w:rPr>
                <w:b/>
                <w:spacing w:val="-6"/>
                <w:sz w:val="18"/>
                <w:szCs w:val="18"/>
              </w:rPr>
              <w:t xml:space="preserve"> </w:t>
            </w:r>
          </w:p>
        </w:tc>
        <w:tc>
          <w:tcPr>
            <w:tcW w:w="1597" w:type="dxa"/>
            <w:shd w:val="clear" w:color="auto" w:fill="auto"/>
          </w:tcPr>
          <w:p w:rsidR="003C2DD8" w:rsidRPr="00B023D8" w:rsidRDefault="00F36B50" w:rsidP="00F33A92">
            <w:pPr>
              <w:jc w:val="center"/>
              <w:rPr>
                <w:b/>
                <w:sz w:val="20"/>
                <w:szCs w:val="20"/>
              </w:rPr>
            </w:pPr>
            <w:r w:rsidRPr="00B023D8">
              <w:rPr>
                <w:b/>
                <w:sz w:val="20"/>
                <w:szCs w:val="20"/>
              </w:rPr>
              <w:t>1</w:t>
            </w:r>
            <w:r w:rsidR="00F33A92" w:rsidRPr="00B023D8">
              <w:rPr>
                <w:b/>
                <w:sz w:val="20"/>
                <w:szCs w:val="20"/>
              </w:rPr>
              <w:t>3</w:t>
            </w:r>
          </w:p>
        </w:tc>
        <w:tc>
          <w:tcPr>
            <w:tcW w:w="6215" w:type="dxa"/>
            <w:gridSpan w:val="4"/>
          </w:tcPr>
          <w:p w:rsidR="003C2DD8" w:rsidRPr="00B023D8" w:rsidRDefault="00F36B50" w:rsidP="00F33A92">
            <w:pPr>
              <w:jc w:val="center"/>
              <w:rPr>
                <w:sz w:val="20"/>
                <w:szCs w:val="20"/>
              </w:rPr>
            </w:pPr>
            <w:r w:rsidRPr="00B023D8">
              <w:rPr>
                <w:sz w:val="20"/>
                <w:szCs w:val="20"/>
              </w:rPr>
              <w:t xml:space="preserve">для детей – </w:t>
            </w:r>
            <w:r w:rsidR="00F33A92" w:rsidRPr="00B023D8">
              <w:rPr>
                <w:sz w:val="20"/>
                <w:szCs w:val="20"/>
              </w:rPr>
              <w:t>5</w:t>
            </w:r>
            <w:r w:rsidRPr="00B023D8">
              <w:rPr>
                <w:sz w:val="20"/>
                <w:szCs w:val="20"/>
              </w:rPr>
              <w:t xml:space="preserve">, </w:t>
            </w:r>
            <w:r w:rsidR="003C2DD8" w:rsidRPr="00B023D8">
              <w:rPr>
                <w:sz w:val="20"/>
                <w:szCs w:val="20"/>
              </w:rPr>
              <w:t xml:space="preserve">молодежи – </w:t>
            </w:r>
            <w:r w:rsidRPr="00B023D8">
              <w:rPr>
                <w:sz w:val="20"/>
                <w:szCs w:val="20"/>
              </w:rPr>
              <w:t>1</w:t>
            </w:r>
            <w:r w:rsidR="003C2DD8" w:rsidRPr="00B023D8">
              <w:rPr>
                <w:sz w:val="20"/>
                <w:szCs w:val="20"/>
              </w:rPr>
              <w:t xml:space="preserve">, разновозрастной аудитории – </w:t>
            </w:r>
            <w:r w:rsidRPr="00B023D8">
              <w:rPr>
                <w:sz w:val="20"/>
                <w:szCs w:val="20"/>
              </w:rPr>
              <w:t>7</w:t>
            </w:r>
            <w:r w:rsidR="003C2DD8" w:rsidRPr="00B023D8">
              <w:rPr>
                <w:sz w:val="20"/>
                <w:szCs w:val="20"/>
              </w:rPr>
              <w:t>.</w:t>
            </w:r>
          </w:p>
        </w:tc>
      </w:tr>
      <w:tr w:rsidR="003C2DD8" w:rsidRPr="00B023D8" w:rsidTr="003C2DD8">
        <w:tc>
          <w:tcPr>
            <w:tcW w:w="2610" w:type="dxa"/>
            <w:gridSpan w:val="2"/>
          </w:tcPr>
          <w:p w:rsidR="003C2DD8" w:rsidRPr="00B023D8" w:rsidRDefault="003C2DD8" w:rsidP="00845A99">
            <w:pPr>
              <w:rPr>
                <w:b/>
                <w:sz w:val="20"/>
                <w:szCs w:val="20"/>
              </w:rPr>
            </w:pPr>
            <w:r w:rsidRPr="00B023D8">
              <w:rPr>
                <w:b/>
                <w:spacing w:val="-6"/>
                <w:sz w:val="20"/>
                <w:szCs w:val="20"/>
              </w:rPr>
              <w:t xml:space="preserve">ВСЕГО  за 2 квартал  2014 года: </w:t>
            </w:r>
            <w:r w:rsidRPr="00B023D8">
              <w:rPr>
                <w:spacing w:val="-6"/>
                <w:sz w:val="20"/>
                <w:szCs w:val="20"/>
              </w:rPr>
              <w:t>количество зрителей</w:t>
            </w:r>
          </w:p>
        </w:tc>
        <w:tc>
          <w:tcPr>
            <w:tcW w:w="1597" w:type="dxa"/>
            <w:shd w:val="clear" w:color="auto" w:fill="auto"/>
          </w:tcPr>
          <w:p w:rsidR="003C2DD8" w:rsidRPr="00B023D8" w:rsidRDefault="003C2DD8" w:rsidP="00F36B50">
            <w:pPr>
              <w:jc w:val="center"/>
              <w:rPr>
                <w:b/>
                <w:sz w:val="20"/>
                <w:szCs w:val="20"/>
              </w:rPr>
            </w:pPr>
            <w:r w:rsidRPr="00B023D8">
              <w:rPr>
                <w:b/>
                <w:sz w:val="20"/>
                <w:szCs w:val="20"/>
              </w:rPr>
              <w:t>13</w:t>
            </w:r>
            <w:r w:rsidR="00F33A92" w:rsidRPr="00B023D8">
              <w:rPr>
                <w:b/>
                <w:sz w:val="20"/>
                <w:szCs w:val="20"/>
              </w:rPr>
              <w:t>9</w:t>
            </w:r>
            <w:r w:rsidR="00F36B50" w:rsidRPr="00B023D8">
              <w:rPr>
                <w:b/>
                <w:sz w:val="20"/>
                <w:szCs w:val="20"/>
              </w:rPr>
              <w:t>0</w:t>
            </w:r>
          </w:p>
        </w:tc>
        <w:tc>
          <w:tcPr>
            <w:tcW w:w="6215" w:type="dxa"/>
            <w:gridSpan w:val="4"/>
          </w:tcPr>
          <w:p w:rsidR="003C2DD8" w:rsidRPr="00B023D8" w:rsidRDefault="00F36B50" w:rsidP="00F33A92">
            <w:pPr>
              <w:jc w:val="center"/>
              <w:rPr>
                <w:sz w:val="20"/>
                <w:szCs w:val="20"/>
              </w:rPr>
            </w:pPr>
            <w:r w:rsidRPr="00B023D8">
              <w:rPr>
                <w:sz w:val="20"/>
                <w:szCs w:val="20"/>
              </w:rPr>
              <w:t>детей – 5</w:t>
            </w:r>
            <w:r w:rsidR="00F33A92" w:rsidRPr="00B023D8">
              <w:rPr>
                <w:sz w:val="20"/>
                <w:szCs w:val="20"/>
              </w:rPr>
              <w:t>9</w:t>
            </w:r>
            <w:r w:rsidRPr="00B023D8">
              <w:rPr>
                <w:sz w:val="20"/>
                <w:szCs w:val="20"/>
              </w:rPr>
              <w:t xml:space="preserve">0, </w:t>
            </w:r>
            <w:r w:rsidR="003C2DD8" w:rsidRPr="00B023D8">
              <w:rPr>
                <w:sz w:val="20"/>
                <w:szCs w:val="20"/>
              </w:rPr>
              <w:t xml:space="preserve">молодежь – </w:t>
            </w:r>
            <w:r w:rsidRPr="00B023D8">
              <w:rPr>
                <w:sz w:val="20"/>
                <w:szCs w:val="20"/>
              </w:rPr>
              <w:t>30</w:t>
            </w:r>
            <w:r w:rsidR="003C2DD8" w:rsidRPr="00B023D8">
              <w:rPr>
                <w:sz w:val="20"/>
                <w:szCs w:val="20"/>
              </w:rPr>
              <w:t xml:space="preserve">, </w:t>
            </w:r>
            <w:proofErr w:type="gramStart"/>
            <w:r w:rsidR="003C2DD8" w:rsidRPr="00B023D8">
              <w:rPr>
                <w:sz w:val="20"/>
                <w:szCs w:val="20"/>
              </w:rPr>
              <w:t>разновозрастные</w:t>
            </w:r>
            <w:proofErr w:type="gramEnd"/>
            <w:r w:rsidR="003C2DD8" w:rsidRPr="00B023D8">
              <w:rPr>
                <w:sz w:val="20"/>
                <w:szCs w:val="20"/>
              </w:rPr>
              <w:t xml:space="preserve"> – 7</w:t>
            </w:r>
            <w:r w:rsidRPr="00B023D8">
              <w:rPr>
                <w:sz w:val="20"/>
                <w:szCs w:val="20"/>
              </w:rPr>
              <w:t>70</w:t>
            </w:r>
            <w:r w:rsidR="003C2DD8" w:rsidRPr="00B023D8">
              <w:rPr>
                <w:sz w:val="20"/>
                <w:szCs w:val="20"/>
              </w:rPr>
              <w:t>.</w:t>
            </w:r>
          </w:p>
        </w:tc>
      </w:tr>
    </w:tbl>
    <w:p w:rsidR="002C76CC" w:rsidRPr="00B023D8" w:rsidRDefault="002C76CC" w:rsidP="002C76CC">
      <w:pPr>
        <w:pStyle w:val="a5"/>
        <w:ind w:left="567"/>
        <w:jc w:val="both"/>
        <w:rPr>
          <w:rFonts w:ascii="Times New Roman" w:eastAsia="Times New Roman" w:hAnsi="Times New Roman" w:cs="Times New Roman"/>
          <w:bCs w:val="0"/>
          <w:u w:val="none"/>
        </w:rPr>
      </w:pPr>
    </w:p>
    <w:p w:rsidR="002C76CC" w:rsidRPr="00B023D8" w:rsidRDefault="002C76CC" w:rsidP="002C76CC">
      <w:pPr>
        <w:pStyle w:val="a5"/>
        <w:spacing w:line="360" w:lineRule="auto"/>
        <w:ind w:left="0" w:firstLine="567"/>
        <w:jc w:val="both"/>
        <w:rPr>
          <w:rFonts w:ascii="Times New Roman" w:eastAsia="Times New Roman" w:hAnsi="Times New Roman" w:cs="Times New Roman"/>
          <w:b w:val="0"/>
          <w:bCs w:val="0"/>
          <w:sz w:val="24"/>
          <w:szCs w:val="24"/>
          <w:u w:val="none"/>
        </w:rPr>
      </w:pPr>
      <w:r w:rsidRPr="00B023D8">
        <w:rPr>
          <w:rFonts w:ascii="Times New Roman" w:eastAsia="Times New Roman" w:hAnsi="Times New Roman" w:cs="Times New Roman"/>
          <w:b w:val="0"/>
          <w:bCs w:val="0"/>
          <w:sz w:val="24"/>
          <w:szCs w:val="24"/>
          <w:u w:val="none"/>
        </w:rPr>
        <w:t xml:space="preserve">В течение </w:t>
      </w:r>
      <w:r w:rsidR="00F33A92" w:rsidRPr="00B023D8">
        <w:rPr>
          <w:rFonts w:ascii="Times New Roman" w:eastAsia="Times New Roman" w:hAnsi="Times New Roman" w:cs="Times New Roman"/>
          <w:b w:val="0"/>
          <w:bCs w:val="0"/>
          <w:sz w:val="24"/>
          <w:szCs w:val="24"/>
          <w:u w:val="none"/>
        </w:rPr>
        <w:t xml:space="preserve">1, </w:t>
      </w:r>
      <w:r w:rsidRPr="00B023D8">
        <w:rPr>
          <w:rFonts w:ascii="Times New Roman" w:eastAsia="Times New Roman" w:hAnsi="Times New Roman" w:cs="Times New Roman"/>
          <w:b w:val="0"/>
          <w:bCs w:val="0"/>
          <w:sz w:val="24"/>
          <w:szCs w:val="24"/>
          <w:u w:val="none"/>
        </w:rPr>
        <w:t>2 квартал</w:t>
      </w:r>
      <w:r w:rsidR="00F33A92" w:rsidRPr="00B023D8">
        <w:rPr>
          <w:rFonts w:ascii="Times New Roman" w:eastAsia="Times New Roman" w:hAnsi="Times New Roman" w:cs="Times New Roman"/>
          <w:b w:val="0"/>
          <w:bCs w:val="0"/>
          <w:sz w:val="24"/>
          <w:szCs w:val="24"/>
          <w:u w:val="none"/>
        </w:rPr>
        <w:t>ов</w:t>
      </w:r>
      <w:r w:rsidRPr="00B023D8">
        <w:rPr>
          <w:rFonts w:ascii="Times New Roman" w:eastAsia="Times New Roman" w:hAnsi="Times New Roman" w:cs="Times New Roman"/>
          <w:b w:val="0"/>
          <w:bCs w:val="0"/>
          <w:sz w:val="24"/>
          <w:szCs w:val="24"/>
          <w:u w:val="none"/>
        </w:rPr>
        <w:t xml:space="preserve"> 2014 года в рамках</w:t>
      </w:r>
      <w:r w:rsidRPr="00B023D8">
        <w:rPr>
          <w:rFonts w:ascii="Times New Roman" w:eastAsia="Times New Roman" w:hAnsi="Times New Roman" w:cs="Times New Roman"/>
          <w:bCs w:val="0"/>
          <w:sz w:val="24"/>
          <w:szCs w:val="24"/>
          <w:u w:val="none"/>
        </w:rPr>
        <w:t xml:space="preserve"> </w:t>
      </w:r>
      <w:r w:rsidRPr="00B023D8">
        <w:rPr>
          <w:rFonts w:ascii="Times New Roman" w:eastAsia="Times New Roman" w:hAnsi="Times New Roman" w:cs="Times New Roman"/>
          <w:b w:val="0"/>
          <w:bCs w:val="0"/>
          <w:sz w:val="24"/>
          <w:szCs w:val="24"/>
          <w:u w:val="none"/>
        </w:rPr>
        <w:t xml:space="preserve">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 проведено </w:t>
      </w:r>
      <w:r w:rsidR="00F33A92" w:rsidRPr="00B023D8">
        <w:rPr>
          <w:rFonts w:ascii="Times New Roman" w:eastAsia="Times New Roman" w:hAnsi="Times New Roman" w:cs="Times New Roman"/>
          <w:b w:val="0"/>
          <w:bCs w:val="0"/>
          <w:sz w:val="24"/>
          <w:szCs w:val="24"/>
          <w:u w:val="none"/>
        </w:rPr>
        <w:t>18</w:t>
      </w:r>
      <w:r w:rsidRPr="00B023D8">
        <w:rPr>
          <w:rFonts w:ascii="Times New Roman" w:eastAsia="Times New Roman" w:hAnsi="Times New Roman" w:cs="Times New Roman"/>
          <w:b w:val="0"/>
          <w:bCs w:val="0"/>
          <w:sz w:val="24"/>
          <w:szCs w:val="24"/>
          <w:u w:val="none"/>
        </w:rPr>
        <w:t xml:space="preserve"> мероприятий для </w:t>
      </w:r>
      <w:r w:rsidR="00F33A92" w:rsidRPr="00B023D8">
        <w:rPr>
          <w:rFonts w:ascii="Times New Roman" w:eastAsia="Times New Roman" w:hAnsi="Times New Roman" w:cs="Times New Roman"/>
          <w:b w:val="0"/>
          <w:bCs w:val="0"/>
          <w:sz w:val="24"/>
          <w:szCs w:val="24"/>
          <w:u w:val="none"/>
        </w:rPr>
        <w:t>273</w:t>
      </w:r>
      <w:r w:rsidRPr="00B023D8">
        <w:rPr>
          <w:rFonts w:ascii="Times New Roman" w:eastAsia="Times New Roman" w:hAnsi="Times New Roman" w:cs="Times New Roman"/>
          <w:b w:val="0"/>
          <w:bCs w:val="0"/>
          <w:sz w:val="24"/>
          <w:szCs w:val="24"/>
          <w:u w:val="none"/>
        </w:rPr>
        <w:t>5 зрителей.</w:t>
      </w:r>
    </w:p>
    <w:p w:rsidR="003C00F2" w:rsidRPr="00B023D8" w:rsidRDefault="003C00F2" w:rsidP="00524F6A">
      <w:pPr>
        <w:pStyle w:val="a5"/>
        <w:ind w:left="567"/>
        <w:jc w:val="both"/>
        <w:rPr>
          <w:rFonts w:ascii="Times New Roman" w:eastAsia="Times New Roman" w:hAnsi="Times New Roman" w:cs="Times New Roman"/>
          <w:bCs w:val="0"/>
          <w:u w:val="none"/>
        </w:rPr>
      </w:pPr>
    </w:p>
    <w:p w:rsidR="00290393" w:rsidRPr="00B023D8" w:rsidRDefault="00A5146A" w:rsidP="00524F6A">
      <w:pPr>
        <w:pStyle w:val="a5"/>
        <w:ind w:left="567"/>
        <w:jc w:val="both"/>
        <w:rPr>
          <w:rFonts w:ascii="Times New Roman" w:hAnsi="Times New Roman" w:cs="Times New Roman"/>
          <w:b w:val="0"/>
          <w:u w:val="none"/>
        </w:rPr>
      </w:pPr>
      <w:r w:rsidRPr="00B023D8">
        <w:rPr>
          <w:rFonts w:ascii="Times New Roman" w:eastAsia="Times New Roman" w:hAnsi="Times New Roman" w:cs="Times New Roman"/>
          <w:bCs w:val="0"/>
          <w:u w:val="none"/>
        </w:rPr>
        <w:t>4.</w:t>
      </w:r>
      <w:r w:rsidR="0019395F" w:rsidRPr="00B023D8">
        <w:rPr>
          <w:rFonts w:ascii="Times New Roman" w:eastAsia="Times New Roman" w:hAnsi="Times New Roman" w:cs="Times New Roman"/>
          <w:bCs w:val="0"/>
          <w:u w:val="none"/>
        </w:rPr>
        <w:t>10</w:t>
      </w:r>
      <w:r w:rsidRPr="00B023D8">
        <w:rPr>
          <w:rFonts w:ascii="Times New Roman" w:eastAsia="Times New Roman" w:hAnsi="Times New Roman" w:cs="Times New Roman"/>
          <w:bCs w:val="0"/>
          <w:u w:val="none"/>
        </w:rPr>
        <w:t>.</w:t>
      </w:r>
      <w:r w:rsidR="0019395F" w:rsidRPr="00B023D8">
        <w:rPr>
          <w:rFonts w:ascii="Times New Roman" w:eastAsia="Times New Roman" w:hAnsi="Times New Roman" w:cs="Times New Roman"/>
          <w:bCs w:val="0"/>
          <w:u w:val="none"/>
        </w:rPr>
        <w:t>5</w:t>
      </w:r>
      <w:r w:rsidRPr="00B023D8">
        <w:rPr>
          <w:rFonts w:ascii="Times New Roman" w:eastAsia="Times New Roman" w:hAnsi="Times New Roman" w:cs="Times New Roman"/>
          <w:bCs w:val="0"/>
          <w:u w:val="none"/>
        </w:rPr>
        <w:t xml:space="preserve">. </w:t>
      </w:r>
      <w:r w:rsidR="00805DDD" w:rsidRPr="00B023D8">
        <w:rPr>
          <w:rFonts w:ascii="Times New Roman" w:hAnsi="Times New Roman" w:cs="Times New Roman"/>
          <w:u w:val="none"/>
        </w:rPr>
        <w:t>Реализация прав лиц с ограниченными возможностями здоровья на реабилитацию средствами культуры</w:t>
      </w:r>
      <w:r w:rsidR="00B72D0A" w:rsidRPr="00B023D8">
        <w:rPr>
          <w:rFonts w:ascii="Times New Roman" w:hAnsi="Times New Roman" w:cs="Times New Roman"/>
          <w:u w:val="none"/>
        </w:rPr>
        <w:t xml:space="preserve"> </w:t>
      </w:r>
      <w:r w:rsidR="00BE5968" w:rsidRPr="00B023D8">
        <w:rPr>
          <w:rFonts w:ascii="Times New Roman" w:eastAsia="Times New Roman" w:hAnsi="Times New Roman" w:cs="Times New Roman"/>
          <w:b w:val="0"/>
        </w:rPr>
        <w:t>(годовая)</w:t>
      </w:r>
      <w:r w:rsidR="00805DDD" w:rsidRPr="00B023D8">
        <w:rPr>
          <w:rFonts w:ascii="Times New Roman" w:hAnsi="Times New Roman" w:cs="Times New Roman"/>
          <w:b w:val="0"/>
          <w:u w:val="none"/>
        </w:rPr>
        <w:t>;</w:t>
      </w:r>
    </w:p>
    <w:p w:rsidR="00A3488C" w:rsidRPr="00B023D8" w:rsidRDefault="00A3488C" w:rsidP="002C76CC">
      <w:pPr>
        <w:spacing w:line="360" w:lineRule="auto"/>
        <w:ind w:firstLine="567"/>
        <w:jc w:val="both"/>
      </w:pPr>
      <w:r w:rsidRPr="00B023D8">
        <w:t xml:space="preserve">В рамках  организации мероприятий осуществляется  социальное взаимодействие с учреждениями занимающимися проблемами людей с ограниченными возможностями: </w:t>
      </w:r>
      <w:r w:rsidR="002C76CC" w:rsidRPr="00B023D8">
        <w:lastRenderedPageBreak/>
        <w:t xml:space="preserve">реабилитационным </w:t>
      </w:r>
      <w:r w:rsidRPr="00B023D8">
        <w:t xml:space="preserve">центром </w:t>
      </w:r>
      <w:r w:rsidR="004F686D" w:rsidRPr="00B023D8">
        <w:t xml:space="preserve">для детей с ограниченными возможностями здоровья </w:t>
      </w:r>
      <w:r w:rsidRPr="00B023D8">
        <w:t>«</w:t>
      </w:r>
      <w:r w:rsidR="002C76CC" w:rsidRPr="00B023D8">
        <w:t>Солнышко</w:t>
      </w:r>
      <w:r w:rsidRPr="00B023D8">
        <w:t xml:space="preserve">», </w:t>
      </w:r>
      <w:r w:rsidR="004F686D" w:rsidRPr="00B023D8">
        <w:t xml:space="preserve">учреждениями </w:t>
      </w:r>
      <w:r w:rsidRPr="00B023D8">
        <w:t>центр</w:t>
      </w:r>
      <w:r w:rsidR="004F686D" w:rsidRPr="00B023D8">
        <w:t>а</w:t>
      </w:r>
      <w:r w:rsidRPr="00B023D8">
        <w:t xml:space="preserve"> «Сфера»</w:t>
      </w:r>
      <w:r w:rsidR="002C76CC" w:rsidRPr="00B023D8">
        <w:t xml:space="preserve">, Общественной организацией инвалидов, </w:t>
      </w:r>
      <w:r w:rsidR="004F686D" w:rsidRPr="00B023D8">
        <w:t>домом инвалидов «Дарина», центром спорта для инвалидов (ФСК «Юность»).</w:t>
      </w:r>
    </w:p>
    <w:p w:rsidR="00CD5CB9" w:rsidRPr="00B023D8" w:rsidRDefault="00CD5CB9" w:rsidP="00CD5CB9">
      <w:pPr>
        <w:ind w:left="567"/>
        <w:jc w:val="both"/>
        <w:rPr>
          <w:b/>
          <w:sz w:val="22"/>
          <w:szCs w:val="22"/>
        </w:rPr>
      </w:pPr>
      <w:r w:rsidRPr="00B023D8">
        <w:rPr>
          <w:b/>
          <w:sz w:val="22"/>
          <w:szCs w:val="22"/>
        </w:rPr>
        <w:t>4.</w:t>
      </w:r>
      <w:r w:rsidR="00805DDD" w:rsidRPr="00B023D8">
        <w:rPr>
          <w:b/>
          <w:sz w:val="22"/>
          <w:szCs w:val="22"/>
        </w:rPr>
        <w:t>10</w:t>
      </w:r>
      <w:r w:rsidRPr="00B023D8">
        <w:rPr>
          <w:b/>
          <w:sz w:val="22"/>
          <w:szCs w:val="22"/>
        </w:rPr>
        <w:t>.</w:t>
      </w:r>
      <w:r w:rsidR="00805DDD" w:rsidRPr="00B023D8">
        <w:rPr>
          <w:b/>
          <w:sz w:val="22"/>
          <w:szCs w:val="22"/>
        </w:rPr>
        <w:t>6</w:t>
      </w:r>
      <w:r w:rsidRPr="00B023D8">
        <w:rPr>
          <w:b/>
          <w:sz w:val="22"/>
          <w:szCs w:val="22"/>
        </w:rPr>
        <w:t xml:space="preserve">. </w:t>
      </w:r>
      <w:r w:rsidR="00805DDD" w:rsidRPr="00B023D8">
        <w:rPr>
          <w:rFonts w:eastAsia="Times New Roman"/>
          <w:b/>
          <w:bCs/>
        </w:rPr>
        <w:t>Текстовый аналитический отчет</w:t>
      </w:r>
      <w:r w:rsidR="00B72D0A" w:rsidRPr="00B023D8">
        <w:rPr>
          <w:rFonts w:eastAsia="Times New Roman"/>
          <w:b/>
          <w:bCs/>
        </w:rPr>
        <w:t xml:space="preserve"> </w:t>
      </w:r>
      <w:r w:rsidR="0078682C" w:rsidRPr="00B023D8">
        <w:rPr>
          <w:rFonts w:eastAsia="Times New Roman"/>
          <w:sz w:val="22"/>
          <w:szCs w:val="22"/>
        </w:rPr>
        <w:t>(</w:t>
      </w:r>
      <w:proofErr w:type="gramStart"/>
      <w:r w:rsidR="0078682C" w:rsidRPr="00B023D8">
        <w:rPr>
          <w:rFonts w:eastAsia="Times New Roman"/>
          <w:sz w:val="22"/>
          <w:szCs w:val="22"/>
        </w:rPr>
        <w:t>годовая</w:t>
      </w:r>
      <w:proofErr w:type="gramEnd"/>
      <w:r w:rsidR="0078682C" w:rsidRPr="00B023D8">
        <w:rPr>
          <w:rFonts w:eastAsia="Times New Roman"/>
          <w:sz w:val="22"/>
          <w:szCs w:val="22"/>
        </w:rPr>
        <w:t>)</w:t>
      </w:r>
      <w:r w:rsidR="00805DDD" w:rsidRPr="00B023D8">
        <w:rPr>
          <w:rFonts w:eastAsia="Times New Roman"/>
          <w:b/>
          <w:bCs/>
        </w:rPr>
        <w:t>.</w:t>
      </w:r>
    </w:p>
    <w:p w:rsidR="00E96030" w:rsidRPr="00B023D8" w:rsidRDefault="0093659A" w:rsidP="00355C15">
      <w:pPr>
        <w:pStyle w:val="a7"/>
        <w:rPr>
          <w:sz w:val="22"/>
          <w:szCs w:val="22"/>
        </w:rPr>
      </w:pPr>
      <w:r w:rsidRPr="00B023D8">
        <w:rPr>
          <w:sz w:val="22"/>
          <w:szCs w:val="22"/>
        </w:rPr>
        <w:t>4.</w:t>
      </w:r>
      <w:r w:rsidR="00805DDD" w:rsidRPr="00B023D8">
        <w:rPr>
          <w:sz w:val="22"/>
          <w:szCs w:val="22"/>
        </w:rPr>
        <w:t>11</w:t>
      </w:r>
      <w:r w:rsidRPr="00B023D8">
        <w:rPr>
          <w:sz w:val="22"/>
          <w:szCs w:val="22"/>
        </w:rPr>
        <w:t>.</w:t>
      </w:r>
      <w:r w:rsidR="00E96030" w:rsidRPr="00B023D8">
        <w:rPr>
          <w:sz w:val="22"/>
          <w:szCs w:val="22"/>
        </w:rPr>
        <w:t xml:space="preserve"> Инновационная деятельность учреждения</w:t>
      </w:r>
      <w:r w:rsidR="0078682C" w:rsidRPr="00B023D8">
        <w:rPr>
          <w:sz w:val="22"/>
          <w:szCs w:val="22"/>
        </w:rPr>
        <w:t xml:space="preserve"> (2 квартал, годовая)</w:t>
      </w:r>
      <w:r w:rsidR="00E96030" w:rsidRPr="00B023D8">
        <w:rPr>
          <w:sz w:val="22"/>
          <w:szCs w:val="22"/>
        </w:rPr>
        <w:t xml:space="preserve">.  </w:t>
      </w:r>
    </w:p>
    <w:p w:rsidR="00E96030" w:rsidRPr="00B023D8" w:rsidRDefault="0093659A" w:rsidP="00355C15">
      <w:pPr>
        <w:pStyle w:val="a7"/>
        <w:ind w:firstLine="708"/>
        <w:rPr>
          <w:sz w:val="22"/>
          <w:szCs w:val="22"/>
        </w:rPr>
      </w:pPr>
      <w:r w:rsidRPr="00B023D8">
        <w:rPr>
          <w:sz w:val="22"/>
          <w:szCs w:val="22"/>
        </w:rPr>
        <w:t>4.</w:t>
      </w:r>
      <w:r w:rsidR="00805DDD" w:rsidRPr="00B023D8">
        <w:rPr>
          <w:sz w:val="22"/>
          <w:szCs w:val="22"/>
        </w:rPr>
        <w:t>11</w:t>
      </w:r>
      <w:r w:rsidRPr="00B023D8">
        <w:rPr>
          <w:sz w:val="22"/>
          <w:szCs w:val="22"/>
        </w:rPr>
        <w:t>.</w:t>
      </w:r>
      <w:r w:rsidR="00E96030" w:rsidRPr="00B023D8">
        <w:rPr>
          <w:sz w:val="22"/>
          <w:szCs w:val="22"/>
        </w:rPr>
        <w:t>1. Количественные характеристики инновационной деятельности:</w:t>
      </w:r>
    </w:p>
    <w:tbl>
      <w:tblPr>
        <w:tblW w:w="10174"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1700"/>
        <w:gridCol w:w="1420"/>
        <w:gridCol w:w="2001"/>
        <w:gridCol w:w="1843"/>
        <w:gridCol w:w="2551"/>
      </w:tblGrid>
      <w:tr w:rsidR="008F740E" w:rsidRPr="00B023D8" w:rsidTr="00D74D45">
        <w:trPr>
          <w:trHeight w:val="1360"/>
        </w:trPr>
        <w:tc>
          <w:tcPr>
            <w:tcW w:w="659" w:type="dxa"/>
            <w:vAlign w:val="center"/>
          </w:tcPr>
          <w:p w:rsidR="00E96030" w:rsidRPr="00B023D8" w:rsidRDefault="00E96030" w:rsidP="00E96030">
            <w:pPr>
              <w:snapToGrid w:val="0"/>
              <w:jc w:val="center"/>
              <w:rPr>
                <w:b/>
                <w:bCs/>
              </w:rPr>
            </w:pPr>
            <w:r w:rsidRPr="00B023D8">
              <w:rPr>
                <w:b/>
                <w:bCs/>
                <w:sz w:val="22"/>
                <w:szCs w:val="22"/>
              </w:rPr>
              <w:t xml:space="preserve">№ </w:t>
            </w:r>
            <w:proofErr w:type="gramStart"/>
            <w:r w:rsidRPr="00B023D8">
              <w:rPr>
                <w:b/>
                <w:bCs/>
                <w:sz w:val="22"/>
                <w:szCs w:val="22"/>
              </w:rPr>
              <w:t>п</w:t>
            </w:r>
            <w:proofErr w:type="gramEnd"/>
            <w:r w:rsidRPr="00B023D8">
              <w:rPr>
                <w:b/>
                <w:bCs/>
                <w:sz w:val="22"/>
                <w:szCs w:val="22"/>
              </w:rPr>
              <w:t>/п</w:t>
            </w:r>
          </w:p>
        </w:tc>
        <w:tc>
          <w:tcPr>
            <w:tcW w:w="1700" w:type="dxa"/>
            <w:vAlign w:val="center"/>
          </w:tcPr>
          <w:p w:rsidR="00E96030" w:rsidRPr="00B023D8" w:rsidRDefault="00E96030" w:rsidP="00E96030">
            <w:pPr>
              <w:snapToGrid w:val="0"/>
              <w:jc w:val="center"/>
              <w:rPr>
                <w:b/>
                <w:bCs/>
              </w:rPr>
            </w:pPr>
            <w:r w:rsidRPr="00B023D8">
              <w:rPr>
                <w:b/>
                <w:bCs/>
                <w:sz w:val="22"/>
                <w:szCs w:val="22"/>
              </w:rPr>
              <w:t>Наименование</w:t>
            </w:r>
          </w:p>
          <w:p w:rsidR="00E96030" w:rsidRPr="00B023D8" w:rsidRDefault="00E96030" w:rsidP="00E96030">
            <w:pPr>
              <w:jc w:val="center"/>
              <w:rPr>
                <w:b/>
                <w:bCs/>
              </w:rPr>
            </w:pPr>
            <w:r w:rsidRPr="00B023D8">
              <w:rPr>
                <w:b/>
                <w:bCs/>
                <w:sz w:val="22"/>
                <w:szCs w:val="22"/>
              </w:rPr>
              <w:t>деятельности,</w:t>
            </w:r>
          </w:p>
          <w:p w:rsidR="00E96030" w:rsidRPr="00B023D8" w:rsidRDefault="00E96030" w:rsidP="00E96030">
            <w:pPr>
              <w:jc w:val="center"/>
              <w:rPr>
                <w:b/>
                <w:bCs/>
              </w:rPr>
            </w:pPr>
            <w:r w:rsidRPr="00B023D8">
              <w:rPr>
                <w:b/>
                <w:bCs/>
                <w:sz w:val="22"/>
                <w:szCs w:val="22"/>
              </w:rPr>
              <w:t>проекта, мероприятия</w:t>
            </w:r>
          </w:p>
        </w:tc>
        <w:tc>
          <w:tcPr>
            <w:tcW w:w="1420" w:type="dxa"/>
            <w:vAlign w:val="center"/>
          </w:tcPr>
          <w:p w:rsidR="00E96030" w:rsidRPr="00B023D8" w:rsidRDefault="00E96030" w:rsidP="00E96030">
            <w:pPr>
              <w:snapToGrid w:val="0"/>
              <w:jc w:val="center"/>
              <w:rPr>
                <w:b/>
                <w:bCs/>
              </w:rPr>
            </w:pPr>
            <w:r w:rsidRPr="00B023D8">
              <w:rPr>
                <w:b/>
                <w:bCs/>
                <w:sz w:val="22"/>
                <w:szCs w:val="22"/>
              </w:rPr>
              <w:t xml:space="preserve">Дата </w:t>
            </w:r>
            <w:r w:rsidRPr="00B023D8">
              <w:rPr>
                <w:b/>
                <w:bCs/>
                <w:sz w:val="22"/>
                <w:szCs w:val="22"/>
              </w:rPr>
              <w:br/>
              <w:t>и место проведения</w:t>
            </w:r>
          </w:p>
        </w:tc>
        <w:tc>
          <w:tcPr>
            <w:tcW w:w="2001" w:type="dxa"/>
            <w:vAlign w:val="center"/>
          </w:tcPr>
          <w:p w:rsidR="00E96030" w:rsidRPr="00B023D8" w:rsidRDefault="00E96030" w:rsidP="00E96030">
            <w:pPr>
              <w:snapToGrid w:val="0"/>
              <w:jc w:val="center"/>
              <w:rPr>
                <w:b/>
                <w:bCs/>
              </w:rPr>
            </w:pPr>
            <w:r w:rsidRPr="00B023D8">
              <w:rPr>
                <w:b/>
                <w:bCs/>
                <w:sz w:val="22"/>
                <w:szCs w:val="22"/>
              </w:rPr>
              <w:t>Источник финансирования</w:t>
            </w:r>
          </w:p>
          <w:p w:rsidR="00E96030" w:rsidRPr="00B023D8" w:rsidRDefault="00E96030" w:rsidP="00E96030">
            <w:pPr>
              <w:jc w:val="center"/>
              <w:rPr>
                <w:b/>
                <w:bCs/>
              </w:rPr>
            </w:pPr>
            <w:proofErr w:type="gramStart"/>
            <w:r w:rsidRPr="00B023D8">
              <w:rPr>
                <w:b/>
                <w:bCs/>
                <w:sz w:val="22"/>
                <w:szCs w:val="22"/>
              </w:rPr>
              <w:t>(целевые программы, бюджет,</w:t>
            </w:r>
            <w:proofErr w:type="gramEnd"/>
          </w:p>
          <w:p w:rsidR="00E96030" w:rsidRPr="00B023D8" w:rsidRDefault="00E96030" w:rsidP="00E96030">
            <w:pPr>
              <w:jc w:val="center"/>
              <w:rPr>
                <w:b/>
                <w:bCs/>
              </w:rPr>
            </w:pPr>
            <w:r w:rsidRPr="00B023D8">
              <w:rPr>
                <w:b/>
                <w:bCs/>
                <w:sz w:val="22"/>
                <w:szCs w:val="22"/>
              </w:rPr>
              <w:t>привлеченные)</w:t>
            </w:r>
          </w:p>
        </w:tc>
        <w:tc>
          <w:tcPr>
            <w:tcW w:w="1843" w:type="dxa"/>
            <w:vAlign w:val="center"/>
          </w:tcPr>
          <w:p w:rsidR="00E96030" w:rsidRPr="00B023D8" w:rsidRDefault="00E96030" w:rsidP="00E96030">
            <w:pPr>
              <w:snapToGrid w:val="0"/>
              <w:jc w:val="center"/>
              <w:rPr>
                <w:b/>
                <w:bCs/>
              </w:rPr>
            </w:pPr>
            <w:r w:rsidRPr="00B023D8">
              <w:rPr>
                <w:b/>
                <w:bCs/>
                <w:sz w:val="22"/>
                <w:szCs w:val="22"/>
              </w:rPr>
              <w:t>Целевая аудитория</w:t>
            </w:r>
          </w:p>
          <w:p w:rsidR="00E96030" w:rsidRPr="00B023D8" w:rsidRDefault="00E96030" w:rsidP="00E96030">
            <w:pPr>
              <w:jc w:val="center"/>
              <w:rPr>
                <w:b/>
                <w:bCs/>
                <w:spacing w:val="-4"/>
              </w:rPr>
            </w:pPr>
            <w:r w:rsidRPr="00B023D8">
              <w:rPr>
                <w:b/>
                <w:bCs/>
                <w:spacing w:val="-4"/>
                <w:sz w:val="22"/>
                <w:szCs w:val="22"/>
              </w:rPr>
              <w:t>(характеристика и количество)</w:t>
            </w:r>
          </w:p>
        </w:tc>
        <w:tc>
          <w:tcPr>
            <w:tcW w:w="2551" w:type="dxa"/>
            <w:vAlign w:val="center"/>
          </w:tcPr>
          <w:p w:rsidR="00E96030" w:rsidRPr="00B023D8" w:rsidRDefault="00E96030" w:rsidP="00E96030">
            <w:pPr>
              <w:snapToGrid w:val="0"/>
              <w:jc w:val="center"/>
              <w:rPr>
                <w:b/>
                <w:bCs/>
              </w:rPr>
            </w:pPr>
            <w:r w:rsidRPr="00B023D8">
              <w:rPr>
                <w:b/>
                <w:bCs/>
                <w:sz w:val="22"/>
                <w:szCs w:val="22"/>
              </w:rPr>
              <w:t>Краткое содержание реализации проекта (цель, обоснование новизны проекта)</w:t>
            </w:r>
          </w:p>
        </w:tc>
      </w:tr>
      <w:tr w:rsidR="008F740E" w:rsidRPr="00B023D8" w:rsidTr="00D74D45">
        <w:trPr>
          <w:trHeight w:val="190"/>
        </w:trPr>
        <w:tc>
          <w:tcPr>
            <w:tcW w:w="659" w:type="dxa"/>
          </w:tcPr>
          <w:p w:rsidR="00E96030" w:rsidRPr="00B023D8" w:rsidRDefault="00E97139" w:rsidP="00E96030">
            <w:pPr>
              <w:snapToGrid w:val="0"/>
              <w:rPr>
                <w:sz w:val="20"/>
                <w:szCs w:val="20"/>
              </w:rPr>
            </w:pPr>
            <w:r w:rsidRPr="00B023D8">
              <w:rPr>
                <w:sz w:val="20"/>
                <w:szCs w:val="20"/>
              </w:rPr>
              <w:t>1.</w:t>
            </w:r>
          </w:p>
        </w:tc>
        <w:tc>
          <w:tcPr>
            <w:tcW w:w="1700" w:type="dxa"/>
          </w:tcPr>
          <w:p w:rsidR="00E96030" w:rsidRPr="00B023D8" w:rsidRDefault="00A3488C" w:rsidP="00E96030">
            <w:pPr>
              <w:snapToGrid w:val="0"/>
              <w:rPr>
                <w:bCs/>
                <w:sz w:val="20"/>
                <w:szCs w:val="20"/>
              </w:rPr>
            </w:pPr>
            <w:r w:rsidRPr="00B023D8">
              <w:rPr>
                <w:bCs/>
                <w:sz w:val="20"/>
                <w:szCs w:val="20"/>
              </w:rPr>
              <w:t>«Соприкасаясь с чудом» - совместный проект фонда «Вефиль», общественно организации «Молодежь Советского района и цирковой студии «Югра – лэнд»</w:t>
            </w:r>
          </w:p>
        </w:tc>
        <w:tc>
          <w:tcPr>
            <w:tcW w:w="1420" w:type="dxa"/>
          </w:tcPr>
          <w:p w:rsidR="00E96030" w:rsidRPr="00B023D8" w:rsidRDefault="00A3488C" w:rsidP="00E96030">
            <w:pPr>
              <w:snapToGrid w:val="0"/>
              <w:rPr>
                <w:bCs/>
                <w:sz w:val="20"/>
                <w:szCs w:val="20"/>
              </w:rPr>
            </w:pPr>
            <w:r w:rsidRPr="00B023D8">
              <w:rPr>
                <w:bCs/>
                <w:sz w:val="20"/>
                <w:szCs w:val="20"/>
              </w:rPr>
              <w:t>В течение года</w:t>
            </w:r>
          </w:p>
        </w:tc>
        <w:tc>
          <w:tcPr>
            <w:tcW w:w="2001" w:type="dxa"/>
          </w:tcPr>
          <w:p w:rsidR="00E96030" w:rsidRPr="00B023D8" w:rsidRDefault="00A3488C" w:rsidP="00E97139">
            <w:pPr>
              <w:snapToGrid w:val="0"/>
              <w:rPr>
                <w:bCs/>
                <w:sz w:val="20"/>
                <w:szCs w:val="20"/>
              </w:rPr>
            </w:pPr>
            <w:r w:rsidRPr="00B023D8">
              <w:rPr>
                <w:bCs/>
                <w:sz w:val="20"/>
                <w:szCs w:val="20"/>
              </w:rPr>
              <w:t>Грантовая поддержка о</w:t>
            </w:r>
            <w:r w:rsidR="00E97139" w:rsidRPr="00B023D8">
              <w:rPr>
                <w:bCs/>
                <w:sz w:val="20"/>
                <w:szCs w:val="20"/>
              </w:rPr>
              <w:t>кружного конкурса проектов</w:t>
            </w:r>
          </w:p>
        </w:tc>
        <w:tc>
          <w:tcPr>
            <w:tcW w:w="1843" w:type="dxa"/>
          </w:tcPr>
          <w:p w:rsidR="00E96030" w:rsidRPr="00B023D8" w:rsidRDefault="00A3488C" w:rsidP="00E96030">
            <w:pPr>
              <w:snapToGrid w:val="0"/>
              <w:rPr>
                <w:bCs/>
                <w:sz w:val="20"/>
                <w:szCs w:val="20"/>
              </w:rPr>
            </w:pPr>
            <w:r w:rsidRPr="00B023D8">
              <w:rPr>
                <w:bCs/>
                <w:sz w:val="20"/>
                <w:szCs w:val="20"/>
              </w:rPr>
              <w:t xml:space="preserve">Дети, молодежь, инвалиды </w:t>
            </w:r>
          </w:p>
        </w:tc>
        <w:tc>
          <w:tcPr>
            <w:tcW w:w="2551" w:type="dxa"/>
          </w:tcPr>
          <w:p w:rsidR="00E96030" w:rsidRPr="00B023D8" w:rsidRDefault="00A3488C" w:rsidP="00E96030">
            <w:pPr>
              <w:snapToGrid w:val="0"/>
              <w:rPr>
                <w:bCs/>
                <w:sz w:val="20"/>
                <w:szCs w:val="20"/>
              </w:rPr>
            </w:pPr>
            <w:r w:rsidRPr="00B023D8">
              <w:rPr>
                <w:bCs/>
                <w:sz w:val="20"/>
                <w:szCs w:val="20"/>
              </w:rPr>
              <w:t>Организация мастер-классов по цирковому искусству д</w:t>
            </w:r>
            <w:r w:rsidR="00E97139" w:rsidRPr="00B023D8">
              <w:rPr>
                <w:bCs/>
                <w:sz w:val="20"/>
                <w:szCs w:val="20"/>
              </w:rPr>
              <w:t>ля инвалидов центра «Солнышко», детей центра «Берегиня»; участие в волонтерском движении на территории ХМАО-Югры с молодежными акциями фонда «Вефиль».</w:t>
            </w:r>
          </w:p>
        </w:tc>
      </w:tr>
      <w:tr w:rsidR="00E97139" w:rsidRPr="00B023D8" w:rsidTr="00D74D45">
        <w:trPr>
          <w:trHeight w:val="190"/>
        </w:trPr>
        <w:tc>
          <w:tcPr>
            <w:tcW w:w="659" w:type="dxa"/>
          </w:tcPr>
          <w:p w:rsidR="00E97139" w:rsidRPr="00B023D8" w:rsidRDefault="00E97139" w:rsidP="00E96030">
            <w:pPr>
              <w:snapToGrid w:val="0"/>
              <w:rPr>
                <w:sz w:val="20"/>
                <w:szCs w:val="20"/>
              </w:rPr>
            </w:pPr>
            <w:r w:rsidRPr="00B023D8">
              <w:rPr>
                <w:sz w:val="20"/>
                <w:szCs w:val="20"/>
              </w:rPr>
              <w:t>2.</w:t>
            </w:r>
          </w:p>
        </w:tc>
        <w:tc>
          <w:tcPr>
            <w:tcW w:w="1700" w:type="dxa"/>
          </w:tcPr>
          <w:p w:rsidR="00E97139" w:rsidRPr="00B023D8" w:rsidRDefault="00E97139" w:rsidP="00E96030">
            <w:pPr>
              <w:snapToGrid w:val="0"/>
              <w:rPr>
                <w:bCs/>
                <w:sz w:val="20"/>
                <w:szCs w:val="20"/>
              </w:rPr>
            </w:pPr>
            <w:r w:rsidRPr="00B023D8">
              <w:rPr>
                <w:bCs/>
                <w:sz w:val="20"/>
                <w:szCs w:val="20"/>
              </w:rPr>
              <w:t>Проекты «Югорская звездочка» и «Мальтийская Лира»</w:t>
            </w:r>
          </w:p>
        </w:tc>
        <w:tc>
          <w:tcPr>
            <w:tcW w:w="1420" w:type="dxa"/>
          </w:tcPr>
          <w:p w:rsidR="00E97139" w:rsidRPr="00B023D8" w:rsidRDefault="00E97139" w:rsidP="00E96030">
            <w:pPr>
              <w:snapToGrid w:val="0"/>
              <w:rPr>
                <w:bCs/>
                <w:sz w:val="20"/>
                <w:szCs w:val="20"/>
              </w:rPr>
            </w:pPr>
          </w:p>
        </w:tc>
        <w:tc>
          <w:tcPr>
            <w:tcW w:w="2001" w:type="dxa"/>
          </w:tcPr>
          <w:p w:rsidR="00E97139" w:rsidRPr="00B023D8" w:rsidRDefault="00E97139" w:rsidP="00E97139">
            <w:pPr>
              <w:snapToGrid w:val="0"/>
              <w:rPr>
                <w:bCs/>
                <w:sz w:val="20"/>
                <w:szCs w:val="20"/>
              </w:rPr>
            </w:pPr>
          </w:p>
        </w:tc>
        <w:tc>
          <w:tcPr>
            <w:tcW w:w="1843" w:type="dxa"/>
          </w:tcPr>
          <w:p w:rsidR="00E97139" w:rsidRPr="00B023D8" w:rsidRDefault="00E97139" w:rsidP="00E96030">
            <w:pPr>
              <w:snapToGrid w:val="0"/>
              <w:rPr>
                <w:bCs/>
                <w:sz w:val="20"/>
                <w:szCs w:val="20"/>
              </w:rPr>
            </w:pPr>
          </w:p>
        </w:tc>
        <w:tc>
          <w:tcPr>
            <w:tcW w:w="2551" w:type="dxa"/>
          </w:tcPr>
          <w:p w:rsidR="00E97139" w:rsidRPr="00B023D8" w:rsidRDefault="00E97139" w:rsidP="00DD40B7">
            <w:pPr>
              <w:jc w:val="both"/>
              <w:rPr>
                <w:i/>
                <w:iCs/>
              </w:rPr>
            </w:pPr>
            <w:r w:rsidRPr="00B023D8">
              <w:rPr>
                <w:sz w:val="22"/>
                <w:szCs w:val="22"/>
              </w:rPr>
              <w:t>Представленные в округ проекты «Югорская звездочка» и «Мальтийская Лира» не получили поддержки.</w:t>
            </w:r>
          </w:p>
          <w:p w:rsidR="00E97139" w:rsidRPr="00B023D8" w:rsidRDefault="00E97139" w:rsidP="00E96030">
            <w:pPr>
              <w:snapToGrid w:val="0"/>
              <w:rPr>
                <w:bCs/>
                <w:sz w:val="20"/>
                <w:szCs w:val="20"/>
              </w:rPr>
            </w:pPr>
          </w:p>
        </w:tc>
      </w:tr>
    </w:tbl>
    <w:p w:rsidR="00A3488C" w:rsidRPr="001C61A0" w:rsidRDefault="00A3488C" w:rsidP="00355C15">
      <w:pPr>
        <w:ind w:firstLine="708"/>
        <w:jc w:val="both"/>
        <w:rPr>
          <w:b/>
          <w:color w:val="3333FF"/>
          <w:sz w:val="22"/>
          <w:szCs w:val="22"/>
        </w:rPr>
      </w:pPr>
    </w:p>
    <w:p w:rsidR="00E96030" w:rsidRPr="00B023D8" w:rsidRDefault="0093659A" w:rsidP="00355C15">
      <w:pPr>
        <w:ind w:firstLine="708"/>
        <w:jc w:val="both"/>
        <w:rPr>
          <w:b/>
          <w:sz w:val="22"/>
          <w:szCs w:val="22"/>
        </w:rPr>
      </w:pPr>
      <w:r w:rsidRPr="00B023D8">
        <w:rPr>
          <w:b/>
          <w:sz w:val="22"/>
          <w:szCs w:val="22"/>
        </w:rPr>
        <w:t>4.</w:t>
      </w:r>
      <w:r w:rsidR="00805DDD" w:rsidRPr="00B023D8">
        <w:rPr>
          <w:b/>
          <w:sz w:val="22"/>
          <w:szCs w:val="22"/>
        </w:rPr>
        <w:t>11</w:t>
      </w:r>
      <w:r w:rsidRPr="00B023D8">
        <w:rPr>
          <w:b/>
          <w:sz w:val="22"/>
          <w:szCs w:val="22"/>
        </w:rPr>
        <w:t>.2</w:t>
      </w:r>
      <w:r w:rsidR="00E96030" w:rsidRPr="00B023D8">
        <w:rPr>
          <w:b/>
          <w:sz w:val="22"/>
          <w:szCs w:val="22"/>
        </w:rPr>
        <w:t>. Качественный анализ инновационной деятельности</w:t>
      </w:r>
      <w:r w:rsidR="004975CA" w:rsidRPr="00B023D8">
        <w:rPr>
          <w:b/>
          <w:sz w:val="22"/>
          <w:szCs w:val="22"/>
        </w:rPr>
        <w:t>.</w:t>
      </w:r>
    </w:p>
    <w:p w:rsidR="00E97139" w:rsidRPr="00B023D8" w:rsidRDefault="00E97139" w:rsidP="00355C15">
      <w:pPr>
        <w:ind w:firstLine="708"/>
        <w:jc w:val="both"/>
        <w:rPr>
          <w:b/>
          <w:sz w:val="22"/>
          <w:szCs w:val="22"/>
        </w:rPr>
      </w:pPr>
    </w:p>
    <w:p w:rsidR="0044233E" w:rsidRPr="00B023D8" w:rsidRDefault="0044233E" w:rsidP="0044233E">
      <w:pPr>
        <w:spacing w:line="100" w:lineRule="atLeast"/>
        <w:jc w:val="both"/>
        <w:rPr>
          <w:rFonts w:eastAsia="Times New Roman"/>
          <w:b/>
          <w:sz w:val="22"/>
          <w:szCs w:val="22"/>
        </w:rPr>
      </w:pPr>
      <w:r w:rsidRPr="00B023D8">
        <w:rPr>
          <w:rFonts w:eastAsia="Times New Roman"/>
          <w:b/>
        </w:rPr>
        <w:t>4.</w:t>
      </w:r>
      <w:r w:rsidR="00805DDD" w:rsidRPr="00B023D8">
        <w:rPr>
          <w:rFonts w:eastAsia="Times New Roman"/>
          <w:b/>
        </w:rPr>
        <w:t>12</w:t>
      </w:r>
      <w:r w:rsidRPr="00B023D8">
        <w:rPr>
          <w:rFonts w:eastAsia="Times New Roman"/>
          <w:b/>
        </w:rPr>
        <w:t>.</w:t>
      </w:r>
      <w:r w:rsidRPr="00B023D8">
        <w:rPr>
          <w:rFonts w:eastAsia="Times New Roman"/>
          <w:b/>
          <w:sz w:val="22"/>
          <w:szCs w:val="22"/>
        </w:rPr>
        <w:t>Достижения учреждения</w:t>
      </w:r>
    </w:p>
    <w:p w:rsidR="003F00A7" w:rsidRPr="006E5D4B" w:rsidRDefault="003F00A7" w:rsidP="003F00A7">
      <w:pPr>
        <w:spacing w:line="100" w:lineRule="atLeast"/>
        <w:ind w:firstLine="708"/>
        <w:jc w:val="both"/>
        <w:rPr>
          <w:rFonts w:eastAsia="Times New Roman"/>
          <w:sz w:val="22"/>
          <w:szCs w:val="22"/>
        </w:rPr>
      </w:pPr>
      <w:r w:rsidRPr="006E5D4B">
        <w:rPr>
          <w:rFonts w:eastAsia="Times New Roman"/>
          <w:b/>
          <w:sz w:val="22"/>
          <w:szCs w:val="22"/>
        </w:rPr>
        <w:t xml:space="preserve">4.12.1. Победы в окружных, региональных, областных, всероссийских, международных конкурсах,  фестивалях </w:t>
      </w:r>
      <w:r w:rsidRPr="006E5D4B">
        <w:rPr>
          <w:rFonts w:eastAsia="Times New Roman"/>
          <w:sz w:val="22"/>
          <w:szCs w:val="22"/>
        </w:rPr>
        <w:t>(1, 2 квартал 2014г.):</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417"/>
        <w:gridCol w:w="1417"/>
        <w:gridCol w:w="1418"/>
        <w:gridCol w:w="1276"/>
        <w:gridCol w:w="1418"/>
        <w:gridCol w:w="1417"/>
      </w:tblGrid>
      <w:tr w:rsidR="003F00A7" w:rsidRPr="006E5D4B" w:rsidTr="003F00A7">
        <w:tc>
          <w:tcPr>
            <w:tcW w:w="1985" w:type="dxa"/>
            <w:vAlign w:val="center"/>
          </w:tcPr>
          <w:p w:rsidR="003F00A7" w:rsidRPr="006E5D4B" w:rsidRDefault="003F00A7" w:rsidP="003F00A7">
            <w:pPr>
              <w:snapToGrid w:val="0"/>
              <w:jc w:val="center"/>
              <w:rPr>
                <w:bCs/>
              </w:rPr>
            </w:pPr>
            <w:r w:rsidRPr="006E5D4B">
              <w:rPr>
                <w:bCs/>
                <w:sz w:val="22"/>
                <w:szCs w:val="22"/>
              </w:rPr>
              <w:t xml:space="preserve">Статус фестивалей </w:t>
            </w:r>
            <w:r w:rsidRPr="006E5D4B">
              <w:rPr>
                <w:bCs/>
                <w:sz w:val="22"/>
                <w:szCs w:val="22"/>
              </w:rPr>
              <w:br/>
              <w:t>и конкурсов</w:t>
            </w:r>
          </w:p>
        </w:tc>
        <w:tc>
          <w:tcPr>
            <w:tcW w:w="1417" w:type="dxa"/>
            <w:vAlign w:val="center"/>
          </w:tcPr>
          <w:p w:rsidR="003F00A7" w:rsidRPr="006E5D4B" w:rsidRDefault="003F00A7" w:rsidP="003F00A7">
            <w:pPr>
              <w:snapToGrid w:val="0"/>
              <w:jc w:val="center"/>
            </w:pPr>
            <w:r w:rsidRPr="006E5D4B">
              <w:rPr>
                <w:bCs/>
                <w:sz w:val="22"/>
                <w:szCs w:val="22"/>
              </w:rPr>
              <w:t>Гран-при</w:t>
            </w:r>
            <w:r w:rsidRPr="006E5D4B">
              <w:rPr>
                <w:bCs/>
                <w:sz w:val="22"/>
                <w:szCs w:val="22"/>
              </w:rPr>
              <w:br/>
            </w:r>
            <w:r w:rsidRPr="006E5D4B">
              <w:rPr>
                <w:sz w:val="22"/>
                <w:szCs w:val="22"/>
              </w:rPr>
              <w:t>(чел.)</w:t>
            </w:r>
          </w:p>
        </w:tc>
        <w:tc>
          <w:tcPr>
            <w:tcW w:w="1417" w:type="dxa"/>
            <w:vAlign w:val="center"/>
          </w:tcPr>
          <w:p w:rsidR="003F00A7" w:rsidRPr="006E5D4B" w:rsidRDefault="003F00A7" w:rsidP="003F00A7">
            <w:pPr>
              <w:snapToGrid w:val="0"/>
              <w:jc w:val="center"/>
            </w:pPr>
            <w:r w:rsidRPr="006E5D4B">
              <w:rPr>
                <w:bCs/>
                <w:sz w:val="22"/>
                <w:szCs w:val="22"/>
              </w:rPr>
              <w:t xml:space="preserve">Лауреат </w:t>
            </w:r>
            <w:r w:rsidRPr="006E5D4B">
              <w:rPr>
                <w:bCs/>
                <w:sz w:val="22"/>
                <w:szCs w:val="22"/>
              </w:rPr>
              <w:br/>
            </w:r>
            <w:r w:rsidRPr="006E5D4B">
              <w:rPr>
                <w:bCs/>
                <w:sz w:val="22"/>
                <w:szCs w:val="22"/>
                <w:lang w:val="en-US"/>
              </w:rPr>
              <w:t>I</w:t>
            </w:r>
            <w:r w:rsidRPr="006E5D4B">
              <w:rPr>
                <w:bCs/>
                <w:sz w:val="22"/>
                <w:szCs w:val="22"/>
              </w:rPr>
              <w:t xml:space="preserve"> степени</w:t>
            </w:r>
            <w:r w:rsidRPr="006E5D4B">
              <w:rPr>
                <w:bCs/>
                <w:sz w:val="22"/>
                <w:szCs w:val="22"/>
              </w:rPr>
              <w:br/>
            </w:r>
            <w:r w:rsidRPr="006E5D4B">
              <w:rPr>
                <w:sz w:val="22"/>
                <w:szCs w:val="22"/>
              </w:rPr>
              <w:t>(чел.)</w:t>
            </w:r>
          </w:p>
        </w:tc>
        <w:tc>
          <w:tcPr>
            <w:tcW w:w="1418" w:type="dxa"/>
            <w:vAlign w:val="center"/>
          </w:tcPr>
          <w:p w:rsidR="003F00A7" w:rsidRPr="006E5D4B" w:rsidRDefault="003F00A7" w:rsidP="003F00A7">
            <w:pPr>
              <w:snapToGrid w:val="0"/>
              <w:jc w:val="center"/>
            </w:pPr>
            <w:r w:rsidRPr="006E5D4B">
              <w:rPr>
                <w:bCs/>
                <w:sz w:val="22"/>
                <w:szCs w:val="22"/>
              </w:rPr>
              <w:t xml:space="preserve">Лауреат </w:t>
            </w:r>
            <w:r w:rsidRPr="006E5D4B">
              <w:rPr>
                <w:bCs/>
                <w:sz w:val="22"/>
                <w:szCs w:val="22"/>
              </w:rPr>
              <w:br/>
            </w:r>
            <w:r w:rsidRPr="006E5D4B">
              <w:rPr>
                <w:bCs/>
                <w:sz w:val="22"/>
                <w:szCs w:val="22"/>
                <w:lang w:val="en-US"/>
              </w:rPr>
              <w:t>II</w:t>
            </w:r>
            <w:r w:rsidRPr="006E5D4B">
              <w:rPr>
                <w:bCs/>
                <w:sz w:val="22"/>
                <w:szCs w:val="22"/>
              </w:rPr>
              <w:t xml:space="preserve"> степени</w:t>
            </w:r>
            <w:r w:rsidRPr="006E5D4B">
              <w:rPr>
                <w:bCs/>
                <w:sz w:val="22"/>
                <w:szCs w:val="22"/>
              </w:rPr>
              <w:br/>
            </w:r>
            <w:r w:rsidRPr="006E5D4B">
              <w:rPr>
                <w:sz w:val="22"/>
                <w:szCs w:val="22"/>
              </w:rPr>
              <w:t>(чел.)</w:t>
            </w:r>
          </w:p>
        </w:tc>
        <w:tc>
          <w:tcPr>
            <w:tcW w:w="1276" w:type="dxa"/>
            <w:vAlign w:val="center"/>
          </w:tcPr>
          <w:p w:rsidR="003F00A7" w:rsidRPr="006E5D4B" w:rsidRDefault="003F00A7" w:rsidP="003F00A7">
            <w:pPr>
              <w:snapToGrid w:val="0"/>
              <w:jc w:val="center"/>
            </w:pPr>
            <w:r w:rsidRPr="006E5D4B">
              <w:rPr>
                <w:bCs/>
                <w:sz w:val="22"/>
                <w:szCs w:val="22"/>
              </w:rPr>
              <w:t xml:space="preserve">Лауреат </w:t>
            </w:r>
            <w:r w:rsidRPr="006E5D4B">
              <w:rPr>
                <w:bCs/>
                <w:sz w:val="22"/>
                <w:szCs w:val="22"/>
                <w:lang w:val="en-US"/>
              </w:rPr>
              <w:t>III</w:t>
            </w:r>
            <w:r w:rsidRPr="006E5D4B">
              <w:rPr>
                <w:bCs/>
                <w:sz w:val="22"/>
                <w:szCs w:val="22"/>
              </w:rPr>
              <w:t xml:space="preserve"> степени</w:t>
            </w:r>
            <w:r w:rsidRPr="006E5D4B">
              <w:rPr>
                <w:bCs/>
                <w:sz w:val="22"/>
                <w:szCs w:val="22"/>
              </w:rPr>
              <w:br/>
            </w:r>
            <w:r w:rsidRPr="006E5D4B">
              <w:rPr>
                <w:sz w:val="22"/>
                <w:szCs w:val="22"/>
              </w:rPr>
              <w:t>(чел.)</w:t>
            </w:r>
          </w:p>
        </w:tc>
        <w:tc>
          <w:tcPr>
            <w:tcW w:w="1418" w:type="dxa"/>
            <w:vAlign w:val="center"/>
          </w:tcPr>
          <w:p w:rsidR="003F00A7" w:rsidRPr="006E5D4B" w:rsidRDefault="003F00A7" w:rsidP="003F00A7">
            <w:pPr>
              <w:snapToGrid w:val="0"/>
              <w:jc w:val="center"/>
              <w:rPr>
                <w:bCs/>
              </w:rPr>
            </w:pPr>
            <w:r w:rsidRPr="006E5D4B">
              <w:rPr>
                <w:bCs/>
                <w:sz w:val="22"/>
                <w:szCs w:val="22"/>
              </w:rPr>
              <w:t>Дипломанты</w:t>
            </w:r>
          </w:p>
          <w:p w:rsidR="003F00A7" w:rsidRPr="006E5D4B" w:rsidRDefault="003F00A7" w:rsidP="003F00A7">
            <w:pPr>
              <w:jc w:val="center"/>
            </w:pPr>
            <w:r w:rsidRPr="006E5D4B">
              <w:rPr>
                <w:bCs/>
                <w:sz w:val="22"/>
                <w:szCs w:val="22"/>
              </w:rPr>
              <w:t>1,2,3 степени</w:t>
            </w:r>
            <w:r w:rsidRPr="006E5D4B">
              <w:rPr>
                <w:bCs/>
                <w:sz w:val="22"/>
                <w:szCs w:val="22"/>
              </w:rPr>
              <w:br/>
            </w:r>
            <w:r w:rsidRPr="006E5D4B">
              <w:rPr>
                <w:sz w:val="22"/>
                <w:szCs w:val="22"/>
              </w:rPr>
              <w:t>(чел.)</w:t>
            </w:r>
          </w:p>
        </w:tc>
        <w:tc>
          <w:tcPr>
            <w:tcW w:w="1417" w:type="dxa"/>
            <w:vAlign w:val="center"/>
          </w:tcPr>
          <w:p w:rsidR="003F00A7" w:rsidRPr="006E5D4B" w:rsidRDefault="003F00A7" w:rsidP="003F00A7">
            <w:pPr>
              <w:snapToGrid w:val="0"/>
              <w:jc w:val="center"/>
            </w:pPr>
            <w:proofErr w:type="gramStart"/>
            <w:r w:rsidRPr="006E5D4B">
              <w:rPr>
                <w:bCs/>
                <w:sz w:val="22"/>
                <w:szCs w:val="22"/>
              </w:rPr>
              <w:t>Спец</w:t>
            </w:r>
            <w:proofErr w:type="gramEnd"/>
            <w:r w:rsidRPr="006E5D4B">
              <w:rPr>
                <w:bCs/>
                <w:sz w:val="22"/>
                <w:szCs w:val="22"/>
              </w:rPr>
              <w:t xml:space="preserve"> – номинации, спец - призы</w:t>
            </w:r>
            <w:r w:rsidRPr="006E5D4B">
              <w:rPr>
                <w:bCs/>
                <w:sz w:val="22"/>
                <w:szCs w:val="22"/>
              </w:rPr>
              <w:br/>
            </w:r>
            <w:r w:rsidRPr="006E5D4B">
              <w:rPr>
                <w:sz w:val="22"/>
                <w:szCs w:val="22"/>
              </w:rPr>
              <w:t>(чел.)</w:t>
            </w:r>
          </w:p>
        </w:tc>
      </w:tr>
      <w:tr w:rsidR="003F00A7" w:rsidRPr="006E5D4B" w:rsidTr="003F00A7">
        <w:tc>
          <w:tcPr>
            <w:tcW w:w="1985" w:type="dxa"/>
          </w:tcPr>
          <w:p w:rsidR="003F00A7" w:rsidRPr="006E5D4B" w:rsidRDefault="003F00A7" w:rsidP="003F00A7">
            <w:pPr>
              <w:snapToGrid w:val="0"/>
            </w:pPr>
            <w:r w:rsidRPr="006E5D4B">
              <w:rPr>
                <w:sz w:val="22"/>
                <w:szCs w:val="22"/>
              </w:rPr>
              <w:t>Международные</w:t>
            </w:r>
          </w:p>
        </w:tc>
        <w:tc>
          <w:tcPr>
            <w:tcW w:w="1417" w:type="dxa"/>
          </w:tcPr>
          <w:p w:rsidR="003F00A7" w:rsidRPr="006E5D4B" w:rsidRDefault="003F00A7" w:rsidP="003F00A7">
            <w:pPr>
              <w:snapToGrid w:val="0"/>
              <w:jc w:val="center"/>
            </w:pPr>
          </w:p>
        </w:tc>
        <w:tc>
          <w:tcPr>
            <w:tcW w:w="1417"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r w:rsidRPr="006E5D4B">
              <w:t>30</w:t>
            </w:r>
          </w:p>
        </w:tc>
        <w:tc>
          <w:tcPr>
            <w:tcW w:w="1276"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r w:rsidRPr="006E5D4B">
              <w:t>16</w:t>
            </w:r>
          </w:p>
        </w:tc>
        <w:tc>
          <w:tcPr>
            <w:tcW w:w="1417" w:type="dxa"/>
          </w:tcPr>
          <w:p w:rsidR="003F00A7" w:rsidRPr="006E5D4B" w:rsidRDefault="003F00A7" w:rsidP="003F00A7">
            <w:pPr>
              <w:snapToGrid w:val="0"/>
              <w:jc w:val="center"/>
            </w:pPr>
          </w:p>
        </w:tc>
      </w:tr>
      <w:tr w:rsidR="003F00A7" w:rsidRPr="006E5D4B" w:rsidTr="003F00A7">
        <w:tc>
          <w:tcPr>
            <w:tcW w:w="1985" w:type="dxa"/>
          </w:tcPr>
          <w:p w:rsidR="003F00A7" w:rsidRPr="006E5D4B" w:rsidRDefault="003F00A7" w:rsidP="003F00A7">
            <w:pPr>
              <w:snapToGrid w:val="0"/>
            </w:pPr>
            <w:r w:rsidRPr="006E5D4B">
              <w:rPr>
                <w:sz w:val="22"/>
                <w:szCs w:val="22"/>
              </w:rPr>
              <w:t>Всероссийские</w:t>
            </w:r>
          </w:p>
        </w:tc>
        <w:tc>
          <w:tcPr>
            <w:tcW w:w="1417" w:type="dxa"/>
          </w:tcPr>
          <w:p w:rsidR="003F00A7" w:rsidRPr="006E5D4B" w:rsidRDefault="003F00A7" w:rsidP="003F00A7">
            <w:pPr>
              <w:snapToGrid w:val="0"/>
              <w:jc w:val="center"/>
            </w:pPr>
          </w:p>
        </w:tc>
        <w:tc>
          <w:tcPr>
            <w:tcW w:w="1417"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p>
        </w:tc>
        <w:tc>
          <w:tcPr>
            <w:tcW w:w="1276"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p>
        </w:tc>
        <w:tc>
          <w:tcPr>
            <w:tcW w:w="1417" w:type="dxa"/>
          </w:tcPr>
          <w:p w:rsidR="003F00A7" w:rsidRPr="006E5D4B" w:rsidRDefault="003F00A7" w:rsidP="003F00A7">
            <w:pPr>
              <w:snapToGrid w:val="0"/>
              <w:jc w:val="center"/>
            </w:pPr>
          </w:p>
        </w:tc>
      </w:tr>
      <w:tr w:rsidR="003F00A7" w:rsidRPr="006E5D4B" w:rsidTr="003F00A7">
        <w:tc>
          <w:tcPr>
            <w:tcW w:w="1985" w:type="dxa"/>
          </w:tcPr>
          <w:p w:rsidR="003F00A7" w:rsidRPr="006E5D4B" w:rsidRDefault="003F00A7" w:rsidP="003F00A7">
            <w:pPr>
              <w:snapToGrid w:val="0"/>
            </w:pPr>
            <w:r w:rsidRPr="006E5D4B">
              <w:rPr>
                <w:sz w:val="22"/>
                <w:szCs w:val="22"/>
              </w:rPr>
              <w:t>Региональные</w:t>
            </w:r>
          </w:p>
        </w:tc>
        <w:tc>
          <w:tcPr>
            <w:tcW w:w="1417" w:type="dxa"/>
          </w:tcPr>
          <w:p w:rsidR="003F00A7" w:rsidRPr="006E5D4B" w:rsidRDefault="003F00A7" w:rsidP="003F00A7">
            <w:pPr>
              <w:snapToGrid w:val="0"/>
              <w:jc w:val="center"/>
            </w:pPr>
            <w:r w:rsidRPr="006E5D4B">
              <w:t>33</w:t>
            </w:r>
          </w:p>
        </w:tc>
        <w:tc>
          <w:tcPr>
            <w:tcW w:w="1417"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p>
        </w:tc>
        <w:tc>
          <w:tcPr>
            <w:tcW w:w="1276"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r w:rsidRPr="006E5D4B">
              <w:t>64</w:t>
            </w:r>
          </w:p>
        </w:tc>
        <w:tc>
          <w:tcPr>
            <w:tcW w:w="1417" w:type="dxa"/>
          </w:tcPr>
          <w:p w:rsidR="003F00A7" w:rsidRPr="006E5D4B" w:rsidRDefault="003F00A7" w:rsidP="003F00A7">
            <w:pPr>
              <w:snapToGrid w:val="0"/>
              <w:jc w:val="center"/>
            </w:pPr>
          </w:p>
        </w:tc>
      </w:tr>
      <w:tr w:rsidR="003F00A7" w:rsidRPr="006E5D4B" w:rsidTr="003F00A7">
        <w:tc>
          <w:tcPr>
            <w:tcW w:w="1985" w:type="dxa"/>
          </w:tcPr>
          <w:p w:rsidR="003F00A7" w:rsidRPr="006E5D4B" w:rsidRDefault="003F00A7" w:rsidP="003F00A7">
            <w:pPr>
              <w:snapToGrid w:val="0"/>
            </w:pPr>
            <w:r w:rsidRPr="006E5D4B">
              <w:rPr>
                <w:sz w:val="22"/>
                <w:szCs w:val="22"/>
              </w:rPr>
              <w:t xml:space="preserve">Областные </w:t>
            </w:r>
          </w:p>
        </w:tc>
        <w:tc>
          <w:tcPr>
            <w:tcW w:w="1417" w:type="dxa"/>
          </w:tcPr>
          <w:p w:rsidR="003F00A7" w:rsidRPr="006E5D4B" w:rsidRDefault="003F00A7" w:rsidP="003F00A7">
            <w:pPr>
              <w:snapToGrid w:val="0"/>
              <w:jc w:val="center"/>
            </w:pPr>
          </w:p>
        </w:tc>
        <w:tc>
          <w:tcPr>
            <w:tcW w:w="1417"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p>
        </w:tc>
        <w:tc>
          <w:tcPr>
            <w:tcW w:w="1276" w:type="dxa"/>
          </w:tcPr>
          <w:p w:rsidR="003F00A7" w:rsidRPr="006E5D4B" w:rsidRDefault="003F00A7" w:rsidP="003F00A7">
            <w:pPr>
              <w:snapToGrid w:val="0"/>
              <w:jc w:val="center"/>
            </w:pPr>
          </w:p>
        </w:tc>
        <w:tc>
          <w:tcPr>
            <w:tcW w:w="1418" w:type="dxa"/>
          </w:tcPr>
          <w:p w:rsidR="003F00A7" w:rsidRPr="006E5D4B" w:rsidRDefault="003F00A7" w:rsidP="003F00A7">
            <w:pPr>
              <w:snapToGrid w:val="0"/>
              <w:jc w:val="center"/>
            </w:pPr>
          </w:p>
        </w:tc>
        <w:tc>
          <w:tcPr>
            <w:tcW w:w="1417" w:type="dxa"/>
          </w:tcPr>
          <w:p w:rsidR="003F00A7" w:rsidRPr="006E5D4B" w:rsidRDefault="003F00A7" w:rsidP="003F00A7">
            <w:pPr>
              <w:snapToGrid w:val="0"/>
              <w:jc w:val="center"/>
            </w:pPr>
          </w:p>
        </w:tc>
      </w:tr>
      <w:tr w:rsidR="003F00A7" w:rsidRPr="006E5D4B" w:rsidTr="003F00A7">
        <w:tc>
          <w:tcPr>
            <w:tcW w:w="1985" w:type="dxa"/>
          </w:tcPr>
          <w:p w:rsidR="003F00A7" w:rsidRPr="006E5D4B" w:rsidRDefault="003F00A7" w:rsidP="003F00A7">
            <w:pPr>
              <w:snapToGrid w:val="0"/>
            </w:pPr>
            <w:r w:rsidRPr="006E5D4B">
              <w:rPr>
                <w:sz w:val="22"/>
                <w:szCs w:val="22"/>
              </w:rPr>
              <w:t>Окружные</w:t>
            </w:r>
          </w:p>
        </w:tc>
        <w:tc>
          <w:tcPr>
            <w:tcW w:w="1417" w:type="dxa"/>
          </w:tcPr>
          <w:p w:rsidR="003F00A7" w:rsidRPr="006E5D4B" w:rsidRDefault="003F00A7" w:rsidP="003F00A7">
            <w:pPr>
              <w:snapToGrid w:val="0"/>
              <w:jc w:val="center"/>
            </w:pPr>
          </w:p>
        </w:tc>
        <w:tc>
          <w:tcPr>
            <w:tcW w:w="1417" w:type="dxa"/>
          </w:tcPr>
          <w:p w:rsidR="003F00A7" w:rsidRPr="006E5D4B" w:rsidRDefault="006E5D4B" w:rsidP="003F00A7">
            <w:pPr>
              <w:snapToGrid w:val="0"/>
              <w:jc w:val="center"/>
            </w:pPr>
            <w:r w:rsidRPr="006E5D4B">
              <w:t>12</w:t>
            </w:r>
          </w:p>
        </w:tc>
        <w:tc>
          <w:tcPr>
            <w:tcW w:w="1418" w:type="dxa"/>
          </w:tcPr>
          <w:p w:rsidR="003F00A7" w:rsidRPr="006E5D4B" w:rsidRDefault="003F00A7" w:rsidP="003F00A7">
            <w:pPr>
              <w:snapToGrid w:val="0"/>
              <w:jc w:val="center"/>
            </w:pPr>
          </w:p>
        </w:tc>
        <w:tc>
          <w:tcPr>
            <w:tcW w:w="1276" w:type="dxa"/>
          </w:tcPr>
          <w:p w:rsidR="003F00A7" w:rsidRPr="006E5D4B" w:rsidRDefault="003F00A7" w:rsidP="003F00A7">
            <w:pPr>
              <w:snapToGrid w:val="0"/>
              <w:jc w:val="center"/>
            </w:pPr>
          </w:p>
        </w:tc>
        <w:tc>
          <w:tcPr>
            <w:tcW w:w="1418" w:type="dxa"/>
          </w:tcPr>
          <w:p w:rsidR="003F00A7" w:rsidRPr="006E5D4B" w:rsidRDefault="006E5D4B" w:rsidP="003F00A7">
            <w:pPr>
              <w:snapToGrid w:val="0"/>
              <w:jc w:val="center"/>
            </w:pPr>
            <w:r w:rsidRPr="006E5D4B">
              <w:t>2</w:t>
            </w:r>
          </w:p>
        </w:tc>
        <w:tc>
          <w:tcPr>
            <w:tcW w:w="1417" w:type="dxa"/>
          </w:tcPr>
          <w:p w:rsidR="003F00A7" w:rsidRPr="006E5D4B" w:rsidRDefault="006E5D4B" w:rsidP="003F00A7">
            <w:pPr>
              <w:snapToGrid w:val="0"/>
              <w:jc w:val="center"/>
            </w:pPr>
            <w:r w:rsidRPr="006E5D4B">
              <w:t>36</w:t>
            </w:r>
          </w:p>
        </w:tc>
      </w:tr>
      <w:tr w:rsidR="003F00A7" w:rsidRPr="006E5D4B" w:rsidTr="003F00A7">
        <w:tc>
          <w:tcPr>
            <w:tcW w:w="1985" w:type="dxa"/>
          </w:tcPr>
          <w:p w:rsidR="003F00A7" w:rsidRPr="006E5D4B" w:rsidRDefault="003F00A7" w:rsidP="003F00A7">
            <w:pPr>
              <w:snapToGrid w:val="0"/>
              <w:jc w:val="right"/>
            </w:pPr>
            <w:r w:rsidRPr="006E5D4B">
              <w:rPr>
                <w:sz w:val="22"/>
                <w:szCs w:val="22"/>
              </w:rPr>
              <w:t>Итого:</w:t>
            </w:r>
          </w:p>
        </w:tc>
        <w:tc>
          <w:tcPr>
            <w:tcW w:w="1417" w:type="dxa"/>
          </w:tcPr>
          <w:p w:rsidR="003F00A7" w:rsidRPr="006E5D4B" w:rsidRDefault="003F00A7" w:rsidP="003F00A7">
            <w:pPr>
              <w:snapToGrid w:val="0"/>
              <w:jc w:val="center"/>
            </w:pPr>
            <w:r w:rsidRPr="006E5D4B">
              <w:t>33</w:t>
            </w:r>
          </w:p>
        </w:tc>
        <w:tc>
          <w:tcPr>
            <w:tcW w:w="1417" w:type="dxa"/>
          </w:tcPr>
          <w:p w:rsidR="003F00A7" w:rsidRPr="006E5D4B" w:rsidRDefault="006E5D4B" w:rsidP="003F00A7">
            <w:pPr>
              <w:snapToGrid w:val="0"/>
              <w:jc w:val="center"/>
            </w:pPr>
            <w:r w:rsidRPr="006E5D4B">
              <w:t>12</w:t>
            </w:r>
          </w:p>
        </w:tc>
        <w:tc>
          <w:tcPr>
            <w:tcW w:w="1418" w:type="dxa"/>
          </w:tcPr>
          <w:p w:rsidR="003F00A7" w:rsidRPr="006E5D4B" w:rsidRDefault="003F00A7" w:rsidP="003F00A7">
            <w:pPr>
              <w:snapToGrid w:val="0"/>
              <w:jc w:val="center"/>
            </w:pPr>
            <w:r w:rsidRPr="006E5D4B">
              <w:t>30</w:t>
            </w:r>
          </w:p>
        </w:tc>
        <w:tc>
          <w:tcPr>
            <w:tcW w:w="1276" w:type="dxa"/>
          </w:tcPr>
          <w:p w:rsidR="003F00A7" w:rsidRPr="006E5D4B" w:rsidRDefault="003F00A7" w:rsidP="003F00A7">
            <w:pPr>
              <w:snapToGrid w:val="0"/>
              <w:jc w:val="center"/>
            </w:pPr>
            <w:r w:rsidRPr="006E5D4B">
              <w:t>0</w:t>
            </w:r>
          </w:p>
        </w:tc>
        <w:tc>
          <w:tcPr>
            <w:tcW w:w="1418" w:type="dxa"/>
          </w:tcPr>
          <w:p w:rsidR="003F00A7" w:rsidRPr="006E5D4B" w:rsidRDefault="006E5D4B" w:rsidP="003F00A7">
            <w:pPr>
              <w:snapToGrid w:val="0"/>
              <w:jc w:val="center"/>
            </w:pPr>
            <w:r w:rsidRPr="006E5D4B">
              <w:t>82</w:t>
            </w:r>
          </w:p>
        </w:tc>
        <w:tc>
          <w:tcPr>
            <w:tcW w:w="1417" w:type="dxa"/>
          </w:tcPr>
          <w:p w:rsidR="003F00A7" w:rsidRPr="006E5D4B" w:rsidRDefault="003F00A7" w:rsidP="006E5D4B">
            <w:pPr>
              <w:snapToGrid w:val="0"/>
              <w:jc w:val="center"/>
            </w:pPr>
            <w:r w:rsidRPr="006E5D4B">
              <w:t>3</w:t>
            </w:r>
            <w:r w:rsidR="006E5D4B" w:rsidRPr="006E5D4B">
              <w:t>6</w:t>
            </w:r>
          </w:p>
        </w:tc>
      </w:tr>
    </w:tbl>
    <w:p w:rsidR="003F00A7" w:rsidRPr="006E5D4B" w:rsidRDefault="003F00A7" w:rsidP="003F00A7">
      <w:pPr>
        <w:jc w:val="both"/>
        <w:rPr>
          <w:sz w:val="16"/>
          <w:szCs w:val="16"/>
        </w:rPr>
      </w:pPr>
      <w:r w:rsidRPr="006E5D4B">
        <w:rPr>
          <w:sz w:val="16"/>
          <w:szCs w:val="16"/>
        </w:rPr>
        <w:tab/>
      </w:r>
    </w:p>
    <w:p w:rsidR="006E5D4B" w:rsidRPr="006E5D4B" w:rsidRDefault="006E5D4B" w:rsidP="003F00A7">
      <w:pPr>
        <w:jc w:val="both"/>
        <w:rPr>
          <w:rFonts w:eastAsia="Times New Roman"/>
          <w:b/>
          <w:sz w:val="22"/>
          <w:szCs w:val="22"/>
        </w:rPr>
      </w:pPr>
    </w:p>
    <w:p w:rsidR="003F00A7" w:rsidRPr="00B679F2" w:rsidRDefault="003F00A7" w:rsidP="003F00A7">
      <w:pPr>
        <w:jc w:val="both"/>
        <w:rPr>
          <w:rFonts w:eastAsia="Times New Roman"/>
          <w:b/>
          <w:sz w:val="22"/>
          <w:szCs w:val="22"/>
        </w:rPr>
      </w:pPr>
      <w:r w:rsidRPr="00B679F2">
        <w:rPr>
          <w:rFonts w:eastAsia="Times New Roman"/>
          <w:b/>
          <w:sz w:val="22"/>
          <w:szCs w:val="22"/>
        </w:rPr>
        <w:t>4.12.2. Анализ количественных показателей участия в конкурсах и фестивалях.</w:t>
      </w:r>
    </w:p>
    <w:p w:rsidR="003F00A7" w:rsidRPr="00B679F2" w:rsidRDefault="003F00A7" w:rsidP="003F00A7">
      <w:pPr>
        <w:jc w:val="both"/>
        <w:rPr>
          <w:rFonts w:eastAsia="Times New Roman"/>
          <w:b/>
          <w:sz w:val="22"/>
          <w:szCs w:val="22"/>
        </w:rPr>
      </w:pPr>
    </w:p>
    <w:p w:rsidR="003F00A7" w:rsidRPr="00B679F2" w:rsidRDefault="003F00A7" w:rsidP="003F00A7">
      <w:pPr>
        <w:spacing w:line="360" w:lineRule="auto"/>
        <w:ind w:firstLine="708"/>
        <w:jc w:val="both"/>
        <w:rPr>
          <w:rFonts w:eastAsia="Times New Roman"/>
        </w:rPr>
      </w:pPr>
      <w:r w:rsidRPr="00B679F2">
        <w:rPr>
          <w:rFonts w:eastAsia="Times New Roman"/>
        </w:rPr>
        <w:t xml:space="preserve">За 1 квартал 2014 года: </w:t>
      </w:r>
    </w:p>
    <w:p w:rsidR="003F00A7" w:rsidRPr="00B679F2" w:rsidRDefault="003F00A7" w:rsidP="003F00A7">
      <w:pPr>
        <w:spacing w:line="360" w:lineRule="auto"/>
        <w:ind w:firstLine="708"/>
        <w:jc w:val="both"/>
        <w:rPr>
          <w:rFonts w:eastAsia="Times New Roman"/>
        </w:rPr>
      </w:pPr>
      <w:r w:rsidRPr="00B679F2">
        <w:rPr>
          <w:rFonts w:eastAsia="Times New Roman"/>
        </w:rPr>
        <w:t xml:space="preserve">08.02.2014 г. 4 творческих коллектива (вокальный ансамбль «Нотка», детская танцевальная студия «Югра-денс», вокальный коллектив «Радость», академический хор «Виват музыка») приняли участие в </w:t>
      </w:r>
      <w:r w:rsidRPr="00B679F2">
        <w:rPr>
          <w:rFonts w:eastAsia="Times New Roman"/>
          <w:lang w:val="en-US"/>
        </w:rPr>
        <w:t>V</w:t>
      </w:r>
      <w:r w:rsidRPr="00B679F2">
        <w:rPr>
          <w:rFonts w:eastAsia="Times New Roman"/>
        </w:rPr>
        <w:t xml:space="preserve"> городском фестивале хоровых и вокальных коллективов «Югорск поющий», </w:t>
      </w:r>
      <w:r w:rsidRPr="00B679F2">
        <w:rPr>
          <w:rFonts w:eastAsia="Times New Roman"/>
        </w:rPr>
        <w:lastRenderedPageBreak/>
        <w:t>получив  дипломы участников.</w:t>
      </w:r>
    </w:p>
    <w:p w:rsidR="003F00A7" w:rsidRPr="00B679F2" w:rsidRDefault="003F00A7" w:rsidP="003F00A7">
      <w:pPr>
        <w:spacing w:line="360" w:lineRule="auto"/>
        <w:ind w:firstLine="708"/>
        <w:jc w:val="both"/>
        <w:rPr>
          <w:rFonts w:eastAsia="Times New Roman"/>
        </w:rPr>
      </w:pPr>
      <w:r w:rsidRPr="00B679F2">
        <w:rPr>
          <w:rFonts w:eastAsia="Times New Roman"/>
        </w:rPr>
        <w:t xml:space="preserve">22.03.2014 г. в г. Нягань народный самодеятельный вокальный коллектив «Радость» принял участие в  </w:t>
      </w:r>
      <w:r w:rsidRPr="00B679F2">
        <w:rPr>
          <w:rFonts w:eastAsia="Times New Roman"/>
          <w:lang w:val="en-US"/>
        </w:rPr>
        <w:t>V</w:t>
      </w:r>
      <w:r w:rsidRPr="00B679F2">
        <w:rPr>
          <w:rFonts w:eastAsia="Times New Roman"/>
        </w:rPr>
        <w:t xml:space="preserve"> Окружном фестивале – конкурсе «Поющая Югра», по итогам коллектив удостоен диплома участника фестиваля.</w:t>
      </w:r>
    </w:p>
    <w:p w:rsidR="003F00A7" w:rsidRPr="00B679F2" w:rsidRDefault="003F00A7" w:rsidP="003F00A7">
      <w:pPr>
        <w:spacing w:line="360" w:lineRule="auto"/>
        <w:ind w:firstLine="708"/>
        <w:jc w:val="both"/>
        <w:rPr>
          <w:rFonts w:eastAsia="Times New Roman"/>
        </w:rPr>
      </w:pPr>
      <w:r w:rsidRPr="00B679F2">
        <w:rPr>
          <w:rFonts w:eastAsia="Times New Roman"/>
        </w:rPr>
        <w:t xml:space="preserve">За 2 квартал 2014 года: </w:t>
      </w:r>
    </w:p>
    <w:p w:rsidR="003F00A7" w:rsidRPr="00B679F2" w:rsidRDefault="003F00A7" w:rsidP="003F00A7">
      <w:pPr>
        <w:spacing w:line="360" w:lineRule="auto"/>
        <w:ind w:firstLine="708"/>
        <w:jc w:val="both"/>
        <w:rPr>
          <w:rFonts w:eastAsia="Times New Roman"/>
        </w:rPr>
      </w:pPr>
      <w:r w:rsidRPr="00B679F2">
        <w:rPr>
          <w:rFonts w:eastAsia="Times New Roman"/>
        </w:rPr>
        <w:t xml:space="preserve">11.04.2014 г. Народный самодеятельный танцевальный коллектив «Вдохновение» и хореографический коллектив «Рондо» приняли участие в </w:t>
      </w:r>
      <w:r w:rsidRPr="00B679F2">
        <w:t>конкурсе – фестивале в рамках Международного проекта «Урал собирает друзей» в г. Екатеринбурге</w:t>
      </w:r>
      <w:r w:rsidRPr="00B679F2">
        <w:rPr>
          <w:rFonts w:eastAsia="Times New Roman"/>
        </w:rPr>
        <w:t>, были награждены  дипломом Лауреата 2 степени и Дипломом 1 степени соответственно.</w:t>
      </w:r>
    </w:p>
    <w:p w:rsidR="003F00A7" w:rsidRPr="00B679F2" w:rsidRDefault="003F00A7" w:rsidP="003F00A7">
      <w:pPr>
        <w:spacing w:line="360" w:lineRule="auto"/>
        <w:ind w:firstLine="708"/>
        <w:jc w:val="both"/>
        <w:rPr>
          <w:rFonts w:eastAsia="Times New Roman"/>
        </w:rPr>
      </w:pPr>
      <w:r w:rsidRPr="00B679F2">
        <w:rPr>
          <w:rFonts w:eastAsia="Times New Roman"/>
        </w:rPr>
        <w:t xml:space="preserve">11.04.2014 г. в г. Екатеринбург хореографический коллектив «Рондо» принял участие в </w:t>
      </w:r>
      <w:r w:rsidRPr="00B679F2">
        <w:t>Международном фестивале «</w:t>
      </w:r>
      <w:r w:rsidRPr="00B679F2">
        <w:rPr>
          <w:lang w:val="en-US"/>
        </w:rPr>
        <w:t>DANCE</w:t>
      </w:r>
      <w:r w:rsidRPr="00B679F2">
        <w:t xml:space="preserve"> </w:t>
      </w:r>
      <w:r w:rsidRPr="00B679F2">
        <w:rPr>
          <w:lang w:val="en-US"/>
        </w:rPr>
        <w:t>EXCLUZIVE</w:t>
      </w:r>
      <w:r w:rsidRPr="00B679F2">
        <w:t>»</w:t>
      </w:r>
      <w:r w:rsidRPr="00B679F2">
        <w:rPr>
          <w:rFonts w:eastAsia="Times New Roman"/>
        </w:rPr>
        <w:t>, по результатам которого коллектив был награжден дипломом Лауреата 2 степени.</w:t>
      </w:r>
    </w:p>
    <w:p w:rsidR="003F00A7" w:rsidRPr="00B679F2" w:rsidRDefault="003F00A7" w:rsidP="003F00A7">
      <w:pPr>
        <w:snapToGrid w:val="0"/>
        <w:spacing w:line="360" w:lineRule="auto"/>
        <w:jc w:val="both"/>
      </w:pPr>
      <w:r w:rsidRPr="00B679F2">
        <w:rPr>
          <w:rFonts w:eastAsia="Times New Roman"/>
        </w:rPr>
        <w:t xml:space="preserve">            13.04.2014 г. в г. Югорске-2  прошел </w:t>
      </w:r>
      <w:r w:rsidRPr="00B679F2">
        <w:rPr>
          <w:lang w:val="en-US"/>
        </w:rPr>
        <w:t>III</w:t>
      </w:r>
      <w:r w:rsidRPr="00B679F2">
        <w:t xml:space="preserve"> городской открытый  конкурс национальных культур «Радуга дружбы»: специалисты учреждения приняли участие в работе жюри, в конкурсной программе приняли участие три коллектива:</w:t>
      </w:r>
    </w:p>
    <w:p w:rsidR="003F00A7" w:rsidRPr="00B679F2" w:rsidRDefault="003F00A7" w:rsidP="00AB74AF">
      <w:pPr>
        <w:pStyle w:val="a9"/>
        <w:numPr>
          <w:ilvl w:val="0"/>
          <w:numId w:val="59"/>
        </w:numPr>
        <w:snapToGrid w:val="0"/>
        <w:spacing w:line="360" w:lineRule="auto"/>
        <w:jc w:val="both"/>
      </w:pPr>
      <w:r w:rsidRPr="00B679F2">
        <w:t>Народный самодеятельный вокальный ансамбль «Радость», диплом участника и диплом 2 степени;</w:t>
      </w:r>
    </w:p>
    <w:p w:rsidR="003F00A7" w:rsidRPr="00B679F2" w:rsidRDefault="003F00A7" w:rsidP="00AB74AF">
      <w:pPr>
        <w:pStyle w:val="a9"/>
        <w:numPr>
          <w:ilvl w:val="0"/>
          <w:numId w:val="59"/>
        </w:numPr>
        <w:snapToGrid w:val="0"/>
        <w:spacing w:line="360" w:lineRule="auto"/>
        <w:jc w:val="both"/>
      </w:pPr>
      <w:r w:rsidRPr="00B679F2">
        <w:t>Ансамбль русских народный инструментов «Югорский сувенир», диплом Лауреата;</w:t>
      </w:r>
    </w:p>
    <w:p w:rsidR="003F00A7" w:rsidRPr="00B679F2" w:rsidRDefault="003F00A7" w:rsidP="00AB74AF">
      <w:pPr>
        <w:pStyle w:val="a9"/>
        <w:numPr>
          <w:ilvl w:val="0"/>
          <w:numId w:val="59"/>
        </w:numPr>
        <w:snapToGrid w:val="0"/>
        <w:spacing w:line="360" w:lineRule="auto"/>
        <w:jc w:val="both"/>
      </w:pPr>
      <w:r w:rsidRPr="00B679F2">
        <w:t>Вокальный ансамбль «Ивушка», диплом участников (3 шт.), дипломы 1 степени (2 шт.), диплом Лауреата и ценный приз – фотоаппарат «</w:t>
      </w:r>
      <w:r w:rsidRPr="00B679F2">
        <w:rPr>
          <w:lang w:val="en-US"/>
        </w:rPr>
        <w:t>Samsung</w:t>
      </w:r>
      <w:r w:rsidRPr="00B679F2">
        <w:t>».</w:t>
      </w:r>
    </w:p>
    <w:p w:rsidR="003F00A7" w:rsidRPr="00B679F2" w:rsidRDefault="003F00A7" w:rsidP="003F00A7">
      <w:pPr>
        <w:spacing w:line="360" w:lineRule="auto"/>
        <w:jc w:val="both"/>
        <w:textAlignment w:val="baseline"/>
        <w:outlineLvl w:val="3"/>
        <w:rPr>
          <w:rFonts w:eastAsia="Times New Roman"/>
          <w:bCs/>
          <w:lang w:eastAsia="ru-RU"/>
        </w:rPr>
      </w:pPr>
      <w:r w:rsidRPr="00B679F2">
        <w:t xml:space="preserve">            24.04.2014г. детский образцовый театр кукол «Чародеи» принял участие в </w:t>
      </w:r>
      <w:r w:rsidRPr="00B679F2">
        <w:rPr>
          <w:rFonts w:eastAsia="Times New Roman"/>
          <w:bCs/>
          <w:lang w:eastAsia="ru-RU"/>
        </w:rPr>
        <w:t>XIV Окружном фестивале самодеятельных театральных коллективов "Театральная весна – 2014" , результатом стал  Диплом участника фестиваля.</w:t>
      </w:r>
    </w:p>
    <w:p w:rsidR="003F00A7" w:rsidRPr="00B679F2" w:rsidRDefault="003F00A7" w:rsidP="003F00A7">
      <w:pPr>
        <w:spacing w:line="360" w:lineRule="auto"/>
        <w:jc w:val="both"/>
        <w:textAlignment w:val="baseline"/>
        <w:outlineLvl w:val="3"/>
        <w:rPr>
          <w:rFonts w:eastAsia="Times New Roman"/>
          <w:bCs/>
          <w:lang w:eastAsia="ru-RU"/>
        </w:rPr>
      </w:pPr>
      <w:r w:rsidRPr="00B679F2">
        <w:rPr>
          <w:rFonts w:eastAsia="Times New Roman"/>
          <w:bCs/>
          <w:lang w:eastAsia="ru-RU"/>
        </w:rPr>
        <w:t xml:space="preserve">            29.04.2014 г. в рамках Года культуры – 2014  на базе МАУ «ЦК «Югра – презент» был организован фестиваль по хореографии «Югорск танцующий», посвященный Международному Дню танца, в котором приняли участия танцевальные коллективы:</w:t>
      </w:r>
    </w:p>
    <w:p w:rsidR="003F00A7" w:rsidRPr="00B679F2" w:rsidRDefault="003F00A7" w:rsidP="00AB74AF">
      <w:pPr>
        <w:pStyle w:val="a9"/>
        <w:numPr>
          <w:ilvl w:val="0"/>
          <w:numId w:val="60"/>
        </w:numPr>
        <w:spacing w:line="360" w:lineRule="auto"/>
        <w:textAlignment w:val="baseline"/>
        <w:outlineLvl w:val="3"/>
        <w:rPr>
          <w:rFonts w:eastAsia="Times New Roman"/>
          <w:bCs/>
          <w:lang w:eastAsia="ru-RU"/>
        </w:rPr>
      </w:pPr>
      <w:r w:rsidRPr="00B679F2">
        <w:rPr>
          <w:bCs/>
        </w:rPr>
        <w:t>Народный самодеятельный танцевальный коллектив «Вдохновение»,</w:t>
      </w:r>
    </w:p>
    <w:p w:rsidR="003F00A7" w:rsidRPr="00B679F2" w:rsidRDefault="003F00A7" w:rsidP="00AB74AF">
      <w:pPr>
        <w:pStyle w:val="a9"/>
        <w:numPr>
          <w:ilvl w:val="0"/>
          <w:numId w:val="60"/>
        </w:numPr>
        <w:spacing w:line="360" w:lineRule="auto"/>
        <w:textAlignment w:val="baseline"/>
        <w:outlineLvl w:val="3"/>
        <w:rPr>
          <w:rFonts w:eastAsia="Times New Roman"/>
          <w:bCs/>
          <w:lang w:eastAsia="ru-RU"/>
        </w:rPr>
      </w:pPr>
      <w:r w:rsidRPr="00B679F2">
        <w:t>Образцовый детский танцевальный коллектив «Солнышко»,</w:t>
      </w:r>
      <w:r w:rsidRPr="00B679F2">
        <w:rPr>
          <w:rFonts w:eastAsia="Times New Roman"/>
          <w:bCs/>
          <w:lang w:eastAsia="ru-RU"/>
        </w:rPr>
        <w:tab/>
      </w:r>
    </w:p>
    <w:p w:rsidR="003F00A7" w:rsidRPr="00B679F2" w:rsidRDefault="003F00A7" w:rsidP="00AB74AF">
      <w:pPr>
        <w:pStyle w:val="a9"/>
        <w:numPr>
          <w:ilvl w:val="0"/>
          <w:numId w:val="60"/>
        </w:numPr>
        <w:snapToGrid w:val="0"/>
        <w:spacing w:line="360" w:lineRule="auto"/>
      </w:pPr>
      <w:r w:rsidRPr="00B679F2">
        <w:t>Танцевальный клуб «Красота, здоровье, молодость»,</w:t>
      </w:r>
    </w:p>
    <w:p w:rsidR="003F00A7" w:rsidRPr="00B679F2" w:rsidRDefault="003F00A7" w:rsidP="00AB74AF">
      <w:pPr>
        <w:pStyle w:val="a9"/>
        <w:numPr>
          <w:ilvl w:val="0"/>
          <w:numId w:val="60"/>
        </w:numPr>
        <w:snapToGrid w:val="0"/>
        <w:spacing w:line="360" w:lineRule="auto"/>
      </w:pPr>
      <w:r w:rsidRPr="00B679F2">
        <w:t>Детская танцевальная студия «Малышок».</w:t>
      </w:r>
    </w:p>
    <w:p w:rsidR="003F00A7" w:rsidRPr="00B679F2" w:rsidRDefault="003F00A7" w:rsidP="003F00A7">
      <w:pPr>
        <w:snapToGrid w:val="0"/>
        <w:spacing w:line="360" w:lineRule="auto"/>
      </w:pPr>
      <w:r w:rsidRPr="00B679F2">
        <w:t xml:space="preserve">          04.05. 2014г. в г. Югорск состоялся Региональный фестиваль - конкурс «Пасха Красная» по итогам </w:t>
      </w:r>
      <w:proofErr w:type="gramStart"/>
      <w:r w:rsidRPr="00B679F2">
        <w:t>которого</w:t>
      </w:r>
      <w:proofErr w:type="gramEnd"/>
      <w:r w:rsidRPr="00B679F2">
        <w:t xml:space="preserve"> были награждены следующие коллективы:</w:t>
      </w:r>
    </w:p>
    <w:p w:rsidR="003F00A7" w:rsidRPr="00B679F2" w:rsidRDefault="003F00A7" w:rsidP="00AB74AF">
      <w:pPr>
        <w:pStyle w:val="a9"/>
        <w:numPr>
          <w:ilvl w:val="0"/>
          <w:numId w:val="61"/>
        </w:numPr>
        <w:snapToGrid w:val="0"/>
        <w:spacing w:line="360" w:lineRule="auto"/>
        <w:rPr>
          <w:bCs/>
        </w:rPr>
      </w:pPr>
      <w:r w:rsidRPr="00B679F2">
        <w:rPr>
          <w:bCs/>
        </w:rPr>
        <w:t>Народный самодеятельный танцевальный коллектив «Вдохновение» - диплом Лауреата и диплом 1 степени;</w:t>
      </w:r>
    </w:p>
    <w:p w:rsidR="003F00A7" w:rsidRPr="00B679F2" w:rsidRDefault="003F00A7" w:rsidP="00AB74AF">
      <w:pPr>
        <w:pStyle w:val="a9"/>
        <w:numPr>
          <w:ilvl w:val="0"/>
          <w:numId w:val="61"/>
        </w:numPr>
        <w:snapToGrid w:val="0"/>
        <w:spacing w:line="360" w:lineRule="auto"/>
      </w:pPr>
      <w:r w:rsidRPr="00B679F2">
        <w:t>Образцовый детский танцевальный коллектив «Солнышко» - диплом 1 степени;</w:t>
      </w:r>
    </w:p>
    <w:p w:rsidR="003F00A7" w:rsidRPr="00B679F2" w:rsidRDefault="003F00A7" w:rsidP="00AB74AF">
      <w:pPr>
        <w:pStyle w:val="a9"/>
        <w:numPr>
          <w:ilvl w:val="0"/>
          <w:numId w:val="61"/>
        </w:numPr>
        <w:snapToGrid w:val="0"/>
        <w:spacing w:line="360" w:lineRule="auto"/>
      </w:pPr>
      <w:r w:rsidRPr="00B679F2">
        <w:lastRenderedPageBreak/>
        <w:t>Вокальный ансамбль «Бельканто» - диплом 1 степени;</w:t>
      </w:r>
    </w:p>
    <w:p w:rsidR="003F00A7" w:rsidRPr="00B679F2" w:rsidRDefault="003F00A7" w:rsidP="00AB74AF">
      <w:pPr>
        <w:pStyle w:val="a9"/>
        <w:numPr>
          <w:ilvl w:val="0"/>
          <w:numId w:val="61"/>
        </w:numPr>
        <w:snapToGrid w:val="0"/>
        <w:spacing w:line="360" w:lineRule="auto"/>
      </w:pPr>
      <w:r w:rsidRPr="00B679F2">
        <w:t>Вокальный ансамбль «Нотка» - диплом 2 степени.</w:t>
      </w:r>
    </w:p>
    <w:p w:rsidR="003F00A7" w:rsidRPr="00B679F2" w:rsidRDefault="003F00A7" w:rsidP="003F00A7">
      <w:pPr>
        <w:snapToGrid w:val="0"/>
        <w:spacing w:line="360" w:lineRule="auto"/>
        <w:jc w:val="both"/>
      </w:pPr>
      <w:r w:rsidRPr="00B679F2">
        <w:t xml:space="preserve">          17.05.2014 г. вокальный ансамбль «Бельканто», вокальный ансамбль «Нотка», Народный самодеятельный академический хор «Виват, музыка!», вокальный ансамбль «Ивушка»  приняли участие в городском фестивале - празднике «Хоровые игры», на ступенях учреждения была организована одна из площадок фестиваля, посвященного Дням славянской письменности и культуры для выступлений коллективов города. Творческие коллективы учреждения стали участниками программы в Храме прп. Сергия Радонежского и концерта на Фонтанной площади.</w:t>
      </w:r>
    </w:p>
    <w:p w:rsidR="003F00A7" w:rsidRPr="00B679F2" w:rsidRDefault="003F00A7" w:rsidP="003F00A7">
      <w:pPr>
        <w:snapToGrid w:val="0"/>
        <w:spacing w:line="360" w:lineRule="auto"/>
        <w:jc w:val="both"/>
      </w:pPr>
      <w:r w:rsidRPr="00B679F2">
        <w:t xml:space="preserve">           21.05.2014 г. Народный самодеятельный танцевальный коллектив «Вдохновение» стал победителем в номинации «Победители окружных фестивалей и конкурсов» в Интерне</w:t>
      </w:r>
      <w:proofErr w:type="gramStart"/>
      <w:r w:rsidRPr="00B679F2">
        <w:t>т-</w:t>
      </w:r>
      <w:proofErr w:type="gramEnd"/>
      <w:r w:rsidRPr="00B679F2">
        <w:t xml:space="preserve"> фестивале достижений творческих коллективов и отдельных исполнителей Ханты- Мансийского автономного округа -Югры «Югра фестивальная», который проходил в г. Ханты -Мансийск. Результатом первого опыт участия в </w:t>
      </w:r>
      <w:proofErr w:type="gramStart"/>
      <w:r w:rsidRPr="00B679F2">
        <w:t>Интернет-конкурсе</w:t>
      </w:r>
      <w:proofErr w:type="gramEnd"/>
      <w:r w:rsidRPr="00B679F2">
        <w:t xml:space="preserve"> танцевального коллектива стала победа в специальной номинации. </w:t>
      </w:r>
    </w:p>
    <w:p w:rsidR="003F00A7" w:rsidRPr="00B679F2" w:rsidRDefault="003F00A7" w:rsidP="003F00A7">
      <w:pPr>
        <w:snapToGrid w:val="0"/>
        <w:spacing w:line="360" w:lineRule="auto"/>
        <w:jc w:val="both"/>
      </w:pPr>
      <w:r w:rsidRPr="00B679F2">
        <w:t xml:space="preserve">           22-24.05.2014 г. в г. </w:t>
      </w:r>
      <w:proofErr w:type="gramStart"/>
      <w:r w:rsidRPr="00B679F2">
        <w:t>Ханты – Мансийск</w:t>
      </w:r>
      <w:proofErr w:type="gramEnd"/>
      <w:r w:rsidRPr="00B679F2">
        <w:t xml:space="preserve"> состоялся фестиваль хоровых коллективов «Поющее поле», в котором принял участие Народный  самодеятельный академический хор «Виват,  музыка!», представив свое творчество на открытых площадках города, результат - диплом участника фестиваля.</w:t>
      </w:r>
    </w:p>
    <w:p w:rsidR="003F00A7" w:rsidRPr="00B679F2" w:rsidRDefault="003F00A7" w:rsidP="003F00A7">
      <w:pPr>
        <w:snapToGrid w:val="0"/>
        <w:spacing w:line="360" w:lineRule="auto"/>
        <w:jc w:val="both"/>
      </w:pPr>
      <w:r w:rsidRPr="00B679F2">
        <w:t xml:space="preserve">             06.06.2014г. был проведен </w:t>
      </w:r>
      <w:r w:rsidRPr="00B679F2">
        <w:rPr>
          <w:lang w:val="en-US"/>
        </w:rPr>
        <w:t>II</w:t>
      </w:r>
      <w:r w:rsidRPr="00B679F2">
        <w:t xml:space="preserve"> Городской фестиваль русской песни и танца, посвященный Дню русской культуры, в нем приняли участие Образцовый детский танцевальный коллектив «Солнышко» и Народный самодеятельный танцевальный коллектив «Вдохновение», все участники награждены дипломы за участие.</w:t>
      </w:r>
    </w:p>
    <w:p w:rsidR="00D63CA8" w:rsidRPr="00D63CA8" w:rsidRDefault="00D63CA8" w:rsidP="00D63CA8">
      <w:pPr>
        <w:snapToGrid w:val="0"/>
        <w:spacing w:line="360" w:lineRule="auto"/>
        <w:jc w:val="both"/>
      </w:pPr>
      <w:r w:rsidRPr="00D63CA8">
        <w:t>За 3 квартал 2014года:</w:t>
      </w:r>
    </w:p>
    <w:p w:rsidR="00D63CA8" w:rsidRPr="00D63CA8" w:rsidRDefault="00D63CA8" w:rsidP="00D63CA8">
      <w:pPr>
        <w:tabs>
          <w:tab w:val="left" w:pos="284"/>
        </w:tabs>
        <w:snapToGrid w:val="0"/>
        <w:spacing w:line="360" w:lineRule="auto"/>
        <w:jc w:val="both"/>
      </w:pPr>
      <w:r w:rsidRPr="00D63CA8">
        <w:t xml:space="preserve">            07.09.2014</w:t>
      </w:r>
      <w:r>
        <w:t xml:space="preserve"> </w:t>
      </w:r>
      <w:r w:rsidRPr="00D63CA8">
        <w:t xml:space="preserve">г. в г. Советский состоялся </w:t>
      </w:r>
      <w:r w:rsidRPr="00D63CA8">
        <w:rPr>
          <w:lang w:val="en-US"/>
        </w:rPr>
        <w:t>XII</w:t>
      </w:r>
      <w:r w:rsidRPr="00D63CA8">
        <w:t xml:space="preserve"> Открытый окружной фестиваль военно-патриотической песни «Эхо войны», в котором  принял участие вокальный ансамбль «Ивушка», коллективу был вручен Специальный диплом «За преемственность поколений».</w:t>
      </w:r>
    </w:p>
    <w:p w:rsidR="00D63CA8" w:rsidRPr="00D63CA8" w:rsidRDefault="00D63CA8" w:rsidP="00D63CA8">
      <w:pPr>
        <w:snapToGrid w:val="0"/>
        <w:spacing w:line="360" w:lineRule="auto"/>
        <w:ind w:firstLine="360"/>
        <w:jc w:val="both"/>
      </w:pPr>
      <w:r w:rsidRPr="00D63CA8">
        <w:t>27.09.2014</w:t>
      </w:r>
      <w:r>
        <w:t xml:space="preserve"> </w:t>
      </w:r>
      <w:r w:rsidRPr="00D63CA8">
        <w:t xml:space="preserve">г. в г. Советский был проведен Окружной фестиваль художественного творчества людей старшего поколения «Не стареют душой ветераны», в котором приняли участие: Народный самодеятельный академический хор «Виват, музыка» и вокальный ансамбль «Ивушка». Коллективу хора были вручены: Диплом участника и Диплом 3 степени, а вокальному ансамблю «Ивушка»: Диплом участника и Диплом Лауреата 1 степени. Диплом Лауреата 1 степени предоставляет возможность участия во втором туре фестиваля «Не стареют душой ветераны», который планируется в ноябре 2014 года в </w:t>
      </w:r>
      <w:proofErr w:type="gramStart"/>
      <w:r w:rsidRPr="00D63CA8">
        <w:t>г</w:t>
      </w:r>
      <w:proofErr w:type="gramEnd"/>
      <w:r w:rsidRPr="00D63CA8">
        <w:t>. Сургуте.</w:t>
      </w:r>
    </w:p>
    <w:p w:rsidR="00B76324" w:rsidRPr="00F17F46" w:rsidRDefault="00B76324" w:rsidP="00B76324">
      <w:pPr>
        <w:pStyle w:val="a9"/>
        <w:tabs>
          <w:tab w:val="left" w:pos="426"/>
        </w:tabs>
        <w:spacing w:line="100" w:lineRule="atLeast"/>
        <w:ind w:left="360"/>
        <w:jc w:val="both"/>
        <w:rPr>
          <w:rFonts w:eastAsia="Times New Roman"/>
          <w:b/>
          <w:sz w:val="22"/>
          <w:szCs w:val="22"/>
        </w:rPr>
      </w:pPr>
      <w:r w:rsidRPr="00F17F46">
        <w:rPr>
          <w:rFonts w:eastAsia="Times New Roman"/>
          <w:b/>
          <w:bCs/>
          <w:sz w:val="22"/>
          <w:szCs w:val="22"/>
        </w:rPr>
        <w:tab/>
        <w:t xml:space="preserve">4.12.3. </w:t>
      </w:r>
      <w:r w:rsidRPr="00F17F46">
        <w:rPr>
          <w:rFonts w:eastAsia="Times New Roman"/>
          <w:b/>
          <w:sz w:val="22"/>
          <w:szCs w:val="22"/>
        </w:rPr>
        <w:t xml:space="preserve"> Дополнительная информация по участию в фестивалях, конкурсах:</w:t>
      </w:r>
    </w:p>
    <w:p w:rsidR="00B76324" w:rsidRPr="00F17F46" w:rsidRDefault="00B76324" w:rsidP="00B76324">
      <w:pPr>
        <w:pStyle w:val="a9"/>
        <w:tabs>
          <w:tab w:val="left" w:pos="426"/>
        </w:tabs>
        <w:spacing w:line="100" w:lineRule="atLeast"/>
        <w:ind w:left="360"/>
        <w:jc w:val="both"/>
        <w:rPr>
          <w:rFonts w:eastAsia="Times New Roman"/>
          <w:b/>
          <w:sz w:val="20"/>
          <w:szCs w:val="20"/>
        </w:rPr>
      </w:pPr>
    </w:p>
    <w:tbl>
      <w:tblPr>
        <w:tblW w:w="1037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2"/>
        <w:gridCol w:w="2268"/>
        <w:gridCol w:w="1843"/>
        <w:gridCol w:w="1418"/>
        <w:gridCol w:w="2268"/>
      </w:tblGrid>
      <w:tr w:rsidR="00B76324" w:rsidRPr="00F17F46" w:rsidTr="00A77B34">
        <w:trPr>
          <w:trHeight w:val="1022"/>
          <w:jc w:val="center"/>
        </w:trPr>
        <w:tc>
          <w:tcPr>
            <w:tcW w:w="2582" w:type="dxa"/>
            <w:vAlign w:val="center"/>
          </w:tcPr>
          <w:p w:rsidR="00B76324" w:rsidRPr="00F17F46" w:rsidRDefault="00B76324" w:rsidP="00B76324">
            <w:pPr>
              <w:snapToGrid w:val="0"/>
              <w:jc w:val="center"/>
              <w:rPr>
                <w:bCs/>
                <w:sz w:val="20"/>
                <w:szCs w:val="20"/>
              </w:rPr>
            </w:pPr>
            <w:r w:rsidRPr="00F17F46">
              <w:rPr>
                <w:bCs/>
                <w:sz w:val="20"/>
                <w:szCs w:val="20"/>
              </w:rPr>
              <w:lastRenderedPageBreak/>
              <w:t>Наименование коллектива</w:t>
            </w:r>
          </w:p>
        </w:tc>
        <w:tc>
          <w:tcPr>
            <w:tcW w:w="2268" w:type="dxa"/>
            <w:vAlign w:val="center"/>
          </w:tcPr>
          <w:p w:rsidR="00B76324" w:rsidRPr="00F17F46" w:rsidRDefault="00B76324" w:rsidP="00B76324">
            <w:pPr>
              <w:snapToGrid w:val="0"/>
              <w:jc w:val="center"/>
              <w:rPr>
                <w:bCs/>
                <w:sz w:val="20"/>
                <w:szCs w:val="20"/>
              </w:rPr>
            </w:pPr>
            <w:r w:rsidRPr="00F17F46">
              <w:rPr>
                <w:bCs/>
                <w:sz w:val="20"/>
                <w:szCs w:val="20"/>
              </w:rPr>
              <w:t>Статус, наименование конкурса, фестиваля</w:t>
            </w:r>
          </w:p>
        </w:tc>
        <w:tc>
          <w:tcPr>
            <w:tcW w:w="1843" w:type="dxa"/>
            <w:vAlign w:val="center"/>
          </w:tcPr>
          <w:p w:rsidR="00B76324" w:rsidRPr="00F17F46" w:rsidRDefault="00B76324" w:rsidP="00B76324">
            <w:pPr>
              <w:snapToGrid w:val="0"/>
              <w:jc w:val="center"/>
              <w:rPr>
                <w:bCs/>
                <w:sz w:val="20"/>
                <w:szCs w:val="20"/>
              </w:rPr>
            </w:pPr>
            <w:r w:rsidRPr="00F17F46">
              <w:rPr>
                <w:bCs/>
                <w:sz w:val="20"/>
                <w:szCs w:val="20"/>
              </w:rPr>
              <w:t>Место проведения и сроки проведения фестиваля</w:t>
            </w:r>
          </w:p>
        </w:tc>
        <w:tc>
          <w:tcPr>
            <w:tcW w:w="1418" w:type="dxa"/>
            <w:vAlign w:val="center"/>
          </w:tcPr>
          <w:p w:rsidR="00B76324" w:rsidRPr="00F17F46" w:rsidRDefault="00B76324" w:rsidP="00B76324">
            <w:pPr>
              <w:snapToGrid w:val="0"/>
              <w:jc w:val="center"/>
              <w:rPr>
                <w:bCs/>
                <w:sz w:val="20"/>
                <w:szCs w:val="20"/>
              </w:rPr>
            </w:pPr>
            <w:r w:rsidRPr="00F17F46">
              <w:rPr>
                <w:bCs/>
                <w:sz w:val="20"/>
                <w:szCs w:val="20"/>
              </w:rPr>
              <w:t>Количество участников</w:t>
            </w:r>
          </w:p>
        </w:tc>
        <w:tc>
          <w:tcPr>
            <w:tcW w:w="2268" w:type="dxa"/>
            <w:vAlign w:val="center"/>
          </w:tcPr>
          <w:p w:rsidR="00B76324" w:rsidRPr="00F17F46" w:rsidRDefault="00B76324" w:rsidP="00B76324">
            <w:pPr>
              <w:snapToGrid w:val="0"/>
              <w:jc w:val="center"/>
              <w:rPr>
                <w:bCs/>
                <w:sz w:val="20"/>
                <w:szCs w:val="20"/>
              </w:rPr>
            </w:pPr>
            <w:r w:rsidRPr="00F17F46">
              <w:rPr>
                <w:bCs/>
                <w:sz w:val="20"/>
                <w:szCs w:val="20"/>
              </w:rPr>
              <w:t>Результативность</w:t>
            </w:r>
          </w:p>
        </w:tc>
      </w:tr>
      <w:tr w:rsidR="00B76324" w:rsidRPr="00F17F46" w:rsidTr="00A77B34">
        <w:trPr>
          <w:trHeight w:val="1228"/>
          <w:jc w:val="center"/>
        </w:trPr>
        <w:tc>
          <w:tcPr>
            <w:tcW w:w="2582" w:type="dxa"/>
            <w:vAlign w:val="center"/>
          </w:tcPr>
          <w:p w:rsidR="00B76324" w:rsidRPr="00F17F46" w:rsidRDefault="00B76324" w:rsidP="00B76324">
            <w:pPr>
              <w:snapToGrid w:val="0"/>
              <w:rPr>
                <w:sz w:val="20"/>
                <w:szCs w:val="20"/>
              </w:rPr>
            </w:pPr>
            <w:r w:rsidRPr="00F17F46">
              <w:rPr>
                <w:sz w:val="20"/>
                <w:szCs w:val="20"/>
              </w:rPr>
              <w:t>Народный  самодеятельный академический хор «Виват  музыка», руководитель А.В. Кузнецова</w:t>
            </w:r>
          </w:p>
        </w:tc>
        <w:tc>
          <w:tcPr>
            <w:tcW w:w="2268" w:type="dxa"/>
            <w:vAlign w:val="center"/>
          </w:tcPr>
          <w:p w:rsidR="00B76324" w:rsidRPr="00F17F46" w:rsidRDefault="00B76324" w:rsidP="00B76324">
            <w:pPr>
              <w:snapToGrid w:val="0"/>
              <w:rPr>
                <w:sz w:val="20"/>
                <w:szCs w:val="20"/>
              </w:rPr>
            </w:pPr>
            <w:r w:rsidRPr="00F17F46">
              <w:rPr>
                <w:sz w:val="20"/>
                <w:szCs w:val="20"/>
                <w:lang w:val="en-US"/>
              </w:rPr>
              <w:t>V</w:t>
            </w:r>
            <w:r w:rsidRPr="00F17F46">
              <w:rPr>
                <w:sz w:val="20"/>
                <w:szCs w:val="20"/>
              </w:rPr>
              <w:t xml:space="preserve"> городской фестиваль хоровых и вокальных коллективов г. Югорска «Югорск поющий»</w:t>
            </w:r>
          </w:p>
        </w:tc>
        <w:tc>
          <w:tcPr>
            <w:tcW w:w="1843" w:type="dxa"/>
            <w:vAlign w:val="center"/>
          </w:tcPr>
          <w:p w:rsidR="00B76324" w:rsidRPr="00F17F46" w:rsidRDefault="00B76324" w:rsidP="00B76324">
            <w:pPr>
              <w:tabs>
                <w:tab w:val="left" w:pos="284"/>
              </w:tabs>
              <w:snapToGrid w:val="0"/>
              <w:rPr>
                <w:sz w:val="20"/>
                <w:szCs w:val="20"/>
              </w:rPr>
            </w:pPr>
            <w:r w:rsidRPr="00F17F46">
              <w:rPr>
                <w:sz w:val="20"/>
                <w:szCs w:val="20"/>
              </w:rPr>
              <w:t>г. Югорск</w:t>
            </w:r>
          </w:p>
          <w:p w:rsidR="00B76324" w:rsidRPr="00F17F46" w:rsidRDefault="00B76324" w:rsidP="00B76324">
            <w:pPr>
              <w:tabs>
                <w:tab w:val="left" w:pos="284"/>
              </w:tabs>
              <w:snapToGrid w:val="0"/>
              <w:rPr>
                <w:sz w:val="20"/>
                <w:szCs w:val="20"/>
              </w:rPr>
            </w:pPr>
            <w:r w:rsidRPr="00F17F46">
              <w:rPr>
                <w:sz w:val="20"/>
                <w:szCs w:val="20"/>
              </w:rPr>
              <w:t>08.02.2014г.</w:t>
            </w:r>
          </w:p>
        </w:tc>
        <w:tc>
          <w:tcPr>
            <w:tcW w:w="1418" w:type="dxa"/>
            <w:vAlign w:val="center"/>
          </w:tcPr>
          <w:p w:rsidR="00B76324" w:rsidRPr="00F17F46" w:rsidRDefault="00B76324" w:rsidP="00B76324">
            <w:pPr>
              <w:tabs>
                <w:tab w:val="left" w:pos="284"/>
              </w:tabs>
              <w:snapToGrid w:val="0"/>
              <w:jc w:val="center"/>
              <w:rPr>
                <w:sz w:val="20"/>
                <w:szCs w:val="20"/>
              </w:rPr>
            </w:pPr>
            <w:r w:rsidRPr="00F17F46">
              <w:rPr>
                <w:sz w:val="20"/>
                <w:szCs w:val="20"/>
              </w:rPr>
              <w:t>28</w:t>
            </w:r>
          </w:p>
        </w:tc>
        <w:tc>
          <w:tcPr>
            <w:tcW w:w="2268" w:type="dxa"/>
            <w:vAlign w:val="center"/>
          </w:tcPr>
          <w:p w:rsidR="00B76324" w:rsidRPr="00F17F46" w:rsidRDefault="00B76324" w:rsidP="00B76324">
            <w:pPr>
              <w:tabs>
                <w:tab w:val="left" w:pos="284"/>
              </w:tabs>
              <w:snapToGrid w:val="0"/>
              <w:rPr>
                <w:sz w:val="20"/>
                <w:szCs w:val="20"/>
              </w:rPr>
            </w:pPr>
            <w:r w:rsidRPr="00F17F46">
              <w:rPr>
                <w:sz w:val="20"/>
                <w:szCs w:val="20"/>
              </w:rPr>
              <w:t>Диплом участника</w:t>
            </w:r>
          </w:p>
        </w:tc>
      </w:tr>
      <w:tr w:rsidR="00B76324" w:rsidRPr="00F17F46" w:rsidTr="00A77B34">
        <w:trPr>
          <w:trHeight w:val="1228"/>
          <w:jc w:val="center"/>
        </w:trPr>
        <w:tc>
          <w:tcPr>
            <w:tcW w:w="2582" w:type="dxa"/>
            <w:vAlign w:val="center"/>
          </w:tcPr>
          <w:p w:rsidR="00B76324" w:rsidRPr="00F17F46" w:rsidRDefault="00B76324" w:rsidP="00B76324">
            <w:pPr>
              <w:snapToGrid w:val="0"/>
              <w:rPr>
                <w:sz w:val="20"/>
                <w:szCs w:val="20"/>
              </w:rPr>
            </w:pPr>
            <w:r w:rsidRPr="00F17F46">
              <w:rPr>
                <w:sz w:val="20"/>
                <w:szCs w:val="20"/>
              </w:rPr>
              <w:t>Детский вокальный ансамбль «Нотка», руководитель А.В. Журавская</w:t>
            </w:r>
          </w:p>
        </w:tc>
        <w:tc>
          <w:tcPr>
            <w:tcW w:w="2268" w:type="dxa"/>
            <w:vAlign w:val="center"/>
          </w:tcPr>
          <w:p w:rsidR="00B76324" w:rsidRPr="00F17F46" w:rsidRDefault="00B76324" w:rsidP="00B76324">
            <w:pPr>
              <w:snapToGrid w:val="0"/>
              <w:rPr>
                <w:sz w:val="20"/>
                <w:szCs w:val="20"/>
              </w:rPr>
            </w:pPr>
            <w:r w:rsidRPr="00F17F46">
              <w:rPr>
                <w:sz w:val="20"/>
                <w:szCs w:val="20"/>
                <w:lang w:val="en-US"/>
              </w:rPr>
              <w:t>V</w:t>
            </w:r>
            <w:r w:rsidRPr="00F17F46">
              <w:rPr>
                <w:sz w:val="20"/>
                <w:szCs w:val="20"/>
              </w:rPr>
              <w:t xml:space="preserve"> городской фестиваль хоровых и вокальных коллективов г. Югорска «Югорск поющий»</w:t>
            </w:r>
          </w:p>
        </w:tc>
        <w:tc>
          <w:tcPr>
            <w:tcW w:w="1843" w:type="dxa"/>
            <w:vAlign w:val="center"/>
          </w:tcPr>
          <w:p w:rsidR="00B76324" w:rsidRPr="00F17F46" w:rsidRDefault="00B76324" w:rsidP="00B76324">
            <w:pPr>
              <w:tabs>
                <w:tab w:val="left" w:pos="284"/>
              </w:tabs>
              <w:snapToGrid w:val="0"/>
              <w:rPr>
                <w:sz w:val="20"/>
                <w:szCs w:val="20"/>
              </w:rPr>
            </w:pPr>
            <w:r w:rsidRPr="00F17F46">
              <w:rPr>
                <w:sz w:val="20"/>
                <w:szCs w:val="20"/>
              </w:rPr>
              <w:t>г. Югорск</w:t>
            </w:r>
          </w:p>
          <w:p w:rsidR="00B76324" w:rsidRPr="00F17F46" w:rsidRDefault="00B76324" w:rsidP="00B76324">
            <w:pPr>
              <w:tabs>
                <w:tab w:val="left" w:pos="284"/>
              </w:tabs>
              <w:snapToGrid w:val="0"/>
              <w:rPr>
                <w:sz w:val="20"/>
                <w:szCs w:val="20"/>
              </w:rPr>
            </w:pPr>
            <w:r w:rsidRPr="00F17F46">
              <w:rPr>
                <w:sz w:val="20"/>
                <w:szCs w:val="20"/>
              </w:rPr>
              <w:t>08.02.2014г.</w:t>
            </w:r>
          </w:p>
        </w:tc>
        <w:tc>
          <w:tcPr>
            <w:tcW w:w="1418" w:type="dxa"/>
            <w:vAlign w:val="center"/>
          </w:tcPr>
          <w:p w:rsidR="00B76324" w:rsidRPr="00F17F46" w:rsidRDefault="00B76324" w:rsidP="00B76324">
            <w:pPr>
              <w:tabs>
                <w:tab w:val="left" w:pos="284"/>
              </w:tabs>
              <w:snapToGrid w:val="0"/>
              <w:jc w:val="center"/>
              <w:rPr>
                <w:sz w:val="20"/>
                <w:szCs w:val="20"/>
              </w:rPr>
            </w:pPr>
            <w:r w:rsidRPr="00F17F46">
              <w:rPr>
                <w:sz w:val="20"/>
                <w:szCs w:val="20"/>
              </w:rPr>
              <w:t>16</w:t>
            </w:r>
          </w:p>
        </w:tc>
        <w:tc>
          <w:tcPr>
            <w:tcW w:w="2268" w:type="dxa"/>
            <w:vAlign w:val="center"/>
          </w:tcPr>
          <w:p w:rsidR="00B76324" w:rsidRPr="00F17F46" w:rsidRDefault="00B76324" w:rsidP="00B76324">
            <w:pPr>
              <w:tabs>
                <w:tab w:val="left" w:pos="284"/>
              </w:tabs>
              <w:snapToGrid w:val="0"/>
              <w:rPr>
                <w:sz w:val="20"/>
                <w:szCs w:val="20"/>
              </w:rPr>
            </w:pPr>
            <w:r w:rsidRPr="00F17F46">
              <w:rPr>
                <w:sz w:val="20"/>
                <w:szCs w:val="20"/>
              </w:rPr>
              <w:t>Диплом участника</w:t>
            </w:r>
          </w:p>
        </w:tc>
      </w:tr>
      <w:tr w:rsidR="00B76324" w:rsidRPr="00F17F46" w:rsidTr="00A77B34">
        <w:trPr>
          <w:trHeight w:val="1228"/>
          <w:jc w:val="center"/>
        </w:trPr>
        <w:tc>
          <w:tcPr>
            <w:tcW w:w="2582" w:type="dxa"/>
            <w:vAlign w:val="center"/>
          </w:tcPr>
          <w:p w:rsidR="00B76324" w:rsidRPr="00F17F46" w:rsidRDefault="00B76324" w:rsidP="00B76324">
            <w:pPr>
              <w:snapToGrid w:val="0"/>
              <w:rPr>
                <w:sz w:val="20"/>
                <w:szCs w:val="20"/>
              </w:rPr>
            </w:pPr>
            <w:r w:rsidRPr="00F17F46">
              <w:rPr>
                <w:sz w:val="20"/>
                <w:szCs w:val="20"/>
              </w:rPr>
              <w:t>Народный самодеятельный вокальный ансамбль «Радость», руководитель О.Г. Рожкова</w:t>
            </w:r>
          </w:p>
        </w:tc>
        <w:tc>
          <w:tcPr>
            <w:tcW w:w="2268" w:type="dxa"/>
            <w:vAlign w:val="center"/>
          </w:tcPr>
          <w:p w:rsidR="00B76324" w:rsidRPr="00F17F46" w:rsidRDefault="00B76324" w:rsidP="00B76324">
            <w:pPr>
              <w:snapToGrid w:val="0"/>
              <w:rPr>
                <w:sz w:val="20"/>
                <w:szCs w:val="20"/>
              </w:rPr>
            </w:pPr>
            <w:r w:rsidRPr="00F17F46">
              <w:rPr>
                <w:sz w:val="20"/>
                <w:szCs w:val="20"/>
                <w:lang w:val="en-US"/>
              </w:rPr>
              <w:t>V</w:t>
            </w:r>
            <w:r w:rsidRPr="00F17F46">
              <w:rPr>
                <w:sz w:val="20"/>
                <w:szCs w:val="20"/>
              </w:rPr>
              <w:t xml:space="preserve"> городской фестиваль хоровых и вокальных коллективов г. Югорска «Югорск поющий»</w:t>
            </w:r>
          </w:p>
        </w:tc>
        <w:tc>
          <w:tcPr>
            <w:tcW w:w="1843" w:type="dxa"/>
            <w:vAlign w:val="center"/>
          </w:tcPr>
          <w:p w:rsidR="00B76324" w:rsidRPr="00F17F46" w:rsidRDefault="00B76324" w:rsidP="00B76324">
            <w:pPr>
              <w:tabs>
                <w:tab w:val="left" w:pos="284"/>
              </w:tabs>
              <w:snapToGrid w:val="0"/>
              <w:rPr>
                <w:sz w:val="20"/>
                <w:szCs w:val="20"/>
              </w:rPr>
            </w:pPr>
            <w:r w:rsidRPr="00F17F46">
              <w:rPr>
                <w:sz w:val="20"/>
                <w:szCs w:val="20"/>
              </w:rPr>
              <w:t>г. Югорск</w:t>
            </w:r>
          </w:p>
          <w:p w:rsidR="00B76324" w:rsidRPr="00F17F46" w:rsidRDefault="00B76324" w:rsidP="00B76324">
            <w:pPr>
              <w:tabs>
                <w:tab w:val="left" w:pos="284"/>
              </w:tabs>
              <w:snapToGrid w:val="0"/>
              <w:rPr>
                <w:sz w:val="20"/>
                <w:szCs w:val="20"/>
              </w:rPr>
            </w:pPr>
            <w:r w:rsidRPr="00F17F46">
              <w:rPr>
                <w:sz w:val="20"/>
                <w:szCs w:val="20"/>
              </w:rPr>
              <w:t>08.02.2014г.</w:t>
            </w:r>
          </w:p>
        </w:tc>
        <w:tc>
          <w:tcPr>
            <w:tcW w:w="1418" w:type="dxa"/>
            <w:vAlign w:val="center"/>
          </w:tcPr>
          <w:p w:rsidR="00B76324" w:rsidRPr="00F17F46" w:rsidRDefault="00B76324" w:rsidP="00B76324">
            <w:pPr>
              <w:tabs>
                <w:tab w:val="left" w:pos="284"/>
              </w:tabs>
              <w:snapToGrid w:val="0"/>
              <w:jc w:val="center"/>
              <w:rPr>
                <w:sz w:val="20"/>
                <w:szCs w:val="20"/>
              </w:rPr>
            </w:pPr>
            <w:r w:rsidRPr="00F17F46">
              <w:rPr>
                <w:sz w:val="20"/>
                <w:szCs w:val="20"/>
              </w:rPr>
              <w:t>12</w:t>
            </w:r>
          </w:p>
        </w:tc>
        <w:tc>
          <w:tcPr>
            <w:tcW w:w="2268" w:type="dxa"/>
            <w:vAlign w:val="center"/>
          </w:tcPr>
          <w:p w:rsidR="00B76324" w:rsidRPr="00F17F46" w:rsidRDefault="00B76324" w:rsidP="00B76324">
            <w:pPr>
              <w:tabs>
                <w:tab w:val="left" w:pos="284"/>
              </w:tabs>
              <w:snapToGrid w:val="0"/>
              <w:rPr>
                <w:sz w:val="20"/>
                <w:szCs w:val="20"/>
              </w:rPr>
            </w:pPr>
            <w:r w:rsidRPr="00F17F46">
              <w:rPr>
                <w:sz w:val="20"/>
                <w:szCs w:val="20"/>
              </w:rPr>
              <w:t>Диплом участника</w:t>
            </w:r>
          </w:p>
        </w:tc>
      </w:tr>
      <w:tr w:rsidR="00B76324" w:rsidRPr="00F17F46" w:rsidTr="00A77B34">
        <w:trPr>
          <w:trHeight w:val="1228"/>
          <w:jc w:val="center"/>
        </w:trPr>
        <w:tc>
          <w:tcPr>
            <w:tcW w:w="2582" w:type="dxa"/>
            <w:vAlign w:val="center"/>
          </w:tcPr>
          <w:p w:rsidR="00B76324" w:rsidRPr="00F17F46" w:rsidRDefault="00B76324" w:rsidP="00B76324">
            <w:pPr>
              <w:snapToGrid w:val="0"/>
              <w:rPr>
                <w:sz w:val="20"/>
                <w:szCs w:val="20"/>
              </w:rPr>
            </w:pPr>
            <w:r w:rsidRPr="00F17F46">
              <w:rPr>
                <w:rFonts w:eastAsia="Times New Roman"/>
                <w:sz w:val="20"/>
                <w:szCs w:val="20"/>
              </w:rPr>
              <w:t>Детская танцевальная студия «Югра-денс», руководитель О.А. Глазова</w:t>
            </w:r>
          </w:p>
        </w:tc>
        <w:tc>
          <w:tcPr>
            <w:tcW w:w="2268" w:type="dxa"/>
            <w:vAlign w:val="center"/>
          </w:tcPr>
          <w:p w:rsidR="00B76324" w:rsidRPr="00F17F46" w:rsidRDefault="00B76324" w:rsidP="00B76324">
            <w:pPr>
              <w:snapToGrid w:val="0"/>
              <w:rPr>
                <w:sz w:val="20"/>
                <w:szCs w:val="20"/>
              </w:rPr>
            </w:pPr>
            <w:r w:rsidRPr="00F17F46">
              <w:rPr>
                <w:sz w:val="20"/>
                <w:szCs w:val="20"/>
                <w:lang w:val="en-US"/>
              </w:rPr>
              <w:t>V</w:t>
            </w:r>
            <w:r w:rsidRPr="00F17F46">
              <w:rPr>
                <w:sz w:val="20"/>
                <w:szCs w:val="20"/>
              </w:rPr>
              <w:t xml:space="preserve"> городской фестиваль хоровых и вокальных коллективов г. Югорска «Югорск поющий»</w:t>
            </w:r>
          </w:p>
        </w:tc>
        <w:tc>
          <w:tcPr>
            <w:tcW w:w="1843" w:type="dxa"/>
            <w:vAlign w:val="center"/>
          </w:tcPr>
          <w:p w:rsidR="00B76324" w:rsidRPr="00F17F46" w:rsidRDefault="00B76324" w:rsidP="00B76324">
            <w:pPr>
              <w:tabs>
                <w:tab w:val="left" w:pos="284"/>
              </w:tabs>
              <w:snapToGrid w:val="0"/>
              <w:rPr>
                <w:sz w:val="20"/>
                <w:szCs w:val="20"/>
              </w:rPr>
            </w:pPr>
            <w:r w:rsidRPr="00F17F46">
              <w:rPr>
                <w:sz w:val="20"/>
                <w:szCs w:val="20"/>
              </w:rPr>
              <w:t>г. Югорск</w:t>
            </w:r>
          </w:p>
          <w:p w:rsidR="00B76324" w:rsidRPr="00F17F46" w:rsidRDefault="00B76324" w:rsidP="00B76324">
            <w:pPr>
              <w:tabs>
                <w:tab w:val="left" w:pos="284"/>
              </w:tabs>
              <w:snapToGrid w:val="0"/>
              <w:rPr>
                <w:sz w:val="20"/>
                <w:szCs w:val="20"/>
              </w:rPr>
            </w:pPr>
            <w:r w:rsidRPr="00F17F46">
              <w:rPr>
                <w:sz w:val="20"/>
                <w:szCs w:val="20"/>
              </w:rPr>
              <w:t>08.02.2014г.</w:t>
            </w:r>
          </w:p>
        </w:tc>
        <w:tc>
          <w:tcPr>
            <w:tcW w:w="1418" w:type="dxa"/>
            <w:vAlign w:val="center"/>
          </w:tcPr>
          <w:p w:rsidR="00B76324" w:rsidRPr="00F17F46" w:rsidRDefault="00B76324" w:rsidP="00B76324">
            <w:pPr>
              <w:tabs>
                <w:tab w:val="left" w:pos="284"/>
              </w:tabs>
              <w:snapToGrid w:val="0"/>
              <w:jc w:val="center"/>
              <w:rPr>
                <w:sz w:val="20"/>
                <w:szCs w:val="20"/>
              </w:rPr>
            </w:pPr>
            <w:r w:rsidRPr="00F17F46">
              <w:rPr>
                <w:sz w:val="20"/>
                <w:szCs w:val="20"/>
              </w:rPr>
              <w:t>20</w:t>
            </w:r>
          </w:p>
        </w:tc>
        <w:tc>
          <w:tcPr>
            <w:tcW w:w="2268" w:type="dxa"/>
            <w:vAlign w:val="center"/>
          </w:tcPr>
          <w:p w:rsidR="00B76324" w:rsidRPr="00F17F46" w:rsidRDefault="00B76324" w:rsidP="00B76324">
            <w:pPr>
              <w:tabs>
                <w:tab w:val="left" w:pos="284"/>
              </w:tabs>
              <w:snapToGrid w:val="0"/>
              <w:rPr>
                <w:sz w:val="20"/>
                <w:szCs w:val="20"/>
              </w:rPr>
            </w:pPr>
            <w:r w:rsidRPr="00F17F46">
              <w:rPr>
                <w:sz w:val="20"/>
                <w:szCs w:val="20"/>
              </w:rPr>
              <w:t>Диплом участника</w:t>
            </w:r>
          </w:p>
        </w:tc>
      </w:tr>
      <w:tr w:rsidR="00B76324" w:rsidRPr="00F17F46" w:rsidTr="00A77B34">
        <w:trPr>
          <w:trHeight w:val="220"/>
          <w:jc w:val="center"/>
        </w:trPr>
        <w:tc>
          <w:tcPr>
            <w:tcW w:w="2582" w:type="dxa"/>
            <w:vAlign w:val="center"/>
          </w:tcPr>
          <w:p w:rsidR="00B76324" w:rsidRPr="00F17F46" w:rsidRDefault="00B76324" w:rsidP="00B76324">
            <w:pPr>
              <w:snapToGrid w:val="0"/>
              <w:rPr>
                <w:sz w:val="20"/>
                <w:szCs w:val="20"/>
              </w:rPr>
            </w:pPr>
            <w:r w:rsidRPr="00F17F46">
              <w:rPr>
                <w:sz w:val="20"/>
                <w:szCs w:val="20"/>
              </w:rPr>
              <w:t>Народный самодеятельный вокальный ансамбль «Радость», руководитель О.Г. Рожкова</w:t>
            </w:r>
          </w:p>
        </w:tc>
        <w:tc>
          <w:tcPr>
            <w:tcW w:w="2268" w:type="dxa"/>
            <w:vAlign w:val="center"/>
          </w:tcPr>
          <w:p w:rsidR="00B76324" w:rsidRPr="00F17F46" w:rsidRDefault="00B76324" w:rsidP="00B76324">
            <w:pPr>
              <w:snapToGrid w:val="0"/>
              <w:rPr>
                <w:sz w:val="20"/>
                <w:szCs w:val="20"/>
              </w:rPr>
            </w:pPr>
            <w:r w:rsidRPr="00F17F46">
              <w:rPr>
                <w:sz w:val="20"/>
                <w:szCs w:val="20"/>
                <w:lang w:val="en-US"/>
              </w:rPr>
              <w:t>V</w:t>
            </w:r>
            <w:r w:rsidRPr="00F17F46">
              <w:rPr>
                <w:sz w:val="20"/>
                <w:szCs w:val="20"/>
              </w:rPr>
              <w:t xml:space="preserve"> Окружной фестиваль-конкурс хоровых коллективов «Поющая Югра»</w:t>
            </w:r>
          </w:p>
        </w:tc>
        <w:tc>
          <w:tcPr>
            <w:tcW w:w="1843" w:type="dxa"/>
            <w:vAlign w:val="center"/>
          </w:tcPr>
          <w:p w:rsidR="00B76324" w:rsidRPr="00F17F46" w:rsidRDefault="00B76324" w:rsidP="00B76324">
            <w:pPr>
              <w:tabs>
                <w:tab w:val="left" w:pos="284"/>
              </w:tabs>
              <w:snapToGrid w:val="0"/>
              <w:rPr>
                <w:sz w:val="20"/>
                <w:szCs w:val="20"/>
              </w:rPr>
            </w:pPr>
            <w:r w:rsidRPr="00F17F46">
              <w:rPr>
                <w:sz w:val="20"/>
                <w:szCs w:val="20"/>
              </w:rPr>
              <w:t>г. Нягань</w:t>
            </w:r>
          </w:p>
          <w:p w:rsidR="00B76324" w:rsidRPr="00F17F46" w:rsidRDefault="00B76324" w:rsidP="00B76324">
            <w:pPr>
              <w:tabs>
                <w:tab w:val="left" w:pos="284"/>
              </w:tabs>
              <w:snapToGrid w:val="0"/>
              <w:rPr>
                <w:sz w:val="20"/>
                <w:szCs w:val="20"/>
              </w:rPr>
            </w:pPr>
            <w:r w:rsidRPr="00F17F46">
              <w:rPr>
                <w:sz w:val="20"/>
                <w:szCs w:val="20"/>
              </w:rPr>
              <w:t>22.03.2014г.</w:t>
            </w:r>
          </w:p>
        </w:tc>
        <w:tc>
          <w:tcPr>
            <w:tcW w:w="1418" w:type="dxa"/>
            <w:vAlign w:val="center"/>
          </w:tcPr>
          <w:p w:rsidR="00B76324" w:rsidRPr="00F17F46" w:rsidRDefault="00B76324" w:rsidP="00B76324">
            <w:pPr>
              <w:tabs>
                <w:tab w:val="left" w:pos="284"/>
              </w:tabs>
              <w:snapToGrid w:val="0"/>
              <w:jc w:val="center"/>
              <w:rPr>
                <w:sz w:val="20"/>
                <w:szCs w:val="20"/>
              </w:rPr>
            </w:pPr>
            <w:r w:rsidRPr="00F17F46">
              <w:rPr>
                <w:sz w:val="20"/>
                <w:szCs w:val="20"/>
              </w:rPr>
              <w:t>12</w:t>
            </w:r>
          </w:p>
        </w:tc>
        <w:tc>
          <w:tcPr>
            <w:tcW w:w="2268" w:type="dxa"/>
            <w:vAlign w:val="center"/>
          </w:tcPr>
          <w:p w:rsidR="00B76324" w:rsidRPr="00F17F46" w:rsidRDefault="00B76324" w:rsidP="00B76324">
            <w:pPr>
              <w:tabs>
                <w:tab w:val="left" w:pos="284"/>
              </w:tabs>
              <w:snapToGrid w:val="0"/>
              <w:rPr>
                <w:sz w:val="20"/>
                <w:szCs w:val="20"/>
              </w:rPr>
            </w:pPr>
            <w:r w:rsidRPr="00F17F46">
              <w:rPr>
                <w:sz w:val="20"/>
                <w:szCs w:val="20"/>
              </w:rPr>
              <w:t>Диплом участника</w:t>
            </w:r>
          </w:p>
        </w:tc>
      </w:tr>
      <w:tr w:rsidR="003F00A7" w:rsidRPr="00F17F46" w:rsidTr="00A77B34">
        <w:trPr>
          <w:trHeight w:val="220"/>
          <w:jc w:val="center"/>
        </w:trPr>
        <w:tc>
          <w:tcPr>
            <w:tcW w:w="10379" w:type="dxa"/>
            <w:gridSpan w:val="5"/>
            <w:vAlign w:val="center"/>
          </w:tcPr>
          <w:p w:rsidR="003F00A7" w:rsidRPr="00F17F46" w:rsidRDefault="003F00A7" w:rsidP="003F00A7">
            <w:pPr>
              <w:tabs>
                <w:tab w:val="left" w:pos="284"/>
              </w:tabs>
              <w:snapToGrid w:val="0"/>
              <w:jc w:val="both"/>
              <w:rPr>
                <w:sz w:val="20"/>
                <w:szCs w:val="20"/>
              </w:rPr>
            </w:pPr>
            <w:r w:rsidRPr="00F17F46">
              <w:rPr>
                <w:sz w:val="20"/>
                <w:szCs w:val="20"/>
              </w:rPr>
              <w:t xml:space="preserve"> </w:t>
            </w:r>
            <w:r w:rsidRPr="00F17F46">
              <w:rPr>
                <w:bCs/>
              </w:rPr>
              <w:t xml:space="preserve">Всего в течение 1 квартала 2014 года приняли участие в 1 фестивале  городского уровня 4 творческих коллектива учреждения, участников 76;  в окружном фестивале-конкурсе 1 коллектив в количестве 12 человек.  </w:t>
            </w:r>
          </w:p>
        </w:tc>
      </w:tr>
      <w:tr w:rsidR="003F00A7" w:rsidRPr="00F17F46" w:rsidTr="00A77B34">
        <w:trPr>
          <w:trHeight w:val="1035"/>
          <w:jc w:val="center"/>
        </w:trPr>
        <w:tc>
          <w:tcPr>
            <w:tcW w:w="2582" w:type="dxa"/>
            <w:shd w:val="clear" w:color="auto" w:fill="D9D9D9" w:themeFill="background1" w:themeFillShade="D9"/>
            <w:vAlign w:val="center"/>
          </w:tcPr>
          <w:p w:rsidR="003F00A7" w:rsidRPr="00F17F46" w:rsidRDefault="003F00A7" w:rsidP="003F00A7">
            <w:pPr>
              <w:snapToGrid w:val="0"/>
              <w:jc w:val="center"/>
              <w:rPr>
                <w:bCs/>
                <w:sz w:val="20"/>
                <w:szCs w:val="20"/>
              </w:rPr>
            </w:pPr>
            <w:r w:rsidRPr="00F17F46">
              <w:rPr>
                <w:bCs/>
                <w:sz w:val="20"/>
                <w:szCs w:val="20"/>
              </w:rPr>
              <w:t>Наименование коллектива</w:t>
            </w: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tc>
        <w:tc>
          <w:tcPr>
            <w:tcW w:w="2268" w:type="dxa"/>
            <w:shd w:val="clear" w:color="auto" w:fill="D9D9D9" w:themeFill="background1" w:themeFillShade="D9"/>
            <w:vAlign w:val="center"/>
          </w:tcPr>
          <w:p w:rsidR="003F00A7" w:rsidRPr="00F17F46" w:rsidRDefault="003F00A7" w:rsidP="003F00A7">
            <w:pPr>
              <w:snapToGrid w:val="0"/>
              <w:jc w:val="center"/>
              <w:rPr>
                <w:bCs/>
                <w:sz w:val="20"/>
                <w:szCs w:val="20"/>
              </w:rPr>
            </w:pPr>
            <w:r w:rsidRPr="00F17F46">
              <w:rPr>
                <w:bCs/>
                <w:sz w:val="20"/>
                <w:szCs w:val="20"/>
              </w:rPr>
              <w:t>Статус, наименование конкурса, фестиваля</w:t>
            </w: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tc>
        <w:tc>
          <w:tcPr>
            <w:tcW w:w="1843" w:type="dxa"/>
            <w:shd w:val="clear" w:color="auto" w:fill="D9D9D9" w:themeFill="background1" w:themeFillShade="D9"/>
            <w:vAlign w:val="center"/>
          </w:tcPr>
          <w:p w:rsidR="003F00A7" w:rsidRPr="00F17F46" w:rsidRDefault="003F00A7" w:rsidP="003F00A7">
            <w:pPr>
              <w:snapToGrid w:val="0"/>
              <w:jc w:val="center"/>
              <w:rPr>
                <w:bCs/>
                <w:sz w:val="20"/>
                <w:szCs w:val="20"/>
              </w:rPr>
            </w:pPr>
            <w:r w:rsidRPr="00F17F46">
              <w:rPr>
                <w:bCs/>
                <w:sz w:val="20"/>
                <w:szCs w:val="20"/>
              </w:rPr>
              <w:t>Место проведения и сроки проведения фестиваля</w:t>
            </w:r>
          </w:p>
          <w:p w:rsidR="003F00A7" w:rsidRPr="00F17F46" w:rsidRDefault="003F00A7" w:rsidP="003F00A7">
            <w:pPr>
              <w:snapToGrid w:val="0"/>
              <w:jc w:val="center"/>
              <w:rPr>
                <w:bCs/>
                <w:sz w:val="20"/>
                <w:szCs w:val="20"/>
              </w:rPr>
            </w:pPr>
          </w:p>
        </w:tc>
        <w:tc>
          <w:tcPr>
            <w:tcW w:w="1418" w:type="dxa"/>
            <w:shd w:val="clear" w:color="auto" w:fill="D9D9D9" w:themeFill="background1" w:themeFillShade="D9"/>
            <w:vAlign w:val="center"/>
          </w:tcPr>
          <w:p w:rsidR="003F00A7" w:rsidRPr="00F17F46" w:rsidRDefault="003F00A7" w:rsidP="003F00A7">
            <w:pPr>
              <w:snapToGrid w:val="0"/>
              <w:jc w:val="center"/>
              <w:rPr>
                <w:bCs/>
                <w:sz w:val="20"/>
                <w:szCs w:val="20"/>
              </w:rPr>
            </w:pPr>
            <w:r w:rsidRPr="00F17F46">
              <w:rPr>
                <w:bCs/>
                <w:sz w:val="20"/>
                <w:szCs w:val="20"/>
              </w:rPr>
              <w:t>Количество участников</w:t>
            </w: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tc>
        <w:tc>
          <w:tcPr>
            <w:tcW w:w="2268" w:type="dxa"/>
            <w:shd w:val="clear" w:color="auto" w:fill="D9D9D9" w:themeFill="background1" w:themeFillShade="D9"/>
            <w:vAlign w:val="center"/>
          </w:tcPr>
          <w:p w:rsidR="003F00A7" w:rsidRPr="00F17F46" w:rsidRDefault="003F00A7" w:rsidP="003F00A7">
            <w:pPr>
              <w:snapToGrid w:val="0"/>
              <w:jc w:val="center"/>
              <w:rPr>
                <w:bCs/>
                <w:sz w:val="20"/>
                <w:szCs w:val="20"/>
              </w:rPr>
            </w:pPr>
            <w:r w:rsidRPr="00F17F46">
              <w:rPr>
                <w:bCs/>
                <w:sz w:val="20"/>
                <w:szCs w:val="20"/>
              </w:rPr>
              <w:t>Результативность</w:t>
            </w: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p w:rsidR="003F00A7" w:rsidRPr="00F17F46" w:rsidRDefault="003F00A7" w:rsidP="003F00A7">
            <w:pPr>
              <w:snapToGrid w:val="0"/>
              <w:jc w:val="center"/>
              <w:rPr>
                <w:bCs/>
                <w:sz w:val="20"/>
                <w:szCs w:val="20"/>
              </w:rPr>
            </w:pPr>
          </w:p>
        </w:tc>
      </w:tr>
      <w:tr w:rsidR="003F00A7" w:rsidRPr="00F17F46" w:rsidTr="00A77B34">
        <w:trPr>
          <w:trHeight w:val="150"/>
          <w:jc w:val="center"/>
        </w:trPr>
        <w:tc>
          <w:tcPr>
            <w:tcW w:w="2582" w:type="dxa"/>
            <w:vAlign w:val="center"/>
          </w:tcPr>
          <w:p w:rsidR="003F00A7" w:rsidRPr="00F17F46" w:rsidRDefault="003F00A7" w:rsidP="003F00A7">
            <w:pPr>
              <w:snapToGrid w:val="0"/>
              <w:rPr>
                <w:bCs/>
                <w:sz w:val="20"/>
                <w:szCs w:val="20"/>
              </w:rPr>
            </w:pPr>
            <w:r w:rsidRPr="00F17F46">
              <w:rPr>
                <w:bCs/>
                <w:sz w:val="20"/>
                <w:szCs w:val="20"/>
              </w:rPr>
              <w:t>Народный самодеятельный танцевальный коллектив «Вдохновение»,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Конкурс - фестиваль в рамках Международного проекта «Урал собирает друзей»</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Екатеринбург</w:t>
            </w:r>
          </w:p>
          <w:p w:rsidR="003F00A7" w:rsidRPr="00F17F46" w:rsidRDefault="003F00A7" w:rsidP="003F00A7">
            <w:pPr>
              <w:tabs>
                <w:tab w:val="left" w:pos="284"/>
              </w:tabs>
              <w:snapToGrid w:val="0"/>
              <w:rPr>
                <w:sz w:val="20"/>
                <w:szCs w:val="20"/>
              </w:rPr>
            </w:pPr>
            <w:r w:rsidRPr="00F17F46">
              <w:rPr>
                <w:sz w:val="20"/>
                <w:szCs w:val="20"/>
              </w:rPr>
              <w:t>11. 04. 2014г.</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14</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 xml:space="preserve">Диплом Лауреата </w:t>
            </w:r>
          </w:p>
          <w:p w:rsidR="003F00A7" w:rsidRPr="00F17F46" w:rsidRDefault="003F00A7" w:rsidP="003F00A7">
            <w:pPr>
              <w:tabs>
                <w:tab w:val="left" w:pos="284"/>
              </w:tabs>
              <w:snapToGrid w:val="0"/>
              <w:rPr>
                <w:sz w:val="20"/>
                <w:szCs w:val="20"/>
              </w:rPr>
            </w:pPr>
            <w:r w:rsidRPr="00F17F46">
              <w:rPr>
                <w:sz w:val="20"/>
                <w:szCs w:val="20"/>
              </w:rPr>
              <w:t>2 степени</w:t>
            </w:r>
          </w:p>
          <w:p w:rsidR="003F00A7" w:rsidRPr="00F17F46" w:rsidRDefault="003F00A7" w:rsidP="003F00A7">
            <w:pPr>
              <w:tabs>
                <w:tab w:val="left" w:pos="284"/>
              </w:tabs>
              <w:snapToGrid w:val="0"/>
              <w:rPr>
                <w:sz w:val="20"/>
                <w:szCs w:val="20"/>
              </w:rPr>
            </w:pPr>
          </w:p>
        </w:tc>
      </w:tr>
      <w:tr w:rsidR="003F00A7" w:rsidRPr="00F17F46" w:rsidTr="00A77B34">
        <w:trPr>
          <w:trHeight w:val="240"/>
          <w:jc w:val="center"/>
        </w:trPr>
        <w:tc>
          <w:tcPr>
            <w:tcW w:w="2582" w:type="dxa"/>
            <w:vAlign w:val="center"/>
          </w:tcPr>
          <w:p w:rsidR="003F00A7" w:rsidRPr="00F17F46" w:rsidRDefault="003F00A7" w:rsidP="003F00A7">
            <w:pPr>
              <w:snapToGrid w:val="0"/>
              <w:rPr>
                <w:sz w:val="20"/>
                <w:szCs w:val="20"/>
              </w:rPr>
            </w:pPr>
            <w:r w:rsidRPr="00F17F46">
              <w:rPr>
                <w:sz w:val="20"/>
                <w:szCs w:val="20"/>
              </w:rPr>
              <w:t>Хореографический коллектив «Рондо», руководитель Т.Н. Шиапова</w:t>
            </w:r>
          </w:p>
        </w:tc>
        <w:tc>
          <w:tcPr>
            <w:tcW w:w="2268" w:type="dxa"/>
            <w:vAlign w:val="center"/>
          </w:tcPr>
          <w:p w:rsidR="003F00A7" w:rsidRPr="00F17F46" w:rsidRDefault="003F00A7" w:rsidP="003F00A7">
            <w:pPr>
              <w:snapToGrid w:val="0"/>
              <w:rPr>
                <w:sz w:val="20"/>
                <w:szCs w:val="20"/>
              </w:rPr>
            </w:pPr>
            <w:r w:rsidRPr="00F17F46">
              <w:rPr>
                <w:sz w:val="20"/>
                <w:szCs w:val="20"/>
              </w:rPr>
              <w:t>Международный фестиваль «</w:t>
            </w:r>
            <w:r w:rsidR="00DB724B" w:rsidRPr="00F17F46">
              <w:rPr>
                <w:sz w:val="20"/>
                <w:szCs w:val="20"/>
                <w:lang w:val="en-US"/>
              </w:rPr>
              <w:t>DANCE EXCLUS</w:t>
            </w:r>
            <w:r w:rsidRPr="00F17F46">
              <w:rPr>
                <w:sz w:val="20"/>
                <w:szCs w:val="20"/>
                <w:lang w:val="en-US"/>
              </w:rPr>
              <w:t>IVE</w:t>
            </w:r>
            <w:r w:rsidRPr="00F17F46">
              <w:rPr>
                <w:sz w:val="20"/>
                <w:szCs w:val="20"/>
              </w:rPr>
              <w:t>»</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Екатеринбург</w:t>
            </w:r>
          </w:p>
          <w:p w:rsidR="003F00A7" w:rsidRPr="00F17F46" w:rsidRDefault="003F00A7" w:rsidP="003F00A7">
            <w:pPr>
              <w:tabs>
                <w:tab w:val="left" w:pos="284"/>
              </w:tabs>
              <w:snapToGrid w:val="0"/>
              <w:rPr>
                <w:sz w:val="20"/>
                <w:szCs w:val="20"/>
              </w:rPr>
            </w:pPr>
            <w:r w:rsidRPr="00F17F46">
              <w:rPr>
                <w:sz w:val="20"/>
                <w:szCs w:val="20"/>
              </w:rPr>
              <w:t>11. 04. 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16</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 xml:space="preserve">Диплом Лауреата </w:t>
            </w:r>
          </w:p>
          <w:p w:rsidR="003F00A7" w:rsidRPr="00F17F46" w:rsidRDefault="003F00A7" w:rsidP="003F00A7">
            <w:pPr>
              <w:tabs>
                <w:tab w:val="left" w:pos="284"/>
              </w:tabs>
              <w:snapToGrid w:val="0"/>
              <w:rPr>
                <w:sz w:val="20"/>
                <w:szCs w:val="20"/>
              </w:rPr>
            </w:pPr>
            <w:r w:rsidRPr="00F17F46">
              <w:rPr>
                <w:sz w:val="20"/>
                <w:szCs w:val="20"/>
              </w:rPr>
              <w:t>2 степени</w:t>
            </w:r>
          </w:p>
        </w:tc>
      </w:tr>
      <w:tr w:rsidR="003F00A7" w:rsidRPr="00F17F46" w:rsidTr="00A77B34">
        <w:trPr>
          <w:trHeight w:val="1350"/>
          <w:jc w:val="center"/>
        </w:trPr>
        <w:tc>
          <w:tcPr>
            <w:tcW w:w="2582" w:type="dxa"/>
            <w:vAlign w:val="center"/>
          </w:tcPr>
          <w:p w:rsidR="003F00A7" w:rsidRPr="00F17F46" w:rsidRDefault="003F00A7" w:rsidP="003F00A7">
            <w:pPr>
              <w:snapToGrid w:val="0"/>
              <w:rPr>
                <w:sz w:val="20"/>
                <w:szCs w:val="20"/>
              </w:rPr>
            </w:pPr>
            <w:r w:rsidRPr="00F17F46">
              <w:rPr>
                <w:sz w:val="20"/>
                <w:szCs w:val="20"/>
              </w:rPr>
              <w:t>Хореографический коллектив «Рондо», руководитель Т.Н. Шиапова</w:t>
            </w:r>
          </w:p>
        </w:tc>
        <w:tc>
          <w:tcPr>
            <w:tcW w:w="2268" w:type="dxa"/>
            <w:vAlign w:val="center"/>
          </w:tcPr>
          <w:p w:rsidR="003F00A7" w:rsidRPr="00F17F46" w:rsidRDefault="003F00A7" w:rsidP="003F00A7">
            <w:pPr>
              <w:snapToGrid w:val="0"/>
              <w:rPr>
                <w:sz w:val="20"/>
                <w:szCs w:val="20"/>
              </w:rPr>
            </w:pPr>
            <w:r w:rsidRPr="00F17F46">
              <w:rPr>
                <w:sz w:val="20"/>
                <w:szCs w:val="20"/>
              </w:rPr>
              <w:t>Конкурс - фестиваль в рамках Международного проекта «Урал собирает друзей»</w:t>
            </w:r>
          </w:p>
          <w:p w:rsidR="003F00A7" w:rsidRPr="00F17F46" w:rsidRDefault="003F00A7" w:rsidP="003F00A7">
            <w:pPr>
              <w:snapToGrid w:val="0"/>
              <w:rPr>
                <w:sz w:val="20"/>
                <w:szCs w:val="20"/>
              </w:rPr>
            </w:pP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Екатеринбург</w:t>
            </w:r>
          </w:p>
          <w:p w:rsidR="003F00A7" w:rsidRPr="00F17F46" w:rsidRDefault="003F00A7" w:rsidP="003F00A7">
            <w:pPr>
              <w:tabs>
                <w:tab w:val="left" w:pos="284"/>
              </w:tabs>
              <w:snapToGrid w:val="0"/>
              <w:rPr>
                <w:sz w:val="20"/>
                <w:szCs w:val="20"/>
              </w:rPr>
            </w:pPr>
            <w:r w:rsidRPr="00F17F46">
              <w:rPr>
                <w:sz w:val="20"/>
                <w:szCs w:val="20"/>
              </w:rPr>
              <w:t>11. 04. 2014г.</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16</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1 степени</w:t>
            </w:r>
          </w:p>
          <w:p w:rsidR="003F00A7" w:rsidRPr="00F17F46" w:rsidRDefault="003F00A7" w:rsidP="003F00A7">
            <w:pPr>
              <w:tabs>
                <w:tab w:val="left" w:pos="284"/>
              </w:tabs>
              <w:snapToGrid w:val="0"/>
              <w:rPr>
                <w:sz w:val="20"/>
                <w:szCs w:val="20"/>
              </w:rPr>
            </w:pPr>
          </w:p>
        </w:tc>
      </w:tr>
      <w:tr w:rsidR="003F00A7" w:rsidRPr="00F17F46" w:rsidTr="00A77B34">
        <w:trPr>
          <w:trHeight w:val="70"/>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вокальный ансамбль «Радость», руководитель О.Г. Рожкова</w:t>
            </w:r>
          </w:p>
        </w:tc>
        <w:tc>
          <w:tcPr>
            <w:tcW w:w="2268" w:type="dxa"/>
            <w:vAlign w:val="center"/>
          </w:tcPr>
          <w:p w:rsidR="003F00A7" w:rsidRPr="00F17F46" w:rsidRDefault="003F00A7" w:rsidP="003F00A7">
            <w:pPr>
              <w:snapToGrid w:val="0"/>
              <w:rPr>
                <w:sz w:val="20"/>
                <w:szCs w:val="20"/>
              </w:rPr>
            </w:pPr>
            <w:r w:rsidRPr="00F17F46">
              <w:rPr>
                <w:sz w:val="20"/>
                <w:szCs w:val="20"/>
                <w:lang w:val="en-US"/>
              </w:rPr>
              <w:t>III</w:t>
            </w:r>
            <w:r w:rsidRPr="00F17F46">
              <w:rPr>
                <w:sz w:val="20"/>
                <w:szCs w:val="20"/>
              </w:rPr>
              <w:t xml:space="preserve"> городской открытый конкурс национальный культур «Радуга дружбы»</w:t>
            </w:r>
          </w:p>
          <w:p w:rsidR="003F00A7" w:rsidRPr="00F17F46" w:rsidRDefault="003F00A7" w:rsidP="003F00A7">
            <w:pPr>
              <w:snapToGrid w:val="0"/>
              <w:rPr>
                <w:sz w:val="20"/>
                <w:szCs w:val="20"/>
              </w:rPr>
            </w:pP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 -2</w:t>
            </w:r>
          </w:p>
          <w:p w:rsidR="003F00A7" w:rsidRPr="00F17F46" w:rsidRDefault="003F00A7" w:rsidP="003F00A7">
            <w:pPr>
              <w:tabs>
                <w:tab w:val="left" w:pos="284"/>
              </w:tabs>
              <w:snapToGrid w:val="0"/>
              <w:rPr>
                <w:sz w:val="20"/>
                <w:szCs w:val="20"/>
              </w:rPr>
            </w:pPr>
            <w:r w:rsidRPr="00F17F46">
              <w:rPr>
                <w:sz w:val="20"/>
                <w:szCs w:val="20"/>
              </w:rPr>
              <w:t xml:space="preserve">13.04.2014г. </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10</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2 степени</w:t>
            </w:r>
          </w:p>
          <w:p w:rsidR="003F00A7" w:rsidRPr="00F17F46" w:rsidRDefault="003F00A7" w:rsidP="003F00A7">
            <w:pPr>
              <w:tabs>
                <w:tab w:val="left" w:pos="284"/>
              </w:tabs>
              <w:snapToGrid w:val="0"/>
              <w:rPr>
                <w:sz w:val="20"/>
                <w:szCs w:val="20"/>
              </w:rPr>
            </w:pPr>
            <w:r w:rsidRPr="00F17F46">
              <w:rPr>
                <w:sz w:val="20"/>
                <w:szCs w:val="20"/>
              </w:rPr>
              <w:t>Диплом участника</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r>
      <w:tr w:rsidR="003F00A7" w:rsidRPr="00F17F46" w:rsidTr="00A77B34">
        <w:trPr>
          <w:trHeight w:val="135"/>
          <w:jc w:val="center"/>
        </w:trPr>
        <w:tc>
          <w:tcPr>
            <w:tcW w:w="2582" w:type="dxa"/>
            <w:vAlign w:val="center"/>
          </w:tcPr>
          <w:p w:rsidR="003F00A7" w:rsidRPr="00F17F46" w:rsidRDefault="003F00A7" w:rsidP="003F00A7">
            <w:pPr>
              <w:snapToGrid w:val="0"/>
              <w:rPr>
                <w:sz w:val="20"/>
                <w:szCs w:val="20"/>
              </w:rPr>
            </w:pPr>
            <w:r w:rsidRPr="00F17F46">
              <w:rPr>
                <w:sz w:val="20"/>
                <w:szCs w:val="20"/>
              </w:rPr>
              <w:t>Ансамбль русских народных инструментов «Югорский сувенир», руководитель С.А. Филиппенко</w:t>
            </w:r>
          </w:p>
        </w:tc>
        <w:tc>
          <w:tcPr>
            <w:tcW w:w="2268" w:type="dxa"/>
            <w:vAlign w:val="center"/>
          </w:tcPr>
          <w:p w:rsidR="003F00A7" w:rsidRPr="00F17F46" w:rsidRDefault="003F00A7" w:rsidP="003F00A7">
            <w:pPr>
              <w:snapToGrid w:val="0"/>
              <w:rPr>
                <w:sz w:val="20"/>
                <w:szCs w:val="20"/>
              </w:rPr>
            </w:pPr>
            <w:r w:rsidRPr="00F17F46">
              <w:rPr>
                <w:sz w:val="20"/>
                <w:szCs w:val="20"/>
                <w:lang w:val="en-US"/>
              </w:rPr>
              <w:t>III</w:t>
            </w:r>
            <w:r w:rsidRPr="00F17F46">
              <w:rPr>
                <w:sz w:val="20"/>
                <w:szCs w:val="20"/>
              </w:rPr>
              <w:t xml:space="preserve"> городской открытый конкурс национальный культур «Радуга дружбы»</w:t>
            </w:r>
          </w:p>
          <w:p w:rsidR="003F00A7" w:rsidRPr="00F17F46" w:rsidRDefault="003F00A7" w:rsidP="003F00A7">
            <w:pPr>
              <w:snapToGrid w:val="0"/>
              <w:rPr>
                <w:sz w:val="20"/>
                <w:szCs w:val="20"/>
              </w:rPr>
            </w:pP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 -2</w:t>
            </w:r>
          </w:p>
          <w:p w:rsidR="003F00A7" w:rsidRPr="00F17F46" w:rsidRDefault="003F00A7" w:rsidP="003F00A7">
            <w:pPr>
              <w:tabs>
                <w:tab w:val="left" w:pos="284"/>
              </w:tabs>
              <w:snapToGrid w:val="0"/>
              <w:rPr>
                <w:sz w:val="20"/>
                <w:szCs w:val="20"/>
              </w:rPr>
            </w:pPr>
            <w:r w:rsidRPr="00F17F46">
              <w:rPr>
                <w:sz w:val="20"/>
                <w:szCs w:val="20"/>
              </w:rPr>
              <w:t xml:space="preserve">13.04.2014г. </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5</w:t>
            </w:r>
          </w:p>
          <w:p w:rsidR="003F00A7" w:rsidRPr="00F17F46" w:rsidRDefault="003F00A7" w:rsidP="003F00A7">
            <w:pPr>
              <w:tabs>
                <w:tab w:val="left" w:pos="284"/>
              </w:tabs>
              <w:snapToGrid w:val="0"/>
              <w:jc w:val="center"/>
              <w:rPr>
                <w:sz w:val="20"/>
                <w:szCs w:val="20"/>
              </w:rPr>
            </w:pP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Лауреата</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r>
      <w:tr w:rsidR="003F00A7" w:rsidRPr="00F17F46" w:rsidTr="00A77B34">
        <w:trPr>
          <w:trHeight w:val="105"/>
          <w:jc w:val="center"/>
        </w:trPr>
        <w:tc>
          <w:tcPr>
            <w:tcW w:w="2582" w:type="dxa"/>
            <w:vAlign w:val="center"/>
          </w:tcPr>
          <w:p w:rsidR="003F00A7" w:rsidRPr="00F17F46" w:rsidRDefault="003F00A7" w:rsidP="003F00A7">
            <w:pPr>
              <w:snapToGrid w:val="0"/>
              <w:rPr>
                <w:sz w:val="20"/>
                <w:szCs w:val="20"/>
              </w:rPr>
            </w:pPr>
            <w:r w:rsidRPr="00F17F46">
              <w:rPr>
                <w:sz w:val="20"/>
                <w:szCs w:val="20"/>
              </w:rPr>
              <w:lastRenderedPageBreak/>
              <w:t>Вокальный ансамбль «Ивушка», руководитель Ю.В. Киселев</w:t>
            </w:r>
          </w:p>
        </w:tc>
        <w:tc>
          <w:tcPr>
            <w:tcW w:w="2268" w:type="dxa"/>
            <w:vAlign w:val="center"/>
          </w:tcPr>
          <w:p w:rsidR="003F00A7" w:rsidRPr="00F17F46" w:rsidRDefault="003F00A7" w:rsidP="003F00A7">
            <w:pPr>
              <w:snapToGrid w:val="0"/>
              <w:rPr>
                <w:sz w:val="20"/>
                <w:szCs w:val="20"/>
              </w:rPr>
            </w:pPr>
            <w:r w:rsidRPr="00F17F46">
              <w:rPr>
                <w:sz w:val="20"/>
                <w:szCs w:val="20"/>
                <w:lang w:val="en-US"/>
              </w:rPr>
              <w:t>III</w:t>
            </w:r>
            <w:r w:rsidRPr="00F17F46">
              <w:rPr>
                <w:sz w:val="20"/>
                <w:szCs w:val="20"/>
              </w:rPr>
              <w:t xml:space="preserve"> городской открытый конкурс национальный культур «Радуга дружбы»</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 -2</w:t>
            </w:r>
          </w:p>
          <w:p w:rsidR="003F00A7" w:rsidRPr="00F17F46" w:rsidRDefault="003F00A7" w:rsidP="003F00A7">
            <w:pPr>
              <w:tabs>
                <w:tab w:val="left" w:pos="284"/>
              </w:tabs>
              <w:snapToGrid w:val="0"/>
              <w:rPr>
                <w:sz w:val="20"/>
                <w:szCs w:val="20"/>
              </w:rPr>
            </w:pPr>
            <w:r w:rsidRPr="00F17F46">
              <w:rPr>
                <w:sz w:val="20"/>
                <w:szCs w:val="20"/>
              </w:rPr>
              <w:t xml:space="preserve">13.04.2014г. </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4</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Лауреата + ценный приз (Фотоаппарат)</w:t>
            </w:r>
          </w:p>
          <w:p w:rsidR="003F00A7" w:rsidRPr="00F17F46" w:rsidRDefault="003F00A7" w:rsidP="003F00A7">
            <w:pPr>
              <w:tabs>
                <w:tab w:val="left" w:pos="284"/>
              </w:tabs>
              <w:snapToGrid w:val="0"/>
              <w:rPr>
                <w:sz w:val="20"/>
                <w:szCs w:val="20"/>
              </w:rPr>
            </w:pPr>
            <w:r w:rsidRPr="00F17F46">
              <w:rPr>
                <w:sz w:val="20"/>
                <w:szCs w:val="20"/>
              </w:rPr>
              <w:t>Диплом 1 степени - 2 шт.</w:t>
            </w:r>
          </w:p>
          <w:p w:rsidR="003F00A7" w:rsidRPr="00F17F46" w:rsidRDefault="003F00A7" w:rsidP="003F00A7">
            <w:pPr>
              <w:tabs>
                <w:tab w:val="left" w:pos="284"/>
              </w:tabs>
              <w:snapToGrid w:val="0"/>
              <w:rPr>
                <w:sz w:val="20"/>
                <w:szCs w:val="20"/>
              </w:rPr>
            </w:pPr>
            <w:r w:rsidRPr="00F17F46">
              <w:rPr>
                <w:sz w:val="20"/>
                <w:szCs w:val="20"/>
              </w:rPr>
              <w:t>Диплом участника - 3 шт.</w:t>
            </w:r>
          </w:p>
        </w:tc>
      </w:tr>
      <w:tr w:rsidR="003F00A7" w:rsidRPr="00F17F46" w:rsidTr="00A77B34">
        <w:trPr>
          <w:trHeight w:val="110"/>
          <w:jc w:val="center"/>
        </w:trPr>
        <w:tc>
          <w:tcPr>
            <w:tcW w:w="2582" w:type="dxa"/>
            <w:vAlign w:val="center"/>
          </w:tcPr>
          <w:p w:rsidR="003F00A7" w:rsidRPr="00F17F46" w:rsidRDefault="003F00A7" w:rsidP="003F00A7">
            <w:pPr>
              <w:snapToGrid w:val="0"/>
              <w:rPr>
                <w:sz w:val="20"/>
                <w:szCs w:val="20"/>
              </w:rPr>
            </w:pPr>
            <w:r w:rsidRPr="00F17F46">
              <w:rPr>
                <w:sz w:val="20"/>
                <w:szCs w:val="20"/>
              </w:rPr>
              <w:t>Детский образцовый театр кукол «»Чародеи», руководитель Н.Е. Титова</w:t>
            </w:r>
          </w:p>
        </w:tc>
        <w:tc>
          <w:tcPr>
            <w:tcW w:w="2268" w:type="dxa"/>
            <w:vAlign w:val="center"/>
          </w:tcPr>
          <w:p w:rsidR="003F00A7" w:rsidRPr="00F17F46" w:rsidRDefault="003F00A7" w:rsidP="003F00A7">
            <w:pPr>
              <w:textAlignment w:val="baseline"/>
              <w:outlineLvl w:val="3"/>
              <w:rPr>
                <w:rFonts w:eastAsia="Times New Roman"/>
                <w:bCs/>
                <w:sz w:val="20"/>
                <w:szCs w:val="20"/>
                <w:lang w:eastAsia="ru-RU"/>
              </w:rPr>
            </w:pPr>
            <w:r w:rsidRPr="00F17F46">
              <w:rPr>
                <w:rFonts w:eastAsia="Times New Roman"/>
                <w:bCs/>
                <w:sz w:val="20"/>
                <w:szCs w:val="20"/>
                <w:lang w:eastAsia="ru-RU"/>
              </w:rPr>
              <w:t xml:space="preserve">XIV окружного фестиваля самодеятельных театральных коллективов </w:t>
            </w:r>
          </w:p>
          <w:p w:rsidR="003F00A7" w:rsidRPr="00F17F46" w:rsidRDefault="003F00A7" w:rsidP="009C1997">
            <w:pPr>
              <w:textAlignment w:val="baseline"/>
              <w:outlineLvl w:val="3"/>
              <w:rPr>
                <w:rFonts w:eastAsia="Times New Roman"/>
                <w:bCs/>
                <w:sz w:val="20"/>
                <w:szCs w:val="20"/>
                <w:lang w:eastAsia="ru-RU"/>
              </w:rPr>
            </w:pPr>
            <w:r w:rsidRPr="00F17F46">
              <w:rPr>
                <w:rFonts w:eastAsia="Times New Roman"/>
                <w:bCs/>
                <w:sz w:val="20"/>
                <w:szCs w:val="20"/>
                <w:lang w:eastAsia="ru-RU"/>
              </w:rPr>
              <w:t>"Театральная весна 2014"</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 xml:space="preserve">г. Югорск </w:t>
            </w:r>
          </w:p>
          <w:p w:rsidR="003F00A7" w:rsidRPr="00F17F46" w:rsidRDefault="003F00A7" w:rsidP="003F00A7">
            <w:pPr>
              <w:tabs>
                <w:tab w:val="left" w:pos="284"/>
              </w:tabs>
              <w:snapToGrid w:val="0"/>
              <w:rPr>
                <w:sz w:val="20"/>
                <w:szCs w:val="20"/>
              </w:rPr>
            </w:pPr>
            <w:r w:rsidRPr="00F17F46">
              <w:rPr>
                <w:sz w:val="20"/>
                <w:szCs w:val="20"/>
              </w:rPr>
              <w:t>24.04.2014г.</w:t>
            </w:r>
          </w:p>
        </w:tc>
        <w:tc>
          <w:tcPr>
            <w:tcW w:w="1418" w:type="dxa"/>
            <w:vAlign w:val="center"/>
          </w:tcPr>
          <w:p w:rsidR="003F00A7" w:rsidRPr="00F17F46" w:rsidRDefault="003F00A7" w:rsidP="003F00A7">
            <w:pPr>
              <w:tabs>
                <w:tab w:val="left" w:pos="284"/>
              </w:tabs>
              <w:snapToGrid w:val="0"/>
              <w:jc w:val="center"/>
              <w:rPr>
                <w:sz w:val="20"/>
                <w:szCs w:val="20"/>
                <w:highlight w:val="yellow"/>
              </w:rPr>
            </w:pPr>
            <w:r w:rsidRPr="00F17F46">
              <w:rPr>
                <w:sz w:val="20"/>
                <w:szCs w:val="20"/>
              </w:rPr>
              <w:t>5</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участника</w:t>
            </w:r>
          </w:p>
        </w:tc>
      </w:tr>
      <w:tr w:rsidR="003F00A7" w:rsidRPr="00F17F46" w:rsidTr="00A77B34">
        <w:trPr>
          <w:trHeight w:val="1830"/>
          <w:jc w:val="center"/>
        </w:trPr>
        <w:tc>
          <w:tcPr>
            <w:tcW w:w="2582" w:type="dxa"/>
            <w:vAlign w:val="center"/>
          </w:tcPr>
          <w:p w:rsidR="003F00A7" w:rsidRPr="00F17F46" w:rsidRDefault="003F00A7" w:rsidP="003F00A7">
            <w:pPr>
              <w:snapToGrid w:val="0"/>
              <w:rPr>
                <w:sz w:val="20"/>
                <w:szCs w:val="20"/>
              </w:rPr>
            </w:pPr>
            <w:r w:rsidRPr="00F17F46">
              <w:rPr>
                <w:sz w:val="20"/>
                <w:szCs w:val="20"/>
              </w:rPr>
              <w:t>Образцовый детский танцевальный коллектив «Солнышко»,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Фестиваль по хореографии «Югорск танцующий», в рамках Года культуры - 2014, посвященный Международному Дню танца</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29.04.2014г.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41</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180"/>
          <w:jc w:val="center"/>
        </w:trPr>
        <w:tc>
          <w:tcPr>
            <w:tcW w:w="2582" w:type="dxa"/>
            <w:vAlign w:val="center"/>
          </w:tcPr>
          <w:p w:rsidR="003F00A7" w:rsidRPr="00F17F46" w:rsidRDefault="003F00A7" w:rsidP="003F00A7">
            <w:pPr>
              <w:snapToGrid w:val="0"/>
              <w:rPr>
                <w:sz w:val="20"/>
                <w:szCs w:val="20"/>
              </w:rPr>
            </w:pPr>
            <w:r w:rsidRPr="00F17F46">
              <w:rPr>
                <w:sz w:val="20"/>
                <w:szCs w:val="20"/>
              </w:rPr>
              <w:t>Танцевальный клуб «Красота, здоровье, молодость»,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Фестиваль по хореографии «Югорск танцующий», в рамках Года культуры - 2014, посвященный Международному Дню танца</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29.04.2014г.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18</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1740"/>
          <w:jc w:val="center"/>
        </w:trPr>
        <w:tc>
          <w:tcPr>
            <w:tcW w:w="2582" w:type="dxa"/>
            <w:vAlign w:val="center"/>
          </w:tcPr>
          <w:p w:rsidR="003F00A7" w:rsidRPr="00F17F46" w:rsidRDefault="003F00A7" w:rsidP="003F00A7">
            <w:pPr>
              <w:snapToGrid w:val="0"/>
              <w:rPr>
                <w:sz w:val="20"/>
                <w:szCs w:val="20"/>
              </w:rPr>
            </w:pPr>
            <w:r w:rsidRPr="00F17F46">
              <w:rPr>
                <w:sz w:val="20"/>
                <w:szCs w:val="20"/>
              </w:rPr>
              <w:t>Детская танцевальная студия «Малышок»,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Фестиваль по хореографии «Югорск танцующий», в рамках Года культуры - 2014, посвященный Международному Дню танца</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29.04.2014г.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16</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105"/>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танцевальный коллектив «Вдохновение», руководитель О.А. Пронина</w:t>
            </w:r>
          </w:p>
        </w:tc>
        <w:tc>
          <w:tcPr>
            <w:tcW w:w="2268" w:type="dxa"/>
            <w:vAlign w:val="center"/>
          </w:tcPr>
          <w:p w:rsidR="00A77B34" w:rsidRPr="00F17F46" w:rsidRDefault="003F00A7" w:rsidP="003F00A7">
            <w:pPr>
              <w:snapToGrid w:val="0"/>
              <w:rPr>
                <w:sz w:val="20"/>
                <w:szCs w:val="20"/>
              </w:rPr>
            </w:pPr>
            <w:r w:rsidRPr="00F17F46">
              <w:rPr>
                <w:sz w:val="20"/>
                <w:szCs w:val="20"/>
              </w:rPr>
              <w:t>Фестиваль по хореографии «Югорск танцующий», в рамках Года культуры - 2014, посвященный Международному Дню танца</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29.04.2014г.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51</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110"/>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танцевальный коллектив «Вдохновение»,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Региональный фестиваль - конкурс «Пасха Красная» по Югорскому благочинию</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04.05.2014г.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33</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Лауреата</w:t>
            </w:r>
          </w:p>
          <w:p w:rsidR="003F00A7" w:rsidRPr="00F17F46" w:rsidRDefault="003F00A7" w:rsidP="003F00A7">
            <w:pPr>
              <w:tabs>
                <w:tab w:val="left" w:pos="284"/>
              </w:tabs>
              <w:snapToGrid w:val="0"/>
              <w:rPr>
                <w:sz w:val="20"/>
                <w:szCs w:val="20"/>
              </w:rPr>
            </w:pPr>
            <w:r w:rsidRPr="00F17F46">
              <w:rPr>
                <w:sz w:val="20"/>
                <w:szCs w:val="20"/>
              </w:rPr>
              <w:t>Диплом 1 степени</w:t>
            </w:r>
          </w:p>
          <w:p w:rsidR="003F00A7" w:rsidRPr="00F17F46" w:rsidRDefault="003F00A7" w:rsidP="003F00A7">
            <w:pPr>
              <w:tabs>
                <w:tab w:val="left" w:pos="284"/>
              </w:tabs>
              <w:snapToGrid w:val="0"/>
              <w:rPr>
                <w:sz w:val="20"/>
                <w:szCs w:val="20"/>
              </w:rPr>
            </w:pPr>
          </w:p>
        </w:tc>
      </w:tr>
      <w:tr w:rsidR="003F00A7" w:rsidRPr="00F17F46" w:rsidTr="00A77B34">
        <w:trPr>
          <w:trHeight w:val="305"/>
          <w:jc w:val="center"/>
        </w:trPr>
        <w:tc>
          <w:tcPr>
            <w:tcW w:w="2582" w:type="dxa"/>
            <w:vAlign w:val="center"/>
          </w:tcPr>
          <w:p w:rsidR="003F00A7" w:rsidRPr="00F17F46" w:rsidRDefault="003F00A7" w:rsidP="003F00A7">
            <w:pPr>
              <w:snapToGrid w:val="0"/>
              <w:rPr>
                <w:sz w:val="20"/>
                <w:szCs w:val="20"/>
              </w:rPr>
            </w:pPr>
            <w:r w:rsidRPr="00F17F46">
              <w:rPr>
                <w:sz w:val="20"/>
                <w:szCs w:val="20"/>
              </w:rPr>
              <w:t>Вокальный ансамбль «Бельканто», руководитель А.В. Журавская</w:t>
            </w:r>
          </w:p>
        </w:tc>
        <w:tc>
          <w:tcPr>
            <w:tcW w:w="2268" w:type="dxa"/>
            <w:vAlign w:val="center"/>
          </w:tcPr>
          <w:p w:rsidR="003F00A7" w:rsidRPr="00F17F46" w:rsidRDefault="003F00A7" w:rsidP="003F00A7">
            <w:pPr>
              <w:snapToGrid w:val="0"/>
              <w:rPr>
                <w:sz w:val="20"/>
                <w:szCs w:val="20"/>
              </w:rPr>
            </w:pPr>
            <w:r w:rsidRPr="00F17F46">
              <w:rPr>
                <w:sz w:val="20"/>
                <w:szCs w:val="20"/>
              </w:rPr>
              <w:t>Региональный фестиваль - конкурс «Пасха Красная» по Югорскому благочинию</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04.05.2014г.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7</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1 степени</w:t>
            </w:r>
          </w:p>
          <w:p w:rsidR="003F00A7" w:rsidRPr="00F17F46" w:rsidRDefault="003F00A7" w:rsidP="003F00A7">
            <w:pPr>
              <w:tabs>
                <w:tab w:val="left" w:pos="284"/>
              </w:tabs>
              <w:snapToGrid w:val="0"/>
              <w:rPr>
                <w:sz w:val="20"/>
                <w:szCs w:val="20"/>
              </w:rPr>
            </w:pPr>
          </w:p>
        </w:tc>
      </w:tr>
      <w:tr w:rsidR="003F00A7" w:rsidRPr="00F17F46" w:rsidTr="00A77B34">
        <w:trPr>
          <w:trHeight w:val="355"/>
          <w:jc w:val="center"/>
        </w:trPr>
        <w:tc>
          <w:tcPr>
            <w:tcW w:w="2582" w:type="dxa"/>
            <w:vAlign w:val="center"/>
          </w:tcPr>
          <w:p w:rsidR="003F00A7" w:rsidRPr="00F17F46" w:rsidRDefault="003F00A7" w:rsidP="003F00A7">
            <w:pPr>
              <w:snapToGrid w:val="0"/>
              <w:rPr>
                <w:sz w:val="20"/>
                <w:szCs w:val="20"/>
              </w:rPr>
            </w:pPr>
            <w:r w:rsidRPr="00F17F46">
              <w:rPr>
                <w:sz w:val="20"/>
                <w:szCs w:val="20"/>
              </w:rPr>
              <w:t>Вокальный ансамбль «Нотка», руководитель А.В. Журавская</w:t>
            </w:r>
          </w:p>
        </w:tc>
        <w:tc>
          <w:tcPr>
            <w:tcW w:w="2268" w:type="dxa"/>
            <w:vAlign w:val="center"/>
          </w:tcPr>
          <w:p w:rsidR="003F00A7" w:rsidRPr="00F17F46" w:rsidRDefault="003F00A7" w:rsidP="003F00A7">
            <w:pPr>
              <w:snapToGrid w:val="0"/>
              <w:rPr>
                <w:sz w:val="20"/>
                <w:szCs w:val="20"/>
              </w:rPr>
            </w:pPr>
            <w:r w:rsidRPr="00F17F46">
              <w:rPr>
                <w:sz w:val="20"/>
                <w:szCs w:val="20"/>
              </w:rPr>
              <w:t>Региональный фестиваль - конкурс «Пасха Красная» по Югорскому благочинию</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04.05.2014г.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2 степени</w:t>
            </w:r>
          </w:p>
          <w:p w:rsidR="003F00A7" w:rsidRPr="00F17F46" w:rsidRDefault="003F00A7" w:rsidP="003F00A7">
            <w:pPr>
              <w:tabs>
                <w:tab w:val="left" w:pos="284"/>
              </w:tabs>
              <w:snapToGrid w:val="0"/>
              <w:rPr>
                <w:sz w:val="20"/>
                <w:szCs w:val="20"/>
              </w:rPr>
            </w:pPr>
          </w:p>
        </w:tc>
      </w:tr>
      <w:tr w:rsidR="003F00A7" w:rsidRPr="00F17F46" w:rsidTr="00A77B34">
        <w:trPr>
          <w:trHeight w:val="105"/>
          <w:jc w:val="center"/>
        </w:trPr>
        <w:tc>
          <w:tcPr>
            <w:tcW w:w="2582" w:type="dxa"/>
            <w:vAlign w:val="center"/>
          </w:tcPr>
          <w:p w:rsidR="003F00A7" w:rsidRPr="00F17F46" w:rsidRDefault="003F00A7" w:rsidP="003F00A7">
            <w:pPr>
              <w:snapToGrid w:val="0"/>
              <w:rPr>
                <w:sz w:val="20"/>
                <w:szCs w:val="20"/>
              </w:rPr>
            </w:pPr>
            <w:r w:rsidRPr="00F17F46">
              <w:rPr>
                <w:sz w:val="20"/>
                <w:szCs w:val="20"/>
              </w:rPr>
              <w:t>Образцовый детский танцевальный коллектив «Солнышко»,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Региональный фестиваль - конкурс «Пасха Красная» по Югорскому благочинию</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04.05.2014г.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23</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1 степени</w:t>
            </w:r>
          </w:p>
          <w:p w:rsidR="003F00A7" w:rsidRPr="00F17F46" w:rsidRDefault="003F00A7" w:rsidP="003F00A7">
            <w:pPr>
              <w:tabs>
                <w:tab w:val="left" w:pos="284"/>
              </w:tabs>
              <w:snapToGrid w:val="0"/>
              <w:rPr>
                <w:sz w:val="20"/>
                <w:szCs w:val="20"/>
              </w:rPr>
            </w:pPr>
          </w:p>
        </w:tc>
      </w:tr>
      <w:tr w:rsidR="003F00A7" w:rsidRPr="00F17F46" w:rsidTr="00A77B34">
        <w:trPr>
          <w:trHeight w:val="120"/>
          <w:jc w:val="center"/>
        </w:trPr>
        <w:tc>
          <w:tcPr>
            <w:tcW w:w="2582" w:type="dxa"/>
            <w:vAlign w:val="center"/>
          </w:tcPr>
          <w:p w:rsidR="003F00A7" w:rsidRPr="00F17F46" w:rsidRDefault="003F00A7" w:rsidP="003F00A7">
            <w:pPr>
              <w:snapToGrid w:val="0"/>
              <w:rPr>
                <w:sz w:val="20"/>
                <w:szCs w:val="20"/>
              </w:rPr>
            </w:pPr>
            <w:r w:rsidRPr="00F17F46">
              <w:rPr>
                <w:sz w:val="20"/>
                <w:szCs w:val="20"/>
              </w:rPr>
              <w:lastRenderedPageBreak/>
              <w:t>Вокальный ансамбль «Нотка», руководитель А.В. Журавская</w:t>
            </w:r>
          </w:p>
        </w:tc>
        <w:tc>
          <w:tcPr>
            <w:tcW w:w="2268" w:type="dxa"/>
            <w:vAlign w:val="center"/>
          </w:tcPr>
          <w:p w:rsidR="003F00A7" w:rsidRPr="00F17F46" w:rsidRDefault="003F00A7" w:rsidP="003F00A7">
            <w:pPr>
              <w:snapToGrid w:val="0"/>
              <w:rPr>
                <w:sz w:val="20"/>
                <w:szCs w:val="20"/>
              </w:rPr>
            </w:pPr>
            <w:r w:rsidRPr="00F17F46">
              <w:rPr>
                <w:sz w:val="20"/>
                <w:szCs w:val="20"/>
              </w:rPr>
              <w:t xml:space="preserve">Фестиваль </w:t>
            </w:r>
            <w:proofErr w:type="gramStart"/>
            <w:r w:rsidRPr="00F17F46">
              <w:rPr>
                <w:sz w:val="20"/>
                <w:szCs w:val="20"/>
              </w:rPr>
              <w:t>-п</w:t>
            </w:r>
            <w:proofErr w:type="gramEnd"/>
            <w:r w:rsidRPr="00F17F46">
              <w:rPr>
                <w:sz w:val="20"/>
                <w:szCs w:val="20"/>
              </w:rPr>
              <w:t>раздник «Хоровые игры»</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17.05.2014г.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15</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240"/>
          <w:jc w:val="center"/>
        </w:trPr>
        <w:tc>
          <w:tcPr>
            <w:tcW w:w="2582" w:type="dxa"/>
            <w:vAlign w:val="center"/>
          </w:tcPr>
          <w:p w:rsidR="003F00A7" w:rsidRPr="00F17F46" w:rsidRDefault="003F00A7" w:rsidP="003F00A7">
            <w:pPr>
              <w:snapToGrid w:val="0"/>
              <w:rPr>
                <w:sz w:val="20"/>
                <w:szCs w:val="20"/>
              </w:rPr>
            </w:pPr>
            <w:r w:rsidRPr="00F17F46">
              <w:rPr>
                <w:sz w:val="20"/>
                <w:szCs w:val="20"/>
              </w:rPr>
              <w:t>Вокальный ансамбль «Бельканто», руководитель А.В. Журавская</w:t>
            </w:r>
          </w:p>
        </w:tc>
        <w:tc>
          <w:tcPr>
            <w:tcW w:w="2268" w:type="dxa"/>
            <w:vAlign w:val="center"/>
          </w:tcPr>
          <w:p w:rsidR="003F00A7" w:rsidRPr="00F17F46" w:rsidRDefault="003F00A7" w:rsidP="003F00A7">
            <w:pPr>
              <w:snapToGrid w:val="0"/>
              <w:rPr>
                <w:sz w:val="20"/>
                <w:szCs w:val="20"/>
              </w:rPr>
            </w:pPr>
            <w:r w:rsidRPr="00F17F46">
              <w:rPr>
                <w:sz w:val="20"/>
                <w:szCs w:val="20"/>
              </w:rPr>
              <w:t xml:space="preserve">Фестиваль </w:t>
            </w:r>
            <w:proofErr w:type="gramStart"/>
            <w:r w:rsidRPr="00F17F46">
              <w:rPr>
                <w:sz w:val="20"/>
                <w:szCs w:val="20"/>
              </w:rPr>
              <w:t>-п</w:t>
            </w:r>
            <w:proofErr w:type="gramEnd"/>
            <w:r w:rsidRPr="00F17F46">
              <w:rPr>
                <w:sz w:val="20"/>
                <w:szCs w:val="20"/>
              </w:rPr>
              <w:t>раздник «Хоровые игры»</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17.05.2014г.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6</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1275"/>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академический хор «Виват  музыка», руководитель А.В. Кузнецова</w:t>
            </w:r>
          </w:p>
          <w:p w:rsidR="003F00A7" w:rsidRPr="00F17F46" w:rsidRDefault="003F00A7" w:rsidP="003F00A7">
            <w:pPr>
              <w:snapToGrid w:val="0"/>
              <w:rPr>
                <w:sz w:val="20"/>
                <w:szCs w:val="20"/>
              </w:rPr>
            </w:pPr>
          </w:p>
        </w:tc>
        <w:tc>
          <w:tcPr>
            <w:tcW w:w="2268" w:type="dxa"/>
            <w:vAlign w:val="center"/>
          </w:tcPr>
          <w:p w:rsidR="003F00A7" w:rsidRPr="00F17F46" w:rsidRDefault="003F00A7" w:rsidP="003F00A7">
            <w:pPr>
              <w:snapToGrid w:val="0"/>
              <w:rPr>
                <w:sz w:val="20"/>
                <w:szCs w:val="20"/>
              </w:rPr>
            </w:pPr>
            <w:r w:rsidRPr="00F17F46">
              <w:rPr>
                <w:sz w:val="20"/>
                <w:szCs w:val="20"/>
              </w:rPr>
              <w:t xml:space="preserve">Фестиваль </w:t>
            </w:r>
            <w:proofErr w:type="gramStart"/>
            <w:r w:rsidRPr="00F17F46">
              <w:rPr>
                <w:sz w:val="20"/>
                <w:szCs w:val="20"/>
              </w:rPr>
              <w:t>-п</w:t>
            </w:r>
            <w:proofErr w:type="gramEnd"/>
            <w:r w:rsidRPr="00F17F46">
              <w:rPr>
                <w:sz w:val="20"/>
                <w:szCs w:val="20"/>
              </w:rPr>
              <w:t>раздник «Хоровые игры»</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17.05.2014г.</w:t>
            </w:r>
          </w:p>
          <w:p w:rsidR="003F00A7" w:rsidRPr="00F17F46" w:rsidRDefault="003F00A7" w:rsidP="003F00A7">
            <w:pPr>
              <w:tabs>
                <w:tab w:val="left" w:pos="284"/>
              </w:tabs>
              <w:snapToGrid w:val="0"/>
              <w:rPr>
                <w:sz w:val="20"/>
                <w:szCs w:val="20"/>
              </w:rPr>
            </w:pPr>
          </w:p>
          <w:p w:rsidR="003F00A7" w:rsidRPr="00F17F46" w:rsidRDefault="003F00A7" w:rsidP="003F00A7">
            <w:pPr>
              <w:tabs>
                <w:tab w:val="left" w:pos="284"/>
              </w:tabs>
              <w:snapToGrid w:val="0"/>
              <w:rPr>
                <w:sz w:val="20"/>
                <w:szCs w:val="20"/>
              </w:rPr>
            </w:pP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29</w:t>
            </w:r>
          </w:p>
          <w:p w:rsidR="003F00A7" w:rsidRPr="00F17F46" w:rsidRDefault="003F00A7" w:rsidP="003F00A7">
            <w:pPr>
              <w:tabs>
                <w:tab w:val="left" w:pos="284"/>
              </w:tabs>
              <w:snapToGrid w:val="0"/>
              <w:jc w:val="center"/>
              <w:rPr>
                <w:sz w:val="20"/>
                <w:szCs w:val="20"/>
              </w:rPr>
            </w:pPr>
          </w:p>
          <w:p w:rsidR="003F00A7" w:rsidRPr="00F17F46" w:rsidRDefault="003F00A7" w:rsidP="003F00A7">
            <w:pPr>
              <w:tabs>
                <w:tab w:val="left" w:pos="284"/>
              </w:tabs>
              <w:snapToGrid w:val="0"/>
              <w:jc w:val="center"/>
              <w:rPr>
                <w:sz w:val="20"/>
                <w:szCs w:val="20"/>
              </w:rPr>
            </w:pP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Приняли участие в фестивале</w:t>
            </w:r>
          </w:p>
        </w:tc>
      </w:tr>
      <w:tr w:rsidR="003F00A7" w:rsidRPr="00F17F46" w:rsidTr="00A77B34">
        <w:trPr>
          <w:trHeight w:val="320"/>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танцевальный коллектив «Вдохновение»,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rPr>
              <w:t>Интернет-фестиваль достижений творческих коллективов и отдельных исполнителей Хант</w:t>
            </w:r>
            <w:proofErr w:type="gramStart"/>
            <w:r w:rsidRPr="00F17F46">
              <w:rPr>
                <w:sz w:val="20"/>
                <w:szCs w:val="20"/>
              </w:rPr>
              <w:t>ы-</w:t>
            </w:r>
            <w:proofErr w:type="gramEnd"/>
            <w:r w:rsidRPr="00F17F46">
              <w:rPr>
                <w:sz w:val="20"/>
                <w:szCs w:val="20"/>
              </w:rPr>
              <w:t xml:space="preserve"> Мансийского автономного округа -Югры «Югра фестивальная»</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Ханты-Мансийск</w:t>
            </w:r>
          </w:p>
          <w:p w:rsidR="003F00A7" w:rsidRPr="00F17F46" w:rsidRDefault="003F00A7" w:rsidP="003F00A7">
            <w:pPr>
              <w:tabs>
                <w:tab w:val="left" w:pos="284"/>
              </w:tabs>
              <w:snapToGrid w:val="0"/>
              <w:rPr>
                <w:sz w:val="20"/>
                <w:szCs w:val="20"/>
              </w:rPr>
            </w:pPr>
            <w:r w:rsidRPr="00F17F46">
              <w:rPr>
                <w:sz w:val="20"/>
                <w:szCs w:val="20"/>
              </w:rPr>
              <w:t>21.05.2014г.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34</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Победители в номинации «Победители окружных фестивалей и конкурсов»</w:t>
            </w:r>
          </w:p>
        </w:tc>
      </w:tr>
      <w:tr w:rsidR="003F00A7" w:rsidRPr="00F17F46" w:rsidTr="00A77B34">
        <w:trPr>
          <w:trHeight w:val="1228"/>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академический хор «Виват  музыка», руководитель А.В. Кузнецова</w:t>
            </w:r>
          </w:p>
        </w:tc>
        <w:tc>
          <w:tcPr>
            <w:tcW w:w="2268" w:type="dxa"/>
            <w:vAlign w:val="center"/>
          </w:tcPr>
          <w:p w:rsidR="003F00A7" w:rsidRPr="00F17F46" w:rsidRDefault="003F00A7" w:rsidP="003F00A7">
            <w:pPr>
              <w:snapToGrid w:val="0"/>
              <w:rPr>
                <w:sz w:val="20"/>
                <w:szCs w:val="20"/>
              </w:rPr>
            </w:pPr>
            <w:r w:rsidRPr="00F17F46">
              <w:rPr>
                <w:sz w:val="20"/>
                <w:szCs w:val="20"/>
              </w:rPr>
              <w:t>Фестиваль «Поющее поле»</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 xml:space="preserve">г. </w:t>
            </w:r>
            <w:proofErr w:type="gramStart"/>
            <w:r w:rsidRPr="00F17F46">
              <w:rPr>
                <w:sz w:val="20"/>
                <w:szCs w:val="20"/>
              </w:rPr>
              <w:t>Ханты - Мансийск</w:t>
            </w:r>
            <w:proofErr w:type="gramEnd"/>
            <w:r w:rsidRPr="00F17F46">
              <w:rPr>
                <w:sz w:val="20"/>
                <w:szCs w:val="20"/>
              </w:rPr>
              <w:t xml:space="preserve"> </w:t>
            </w:r>
          </w:p>
          <w:p w:rsidR="003F00A7" w:rsidRPr="00F17F46" w:rsidRDefault="003F00A7" w:rsidP="003F00A7">
            <w:pPr>
              <w:tabs>
                <w:tab w:val="left" w:pos="284"/>
              </w:tabs>
              <w:snapToGrid w:val="0"/>
              <w:rPr>
                <w:sz w:val="20"/>
                <w:szCs w:val="20"/>
              </w:rPr>
            </w:pPr>
            <w:r w:rsidRPr="00F17F46">
              <w:rPr>
                <w:sz w:val="20"/>
                <w:szCs w:val="20"/>
              </w:rPr>
              <w:t>22-24.05.2014г.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27</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участника</w:t>
            </w:r>
          </w:p>
        </w:tc>
      </w:tr>
      <w:tr w:rsidR="003F00A7" w:rsidRPr="00F17F46" w:rsidTr="00A77B34">
        <w:trPr>
          <w:trHeight w:val="1228"/>
          <w:jc w:val="center"/>
        </w:trPr>
        <w:tc>
          <w:tcPr>
            <w:tcW w:w="2582" w:type="dxa"/>
            <w:vAlign w:val="center"/>
          </w:tcPr>
          <w:p w:rsidR="003F00A7" w:rsidRPr="00F17F46" w:rsidRDefault="003F00A7" w:rsidP="003F00A7">
            <w:pPr>
              <w:snapToGrid w:val="0"/>
              <w:rPr>
                <w:sz w:val="20"/>
                <w:szCs w:val="20"/>
              </w:rPr>
            </w:pPr>
            <w:r w:rsidRPr="00F17F46">
              <w:rPr>
                <w:sz w:val="20"/>
                <w:szCs w:val="20"/>
              </w:rPr>
              <w:t>Образцовый детский танцевальный коллектив «Солнышко»,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lang w:val="en-US"/>
              </w:rPr>
              <w:t>II</w:t>
            </w:r>
            <w:r w:rsidRPr="00F17F46">
              <w:rPr>
                <w:sz w:val="20"/>
                <w:szCs w:val="20"/>
              </w:rPr>
              <w:t xml:space="preserve"> Городской фестиваль русской песни и танца, посвященный Дню русской культуры</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06.06.2014г.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19</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участника</w:t>
            </w:r>
          </w:p>
        </w:tc>
      </w:tr>
      <w:tr w:rsidR="003F00A7" w:rsidRPr="00F17F46" w:rsidTr="00A77B34">
        <w:trPr>
          <w:trHeight w:val="210"/>
          <w:jc w:val="center"/>
        </w:trPr>
        <w:tc>
          <w:tcPr>
            <w:tcW w:w="2582" w:type="dxa"/>
            <w:vAlign w:val="center"/>
          </w:tcPr>
          <w:p w:rsidR="003F00A7" w:rsidRPr="00F17F46" w:rsidRDefault="003F00A7" w:rsidP="003F00A7">
            <w:pPr>
              <w:snapToGrid w:val="0"/>
              <w:rPr>
                <w:sz w:val="20"/>
                <w:szCs w:val="20"/>
              </w:rPr>
            </w:pPr>
            <w:r w:rsidRPr="00F17F46">
              <w:rPr>
                <w:sz w:val="20"/>
                <w:szCs w:val="20"/>
              </w:rPr>
              <w:t>Народный самодеятельный танцевальный коллектив «Вдохновение», руководитель О.А. Пронина</w:t>
            </w:r>
          </w:p>
        </w:tc>
        <w:tc>
          <w:tcPr>
            <w:tcW w:w="2268" w:type="dxa"/>
            <w:vAlign w:val="center"/>
          </w:tcPr>
          <w:p w:rsidR="003F00A7" w:rsidRPr="00F17F46" w:rsidRDefault="003F00A7" w:rsidP="003F00A7">
            <w:pPr>
              <w:snapToGrid w:val="0"/>
              <w:rPr>
                <w:sz w:val="20"/>
                <w:szCs w:val="20"/>
              </w:rPr>
            </w:pPr>
            <w:r w:rsidRPr="00F17F46">
              <w:rPr>
                <w:sz w:val="20"/>
                <w:szCs w:val="20"/>
                <w:lang w:val="en-US"/>
              </w:rPr>
              <w:t>II</w:t>
            </w:r>
            <w:r w:rsidRPr="00F17F46">
              <w:rPr>
                <w:sz w:val="20"/>
                <w:szCs w:val="20"/>
              </w:rPr>
              <w:t xml:space="preserve"> Городской фестиваль русской песни и танца, посвященный Дню русской культуры</w:t>
            </w:r>
          </w:p>
        </w:tc>
        <w:tc>
          <w:tcPr>
            <w:tcW w:w="1843" w:type="dxa"/>
            <w:vAlign w:val="center"/>
          </w:tcPr>
          <w:p w:rsidR="003F00A7" w:rsidRPr="00F17F46" w:rsidRDefault="003F00A7" w:rsidP="003F00A7">
            <w:pPr>
              <w:tabs>
                <w:tab w:val="left" w:pos="284"/>
              </w:tabs>
              <w:snapToGrid w:val="0"/>
              <w:rPr>
                <w:sz w:val="20"/>
                <w:szCs w:val="20"/>
              </w:rPr>
            </w:pPr>
            <w:r w:rsidRPr="00F17F46">
              <w:rPr>
                <w:sz w:val="20"/>
                <w:szCs w:val="20"/>
              </w:rPr>
              <w:t>г. Югорск</w:t>
            </w:r>
          </w:p>
          <w:p w:rsidR="003F00A7" w:rsidRPr="00F17F46" w:rsidRDefault="003F00A7" w:rsidP="003F00A7">
            <w:pPr>
              <w:tabs>
                <w:tab w:val="left" w:pos="284"/>
              </w:tabs>
              <w:snapToGrid w:val="0"/>
              <w:rPr>
                <w:sz w:val="20"/>
                <w:szCs w:val="20"/>
              </w:rPr>
            </w:pPr>
            <w:r w:rsidRPr="00F17F46">
              <w:rPr>
                <w:sz w:val="20"/>
                <w:szCs w:val="20"/>
              </w:rPr>
              <w:t>06.06.2014г.</w:t>
            </w:r>
          </w:p>
        </w:tc>
        <w:tc>
          <w:tcPr>
            <w:tcW w:w="1418" w:type="dxa"/>
            <w:vAlign w:val="center"/>
          </w:tcPr>
          <w:p w:rsidR="003F00A7" w:rsidRPr="00F17F46" w:rsidRDefault="003F00A7" w:rsidP="003F00A7">
            <w:pPr>
              <w:tabs>
                <w:tab w:val="left" w:pos="284"/>
              </w:tabs>
              <w:snapToGrid w:val="0"/>
              <w:jc w:val="center"/>
              <w:rPr>
                <w:sz w:val="20"/>
                <w:szCs w:val="20"/>
              </w:rPr>
            </w:pPr>
            <w:r w:rsidRPr="00F17F46">
              <w:rPr>
                <w:sz w:val="20"/>
                <w:szCs w:val="20"/>
              </w:rPr>
              <w:t>30</w:t>
            </w:r>
          </w:p>
        </w:tc>
        <w:tc>
          <w:tcPr>
            <w:tcW w:w="2268" w:type="dxa"/>
            <w:vAlign w:val="center"/>
          </w:tcPr>
          <w:p w:rsidR="003F00A7" w:rsidRPr="00F17F46" w:rsidRDefault="003F00A7" w:rsidP="003F00A7">
            <w:pPr>
              <w:tabs>
                <w:tab w:val="left" w:pos="284"/>
              </w:tabs>
              <w:snapToGrid w:val="0"/>
              <w:rPr>
                <w:sz w:val="20"/>
                <w:szCs w:val="20"/>
              </w:rPr>
            </w:pPr>
            <w:r w:rsidRPr="00F17F46">
              <w:rPr>
                <w:sz w:val="20"/>
                <w:szCs w:val="20"/>
              </w:rPr>
              <w:t>Диплом участника</w:t>
            </w:r>
          </w:p>
        </w:tc>
      </w:tr>
      <w:tr w:rsidR="003F00A7" w:rsidRPr="00F17F46" w:rsidTr="00A77B34">
        <w:trPr>
          <w:trHeight w:val="210"/>
          <w:jc w:val="center"/>
        </w:trPr>
        <w:tc>
          <w:tcPr>
            <w:tcW w:w="10379" w:type="dxa"/>
            <w:gridSpan w:val="5"/>
            <w:vAlign w:val="center"/>
          </w:tcPr>
          <w:p w:rsidR="003F00A7" w:rsidRPr="00F17F46" w:rsidRDefault="003F00A7" w:rsidP="003F00A7">
            <w:pPr>
              <w:tabs>
                <w:tab w:val="left" w:pos="284"/>
              </w:tabs>
              <w:snapToGrid w:val="0"/>
              <w:jc w:val="both"/>
              <w:rPr>
                <w:bCs/>
              </w:rPr>
            </w:pPr>
            <w:r w:rsidRPr="00F17F46">
              <w:rPr>
                <w:bCs/>
              </w:rPr>
              <w:t xml:space="preserve">Всего в течение 2 квартала 2014 года 21 коллектив принял участие в 10 фестивалях разного уровня (количество участников – 420 человек, из них лауреатов, дипломантов и обладателей специальных номинаций – </w:t>
            </w:r>
            <w:r w:rsidR="00DB724B" w:rsidRPr="00F17F46">
              <w:rPr>
                <w:bCs/>
              </w:rPr>
              <w:t>129 + спецноминация 34</w:t>
            </w:r>
            <w:r w:rsidRPr="00F17F46">
              <w:rPr>
                <w:bCs/>
              </w:rPr>
              <w:t>):</w:t>
            </w:r>
          </w:p>
          <w:p w:rsidR="003F00A7" w:rsidRPr="00F17F46" w:rsidRDefault="003F00A7" w:rsidP="00AB74AF">
            <w:pPr>
              <w:numPr>
                <w:ilvl w:val="0"/>
                <w:numId w:val="62"/>
              </w:numPr>
              <w:tabs>
                <w:tab w:val="left" w:pos="284"/>
              </w:tabs>
              <w:snapToGrid w:val="0"/>
              <w:jc w:val="both"/>
              <w:rPr>
                <w:bCs/>
                <w:sz w:val="20"/>
                <w:szCs w:val="20"/>
              </w:rPr>
            </w:pPr>
            <w:r w:rsidRPr="00F17F46">
              <w:rPr>
                <w:bCs/>
                <w:sz w:val="20"/>
                <w:szCs w:val="20"/>
              </w:rPr>
              <w:t>в 4 фестивалях  городского уровня,  12 творческих коллективов учреждения, участников 244;</w:t>
            </w:r>
          </w:p>
          <w:p w:rsidR="003F00A7" w:rsidRPr="00F17F46" w:rsidRDefault="003F00A7" w:rsidP="00AB74AF">
            <w:pPr>
              <w:numPr>
                <w:ilvl w:val="0"/>
                <w:numId w:val="62"/>
              </w:numPr>
              <w:tabs>
                <w:tab w:val="left" w:pos="284"/>
              </w:tabs>
              <w:snapToGrid w:val="0"/>
              <w:jc w:val="both"/>
              <w:rPr>
                <w:bCs/>
                <w:sz w:val="20"/>
                <w:szCs w:val="20"/>
              </w:rPr>
            </w:pPr>
            <w:r w:rsidRPr="00F17F46">
              <w:rPr>
                <w:bCs/>
                <w:sz w:val="20"/>
                <w:szCs w:val="20"/>
              </w:rPr>
              <w:t>в 3  окружных фестивалях, 3 коллектива в количестве 66 человек;</w:t>
            </w:r>
          </w:p>
          <w:p w:rsidR="003F00A7" w:rsidRPr="00F17F46" w:rsidRDefault="003F00A7" w:rsidP="00AB74AF">
            <w:pPr>
              <w:numPr>
                <w:ilvl w:val="0"/>
                <w:numId w:val="62"/>
              </w:numPr>
              <w:tabs>
                <w:tab w:val="left" w:pos="284"/>
              </w:tabs>
              <w:snapToGrid w:val="0"/>
              <w:jc w:val="both"/>
              <w:rPr>
                <w:bCs/>
                <w:sz w:val="20"/>
                <w:szCs w:val="20"/>
              </w:rPr>
            </w:pPr>
            <w:r w:rsidRPr="00F17F46">
              <w:rPr>
                <w:bCs/>
                <w:sz w:val="20"/>
                <w:szCs w:val="20"/>
              </w:rPr>
              <w:t xml:space="preserve">в 1 региональном фестивале, 4 </w:t>
            </w:r>
            <w:proofErr w:type="gramStart"/>
            <w:r w:rsidRPr="00F17F46">
              <w:rPr>
                <w:bCs/>
                <w:sz w:val="20"/>
                <w:szCs w:val="20"/>
              </w:rPr>
              <w:t>творческих</w:t>
            </w:r>
            <w:proofErr w:type="gramEnd"/>
            <w:r w:rsidRPr="00F17F46">
              <w:rPr>
                <w:bCs/>
                <w:sz w:val="20"/>
                <w:szCs w:val="20"/>
              </w:rPr>
              <w:t xml:space="preserve"> коллектива в количестве 64 человека;</w:t>
            </w:r>
          </w:p>
          <w:p w:rsidR="003F00A7" w:rsidRPr="00F17F46" w:rsidRDefault="003F00A7" w:rsidP="00AB74AF">
            <w:pPr>
              <w:numPr>
                <w:ilvl w:val="0"/>
                <w:numId w:val="62"/>
              </w:numPr>
              <w:tabs>
                <w:tab w:val="left" w:pos="284"/>
              </w:tabs>
              <w:snapToGrid w:val="0"/>
              <w:jc w:val="both"/>
              <w:rPr>
                <w:rFonts w:eastAsia="Times New Roman"/>
                <w:b/>
                <w:sz w:val="20"/>
                <w:szCs w:val="20"/>
              </w:rPr>
            </w:pPr>
            <w:r w:rsidRPr="00F17F46">
              <w:rPr>
                <w:bCs/>
                <w:sz w:val="20"/>
                <w:szCs w:val="20"/>
              </w:rPr>
              <w:t>в 2 фестивалях международного уровня, 2 коллектива, общее количество участников 46.</w:t>
            </w:r>
          </w:p>
        </w:tc>
      </w:tr>
      <w:tr w:rsidR="00B679F2" w:rsidRPr="00F17F46" w:rsidTr="00B679F2">
        <w:trPr>
          <w:trHeight w:val="1035"/>
          <w:jc w:val="center"/>
        </w:trPr>
        <w:tc>
          <w:tcPr>
            <w:tcW w:w="2582" w:type="dxa"/>
            <w:tcBorders>
              <w:bottom w:val="single" w:sz="4" w:space="0" w:color="auto"/>
            </w:tcBorders>
            <w:shd w:val="clear" w:color="auto" w:fill="D9D9D9" w:themeFill="background1" w:themeFillShade="D9"/>
            <w:vAlign w:val="center"/>
          </w:tcPr>
          <w:p w:rsidR="00B679F2" w:rsidRPr="00F17F46" w:rsidRDefault="00B679F2" w:rsidP="00B679F2">
            <w:pPr>
              <w:snapToGrid w:val="0"/>
              <w:jc w:val="center"/>
              <w:rPr>
                <w:bCs/>
                <w:sz w:val="20"/>
                <w:szCs w:val="20"/>
              </w:rPr>
            </w:pPr>
            <w:r w:rsidRPr="00F17F46">
              <w:rPr>
                <w:bCs/>
                <w:sz w:val="20"/>
                <w:szCs w:val="20"/>
              </w:rPr>
              <w:t>Наименование коллектива</w:t>
            </w: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tc>
        <w:tc>
          <w:tcPr>
            <w:tcW w:w="2268" w:type="dxa"/>
            <w:tcBorders>
              <w:bottom w:val="single" w:sz="4" w:space="0" w:color="auto"/>
            </w:tcBorders>
            <w:shd w:val="clear" w:color="auto" w:fill="D9D9D9" w:themeFill="background1" w:themeFillShade="D9"/>
            <w:vAlign w:val="center"/>
          </w:tcPr>
          <w:p w:rsidR="00B679F2" w:rsidRPr="00F17F46" w:rsidRDefault="00B679F2" w:rsidP="00B679F2">
            <w:pPr>
              <w:snapToGrid w:val="0"/>
              <w:jc w:val="center"/>
              <w:rPr>
                <w:bCs/>
                <w:sz w:val="20"/>
                <w:szCs w:val="20"/>
              </w:rPr>
            </w:pPr>
            <w:r w:rsidRPr="00F17F46">
              <w:rPr>
                <w:bCs/>
                <w:sz w:val="20"/>
                <w:szCs w:val="20"/>
              </w:rPr>
              <w:t>Статус, наименование конкурса, фестиваля</w:t>
            </w: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tc>
        <w:tc>
          <w:tcPr>
            <w:tcW w:w="1843" w:type="dxa"/>
            <w:tcBorders>
              <w:bottom w:val="single" w:sz="4" w:space="0" w:color="auto"/>
            </w:tcBorders>
            <w:shd w:val="clear" w:color="auto" w:fill="D9D9D9" w:themeFill="background1" w:themeFillShade="D9"/>
            <w:vAlign w:val="center"/>
          </w:tcPr>
          <w:p w:rsidR="00B679F2" w:rsidRPr="00F17F46" w:rsidRDefault="00B679F2" w:rsidP="00B679F2">
            <w:pPr>
              <w:snapToGrid w:val="0"/>
              <w:jc w:val="center"/>
              <w:rPr>
                <w:bCs/>
                <w:sz w:val="20"/>
                <w:szCs w:val="20"/>
              </w:rPr>
            </w:pPr>
            <w:r w:rsidRPr="00F17F46">
              <w:rPr>
                <w:bCs/>
                <w:sz w:val="20"/>
                <w:szCs w:val="20"/>
              </w:rPr>
              <w:t>Место проведения и сроки проведения фестиваля</w:t>
            </w:r>
          </w:p>
          <w:p w:rsidR="00B679F2" w:rsidRPr="00F17F46" w:rsidRDefault="00B679F2" w:rsidP="00B679F2">
            <w:pPr>
              <w:snapToGrid w:val="0"/>
              <w:jc w:val="center"/>
              <w:rPr>
                <w:bCs/>
                <w:sz w:val="20"/>
                <w:szCs w:val="20"/>
              </w:rPr>
            </w:pPr>
          </w:p>
        </w:tc>
        <w:tc>
          <w:tcPr>
            <w:tcW w:w="1418" w:type="dxa"/>
            <w:tcBorders>
              <w:bottom w:val="single" w:sz="4" w:space="0" w:color="auto"/>
            </w:tcBorders>
            <w:shd w:val="clear" w:color="auto" w:fill="D9D9D9" w:themeFill="background1" w:themeFillShade="D9"/>
            <w:vAlign w:val="center"/>
          </w:tcPr>
          <w:p w:rsidR="00B679F2" w:rsidRPr="00F17F46" w:rsidRDefault="00B679F2" w:rsidP="00B679F2">
            <w:pPr>
              <w:snapToGrid w:val="0"/>
              <w:jc w:val="center"/>
              <w:rPr>
                <w:bCs/>
                <w:sz w:val="20"/>
                <w:szCs w:val="20"/>
              </w:rPr>
            </w:pPr>
            <w:r w:rsidRPr="00F17F46">
              <w:rPr>
                <w:bCs/>
                <w:sz w:val="20"/>
                <w:szCs w:val="20"/>
              </w:rPr>
              <w:t>Количество участников</w:t>
            </w: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tc>
        <w:tc>
          <w:tcPr>
            <w:tcW w:w="2268" w:type="dxa"/>
            <w:tcBorders>
              <w:bottom w:val="single" w:sz="4" w:space="0" w:color="auto"/>
            </w:tcBorders>
            <w:shd w:val="clear" w:color="auto" w:fill="D9D9D9" w:themeFill="background1" w:themeFillShade="D9"/>
            <w:vAlign w:val="center"/>
          </w:tcPr>
          <w:p w:rsidR="00B679F2" w:rsidRPr="00F17F46" w:rsidRDefault="00B679F2" w:rsidP="00B679F2">
            <w:pPr>
              <w:snapToGrid w:val="0"/>
              <w:jc w:val="center"/>
              <w:rPr>
                <w:bCs/>
                <w:sz w:val="20"/>
                <w:szCs w:val="20"/>
              </w:rPr>
            </w:pPr>
            <w:r w:rsidRPr="00F17F46">
              <w:rPr>
                <w:bCs/>
                <w:sz w:val="20"/>
                <w:szCs w:val="20"/>
              </w:rPr>
              <w:t>Результативность</w:t>
            </w: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p w:rsidR="00B679F2" w:rsidRPr="00F17F46" w:rsidRDefault="00B679F2" w:rsidP="00B679F2">
            <w:pPr>
              <w:snapToGrid w:val="0"/>
              <w:jc w:val="center"/>
              <w:rPr>
                <w:bCs/>
                <w:sz w:val="20"/>
                <w:szCs w:val="20"/>
              </w:rPr>
            </w:pPr>
          </w:p>
        </w:tc>
      </w:tr>
      <w:tr w:rsidR="00EE4775" w:rsidRPr="00F17F46" w:rsidTr="00B679F2">
        <w:trPr>
          <w:trHeight w:val="1035"/>
          <w:jc w:val="center"/>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snapToGrid w:val="0"/>
              <w:rPr>
                <w:sz w:val="20"/>
                <w:szCs w:val="20"/>
              </w:rPr>
            </w:pPr>
            <w:r w:rsidRPr="00F17F46">
              <w:rPr>
                <w:sz w:val="20"/>
                <w:szCs w:val="20"/>
              </w:rPr>
              <w:t>Вокальный ансамбль «Ивушка», руководитель Ю.В. Киселев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snapToGrid w:val="0"/>
              <w:rPr>
                <w:rFonts w:eastAsiaTheme="minorEastAsia"/>
                <w:sz w:val="20"/>
                <w:szCs w:val="20"/>
                <w:lang w:eastAsia="ja-JP"/>
              </w:rPr>
            </w:pPr>
            <w:r w:rsidRPr="00F17F46">
              <w:rPr>
                <w:sz w:val="20"/>
                <w:szCs w:val="20"/>
                <w:lang w:val="en-US"/>
              </w:rPr>
              <w:t>XII</w:t>
            </w:r>
            <w:r w:rsidRPr="00F17F46">
              <w:rPr>
                <w:rFonts w:eastAsiaTheme="minorEastAsia"/>
                <w:sz w:val="20"/>
                <w:szCs w:val="20"/>
                <w:lang w:eastAsia="ja-JP"/>
              </w:rPr>
              <w:t>Открытый окружной фестиваль военно-патриотической песни «Эхо войны»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tabs>
                <w:tab w:val="left" w:pos="284"/>
              </w:tabs>
              <w:snapToGrid w:val="0"/>
              <w:rPr>
                <w:sz w:val="20"/>
                <w:szCs w:val="20"/>
              </w:rPr>
            </w:pPr>
            <w:r w:rsidRPr="00F17F46">
              <w:rPr>
                <w:sz w:val="20"/>
                <w:szCs w:val="20"/>
              </w:rPr>
              <w:t>г. Советский</w:t>
            </w:r>
          </w:p>
          <w:p w:rsidR="00EE4775" w:rsidRPr="00F17F46" w:rsidRDefault="00EE4775" w:rsidP="00A01452">
            <w:pPr>
              <w:tabs>
                <w:tab w:val="left" w:pos="284"/>
              </w:tabs>
              <w:snapToGrid w:val="0"/>
              <w:rPr>
                <w:sz w:val="20"/>
                <w:szCs w:val="20"/>
              </w:rPr>
            </w:pPr>
            <w:r w:rsidRPr="00F17F46">
              <w:rPr>
                <w:sz w:val="20"/>
                <w:szCs w:val="20"/>
              </w:rPr>
              <w:t>07.09.2014г.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tabs>
                <w:tab w:val="left" w:pos="284"/>
              </w:tabs>
              <w:snapToGrid w:val="0"/>
              <w:jc w:val="center"/>
              <w:rPr>
                <w:sz w:val="20"/>
                <w:szCs w:val="20"/>
              </w:rPr>
            </w:pPr>
            <w:r w:rsidRPr="00F17F46">
              <w:rPr>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tabs>
                <w:tab w:val="left" w:pos="284"/>
              </w:tabs>
              <w:snapToGrid w:val="0"/>
              <w:rPr>
                <w:sz w:val="20"/>
                <w:szCs w:val="20"/>
              </w:rPr>
            </w:pPr>
            <w:r w:rsidRPr="00F17F46">
              <w:rPr>
                <w:sz w:val="20"/>
                <w:szCs w:val="20"/>
              </w:rPr>
              <w:t>Специальный диплом «За преемственность поколений»</w:t>
            </w:r>
          </w:p>
        </w:tc>
      </w:tr>
      <w:tr w:rsidR="00EE4775" w:rsidRPr="00F17F46" w:rsidTr="00B679F2">
        <w:trPr>
          <w:trHeight w:val="1035"/>
          <w:jc w:val="center"/>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snapToGrid w:val="0"/>
              <w:rPr>
                <w:sz w:val="20"/>
                <w:szCs w:val="20"/>
              </w:rPr>
            </w:pPr>
            <w:r w:rsidRPr="00F17F46">
              <w:rPr>
                <w:sz w:val="20"/>
                <w:szCs w:val="20"/>
              </w:rPr>
              <w:t>Народный самодеятельный академический хор «Виват, музыка», руководитель А.В. Кузнецова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snapToGrid w:val="0"/>
              <w:rPr>
                <w:sz w:val="20"/>
                <w:szCs w:val="20"/>
              </w:rPr>
            </w:pPr>
            <w:r w:rsidRPr="00F17F46">
              <w:rPr>
                <w:sz w:val="20"/>
                <w:szCs w:val="20"/>
              </w:rPr>
              <w:t>Окружной фестиваль художественного творчества людей старшего поколения «Не стареют душой ветераны»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tabs>
                <w:tab w:val="left" w:pos="284"/>
              </w:tabs>
              <w:snapToGrid w:val="0"/>
              <w:rPr>
                <w:sz w:val="20"/>
                <w:szCs w:val="20"/>
              </w:rPr>
            </w:pPr>
            <w:r w:rsidRPr="00F17F46">
              <w:rPr>
                <w:sz w:val="20"/>
                <w:szCs w:val="20"/>
              </w:rPr>
              <w:t>г. Советский</w:t>
            </w:r>
          </w:p>
          <w:p w:rsidR="00EE4775" w:rsidRPr="00F17F46" w:rsidRDefault="00EE4775" w:rsidP="00A01452">
            <w:pPr>
              <w:tabs>
                <w:tab w:val="left" w:pos="284"/>
              </w:tabs>
              <w:snapToGrid w:val="0"/>
              <w:rPr>
                <w:sz w:val="20"/>
                <w:szCs w:val="20"/>
              </w:rPr>
            </w:pPr>
            <w:r w:rsidRPr="00F17F46">
              <w:rPr>
                <w:sz w:val="20"/>
                <w:szCs w:val="20"/>
              </w:rPr>
              <w:t>27.09.2014г.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tabs>
                <w:tab w:val="left" w:pos="284"/>
              </w:tabs>
              <w:snapToGrid w:val="0"/>
              <w:jc w:val="center"/>
              <w:rPr>
                <w:sz w:val="20"/>
                <w:szCs w:val="20"/>
              </w:rPr>
            </w:pPr>
            <w:r w:rsidRPr="00F17F46">
              <w:rPr>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F17F46" w:rsidRDefault="00EE4775" w:rsidP="00A01452">
            <w:pPr>
              <w:tabs>
                <w:tab w:val="left" w:pos="284"/>
              </w:tabs>
              <w:snapToGrid w:val="0"/>
              <w:rPr>
                <w:sz w:val="20"/>
                <w:szCs w:val="20"/>
              </w:rPr>
            </w:pPr>
            <w:r w:rsidRPr="00F17F46">
              <w:rPr>
                <w:sz w:val="20"/>
                <w:szCs w:val="20"/>
              </w:rPr>
              <w:t>Диплом участника</w:t>
            </w:r>
          </w:p>
          <w:p w:rsidR="00EE4775" w:rsidRPr="00F17F46" w:rsidRDefault="00EE4775" w:rsidP="00A01452">
            <w:pPr>
              <w:tabs>
                <w:tab w:val="left" w:pos="284"/>
              </w:tabs>
              <w:snapToGrid w:val="0"/>
              <w:rPr>
                <w:sz w:val="20"/>
                <w:szCs w:val="20"/>
              </w:rPr>
            </w:pPr>
            <w:r w:rsidRPr="00F17F46">
              <w:rPr>
                <w:sz w:val="20"/>
                <w:szCs w:val="20"/>
              </w:rPr>
              <w:t>Диплом 3 степени</w:t>
            </w:r>
          </w:p>
        </w:tc>
      </w:tr>
      <w:tr w:rsidR="00EE4775" w:rsidRPr="001C61A0" w:rsidTr="00B679F2">
        <w:trPr>
          <w:trHeight w:val="1035"/>
          <w:jc w:val="center"/>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EE4775" w:rsidRDefault="00EE4775" w:rsidP="00A01452">
            <w:pPr>
              <w:snapToGrid w:val="0"/>
              <w:rPr>
                <w:sz w:val="20"/>
                <w:szCs w:val="20"/>
              </w:rPr>
            </w:pPr>
            <w:r w:rsidRPr="00EE4775">
              <w:rPr>
                <w:sz w:val="20"/>
                <w:szCs w:val="20"/>
              </w:rPr>
              <w:lastRenderedPageBreak/>
              <w:t>Вокальный ансамбль «Ивушка», руководитель Ю.В. Киселев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EE4775" w:rsidRDefault="00EE4775" w:rsidP="00A01452">
            <w:pPr>
              <w:snapToGrid w:val="0"/>
              <w:rPr>
                <w:sz w:val="20"/>
                <w:szCs w:val="20"/>
              </w:rPr>
            </w:pPr>
            <w:r w:rsidRPr="00EE4775">
              <w:rPr>
                <w:sz w:val="20"/>
                <w:szCs w:val="20"/>
              </w:rPr>
              <w:t>Окружной фестиваль художественного творчества людей старшего поколения «Не стареют душой ветераны»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EE4775" w:rsidRDefault="00EE4775" w:rsidP="00A01452">
            <w:pPr>
              <w:tabs>
                <w:tab w:val="left" w:pos="284"/>
              </w:tabs>
              <w:snapToGrid w:val="0"/>
              <w:rPr>
                <w:sz w:val="20"/>
                <w:szCs w:val="20"/>
              </w:rPr>
            </w:pPr>
            <w:r w:rsidRPr="00EE4775">
              <w:rPr>
                <w:sz w:val="20"/>
                <w:szCs w:val="20"/>
              </w:rPr>
              <w:t>г. Советский</w:t>
            </w:r>
          </w:p>
          <w:p w:rsidR="00EE4775" w:rsidRPr="00EE4775" w:rsidRDefault="00EE4775" w:rsidP="00A01452">
            <w:pPr>
              <w:tabs>
                <w:tab w:val="left" w:pos="284"/>
              </w:tabs>
              <w:snapToGrid w:val="0"/>
              <w:rPr>
                <w:sz w:val="20"/>
                <w:szCs w:val="20"/>
              </w:rPr>
            </w:pPr>
            <w:r w:rsidRPr="00EE4775">
              <w:rPr>
                <w:sz w:val="20"/>
                <w:szCs w:val="20"/>
              </w:rPr>
              <w:t>27.09.2014г.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EE4775" w:rsidRDefault="00EE4775" w:rsidP="00A01452">
            <w:pPr>
              <w:tabs>
                <w:tab w:val="left" w:pos="284"/>
              </w:tabs>
              <w:snapToGrid w:val="0"/>
              <w:jc w:val="center"/>
              <w:rPr>
                <w:sz w:val="20"/>
                <w:szCs w:val="20"/>
              </w:rPr>
            </w:pPr>
            <w:r w:rsidRPr="00EE4775">
              <w:rPr>
                <w:sz w:val="20"/>
                <w:szCs w:val="20"/>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E4775" w:rsidRPr="00EE4775" w:rsidRDefault="00EE4775" w:rsidP="00A01452">
            <w:pPr>
              <w:tabs>
                <w:tab w:val="left" w:pos="284"/>
              </w:tabs>
              <w:snapToGrid w:val="0"/>
              <w:rPr>
                <w:sz w:val="20"/>
                <w:szCs w:val="20"/>
              </w:rPr>
            </w:pPr>
            <w:r w:rsidRPr="00EE4775">
              <w:rPr>
                <w:sz w:val="20"/>
                <w:szCs w:val="20"/>
              </w:rPr>
              <w:t>Диплом участника</w:t>
            </w:r>
          </w:p>
          <w:p w:rsidR="00EE4775" w:rsidRPr="00EE4775" w:rsidRDefault="00EE4775" w:rsidP="00A01452">
            <w:pPr>
              <w:tabs>
                <w:tab w:val="left" w:pos="284"/>
              </w:tabs>
              <w:snapToGrid w:val="0"/>
              <w:rPr>
                <w:sz w:val="20"/>
                <w:szCs w:val="20"/>
              </w:rPr>
            </w:pPr>
            <w:r w:rsidRPr="00EE4775">
              <w:rPr>
                <w:sz w:val="20"/>
                <w:szCs w:val="20"/>
              </w:rPr>
              <w:t>Диплом Лауреата 1 степени</w:t>
            </w:r>
          </w:p>
        </w:tc>
      </w:tr>
      <w:tr w:rsidR="00EE4775" w:rsidRPr="00EC33CF" w:rsidTr="00A01452">
        <w:trPr>
          <w:trHeight w:val="210"/>
          <w:jc w:val="center"/>
        </w:trPr>
        <w:tc>
          <w:tcPr>
            <w:tcW w:w="10379" w:type="dxa"/>
            <w:gridSpan w:val="5"/>
            <w:vAlign w:val="center"/>
          </w:tcPr>
          <w:p w:rsidR="00EE4775" w:rsidRPr="00EC33CF" w:rsidRDefault="00EE4775" w:rsidP="00A01452">
            <w:pPr>
              <w:tabs>
                <w:tab w:val="left" w:pos="284"/>
              </w:tabs>
              <w:snapToGrid w:val="0"/>
              <w:jc w:val="both"/>
              <w:rPr>
                <w:bCs/>
              </w:rPr>
            </w:pPr>
            <w:r w:rsidRPr="00EC33CF">
              <w:rPr>
                <w:bCs/>
              </w:rPr>
              <w:t>Всего в течение 3 квартала 2014 года 2 коллектива приняли участие в 3 фестивалях окружного уровня (количество участников – 16 человек, из них лауреатов, дипломантов и обладателей специальных номинаций – 129 + спецноминация 34):</w:t>
            </w:r>
          </w:p>
          <w:p w:rsidR="00EE4775" w:rsidRPr="00EC33CF" w:rsidRDefault="00EE4775" w:rsidP="00EC33CF">
            <w:pPr>
              <w:numPr>
                <w:ilvl w:val="0"/>
                <w:numId w:val="62"/>
              </w:numPr>
              <w:tabs>
                <w:tab w:val="left" w:pos="284"/>
              </w:tabs>
              <w:snapToGrid w:val="0"/>
              <w:jc w:val="both"/>
              <w:rPr>
                <w:bCs/>
                <w:sz w:val="20"/>
                <w:szCs w:val="20"/>
              </w:rPr>
            </w:pPr>
            <w:r w:rsidRPr="00EC33CF">
              <w:rPr>
                <w:bCs/>
                <w:sz w:val="20"/>
                <w:szCs w:val="20"/>
              </w:rPr>
              <w:t xml:space="preserve">в </w:t>
            </w:r>
            <w:r w:rsidR="00EC33CF" w:rsidRPr="00EC33CF">
              <w:rPr>
                <w:bCs/>
                <w:sz w:val="20"/>
                <w:szCs w:val="20"/>
              </w:rPr>
              <w:t>2</w:t>
            </w:r>
            <w:r w:rsidRPr="00EC33CF">
              <w:rPr>
                <w:bCs/>
                <w:sz w:val="20"/>
                <w:szCs w:val="20"/>
              </w:rPr>
              <w:t xml:space="preserve">  окружных фестивалях, </w:t>
            </w:r>
            <w:r w:rsidR="00EC33CF" w:rsidRPr="00EC33CF">
              <w:rPr>
                <w:bCs/>
                <w:sz w:val="20"/>
                <w:szCs w:val="20"/>
              </w:rPr>
              <w:t>2</w:t>
            </w:r>
            <w:r w:rsidRPr="00EC33CF">
              <w:rPr>
                <w:bCs/>
                <w:sz w:val="20"/>
                <w:szCs w:val="20"/>
              </w:rPr>
              <w:t xml:space="preserve"> коллектива в количестве </w:t>
            </w:r>
            <w:r w:rsidR="00EC33CF" w:rsidRPr="00EC33CF">
              <w:rPr>
                <w:bCs/>
                <w:sz w:val="20"/>
                <w:szCs w:val="20"/>
              </w:rPr>
              <w:t>16 человек.</w:t>
            </w:r>
          </w:p>
        </w:tc>
      </w:tr>
    </w:tbl>
    <w:p w:rsidR="003F00A7" w:rsidRPr="001C61A0" w:rsidRDefault="003F00A7" w:rsidP="003F00A7">
      <w:pPr>
        <w:jc w:val="center"/>
        <w:rPr>
          <w:b/>
          <w:color w:val="3333FF"/>
          <w:sz w:val="16"/>
          <w:szCs w:val="16"/>
        </w:rPr>
      </w:pPr>
    </w:p>
    <w:p w:rsidR="00B679F2" w:rsidRPr="00F135FE" w:rsidRDefault="00B679F2" w:rsidP="0044233E">
      <w:pPr>
        <w:pStyle w:val="a9"/>
        <w:tabs>
          <w:tab w:val="left" w:pos="426"/>
        </w:tabs>
        <w:spacing w:line="100" w:lineRule="atLeast"/>
        <w:ind w:left="284"/>
        <w:jc w:val="both"/>
        <w:rPr>
          <w:rFonts w:eastAsia="Times New Roman"/>
          <w:b/>
        </w:rPr>
      </w:pPr>
    </w:p>
    <w:p w:rsidR="0044233E" w:rsidRPr="00F135FE" w:rsidRDefault="0044233E" w:rsidP="0044233E">
      <w:pPr>
        <w:pStyle w:val="a9"/>
        <w:tabs>
          <w:tab w:val="left" w:pos="426"/>
        </w:tabs>
        <w:spacing w:line="100" w:lineRule="atLeast"/>
        <w:ind w:left="284"/>
        <w:jc w:val="both"/>
        <w:rPr>
          <w:rFonts w:eastAsia="Times New Roman"/>
          <w:b/>
          <w:sz w:val="22"/>
          <w:szCs w:val="22"/>
        </w:rPr>
      </w:pPr>
      <w:r w:rsidRPr="00F135FE">
        <w:rPr>
          <w:rFonts w:eastAsia="Times New Roman"/>
          <w:b/>
        </w:rPr>
        <w:t>4.</w:t>
      </w:r>
      <w:r w:rsidR="00805DDD" w:rsidRPr="00F135FE">
        <w:rPr>
          <w:rFonts w:eastAsia="Times New Roman"/>
          <w:b/>
        </w:rPr>
        <w:t>12</w:t>
      </w:r>
      <w:r w:rsidRPr="00F135FE">
        <w:rPr>
          <w:rFonts w:eastAsia="Times New Roman"/>
          <w:b/>
        </w:rPr>
        <w:t>.4.</w:t>
      </w:r>
      <w:r w:rsidRPr="00F135FE">
        <w:rPr>
          <w:rFonts w:eastAsia="Times New Roman"/>
          <w:b/>
          <w:sz w:val="22"/>
          <w:szCs w:val="22"/>
        </w:rPr>
        <w:t xml:space="preserve"> Участие творческих коллективов в окружных, всероссийских и международных мероприятиях</w:t>
      </w:r>
      <w:r w:rsidR="00126DB4" w:rsidRPr="00F135FE">
        <w:rPr>
          <w:rFonts w:eastAsia="Times New Roman"/>
          <w:b/>
          <w:sz w:val="22"/>
          <w:szCs w:val="22"/>
        </w:rPr>
        <w:t>,</w:t>
      </w:r>
      <w:r w:rsidRPr="00F135FE">
        <w:rPr>
          <w:rFonts w:eastAsia="Times New Roman"/>
          <w:b/>
          <w:sz w:val="22"/>
          <w:szCs w:val="22"/>
        </w:rPr>
        <w:t xml:space="preserve"> проводимых на территории ХМАО – Югры</w:t>
      </w:r>
    </w:p>
    <w:p w:rsidR="00B76324" w:rsidRPr="00F135FE" w:rsidRDefault="00B76324" w:rsidP="0044233E">
      <w:pPr>
        <w:pStyle w:val="a9"/>
        <w:tabs>
          <w:tab w:val="left" w:pos="426"/>
        </w:tabs>
        <w:spacing w:line="100" w:lineRule="atLeast"/>
        <w:ind w:left="284"/>
        <w:jc w:val="both"/>
        <w:rPr>
          <w:rFonts w:eastAsia="Times New Roman"/>
          <w:b/>
          <w:sz w:val="22"/>
          <w:szCs w:val="22"/>
        </w:rPr>
      </w:pPr>
    </w:p>
    <w:tbl>
      <w:tblPr>
        <w:tblW w:w="103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6"/>
        <w:gridCol w:w="2313"/>
        <w:gridCol w:w="1662"/>
        <w:gridCol w:w="2410"/>
        <w:gridCol w:w="2023"/>
      </w:tblGrid>
      <w:tr w:rsidR="008F740E" w:rsidRPr="00F135FE" w:rsidTr="003F00A7">
        <w:tc>
          <w:tcPr>
            <w:tcW w:w="1906" w:type="dxa"/>
            <w:vAlign w:val="center"/>
          </w:tcPr>
          <w:p w:rsidR="0044233E" w:rsidRPr="00F135FE" w:rsidRDefault="0044233E" w:rsidP="0044233E">
            <w:pPr>
              <w:snapToGrid w:val="0"/>
              <w:jc w:val="center"/>
            </w:pPr>
            <w:r w:rsidRPr="00F135FE">
              <w:rPr>
                <w:sz w:val="22"/>
                <w:szCs w:val="22"/>
              </w:rPr>
              <w:t>Название мероприятия</w:t>
            </w:r>
          </w:p>
        </w:tc>
        <w:tc>
          <w:tcPr>
            <w:tcW w:w="2313" w:type="dxa"/>
            <w:vAlign w:val="center"/>
          </w:tcPr>
          <w:p w:rsidR="0044233E" w:rsidRPr="00F135FE" w:rsidRDefault="0044233E" w:rsidP="0044233E">
            <w:pPr>
              <w:snapToGrid w:val="0"/>
              <w:jc w:val="center"/>
            </w:pPr>
            <w:r w:rsidRPr="00F135FE">
              <w:rPr>
                <w:sz w:val="22"/>
                <w:szCs w:val="22"/>
              </w:rPr>
              <w:t>Название коллектива</w:t>
            </w:r>
          </w:p>
        </w:tc>
        <w:tc>
          <w:tcPr>
            <w:tcW w:w="1662" w:type="dxa"/>
            <w:vAlign w:val="center"/>
          </w:tcPr>
          <w:p w:rsidR="0044233E" w:rsidRPr="00F135FE" w:rsidRDefault="0044233E" w:rsidP="0044233E">
            <w:pPr>
              <w:snapToGrid w:val="0"/>
              <w:jc w:val="center"/>
            </w:pPr>
            <w:r w:rsidRPr="00F135FE">
              <w:rPr>
                <w:sz w:val="22"/>
                <w:szCs w:val="22"/>
              </w:rPr>
              <w:t>Руководитель</w:t>
            </w:r>
          </w:p>
        </w:tc>
        <w:tc>
          <w:tcPr>
            <w:tcW w:w="2410" w:type="dxa"/>
            <w:vAlign w:val="center"/>
          </w:tcPr>
          <w:p w:rsidR="0044233E" w:rsidRPr="00F135FE" w:rsidRDefault="0044233E" w:rsidP="0044233E">
            <w:pPr>
              <w:snapToGrid w:val="0"/>
              <w:jc w:val="center"/>
            </w:pPr>
            <w:r w:rsidRPr="00F135FE">
              <w:rPr>
                <w:sz w:val="22"/>
                <w:szCs w:val="22"/>
              </w:rPr>
              <w:t xml:space="preserve">Кол-во участников, </w:t>
            </w:r>
            <w:r w:rsidRPr="00F135FE">
              <w:rPr>
                <w:sz w:val="22"/>
                <w:szCs w:val="22"/>
              </w:rPr>
              <w:br/>
              <w:t>их возраст</w:t>
            </w:r>
          </w:p>
        </w:tc>
        <w:tc>
          <w:tcPr>
            <w:tcW w:w="2023" w:type="dxa"/>
            <w:vAlign w:val="center"/>
          </w:tcPr>
          <w:p w:rsidR="0044233E" w:rsidRPr="00F135FE" w:rsidRDefault="0044233E" w:rsidP="0044233E">
            <w:pPr>
              <w:snapToGrid w:val="0"/>
              <w:jc w:val="center"/>
            </w:pPr>
            <w:r w:rsidRPr="00F135FE">
              <w:rPr>
                <w:sz w:val="22"/>
                <w:szCs w:val="22"/>
              </w:rPr>
              <w:t>Источники финансирования</w:t>
            </w:r>
          </w:p>
        </w:tc>
      </w:tr>
      <w:tr w:rsidR="00B76324" w:rsidRPr="00F135FE" w:rsidTr="003F00A7">
        <w:tc>
          <w:tcPr>
            <w:tcW w:w="1906" w:type="dxa"/>
            <w:vAlign w:val="center"/>
          </w:tcPr>
          <w:p w:rsidR="00B76324" w:rsidRPr="00F135FE" w:rsidRDefault="00B76324" w:rsidP="00B76324">
            <w:pPr>
              <w:tabs>
                <w:tab w:val="left" w:pos="284"/>
              </w:tabs>
              <w:snapToGrid w:val="0"/>
              <w:rPr>
                <w:sz w:val="20"/>
                <w:szCs w:val="20"/>
              </w:rPr>
            </w:pPr>
            <w:r w:rsidRPr="00F135FE">
              <w:rPr>
                <w:sz w:val="20"/>
                <w:szCs w:val="20"/>
                <w:lang w:val="en-US"/>
              </w:rPr>
              <w:t>V</w:t>
            </w:r>
            <w:r w:rsidRPr="00F135FE">
              <w:rPr>
                <w:sz w:val="20"/>
                <w:szCs w:val="20"/>
              </w:rPr>
              <w:t xml:space="preserve"> Окружной фестиваль-конкурс хоровых коллективов «Поющая Югра»</w:t>
            </w:r>
          </w:p>
          <w:p w:rsidR="00B76324" w:rsidRPr="00F135FE" w:rsidRDefault="00B76324" w:rsidP="00B76324">
            <w:pPr>
              <w:tabs>
                <w:tab w:val="left" w:pos="284"/>
              </w:tabs>
              <w:snapToGrid w:val="0"/>
              <w:rPr>
                <w:sz w:val="20"/>
                <w:szCs w:val="20"/>
              </w:rPr>
            </w:pPr>
            <w:r w:rsidRPr="00F135FE">
              <w:rPr>
                <w:sz w:val="20"/>
                <w:szCs w:val="20"/>
              </w:rPr>
              <w:t>г. Нягань</w:t>
            </w:r>
          </w:p>
          <w:p w:rsidR="00B76324" w:rsidRPr="00F135FE" w:rsidRDefault="00B76324" w:rsidP="00B76324">
            <w:pPr>
              <w:snapToGrid w:val="0"/>
              <w:rPr>
                <w:sz w:val="20"/>
                <w:szCs w:val="20"/>
              </w:rPr>
            </w:pPr>
            <w:r w:rsidRPr="00F135FE">
              <w:rPr>
                <w:sz w:val="20"/>
                <w:szCs w:val="20"/>
              </w:rPr>
              <w:t>22.03.2014г.,</w:t>
            </w:r>
          </w:p>
        </w:tc>
        <w:tc>
          <w:tcPr>
            <w:tcW w:w="2313" w:type="dxa"/>
            <w:vAlign w:val="center"/>
          </w:tcPr>
          <w:p w:rsidR="00B76324" w:rsidRPr="00F135FE" w:rsidRDefault="00B76324" w:rsidP="00B76324">
            <w:pPr>
              <w:snapToGrid w:val="0"/>
              <w:rPr>
                <w:sz w:val="20"/>
                <w:szCs w:val="20"/>
              </w:rPr>
            </w:pPr>
            <w:r w:rsidRPr="00F135FE">
              <w:rPr>
                <w:sz w:val="20"/>
                <w:szCs w:val="20"/>
              </w:rPr>
              <w:t>Народный самодеятельный вокальный ансамбль «Радость»</w:t>
            </w:r>
          </w:p>
        </w:tc>
        <w:tc>
          <w:tcPr>
            <w:tcW w:w="1662" w:type="dxa"/>
            <w:vAlign w:val="center"/>
          </w:tcPr>
          <w:p w:rsidR="00B76324" w:rsidRPr="00F135FE" w:rsidRDefault="00B76324" w:rsidP="00B76324">
            <w:pPr>
              <w:tabs>
                <w:tab w:val="left" w:pos="284"/>
              </w:tabs>
              <w:snapToGrid w:val="0"/>
              <w:rPr>
                <w:sz w:val="20"/>
                <w:szCs w:val="20"/>
              </w:rPr>
            </w:pPr>
          </w:p>
          <w:p w:rsidR="00B76324" w:rsidRPr="00F135FE" w:rsidRDefault="00B76324" w:rsidP="00B76324">
            <w:pPr>
              <w:tabs>
                <w:tab w:val="left" w:pos="284"/>
              </w:tabs>
              <w:snapToGrid w:val="0"/>
              <w:rPr>
                <w:sz w:val="20"/>
                <w:szCs w:val="20"/>
              </w:rPr>
            </w:pPr>
            <w:r w:rsidRPr="00F135FE">
              <w:rPr>
                <w:sz w:val="20"/>
                <w:szCs w:val="20"/>
              </w:rPr>
              <w:t>О.Г. Рожкова</w:t>
            </w:r>
          </w:p>
        </w:tc>
        <w:tc>
          <w:tcPr>
            <w:tcW w:w="2410" w:type="dxa"/>
            <w:vAlign w:val="center"/>
          </w:tcPr>
          <w:p w:rsidR="00B76324" w:rsidRPr="00F135FE" w:rsidRDefault="00B76324" w:rsidP="00B76324">
            <w:pPr>
              <w:tabs>
                <w:tab w:val="left" w:pos="284"/>
              </w:tabs>
              <w:snapToGrid w:val="0"/>
              <w:jc w:val="center"/>
              <w:rPr>
                <w:sz w:val="20"/>
                <w:szCs w:val="20"/>
              </w:rPr>
            </w:pPr>
            <w:r w:rsidRPr="00F135FE">
              <w:rPr>
                <w:sz w:val="20"/>
                <w:szCs w:val="20"/>
              </w:rPr>
              <w:t>12, разновозрастные</w:t>
            </w:r>
          </w:p>
        </w:tc>
        <w:tc>
          <w:tcPr>
            <w:tcW w:w="2023" w:type="dxa"/>
            <w:vAlign w:val="center"/>
          </w:tcPr>
          <w:p w:rsidR="00B76324" w:rsidRPr="00F135FE" w:rsidRDefault="00B76324" w:rsidP="00B76324">
            <w:pPr>
              <w:tabs>
                <w:tab w:val="left" w:pos="284"/>
              </w:tabs>
              <w:snapToGrid w:val="0"/>
              <w:rPr>
                <w:sz w:val="20"/>
                <w:szCs w:val="20"/>
              </w:rPr>
            </w:pPr>
            <w:r w:rsidRPr="00F135FE">
              <w:rPr>
                <w:sz w:val="20"/>
                <w:szCs w:val="20"/>
              </w:rPr>
              <w:t>Внебюджетные средства учреждения</w:t>
            </w:r>
          </w:p>
        </w:tc>
      </w:tr>
      <w:tr w:rsidR="003F00A7" w:rsidRPr="00F135FE" w:rsidTr="003F00A7">
        <w:trPr>
          <w:trHeight w:val="95"/>
        </w:trPr>
        <w:tc>
          <w:tcPr>
            <w:tcW w:w="1906" w:type="dxa"/>
            <w:vAlign w:val="center"/>
          </w:tcPr>
          <w:p w:rsidR="003F00A7" w:rsidRPr="00F135FE" w:rsidRDefault="003F00A7" w:rsidP="003F00A7">
            <w:pPr>
              <w:snapToGrid w:val="0"/>
              <w:rPr>
                <w:sz w:val="20"/>
                <w:szCs w:val="20"/>
              </w:rPr>
            </w:pPr>
            <w:r w:rsidRPr="00F135FE">
              <w:rPr>
                <w:sz w:val="20"/>
                <w:szCs w:val="20"/>
              </w:rPr>
              <w:t>Детский образцовый театр кукол «»Чародеи», руководитель Н.Е. Титова</w:t>
            </w:r>
          </w:p>
        </w:tc>
        <w:tc>
          <w:tcPr>
            <w:tcW w:w="2313" w:type="dxa"/>
            <w:vAlign w:val="center"/>
          </w:tcPr>
          <w:p w:rsidR="003F00A7" w:rsidRPr="00F135FE" w:rsidRDefault="003F00A7" w:rsidP="003F00A7">
            <w:pPr>
              <w:textAlignment w:val="baseline"/>
              <w:outlineLvl w:val="3"/>
              <w:rPr>
                <w:rFonts w:eastAsia="Times New Roman"/>
                <w:bCs/>
                <w:sz w:val="20"/>
                <w:szCs w:val="20"/>
                <w:lang w:eastAsia="ru-RU"/>
              </w:rPr>
            </w:pPr>
            <w:r w:rsidRPr="00F135FE">
              <w:rPr>
                <w:rFonts w:eastAsia="Times New Roman"/>
                <w:bCs/>
                <w:sz w:val="20"/>
                <w:szCs w:val="20"/>
                <w:lang w:eastAsia="ru-RU"/>
              </w:rPr>
              <w:t xml:space="preserve">XIV окружного фестиваля самодеятельных театральных коллективов </w:t>
            </w:r>
          </w:p>
          <w:p w:rsidR="003F00A7" w:rsidRPr="00F135FE" w:rsidRDefault="003F00A7" w:rsidP="003F00A7">
            <w:pPr>
              <w:textAlignment w:val="baseline"/>
              <w:outlineLvl w:val="3"/>
              <w:rPr>
                <w:rFonts w:eastAsia="Times New Roman"/>
                <w:bCs/>
                <w:sz w:val="20"/>
                <w:szCs w:val="20"/>
                <w:lang w:eastAsia="ru-RU"/>
              </w:rPr>
            </w:pPr>
            <w:r w:rsidRPr="00F135FE">
              <w:rPr>
                <w:rFonts w:eastAsia="Times New Roman"/>
                <w:bCs/>
                <w:sz w:val="20"/>
                <w:szCs w:val="20"/>
                <w:lang w:eastAsia="ru-RU"/>
              </w:rPr>
              <w:t>"Театральная весна 2014</w:t>
            </w:r>
          </w:p>
          <w:p w:rsidR="003F00A7" w:rsidRPr="00F135FE" w:rsidRDefault="003F00A7" w:rsidP="003F00A7">
            <w:pPr>
              <w:snapToGrid w:val="0"/>
              <w:rPr>
                <w:sz w:val="20"/>
                <w:szCs w:val="20"/>
              </w:rPr>
            </w:pP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t xml:space="preserve">г. Югорск </w:t>
            </w:r>
          </w:p>
          <w:p w:rsidR="003F00A7" w:rsidRPr="00F135FE" w:rsidRDefault="003F00A7" w:rsidP="003F00A7">
            <w:pPr>
              <w:tabs>
                <w:tab w:val="left" w:pos="284"/>
              </w:tabs>
              <w:snapToGrid w:val="0"/>
              <w:rPr>
                <w:sz w:val="20"/>
                <w:szCs w:val="20"/>
              </w:rPr>
            </w:pPr>
            <w:r w:rsidRPr="00F135FE">
              <w:rPr>
                <w:sz w:val="20"/>
                <w:szCs w:val="20"/>
              </w:rPr>
              <w:t>24.04.2014г.</w:t>
            </w: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5</w:t>
            </w:r>
          </w:p>
        </w:tc>
        <w:tc>
          <w:tcPr>
            <w:tcW w:w="2023" w:type="dxa"/>
            <w:vAlign w:val="center"/>
          </w:tcPr>
          <w:p w:rsidR="003F00A7" w:rsidRPr="00F135FE" w:rsidRDefault="003F00A7" w:rsidP="003F00A7">
            <w:pPr>
              <w:tabs>
                <w:tab w:val="left" w:pos="284"/>
              </w:tabs>
              <w:snapToGrid w:val="0"/>
              <w:rPr>
                <w:sz w:val="20"/>
                <w:szCs w:val="20"/>
              </w:rPr>
            </w:pPr>
            <w:r w:rsidRPr="00F135FE">
              <w:rPr>
                <w:sz w:val="20"/>
                <w:szCs w:val="20"/>
              </w:rPr>
              <w:t>Финансирование за счет средств окружного бюджета</w:t>
            </w:r>
          </w:p>
        </w:tc>
      </w:tr>
      <w:tr w:rsidR="003F00A7" w:rsidRPr="00F135FE" w:rsidTr="003F00A7">
        <w:trPr>
          <w:trHeight w:val="120"/>
        </w:trPr>
        <w:tc>
          <w:tcPr>
            <w:tcW w:w="1906" w:type="dxa"/>
            <w:vAlign w:val="center"/>
          </w:tcPr>
          <w:p w:rsidR="003F00A7" w:rsidRPr="00F135FE" w:rsidRDefault="003F00A7" w:rsidP="003F00A7">
            <w:pPr>
              <w:snapToGrid w:val="0"/>
              <w:rPr>
                <w:sz w:val="20"/>
                <w:szCs w:val="20"/>
              </w:rPr>
            </w:pPr>
            <w:r w:rsidRPr="00F135FE">
              <w:rPr>
                <w:sz w:val="20"/>
                <w:szCs w:val="20"/>
              </w:rPr>
              <w:t>Народный самодеятельный танцевальный коллектив «Вдохновение», руководитель О.А. Пронина</w:t>
            </w:r>
          </w:p>
        </w:tc>
        <w:tc>
          <w:tcPr>
            <w:tcW w:w="2313" w:type="dxa"/>
            <w:vAlign w:val="center"/>
          </w:tcPr>
          <w:p w:rsidR="003F00A7" w:rsidRPr="00F135FE" w:rsidRDefault="003F00A7" w:rsidP="003F00A7">
            <w:pPr>
              <w:snapToGrid w:val="0"/>
              <w:rPr>
                <w:sz w:val="20"/>
                <w:szCs w:val="20"/>
              </w:rPr>
            </w:pPr>
            <w:r w:rsidRPr="00F135FE">
              <w:rPr>
                <w:sz w:val="20"/>
                <w:szCs w:val="20"/>
              </w:rPr>
              <w:t>Региональный фестиваль - конкурс «Пасха Красная» по Югорскому благочинию</w:t>
            </w: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t>г. Югорск</w:t>
            </w:r>
          </w:p>
          <w:p w:rsidR="003F00A7" w:rsidRPr="00F135FE" w:rsidRDefault="003F00A7" w:rsidP="003F00A7">
            <w:pPr>
              <w:tabs>
                <w:tab w:val="left" w:pos="284"/>
              </w:tabs>
              <w:snapToGrid w:val="0"/>
              <w:rPr>
                <w:sz w:val="20"/>
                <w:szCs w:val="20"/>
              </w:rPr>
            </w:pPr>
            <w:r w:rsidRPr="00F135FE">
              <w:rPr>
                <w:sz w:val="20"/>
                <w:szCs w:val="20"/>
              </w:rPr>
              <w:t>04.05.2014г.</w:t>
            </w: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33</w:t>
            </w:r>
          </w:p>
        </w:tc>
        <w:tc>
          <w:tcPr>
            <w:tcW w:w="2023" w:type="dxa"/>
            <w:vAlign w:val="center"/>
          </w:tcPr>
          <w:p w:rsidR="003F00A7" w:rsidRPr="00F135FE" w:rsidRDefault="003F00A7" w:rsidP="003F00A7">
            <w:pPr>
              <w:tabs>
                <w:tab w:val="left" w:pos="284"/>
              </w:tabs>
              <w:snapToGrid w:val="0"/>
              <w:rPr>
                <w:sz w:val="20"/>
                <w:szCs w:val="20"/>
              </w:rPr>
            </w:pPr>
            <w:r w:rsidRPr="00F135FE">
              <w:rPr>
                <w:sz w:val="20"/>
                <w:szCs w:val="20"/>
              </w:rPr>
              <w:t>Финансирование за счет средств окружного бюджета</w:t>
            </w:r>
          </w:p>
        </w:tc>
      </w:tr>
      <w:tr w:rsidR="003F00A7" w:rsidRPr="00F135FE" w:rsidTr="003F00A7">
        <w:trPr>
          <w:trHeight w:val="165"/>
        </w:trPr>
        <w:tc>
          <w:tcPr>
            <w:tcW w:w="1906" w:type="dxa"/>
            <w:vAlign w:val="center"/>
          </w:tcPr>
          <w:p w:rsidR="003F00A7" w:rsidRPr="00F135FE" w:rsidRDefault="003F00A7" w:rsidP="003F00A7">
            <w:pPr>
              <w:snapToGrid w:val="0"/>
              <w:rPr>
                <w:sz w:val="20"/>
                <w:szCs w:val="20"/>
              </w:rPr>
            </w:pPr>
            <w:r w:rsidRPr="00F135FE">
              <w:rPr>
                <w:sz w:val="20"/>
                <w:szCs w:val="20"/>
              </w:rPr>
              <w:t>Вокальный ансамбль «Бельканто», руководитель А.В. Журавская</w:t>
            </w:r>
          </w:p>
        </w:tc>
        <w:tc>
          <w:tcPr>
            <w:tcW w:w="2313" w:type="dxa"/>
            <w:vAlign w:val="center"/>
          </w:tcPr>
          <w:p w:rsidR="003F00A7" w:rsidRPr="00F135FE" w:rsidRDefault="003F00A7" w:rsidP="003F00A7">
            <w:pPr>
              <w:snapToGrid w:val="0"/>
              <w:rPr>
                <w:sz w:val="20"/>
                <w:szCs w:val="20"/>
              </w:rPr>
            </w:pPr>
            <w:r w:rsidRPr="00F135FE">
              <w:rPr>
                <w:sz w:val="20"/>
                <w:szCs w:val="20"/>
              </w:rPr>
              <w:t>Региональный фестиваль - конкурс «Пасха Красная» по Югорскому благочинию</w:t>
            </w: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t>г. Югорск</w:t>
            </w:r>
          </w:p>
          <w:p w:rsidR="003F00A7" w:rsidRPr="00F135FE" w:rsidRDefault="003F00A7" w:rsidP="003F00A7">
            <w:pPr>
              <w:tabs>
                <w:tab w:val="left" w:pos="284"/>
              </w:tabs>
              <w:snapToGrid w:val="0"/>
              <w:rPr>
                <w:sz w:val="20"/>
                <w:szCs w:val="20"/>
              </w:rPr>
            </w:pPr>
            <w:r w:rsidRPr="00F135FE">
              <w:rPr>
                <w:sz w:val="20"/>
                <w:szCs w:val="20"/>
              </w:rPr>
              <w:t>04.05.2014г.</w:t>
            </w: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7</w:t>
            </w:r>
          </w:p>
        </w:tc>
        <w:tc>
          <w:tcPr>
            <w:tcW w:w="2023" w:type="dxa"/>
            <w:vAlign w:val="center"/>
          </w:tcPr>
          <w:p w:rsidR="003F00A7" w:rsidRPr="00F135FE" w:rsidRDefault="003F00A7" w:rsidP="003F00A7">
            <w:pPr>
              <w:tabs>
                <w:tab w:val="left" w:pos="284"/>
              </w:tabs>
              <w:snapToGrid w:val="0"/>
              <w:rPr>
                <w:sz w:val="20"/>
                <w:szCs w:val="20"/>
              </w:rPr>
            </w:pPr>
            <w:r w:rsidRPr="00F135FE">
              <w:rPr>
                <w:sz w:val="20"/>
                <w:szCs w:val="20"/>
              </w:rPr>
              <w:t>Финансирование за счет средств окружного бюджета</w:t>
            </w:r>
          </w:p>
        </w:tc>
      </w:tr>
      <w:tr w:rsidR="003F00A7" w:rsidRPr="00F135FE" w:rsidTr="003F00A7">
        <w:tc>
          <w:tcPr>
            <w:tcW w:w="1906" w:type="dxa"/>
            <w:vAlign w:val="center"/>
          </w:tcPr>
          <w:p w:rsidR="003F00A7" w:rsidRPr="00F135FE" w:rsidRDefault="003F00A7" w:rsidP="003F00A7">
            <w:pPr>
              <w:snapToGrid w:val="0"/>
              <w:rPr>
                <w:sz w:val="20"/>
                <w:szCs w:val="20"/>
              </w:rPr>
            </w:pPr>
            <w:r w:rsidRPr="00F135FE">
              <w:rPr>
                <w:sz w:val="20"/>
                <w:szCs w:val="20"/>
              </w:rPr>
              <w:t>Вокальный ансамбль «Нотка», руководитель А.В. Журавская</w:t>
            </w:r>
          </w:p>
        </w:tc>
        <w:tc>
          <w:tcPr>
            <w:tcW w:w="2313" w:type="dxa"/>
            <w:vAlign w:val="center"/>
          </w:tcPr>
          <w:p w:rsidR="003F00A7" w:rsidRPr="00F135FE" w:rsidRDefault="003F00A7" w:rsidP="003F00A7">
            <w:pPr>
              <w:snapToGrid w:val="0"/>
              <w:rPr>
                <w:sz w:val="20"/>
                <w:szCs w:val="20"/>
              </w:rPr>
            </w:pPr>
            <w:r w:rsidRPr="00F135FE">
              <w:rPr>
                <w:sz w:val="20"/>
                <w:szCs w:val="20"/>
              </w:rPr>
              <w:t>Региональный фестиваль - конкурс «Пасха Красная» по Югорскому благочинию</w:t>
            </w: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t>г. Югорск</w:t>
            </w:r>
          </w:p>
          <w:p w:rsidR="003F00A7" w:rsidRPr="00F135FE" w:rsidRDefault="003F00A7" w:rsidP="003F00A7">
            <w:pPr>
              <w:tabs>
                <w:tab w:val="left" w:pos="284"/>
              </w:tabs>
              <w:snapToGrid w:val="0"/>
              <w:rPr>
                <w:sz w:val="20"/>
                <w:szCs w:val="20"/>
              </w:rPr>
            </w:pPr>
            <w:r w:rsidRPr="00F135FE">
              <w:rPr>
                <w:sz w:val="20"/>
                <w:szCs w:val="20"/>
              </w:rPr>
              <w:t>04.05.2014г.</w:t>
            </w: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1</w:t>
            </w:r>
          </w:p>
        </w:tc>
        <w:tc>
          <w:tcPr>
            <w:tcW w:w="2023" w:type="dxa"/>
            <w:vAlign w:val="center"/>
          </w:tcPr>
          <w:p w:rsidR="003F00A7" w:rsidRPr="00F135FE" w:rsidRDefault="003F00A7" w:rsidP="003F00A7">
            <w:pPr>
              <w:tabs>
                <w:tab w:val="left" w:pos="284"/>
              </w:tabs>
              <w:snapToGrid w:val="0"/>
              <w:rPr>
                <w:sz w:val="20"/>
                <w:szCs w:val="20"/>
              </w:rPr>
            </w:pPr>
            <w:r w:rsidRPr="00F135FE">
              <w:rPr>
                <w:sz w:val="20"/>
                <w:szCs w:val="20"/>
              </w:rPr>
              <w:t>Финансирование за счет средств окружного бюджета</w:t>
            </w:r>
          </w:p>
        </w:tc>
      </w:tr>
      <w:tr w:rsidR="003F00A7" w:rsidRPr="00F135FE" w:rsidTr="003F00A7">
        <w:trPr>
          <w:trHeight w:val="1740"/>
        </w:trPr>
        <w:tc>
          <w:tcPr>
            <w:tcW w:w="1906" w:type="dxa"/>
            <w:vAlign w:val="center"/>
          </w:tcPr>
          <w:p w:rsidR="003F00A7" w:rsidRPr="00F135FE" w:rsidRDefault="003F00A7" w:rsidP="003F00A7">
            <w:pPr>
              <w:snapToGrid w:val="0"/>
              <w:rPr>
                <w:sz w:val="20"/>
                <w:szCs w:val="20"/>
              </w:rPr>
            </w:pPr>
            <w:r w:rsidRPr="00F135FE">
              <w:rPr>
                <w:sz w:val="20"/>
                <w:szCs w:val="20"/>
              </w:rPr>
              <w:t>Образцовый детский танцевальный коллектив «Солнышко», руководитель О.А. Пронина</w:t>
            </w:r>
          </w:p>
        </w:tc>
        <w:tc>
          <w:tcPr>
            <w:tcW w:w="2313" w:type="dxa"/>
            <w:vAlign w:val="center"/>
          </w:tcPr>
          <w:p w:rsidR="003F00A7" w:rsidRPr="00F135FE" w:rsidRDefault="003F00A7" w:rsidP="003F00A7">
            <w:pPr>
              <w:snapToGrid w:val="0"/>
              <w:rPr>
                <w:sz w:val="20"/>
                <w:szCs w:val="20"/>
              </w:rPr>
            </w:pPr>
            <w:r w:rsidRPr="00F135FE">
              <w:rPr>
                <w:sz w:val="20"/>
                <w:szCs w:val="20"/>
              </w:rPr>
              <w:t>Региональный фестиваль - конкурс «Пасха Красная» по Югорскому благочинию</w:t>
            </w:r>
          </w:p>
          <w:p w:rsidR="003F00A7" w:rsidRPr="00F135FE" w:rsidRDefault="003F00A7" w:rsidP="003F00A7">
            <w:pPr>
              <w:snapToGrid w:val="0"/>
              <w:rPr>
                <w:sz w:val="20"/>
                <w:szCs w:val="20"/>
              </w:rPr>
            </w:pPr>
          </w:p>
          <w:p w:rsidR="003F00A7" w:rsidRPr="00F135FE" w:rsidRDefault="003F00A7" w:rsidP="003F00A7">
            <w:pPr>
              <w:snapToGrid w:val="0"/>
              <w:rPr>
                <w:sz w:val="20"/>
                <w:szCs w:val="20"/>
              </w:rPr>
            </w:pPr>
          </w:p>
          <w:p w:rsidR="003F00A7" w:rsidRPr="00F135FE" w:rsidRDefault="003F00A7" w:rsidP="003F00A7">
            <w:pPr>
              <w:snapToGrid w:val="0"/>
              <w:rPr>
                <w:sz w:val="20"/>
                <w:szCs w:val="20"/>
              </w:rPr>
            </w:pPr>
          </w:p>
          <w:p w:rsidR="003F00A7" w:rsidRPr="00F135FE" w:rsidRDefault="003F00A7" w:rsidP="003F00A7">
            <w:pPr>
              <w:snapToGrid w:val="0"/>
              <w:rPr>
                <w:sz w:val="20"/>
                <w:szCs w:val="20"/>
              </w:rPr>
            </w:pP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t>г. Югорск</w:t>
            </w:r>
          </w:p>
          <w:p w:rsidR="003F00A7" w:rsidRPr="00F135FE" w:rsidRDefault="003F00A7" w:rsidP="003F00A7">
            <w:pPr>
              <w:tabs>
                <w:tab w:val="left" w:pos="284"/>
              </w:tabs>
              <w:snapToGrid w:val="0"/>
              <w:rPr>
                <w:sz w:val="20"/>
                <w:szCs w:val="20"/>
              </w:rPr>
            </w:pPr>
            <w:r w:rsidRPr="00F135FE">
              <w:rPr>
                <w:sz w:val="20"/>
                <w:szCs w:val="20"/>
              </w:rPr>
              <w:t>04.05.2014г.</w:t>
            </w: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23</w:t>
            </w:r>
          </w:p>
          <w:p w:rsidR="003F00A7" w:rsidRPr="00F135FE" w:rsidRDefault="003F00A7" w:rsidP="003F00A7">
            <w:pPr>
              <w:tabs>
                <w:tab w:val="left" w:pos="284"/>
              </w:tabs>
              <w:snapToGrid w:val="0"/>
              <w:jc w:val="center"/>
              <w:rPr>
                <w:sz w:val="20"/>
                <w:szCs w:val="20"/>
              </w:rPr>
            </w:pPr>
          </w:p>
          <w:p w:rsidR="003F00A7" w:rsidRPr="00F135FE" w:rsidRDefault="003F00A7" w:rsidP="003F00A7">
            <w:pPr>
              <w:tabs>
                <w:tab w:val="left" w:pos="284"/>
              </w:tabs>
              <w:snapToGrid w:val="0"/>
              <w:jc w:val="center"/>
              <w:rPr>
                <w:sz w:val="20"/>
                <w:szCs w:val="20"/>
              </w:rPr>
            </w:pPr>
          </w:p>
          <w:p w:rsidR="003F00A7" w:rsidRPr="00F135FE" w:rsidRDefault="003F00A7" w:rsidP="003F00A7">
            <w:pPr>
              <w:tabs>
                <w:tab w:val="left" w:pos="284"/>
              </w:tabs>
              <w:snapToGrid w:val="0"/>
              <w:jc w:val="center"/>
              <w:rPr>
                <w:sz w:val="20"/>
                <w:szCs w:val="20"/>
              </w:rPr>
            </w:pPr>
          </w:p>
          <w:p w:rsidR="003F00A7" w:rsidRPr="00F135FE" w:rsidRDefault="003F00A7" w:rsidP="003F00A7">
            <w:pPr>
              <w:tabs>
                <w:tab w:val="left" w:pos="284"/>
              </w:tabs>
              <w:snapToGrid w:val="0"/>
              <w:jc w:val="center"/>
              <w:rPr>
                <w:sz w:val="20"/>
                <w:szCs w:val="20"/>
              </w:rPr>
            </w:pPr>
          </w:p>
          <w:p w:rsidR="003F00A7" w:rsidRPr="00F135FE" w:rsidRDefault="003F00A7" w:rsidP="003F00A7">
            <w:pPr>
              <w:tabs>
                <w:tab w:val="left" w:pos="284"/>
              </w:tabs>
              <w:snapToGrid w:val="0"/>
              <w:jc w:val="center"/>
              <w:rPr>
                <w:sz w:val="20"/>
                <w:szCs w:val="20"/>
              </w:rPr>
            </w:pPr>
          </w:p>
        </w:tc>
        <w:tc>
          <w:tcPr>
            <w:tcW w:w="2023" w:type="dxa"/>
            <w:vAlign w:val="center"/>
          </w:tcPr>
          <w:p w:rsidR="003F00A7" w:rsidRPr="00F135FE" w:rsidRDefault="003F00A7" w:rsidP="003F00A7">
            <w:pPr>
              <w:tabs>
                <w:tab w:val="left" w:pos="284"/>
              </w:tabs>
              <w:snapToGrid w:val="0"/>
              <w:rPr>
                <w:sz w:val="20"/>
                <w:szCs w:val="20"/>
              </w:rPr>
            </w:pPr>
            <w:r w:rsidRPr="00F135FE">
              <w:rPr>
                <w:sz w:val="20"/>
                <w:szCs w:val="20"/>
              </w:rPr>
              <w:t>Финансирование за счет средств окружного бюджета</w:t>
            </w: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p w:rsidR="003F00A7" w:rsidRPr="00F135FE" w:rsidRDefault="003F00A7" w:rsidP="003F00A7">
            <w:pPr>
              <w:tabs>
                <w:tab w:val="left" w:pos="284"/>
              </w:tabs>
              <w:snapToGrid w:val="0"/>
              <w:rPr>
                <w:sz w:val="20"/>
                <w:szCs w:val="20"/>
              </w:rPr>
            </w:pPr>
          </w:p>
        </w:tc>
      </w:tr>
      <w:tr w:rsidR="003F00A7" w:rsidRPr="00F135FE" w:rsidTr="003F00A7">
        <w:trPr>
          <w:trHeight w:val="570"/>
        </w:trPr>
        <w:tc>
          <w:tcPr>
            <w:tcW w:w="1906" w:type="dxa"/>
            <w:vAlign w:val="center"/>
          </w:tcPr>
          <w:p w:rsidR="003F00A7" w:rsidRPr="00F135FE" w:rsidRDefault="003F00A7" w:rsidP="003F00A7">
            <w:pPr>
              <w:snapToGrid w:val="0"/>
              <w:rPr>
                <w:sz w:val="20"/>
                <w:szCs w:val="20"/>
              </w:rPr>
            </w:pPr>
            <w:r w:rsidRPr="00F135FE">
              <w:rPr>
                <w:sz w:val="20"/>
                <w:szCs w:val="20"/>
              </w:rPr>
              <w:t xml:space="preserve">Народный самодеятельный танцевальный коллектив «Вдохновение», руководитель О.А. </w:t>
            </w:r>
            <w:r w:rsidRPr="00F135FE">
              <w:rPr>
                <w:sz w:val="20"/>
                <w:szCs w:val="20"/>
              </w:rPr>
              <w:lastRenderedPageBreak/>
              <w:t>Пронина</w:t>
            </w:r>
          </w:p>
        </w:tc>
        <w:tc>
          <w:tcPr>
            <w:tcW w:w="2313" w:type="dxa"/>
            <w:vAlign w:val="center"/>
          </w:tcPr>
          <w:p w:rsidR="003F00A7" w:rsidRPr="00F135FE" w:rsidRDefault="003F00A7" w:rsidP="003F00A7">
            <w:pPr>
              <w:snapToGrid w:val="0"/>
              <w:rPr>
                <w:sz w:val="20"/>
                <w:szCs w:val="20"/>
              </w:rPr>
            </w:pPr>
            <w:r w:rsidRPr="00F135FE">
              <w:rPr>
                <w:sz w:val="20"/>
                <w:szCs w:val="20"/>
              </w:rPr>
              <w:lastRenderedPageBreak/>
              <w:t>Интернет-фестиваль достижений творческих коллективов и отдельных исполнителей Хант</w:t>
            </w:r>
            <w:proofErr w:type="gramStart"/>
            <w:r w:rsidRPr="00F135FE">
              <w:rPr>
                <w:sz w:val="20"/>
                <w:szCs w:val="20"/>
              </w:rPr>
              <w:t>ы-</w:t>
            </w:r>
            <w:proofErr w:type="gramEnd"/>
            <w:r w:rsidRPr="00F135FE">
              <w:rPr>
                <w:sz w:val="20"/>
                <w:szCs w:val="20"/>
              </w:rPr>
              <w:t xml:space="preserve"> Мансийского </w:t>
            </w:r>
            <w:r w:rsidRPr="00F135FE">
              <w:rPr>
                <w:sz w:val="20"/>
                <w:szCs w:val="20"/>
              </w:rPr>
              <w:lastRenderedPageBreak/>
              <w:t>автономного округа -Югры «Югра фестивальная»</w:t>
            </w: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lastRenderedPageBreak/>
              <w:t>г. Ханты-Мансийск</w:t>
            </w:r>
          </w:p>
          <w:p w:rsidR="003F00A7" w:rsidRPr="00F135FE" w:rsidRDefault="003F00A7" w:rsidP="003F00A7">
            <w:pPr>
              <w:tabs>
                <w:tab w:val="left" w:pos="284"/>
              </w:tabs>
              <w:snapToGrid w:val="0"/>
              <w:rPr>
                <w:sz w:val="20"/>
                <w:szCs w:val="20"/>
              </w:rPr>
            </w:pPr>
            <w:r w:rsidRPr="00F135FE">
              <w:rPr>
                <w:sz w:val="20"/>
                <w:szCs w:val="20"/>
              </w:rPr>
              <w:t>21.05.2014г.</w:t>
            </w: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34</w:t>
            </w:r>
          </w:p>
        </w:tc>
        <w:tc>
          <w:tcPr>
            <w:tcW w:w="2023" w:type="dxa"/>
            <w:vAlign w:val="center"/>
          </w:tcPr>
          <w:p w:rsidR="003F00A7" w:rsidRPr="00F135FE" w:rsidRDefault="003F00A7" w:rsidP="003F00A7">
            <w:pPr>
              <w:tabs>
                <w:tab w:val="left" w:pos="284"/>
              </w:tabs>
              <w:snapToGrid w:val="0"/>
              <w:rPr>
                <w:sz w:val="20"/>
                <w:szCs w:val="20"/>
              </w:rPr>
            </w:pPr>
            <w:proofErr w:type="gramStart"/>
            <w:r w:rsidRPr="00F135FE">
              <w:rPr>
                <w:sz w:val="20"/>
                <w:szCs w:val="20"/>
              </w:rPr>
              <w:t>Финансирование за счет средств окружного вне бюджета, в т.ч. благотворительная помощь</w:t>
            </w:r>
            <w:proofErr w:type="gramEnd"/>
          </w:p>
        </w:tc>
      </w:tr>
      <w:tr w:rsidR="003F00A7" w:rsidRPr="00F135FE" w:rsidTr="003F00A7">
        <w:trPr>
          <w:trHeight w:val="570"/>
        </w:trPr>
        <w:tc>
          <w:tcPr>
            <w:tcW w:w="1906" w:type="dxa"/>
            <w:vAlign w:val="center"/>
          </w:tcPr>
          <w:p w:rsidR="003F00A7" w:rsidRPr="00F135FE" w:rsidRDefault="003F00A7" w:rsidP="003F00A7">
            <w:pPr>
              <w:snapToGrid w:val="0"/>
              <w:rPr>
                <w:sz w:val="20"/>
                <w:szCs w:val="20"/>
              </w:rPr>
            </w:pPr>
            <w:r w:rsidRPr="00F135FE">
              <w:rPr>
                <w:sz w:val="20"/>
                <w:szCs w:val="20"/>
              </w:rPr>
              <w:lastRenderedPageBreak/>
              <w:t>Народный  самодеятельный академический хор «Виват  музыка», руководитель А.В. Кузнецова</w:t>
            </w:r>
          </w:p>
        </w:tc>
        <w:tc>
          <w:tcPr>
            <w:tcW w:w="2313" w:type="dxa"/>
            <w:vAlign w:val="center"/>
          </w:tcPr>
          <w:p w:rsidR="003F00A7" w:rsidRPr="00F135FE" w:rsidRDefault="003F00A7" w:rsidP="003F00A7">
            <w:pPr>
              <w:snapToGrid w:val="0"/>
              <w:rPr>
                <w:sz w:val="20"/>
                <w:szCs w:val="20"/>
              </w:rPr>
            </w:pPr>
            <w:r w:rsidRPr="00F135FE">
              <w:rPr>
                <w:sz w:val="20"/>
                <w:szCs w:val="20"/>
              </w:rPr>
              <w:t>Фестиваль «Поющее поле»</w:t>
            </w:r>
          </w:p>
        </w:tc>
        <w:tc>
          <w:tcPr>
            <w:tcW w:w="1662" w:type="dxa"/>
            <w:vAlign w:val="center"/>
          </w:tcPr>
          <w:p w:rsidR="003F00A7" w:rsidRPr="00F135FE" w:rsidRDefault="003F00A7" w:rsidP="003F00A7">
            <w:pPr>
              <w:tabs>
                <w:tab w:val="left" w:pos="284"/>
              </w:tabs>
              <w:snapToGrid w:val="0"/>
              <w:rPr>
                <w:sz w:val="20"/>
                <w:szCs w:val="20"/>
              </w:rPr>
            </w:pPr>
            <w:r w:rsidRPr="00F135FE">
              <w:rPr>
                <w:sz w:val="20"/>
                <w:szCs w:val="20"/>
              </w:rPr>
              <w:t xml:space="preserve">г. </w:t>
            </w:r>
            <w:proofErr w:type="gramStart"/>
            <w:r w:rsidRPr="00F135FE">
              <w:rPr>
                <w:sz w:val="20"/>
                <w:szCs w:val="20"/>
              </w:rPr>
              <w:t>Ханты - Мансийск</w:t>
            </w:r>
            <w:proofErr w:type="gramEnd"/>
            <w:r w:rsidRPr="00F135FE">
              <w:rPr>
                <w:sz w:val="20"/>
                <w:szCs w:val="20"/>
              </w:rPr>
              <w:t xml:space="preserve"> </w:t>
            </w:r>
          </w:p>
          <w:p w:rsidR="003F00A7" w:rsidRPr="00F135FE" w:rsidRDefault="003F00A7" w:rsidP="003F00A7">
            <w:pPr>
              <w:tabs>
                <w:tab w:val="left" w:pos="284"/>
              </w:tabs>
              <w:snapToGrid w:val="0"/>
              <w:rPr>
                <w:sz w:val="20"/>
                <w:szCs w:val="20"/>
              </w:rPr>
            </w:pPr>
            <w:r w:rsidRPr="00F135FE">
              <w:rPr>
                <w:sz w:val="20"/>
                <w:szCs w:val="20"/>
              </w:rPr>
              <w:t>22-24.05.2014г.</w:t>
            </w:r>
          </w:p>
        </w:tc>
        <w:tc>
          <w:tcPr>
            <w:tcW w:w="2410" w:type="dxa"/>
            <w:vAlign w:val="center"/>
          </w:tcPr>
          <w:p w:rsidR="003F00A7" w:rsidRPr="00F135FE" w:rsidRDefault="003F00A7" w:rsidP="003F00A7">
            <w:pPr>
              <w:tabs>
                <w:tab w:val="left" w:pos="284"/>
              </w:tabs>
              <w:snapToGrid w:val="0"/>
              <w:jc w:val="center"/>
              <w:rPr>
                <w:sz w:val="20"/>
                <w:szCs w:val="20"/>
              </w:rPr>
            </w:pPr>
            <w:r w:rsidRPr="00F135FE">
              <w:rPr>
                <w:sz w:val="20"/>
                <w:szCs w:val="20"/>
              </w:rPr>
              <w:t>27</w:t>
            </w:r>
          </w:p>
        </w:tc>
        <w:tc>
          <w:tcPr>
            <w:tcW w:w="2023" w:type="dxa"/>
            <w:vAlign w:val="center"/>
          </w:tcPr>
          <w:p w:rsidR="003F00A7" w:rsidRPr="00F135FE" w:rsidRDefault="003F00A7" w:rsidP="003F00A7">
            <w:pPr>
              <w:tabs>
                <w:tab w:val="left" w:pos="284"/>
              </w:tabs>
              <w:snapToGrid w:val="0"/>
              <w:rPr>
                <w:sz w:val="20"/>
                <w:szCs w:val="20"/>
              </w:rPr>
            </w:pPr>
            <w:r w:rsidRPr="00F135FE">
              <w:rPr>
                <w:sz w:val="20"/>
                <w:szCs w:val="20"/>
              </w:rPr>
              <w:t>Финансирование за счет средств окружного бюджета</w:t>
            </w:r>
          </w:p>
        </w:tc>
      </w:tr>
      <w:tr w:rsidR="00EC33CF" w:rsidRPr="00F135FE" w:rsidTr="003F00A7">
        <w:trPr>
          <w:trHeight w:val="570"/>
        </w:trPr>
        <w:tc>
          <w:tcPr>
            <w:tcW w:w="1906" w:type="dxa"/>
            <w:vAlign w:val="center"/>
          </w:tcPr>
          <w:p w:rsidR="00EC33CF" w:rsidRPr="00F135FE" w:rsidRDefault="00EC33CF" w:rsidP="00A01452">
            <w:pPr>
              <w:snapToGrid w:val="0"/>
              <w:rPr>
                <w:sz w:val="20"/>
                <w:szCs w:val="20"/>
              </w:rPr>
            </w:pPr>
          </w:p>
          <w:p w:rsidR="00EC33CF" w:rsidRPr="00F135FE" w:rsidRDefault="00EC33CF" w:rsidP="00A01452">
            <w:pPr>
              <w:snapToGrid w:val="0"/>
              <w:rPr>
                <w:sz w:val="20"/>
                <w:szCs w:val="20"/>
              </w:rPr>
            </w:pPr>
            <w:r w:rsidRPr="00F135FE">
              <w:rPr>
                <w:sz w:val="20"/>
                <w:szCs w:val="20"/>
              </w:rPr>
              <w:t>Вокальный ансамбль «Ивушка», руководитель Ю.В. Киселев</w:t>
            </w:r>
          </w:p>
        </w:tc>
        <w:tc>
          <w:tcPr>
            <w:tcW w:w="2313" w:type="dxa"/>
            <w:vAlign w:val="center"/>
          </w:tcPr>
          <w:p w:rsidR="00EC33CF" w:rsidRPr="00F135FE" w:rsidRDefault="00EC33CF" w:rsidP="00A01452">
            <w:pPr>
              <w:snapToGrid w:val="0"/>
              <w:rPr>
                <w:sz w:val="20"/>
                <w:szCs w:val="20"/>
              </w:rPr>
            </w:pPr>
            <w:r w:rsidRPr="00F135FE">
              <w:rPr>
                <w:sz w:val="20"/>
                <w:szCs w:val="20"/>
              </w:rPr>
              <w:t>XII</w:t>
            </w:r>
            <w:r w:rsidR="00F135FE" w:rsidRPr="00F135FE">
              <w:rPr>
                <w:sz w:val="20"/>
                <w:szCs w:val="20"/>
              </w:rPr>
              <w:t xml:space="preserve"> </w:t>
            </w:r>
            <w:r w:rsidRPr="00F135FE">
              <w:rPr>
                <w:sz w:val="20"/>
                <w:szCs w:val="20"/>
              </w:rPr>
              <w:t>Открытый окружной фестиваль военно-патриотической песни «Эхо войны»</w:t>
            </w:r>
          </w:p>
        </w:tc>
        <w:tc>
          <w:tcPr>
            <w:tcW w:w="1662" w:type="dxa"/>
            <w:vAlign w:val="center"/>
          </w:tcPr>
          <w:p w:rsidR="00EC33CF" w:rsidRPr="00F135FE" w:rsidRDefault="00EC33CF" w:rsidP="00A01452">
            <w:pPr>
              <w:tabs>
                <w:tab w:val="left" w:pos="284"/>
              </w:tabs>
              <w:snapToGrid w:val="0"/>
              <w:rPr>
                <w:sz w:val="20"/>
                <w:szCs w:val="20"/>
              </w:rPr>
            </w:pPr>
            <w:r w:rsidRPr="00F135FE">
              <w:rPr>
                <w:sz w:val="20"/>
                <w:szCs w:val="20"/>
              </w:rPr>
              <w:t>г. Советский</w:t>
            </w:r>
          </w:p>
          <w:p w:rsidR="00EC33CF" w:rsidRPr="00F135FE" w:rsidRDefault="00EC33CF" w:rsidP="00A01452">
            <w:pPr>
              <w:tabs>
                <w:tab w:val="left" w:pos="284"/>
              </w:tabs>
              <w:snapToGrid w:val="0"/>
              <w:rPr>
                <w:sz w:val="20"/>
                <w:szCs w:val="20"/>
              </w:rPr>
            </w:pPr>
            <w:r w:rsidRPr="00F135FE">
              <w:rPr>
                <w:sz w:val="20"/>
                <w:szCs w:val="20"/>
              </w:rPr>
              <w:t>07.09.2014г.</w:t>
            </w:r>
          </w:p>
        </w:tc>
        <w:tc>
          <w:tcPr>
            <w:tcW w:w="2410" w:type="dxa"/>
            <w:vAlign w:val="center"/>
          </w:tcPr>
          <w:p w:rsidR="00EC33CF" w:rsidRPr="00F135FE" w:rsidRDefault="00EC33CF" w:rsidP="00A01452">
            <w:pPr>
              <w:tabs>
                <w:tab w:val="left" w:pos="284"/>
              </w:tabs>
              <w:snapToGrid w:val="0"/>
              <w:jc w:val="center"/>
              <w:rPr>
                <w:sz w:val="20"/>
                <w:szCs w:val="20"/>
              </w:rPr>
            </w:pPr>
            <w:r w:rsidRPr="00F135FE">
              <w:rPr>
                <w:sz w:val="20"/>
                <w:szCs w:val="20"/>
              </w:rPr>
              <w:t>2</w:t>
            </w:r>
          </w:p>
        </w:tc>
        <w:tc>
          <w:tcPr>
            <w:tcW w:w="2023" w:type="dxa"/>
            <w:vAlign w:val="center"/>
          </w:tcPr>
          <w:p w:rsidR="00EC33CF" w:rsidRPr="00F135FE" w:rsidRDefault="00EC33CF" w:rsidP="00A01452">
            <w:pPr>
              <w:tabs>
                <w:tab w:val="left" w:pos="284"/>
              </w:tabs>
              <w:snapToGrid w:val="0"/>
              <w:rPr>
                <w:sz w:val="20"/>
                <w:szCs w:val="20"/>
              </w:rPr>
            </w:pPr>
            <w:r w:rsidRPr="00F135FE">
              <w:rPr>
                <w:sz w:val="20"/>
                <w:szCs w:val="20"/>
              </w:rPr>
              <w:t>Специальный диплом «За преемственность поколений»</w:t>
            </w:r>
          </w:p>
        </w:tc>
      </w:tr>
      <w:tr w:rsidR="00EC33CF" w:rsidRPr="00F135FE" w:rsidTr="003F00A7">
        <w:trPr>
          <w:trHeight w:val="570"/>
        </w:trPr>
        <w:tc>
          <w:tcPr>
            <w:tcW w:w="1906" w:type="dxa"/>
            <w:vAlign w:val="center"/>
          </w:tcPr>
          <w:p w:rsidR="00EC33CF" w:rsidRPr="00F135FE" w:rsidRDefault="00EC33CF" w:rsidP="00A01452">
            <w:pPr>
              <w:snapToGrid w:val="0"/>
              <w:rPr>
                <w:sz w:val="20"/>
                <w:szCs w:val="20"/>
              </w:rPr>
            </w:pPr>
            <w:r w:rsidRPr="00F135FE">
              <w:rPr>
                <w:sz w:val="20"/>
                <w:szCs w:val="20"/>
              </w:rPr>
              <w:t>Народный самодеятельный хор «Виват, музыка», руководитель А.В. Кузнецова</w:t>
            </w:r>
          </w:p>
        </w:tc>
        <w:tc>
          <w:tcPr>
            <w:tcW w:w="2313" w:type="dxa"/>
            <w:vAlign w:val="center"/>
          </w:tcPr>
          <w:p w:rsidR="00EC33CF" w:rsidRPr="00F135FE" w:rsidRDefault="00EC33CF" w:rsidP="00A01452">
            <w:pPr>
              <w:snapToGrid w:val="0"/>
              <w:rPr>
                <w:sz w:val="20"/>
                <w:szCs w:val="20"/>
              </w:rPr>
            </w:pPr>
            <w:r w:rsidRPr="00F135FE">
              <w:rPr>
                <w:sz w:val="20"/>
                <w:szCs w:val="20"/>
              </w:rPr>
              <w:t>Окружной фестиваль художественного творчества людей старшего поколения «Не стареют душой ветераны»</w:t>
            </w:r>
          </w:p>
        </w:tc>
        <w:tc>
          <w:tcPr>
            <w:tcW w:w="1662" w:type="dxa"/>
            <w:vAlign w:val="center"/>
          </w:tcPr>
          <w:p w:rsidR="00EC33CF" w:rsidRPr="00F135FE" w:rsidRDefault="00EC33CF" w:rsidP="00A01452">
            <w:pPr>
              <w:tabs>
                <w:tab w:val="left" w:pos="284"/>
              </w:tabs>
              <w:snapToGrid w:val="0"/>
              <w:rPr>
                <w:sz w:val="20"/>
                <w:szCs w:val="20"/>
              </w:rPr>
            </w:pPr>
            <w:r w:rsidRPr="00F135FE">
              <w:rPr>
                <w:sz w:val="20"/>
                <w:szCs w:val="20"/>
              </w:rPr>
              <w:t>г. Советский</w:t>
            </w:r>
          </w:p>
          <w:p w:rsidR="00EC33CF" w:rsidRPr="00F135FE" w:rsidRDefault="00EC33CF" w:rsidP="00A01452">
            <w:pPr>
              <w:tabs>
                <w:tab w:val="left" w:pos="284"/>
              </w:tabs>
              <w:snapToGrid w:val="0"/>
              <w:rPr>
                <w:sz w:val="20"/>
                <w:szCs w:val="20"/>
              </w:rPr>
            </w:pPr>
            <w:r w:rsidRPr="00F135FE">
              <w:rPr>
                <w:sz w:val="20"/>
                <w:szCs w:val="20"/>
              </w:rPr>
              <w:t>27.09.2014г.</w:t>
            </w:r>
          </w:p>
        </w:tc>
        <w:tc>
          <w:tcPr>
            <w:tcW w:w="2410" w:type="dxa"/>
            <w:vAlign w:val="center"/>
          </w:tcPr>
          <w:p w:rsidR="00EC33CF" w:rsidRPr="00F135FE" w:rsidRDefault="00EC33CF" w:rsidP="00A01452">
            <w:pPr>
              <w:tabs>
                <w:tab w:val="left" w:pos="284"/>
              </w:tabs>
              <w:snapToGrid w:val="0"/>
              <w:jc w:val="center"/>
              <w:rPr>
                <w:sz w:val="20"/>
                <w:szCs w:val="20"/>
              </w:rPr>
            </w:pPr>
            <w:r w:rsidRPr="00F135FE">
              <w:rPr>
                <w:sz w:val="20"/>
                <w:szCs w:val="20"/>
              </w:rPr>
              <w:t>2</w:t>
            </w:r>
          </w:p>
        </w:tc>
        <w:tc>
          <w:tcPr>
            <w:tcW w:w="2023" w:type="dxa"/>
            <w:vAlign w:val="center"/>
          </w:tcPr>
          <w:p w:rsidR="00EC33CF" w:rsidRPr="00F135FE" w:rsidRDefault="00EC33CF" w:rsidP="00A01452">
            <w:pPr>
              <w:tabs>
                <w:tab w:val="left" w:pos="284"/>
              </w:tabs>
              <w:snapToGrid w:val="0"/>
              <w:rPr>
                <w:sz w:val="20"/>
                <w:szCs w:val="20"/>
              </w:rPr>
            </w:pPr>
            <w:r w:rsidRPr="00F135FE">
              <w:rPr>
                <w:sz w:val="20"/>
                <w:szCs w:val="20"/>
              </w:rPr>
              <w:t>Диплом участника</w:t>
            </w:r>
          </w:p>
          <w:p w:rsidR="00EC33CF" w:rsidRPr="00F135FE" w:rsidRDefault="00EC33CF" w:rsidP="00A01452">
            <w:pPr>
              <w:tabs>
                <w:tab w:val="left" w:pos="284"/>
              </w:tabs>
              <w:snapToGrid w:val="0"/>
              <w:rPr>
                <w:sz w:val="20"/>
                <w:szCs w:val="20"/>
              </w:rPr>
            </w:pPr>
            <w:r w:rsidRPr="00F135FE">
              <w:rPr>
                <w:sz w:val="20"/>
                <w:szCs w:val="20"/>
              </w:rPr>
              <w:t>Диплом 3 степени</w:t>
            </w:r>
          </w:p>
        </w:tc>
      </w:tr>
      <w:tr w:rsidR="00EC33CF" w:rsidRPr="001C61A0" w:rsidTr="003F00A7">
        <w:trPr>
          <w:trHeight w:val="570"/>
        </w:trPr>
        <w:tc>
          <w:tcPr>
            <w:tcW w:w="1906" w:type="dxa"/>
            <w:vAlign w:val="center"/>
          </w:tcPr>
          <w:p w:rsidR="00EC33CF" w:rsidRPr="00F135FE" w:rsidRDefault="00EC33CF" w:rsidP="00A01452">
            <w:pPr>
              <w:snapToGrid w:val="0"/>
              <w:rPr>
                <w:sz w:val="20"/>
                <w:szCs w:val="20"/>
              </w:rPr>
            </w:pPr>
            <w:r w:rsidRPr="00F135FE">
              <w:rPr>
                <w:sz w:val="20"/>
                <w:szCs w:val="20"/>
              </w:rPr>
              <w:t>Вокальный ансамбль «Ивушка», руководитель Ю.В. Киселев</w:t>
            </w:r>
          </w:p>
        </w:tc>
        <w:tc>
          <w:tcPr>
            <w:tcW w:w="2313" w:type="dxa"/>
            <w:vAlign w:val="center"/>
          </w:tcPr>
          <w:p w:rsidR="00EC33CF" w:rsidRPr="00F135FE" w:rsidRDefault="00EC33CF" w:rsidP="00A01452">
            <w:pPr>
              <w:snapToGrid w:val="0"/>
              <w:rPr>
                <w:sz w:val="20"/>
                <w:szCs w:val="20"/>
              </w:rPr>
            </w:pPr>
            <w:r w:rsidRPr="00F135FE">
              <w:rPr>
                <w:sz w:val="20"/>
                <w:szCs w:val="20"/>
              </w:rPr>
              <w:t>Окружной фестиваль художественного творчества людей старшего поколения «Не стареют душой ветераны»</w:t>
            </w:r>
          </w:p>
        </w:tc>
        <w:tc>
          <w:tcPr>
            <w:tcW w:w="1662" w:type="dxa"/>
            <w:vAlign w:val="center"/>
          </w:tcPr>
          <w:p w:rsidR="00EC33CF" w:rsidRPr="00F135FE" w:rsidRDefault="00EC33CF" w:rsidP="00A01452">
            <w:pPr>
              <w:tabs>
                <w:tab w:val="left" w:pos="284"/>
              </w:tabs>
              <w:snapToGrid w:val="0"/>
              <w:rPr>
                <w:sz w:val="20"/>
                <w:szCs w:val="20"/>
              </w:rPr>
            </w:pPr>
            <w:r w:rsidRPr="00F135FE">
              <w:rPr>
                <w:sz w:val="20"/>
                <w:szCs w:val="20"/>
              </w:rPr>
              <w:t>г. Советский</w:t>
            </w:r>
          </w:p>
          <w:p w:rsidR="00EC33CF" w:rsidRPr="00F135FE" w:rsidRDefault="00EC33CF" w:rsidP="00A01452">
            <w:pPr>
              <w:tabs>
                <w:tab w:val="left" w:pos="284"/>
              </w:tabs>
              <w:snapToGrid w:val="0"/>
              <w:rPr>
                <w:sz w:val="20"/>
                <w:szCs w:val="20"/>
              </w:rPr>
            </w:pPr>
            <w:r w:rsidRPr="00F135FE">
              <w:rPr>
                <w:sz w:val="20"/>
                <w:szCs w:val="20"/>
              </w:rPr>
              <w:t>27.09.2014г.</w:t>
            </w:r>
          </w:p>
        </w:tc>
        <w:tc>
          <w:tcPr>
            <w:tcW w:w="2410" w:type="dxa"/>
            <w:vAlign w:val="center"/>
          </w:tcPr>
          <w:p w:rsidR="00EC33CF" w:rsidRPr="00F135FE" w:rsidRDefault="00EC33CF" w:rsidP="00A01452">
            <w:pPr>
              <w:tabs>
                <w:tab w:val="left" w:pos="284"/>
              </w:tabs>
              <w:snapToGrid w:val="0"/>
              <w:jc w:val="center"/>
              <w:rPr>
                <w:sz w:val="20"/>
                <w:szCs w:val="20"/>
              </w:rPr>
            </w:pPr>
            <w:r w:rsidRPr="00F135FE">
              <w:rPr>
                <w:sz w:val="20"/>
                <w:szCs w:val="20"/>
              </w:rPr>
              <w:t>12</w:t>
            </w:r>
          </w:p>
        </w:tc>
        <w:tc>
          <w:tcPr>
            <w:tcW w:w="2023" w:type="dxa"/>
            <w:vAlign w:val="center"/>
          </w:tcPr>
          <w:p w:rsidR="00EC33CF" w:rsidRPr="00F135FE" w:rsidRDefault="00EC33CF" w:rsidP="00A01452">
            <w:pPr>
              <w:tabs>
                <w:tab w:val="left" w:pos="284"/>
              </w:tabs>
              <w:snapToGrid w:val="0"/>
              <w:rPr>
                <w:sz w:val="20"/>
                <w:szCs w:val="20"/>
              </w:rPr>
            </w:pPr>
            <w:r w:rsidRPr="00F135FE">
              <w:rPr>
                <w:sz w:val="20"/>
                <w:szCs w:val="20"/>
              </w:rPr>
              <w:t>Диплом участника</w:t>
            </w:r>
          </w:p>
          <w:p w:rsidR="00EC33CF" w:rsidRPr="00F135FE" w:rsidRDefault="00EC33CF" w:rsidP="00A01452">
            <w:pPr>
              <w:tabs>
                <w:tab w:val="left" w:pos="284"/>
              </w:tabs>
              <w:snapToGrid w:val="0"/>
              <w:rPr>
                <w:sz w:val="20"/>
                <w:szCs w:val="20"/>
              </w:rPr>
            </w:pPr>
            <w:r w:rsidRPr="00F135FE">
              <w:rPr>
                <w:sz w:val="20"/>
                <w:szCs w:val="20"/>
              </w:rPr>
              <w:t>Диплом Лауреата 1 степени</w:t>
            </w:r>
          </w:p>
        </w:tc>
      </w:tr>
    </w:tbl>
    <w:p w:rsidR="003F00A7" w:rsidRPr="001C61A0" w:rsidRDefault="003F00A7" w:rsidP="0044233E">
      <w:pPr>
        <w:pStyle w:val="a7"/>
        <w:rPr>
          <w:color w:val="3333FF"/>
          <w:sz w:val="22"/>
          <w:szCs w:val="22"/>
        </w:rPr>
      </w:pPr>
    </w:p>
    <w:p w:rsidR="0044233E" w:rsidRPr="00F135FE" w:rsidRDefault="0044233E" w:rsidP="0044233E">
      <w:pPr>
        <w:pStyle w:val="a7"/>
        <w:rPr>
          <w:sz w:val="22"/>
          <w:szCs w:val="22"/>
        </w:rPr>
      </w:pPr>
      <w:r w:rsidRPr="00F135FE">
        <w:rPr>
          <w:sz w:val="22"/>
          <w:szCs w:val="22"/>
        </w:rPr>
        <w:t>4.</w:t>
      </w:r>
      <w:r w:rsidR="00EA4A0A" w:rsidRPr="00F135FE">
        <w:rPr>
          <w:sz w:val="22"/>
          <w:szCs w:val="22"/>
        </w:rPr>
        <w:t>13</w:t>
      </w:r>
      <w:r w:rsidRPr="00F135FE">
        <w:rPr>
          <w:sz w:val="22"/>
          <w:szCs w:val="22"/>
        </w:rPr>
        <w:t>. Информационные технологии, информационно-издательская деятельность:</w:t>
      </w:r>
    </w:p>
    <w:p w:rsidR="0044233E" w:rsidRPr="00F135FE" w:rsidRDefault="0044233E" w:rsidP="001530BD">
      <w:pPr>
        <w:pStyle w:val="a9"/>
        <w:tabs>
          <w:tab w:val="left" w:pos="567"/>
        </w:tabs>
        <w:spacing w:line="100" w:lineRule="atLeast"/>
        <w:ind w:left="284"/>
        <w:jc w:val="both"/>
        <w:rPr>
          <w:rFonts w:eastAsia="Times New Roman"/>
          <w:b/>
          <w:sz w:val="22"/>
          <w:szCs w:val="22"/>
        </w:rPr>
      </w:pPr>
      <w:r w:rsidRPr="00F135FE">
        <w:rPr>
          <w:rFonts w:eastAsia="Times New Roman"/>
          <w:b/>
          <w:sz w:val="22"/>
          <w:szCs w:val="22"/>
        </w:rPr>
        <w:t>4.</w:t>
      </w:r>
      <w:r w:rsidR="00EA4A0A" w:rsidRPr="00F135FE">
        <w:rPr>
          <w:rFonts w:eastAsia="Times New Roman"/>
          <w:b/>
          <w:sz w:val="22"/>
          <w:szCs w:val="22"/>
        </w:rPr>
        <w:t>13</w:t>
      </w:r>
      <w:r w:rsidRPr="00F135FE">
        <w:rPr>
          <w:rFonts w:eastAsia="Times New Roman"/>
          <w:b/>
          <w:sz w:val="22"/>
          <w:szCs w:val="22"/>
        </w:rPr>
        <w:t>.1. Использование новых методов информационных технологий</w:t>
      </w:r>
      <w:r w:rsidR="0078682C" w:rsidRPr="00F135FE">
        <w:rPr>
          <w:rFonts w:eastAsia="Times New Roman"/>
          <w:b/>
          <w:sz w:val="22"/>
          <w:szCs w:val="22"/>
        </w:rPr>
        <w:t xml:space="preserve"> (2 квартал, </w:t>
      </w:r>
      <w:proofErr w:type="gramStart"/>
      <w:r w:rsidR="0078682C" w:rsidRPr="00F135FE">
        <w:rPr>
          <w:rFonts w:eastAsia="Times New Roman"/>
          <w:b/>
          <w:sz w:val="22"/>
          <w:szCs w:val="22"/>
        </w:rPr>
        <w:t>годовая</w:t>
      </w:r>
      <w:proofErr w:type="gramEnd"/>
      <w:r w:rsidR="0078682C" w:rsidRPr="00F135FE">
        <w:rPr>
          <w:rFonts w:eastAsia="Times New Roman"/>
          <w:b/>
          <w:sz w:val="22"/>
          <w:szCs w:val="22"/>
        </w:rPr>
        <w:t>)</w:t>
      </w:r>
      <w:r w:rsidRPr="00F135FE">
        <w:rPr>
          <w:rFonts w:eastAsia="Times New Roman"/>
          <w:b/>
          <w:sz w:val="22"/>
          <w:szCs w:val="22"/>
        </w:rPr>
        <w:t xml:space="preserve">. </w:t>
      </w:r>
    </w:p>
    <w:tbl>
      <w:tblPr>
        <w:tblpPr w:leftFromText="180" w:rightFromText="180" w:vertAnchor="text" w:horzAnchor="margin" w:tblpY="425"/>
        <w:tblW w:w="10314" w:type="dxa"/>
        <w:tblLayout w:type="fixed"/>
        <w:tblLook w:val="0000"/>
      </w:tblPr>
      <w:tblGrid>
        <w:gridCol w:w="675"/>
        <w:gridCol w:w="5103"/>
        <w:gridCol w:w="1701"/>
        <w:gridCol w:w="1418"/>
        <w:gridCol w:w="1417"/>
      </w:tblGrid>
      <w:tr w:rsidR="001530BD" w:rsidRPr="00F135FE" w:rsidTr="001530BD">
        <w:trPr>
          <w:trHeight w:val="480"/>
        </w:trPr>
        <w:tc>
          <w:tcPr>
            <w:tcW w:w="675"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rPr>
                <w:bCs/>
              </w:rPr>
            </w:pPr>
            <w:r w:rsidRPr="00F135FE">
              <w:rPr>
                <w:bCs/>
                <w:sz w:val="22"/>
                <w:szCs w:val="22"/>
              </w:rPr>
              <w:t>№</w:t>
            </w:r>
          </w:p>
          <w:p w:rsidR="001530BD" w:rsidRPr="00F135FE" w:rsidRDefault="001530BD" w:rsidP="001530BD">
            <w:pPr>
              <w:jc w:val="center"/>
              <w:rPr>
                <w:bCs/>
              </w:rPr>
            </w:pPr>
            <w:proofErr w:type="gramStart"/>
            <w:r w:rsidRPr="00F135FE">
              <w:rPr>
                <w:bCs/>
                <w:sz w:val="22"/>
                <w:szCs w:val="22"/>
              </w:rPr>
              <w:t>п</w:t>
            </w:r>
            <w:proofErr w:type="gramEnd"/>
            <w:r w:rsidRPr="00F135FE">
              <w:rPr>
                <w:bCs/>
                <w:sz w:val="22"/>
                <w:szCs w:val="22"/>
              </w:rPr>
              <w:t>/п</w:t>
            </w:r>
          </w:p>
        </w:tc>
        <w:tc>
          <w:tcPr>
            <w:tcW w:w="5103"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rPr>
                <w:bCs/>
              </w:rPr>
            </w:pPr>
            <w:r w:rsidRPr="00F135FE">
              <w:rPr>
                <w:bCs/>
                <w:sz w:val="22"/>
                <w:szCs w:val="22"/>
              </w:rPr>
              <w:t>Информационно-издательская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rPr>
                <w:bCs/>
              </w:rPr>
            </w:pPr>
            <w:r w:rsidRPr="00F135FE">
              <w:rPr>
                <w:bCs/>
                <w:sz w:val="22"/>
                <w:szCs w:val="22"/>
              </w:rPr>
              <w:t>2012</w:t>
            </w:r>
          </w:p>
        </w:tc>
        <w:tc>
          <w:tcPr>
            <w:tcW w:w="1418"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rPr>
                <w:bCs/>
              </w:rPr>
            </w:pPr>
            <w:r w:rsidRPr="00F135FE">
              <w:rPr>
                <w:bCs/>
                <w:sz w:val="22"/>
                <w:szCs w:val="22"/>
              </w:rPr>
              <w:t>2013</w:t>
            </w:r>
          </w:p>
        </w:tc>
        <w:tc>
          <w:tcPr>
            <w:tcW w:w="1417"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rPr>
                <w:bCs/>
              </w:rPr>
            </w:pPr>
            <w:r w:rsidRPr="00F135FE">
              <w:rPr>
                <w:bCs/>
                <w:sz w:val="22"/>
                <w:szCs w:val="22"/>
              </w:rPr>
              <w:t>2014</w:t>
            </w:r>
          </w:p>
        </w:tc>
      </w:tr>
      <w:tr w:rsidR="001530BD" w:rsidRPr="00F135FE" w:rsidTr="001530BD">
        <w:trPr>
          <w:trHeight w:val="180"/>
        </w:trPr>
        <w:tc>
          <w:tcPr>
            <w:tcW w:w="675"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pStyle w:val="a9"/>
              <w:numPr>
                <w:ilvl w:val="0"/>
                <w:numId w:val="1"/>
              </w:numPr>
              <w:tabs>
                <w:tab w:val="left" w:pos="720"/>
              </w:tabs>
              <w:snapToGrid w:val="0"/>
              <w:spacing w:line="100" w:lineRule="atLeast"/>
              <w:contextualSpacing w:val="0"/>
              <w:jc w:val="both"/>
              <w:rPr>
                <w:rFonts w:eastAsia="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rPr>
                <w:sz w:val="20"/>
                <w:szCs w:val="20"/>
              </w:rPr>
            </w:pPr>
            <w:r w:rsidRPr="00F135FE">
              <w:rPr>
                <w:sz w:val="20"/>
                <w:szCs w:val="20"/>
              </w:rPr>
              <w:t xml:space="preserve">Публикации в местных печатных изданиях </w:t>
            </w:r>
          </w:p>
        </w:tc>
        <w:tc>
          <w:tcPr>
            <w:tcW w:w="1701"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r>
      <w:tr w:rsidR="001530BD" w:rsidRPr="00F135FE" w:rsidTr="001530BD">
        <w:trPr>
          <w:trHeight w:val="319"/>
        </w:trPr>
        <w:tc>
          <w:tcPr>
            <w:tcW w:w="675"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pStyle w:val="a9"/>
              <w:numPr>
                <w:ilvl w:val="0"/>
                <w:numId w:val="1"/>
              </w:numPr>
              <w:tabs>
                <w:tab w:val="left" w:pos="720"/>
              </w:tabs>
              <w:snapToGrid w:val="0"/>
              <w:spacing w:line="100" w:lineRule="atLeast"/>
              <w:contextualSpacing w:val="0"/>
              <w:jc w:val="both"/>
              <w:rPr>
                <w:rFonts w:eastAsia="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rPr>
                <w:sz w:val="20"/>
                <w:szCs w:val="20"/>
              </w:rPr>
            </w:pPr>
            <w:r w:rsidRPr="00F135FE">
              <w:rPr>
                <w:sz w:val="20"/>
                <w:szCs w:val="20"/>
              </w:rPr>
              <w:t xml:space="preserve">Публикации в окружных и российских изданиях </w:t>
            </w:r>
          </w:p>
        </w:tc>
        <w:tc>
          <w:tcPr>
            <w:tcW w:w="1701"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r>
      <w:tr w:rsidR="001530BD" w:rsidRPr="00F135FE" w:rsidTr="001530BD">
        <w:trPr>
          <w:trHeight w:val="270"/>
        </w:trPr>
        <w:tc>
          <w:tcPr>
            <w:tcW w:w="675"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pStyle w:val="a9"/>
              <w:numPr>
                <w:ilvl w:val="0"/>
                <w:numId w:val="1"/>
              </w:numPr>
              <w:tabs>
                <w:tab w:val="left" w:pos="720"/>
              </w:tabs>
              <w:snapToGrid w:val="0"/>
              <w:spacing w:line="100" w:lineRule="atLeast"/>
              <w:contextualSpacing w:val="0"/>
              <w:jc w:val="both"/>
              <w:rPr>
                <w:rFonts w:eastAsia="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rPr>
                <w:sz w:val="20"/>
                <w:szCs w:val="20"/>
              </w:rPr>
            </w:pPr>
            <w:proofErr w:type="gramStart"/>
            <w:r w:rsidRPr="00F135FE">
              <w:rPr>
                <w:sz w:val="20"/>
                <w:szCs w:val="20"/>
              </w:rPr>
              <w:t>Теле</w:t>
            </w:r>
            <w:proofErr w:type="gramEnd"/>
            <w:r w:rsidRPr="00F135FE">
              <w:rPr>
                <w:sz w:val="20"/>
                <w:szCs w:val="20"/>
              </w:rPr>
              <w:t xml:space="preserve">- и радиорепортажи </w:t>
            </w:r>
          </w:p>
        </w:tc>
        <w:tc>
          <w:tcPr>
            <w:tcW w:w="1701"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r>
      <w:tr w:rsidR="001530BD" w:rsidRPr="00F135FE" w:rsidTr="001530BD">
        <w:trPr>
          <w:trHeight w:val="142"/>
        </w:trPr>
        <w:tc>
          <w:tcPr>
            <w:tcW w:w="675"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pStyle w:val="a9"/>
              <w:numPr>
                <w:ilvl w:val="0"/>
                <w:numId w:val="1"/>
              </w:numPr>
              <w:tabs>
                <w:tab w:val="left" w:pos="720"/>
              </w:tabs>
              <w:snapToGrid w:val="0"/>
              <w:spacing w:line="100" w:lineRule="atLeast"/>
              <w:contextualSpacing w:val="0"/>
              <w:jc w:val="both"/>
              <w:rPr>
                <w:rFonts w:eastAsia="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rPr>
                <w:sz w:val="20"/>
                <w:szCs w:val="20"/>
              </w:rPr>
            </w:pPr>
            <w:r w:rsidRPr="00F135FE">
              <w:rPr>
                <w:sz w:val="20"/>
                <w:szCs w:val="20"/>
              </w:rPr>
              <w:t xml:space="preserve">Публикации в </w:t>
            </w:r>
            <w:proofErr w:type="gramStart"/>
            <w:r w:rsidRPr="00F135FE">
              <w:rPr>
                <w:sz w:val="20"/>
                <w:szCs w:val="20"/>
              </w:rPr>
              <w:t>Интернет-источниках</w:t>
            </w:r>
            <w:proofErr w:type="gramEnd"/>
            <w:r w:rsidRPr="00F135FE">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1530BD" w:rsidRPr="00F135FE" w:rsidRDefault="001530BD" w:rsidP="001530BD">
            <w:pPr>
              <w:snapToGrid w:val="0"/>
              <w:jc w:val="center"/>
            </w:pPr>
          </w:p>
        </w:tc>
      </w:tr>
      <w:tr w:rsidR="001530BD" w:rsidRPr="00F135FE" w:rsidTr="001530BD">
        <w:trPr>
          <w:trHeight w:val="274"/>
        </w:trPr>
        <w:tc>
          <w:tcPr>
            <w:tcW w:w="675"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pStyle w:val="a9"/>
              <w:numPr>
                <w:ilvl w:val="0"/>
                <w:numId w:val="1"/>
              </w:numPr>
              <w:tabs>
                <w:tab w:val="left" w:pos="720"/>
              </w:tabs>
              <w:snapToGrid w:val="0"/>
              <w:spacing w:line="100" w:lineRule="atLeast"/>
              <w:contextualSpacing w:val="0"/>
              <w:jc w:val="both"/>
              <w:rPr>
                <w:rFonts w:eastAsia="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rPr>
                <w:sz w:val="20"/>
                <w:szCs w:val="20"/>
              </w:rPr>
            </w:pPr>
            <w:r w:rsidRPr="00F135FE">
              <w:rPr>
                <w:sz w:val="20"/>
                <w:szCs w:val="20"/>
              </w:rPr>
              <w:t>Выпуск буклетов, брошюр и т.п. (количество изданий/ тираж)</w:t>
            </w:r>
          </w:p>
        </w:tc>
        <w:tc>
          <w:tcPr>
            <w:tcW w:w="1701"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jc w:val="center"/>
            </w:pPr>
          </w:p>
        </w:tc>
        <w:tc>
          <w:tcPr>
            <w:tcW w:w="1418"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jc w:val="center"/>
            </w:pPr>
          </w:p>
        </w:tc>
        <w:tc>
          <w:tcPr>
            <w:tcW w:w="1417" w:type="dxa"/>
            <w:tcBorders>
              <w:top w:val="single" w:sz="4" w:space="0" w:color="auto"/>
              <w:left w:val="single" w:sz="4" w:space="0" w:color="auto"/>
              <w:bottom w:val="single" w:sz="4" w:space="0" w:color="auto"/>
              <w:right w:val="single" w:sz="4" w:space="0" w:color="auto"/>
            </w:tcBorders>
          </w:tcPr>
          <w:p w:rsidR="001530BD" w:rsidRPr="00F135FE" w:rsidRDefault="001530BD" w:rsidP="001530BD">
            <w:pPr>
              <w:snapToGrid w:val="0"/>
              <w:jc w:val="center"/>
            </w:pPr>
          </w:p>
        </w:tc>
      </w:tr>
      <w:tr w:rsidR="001530BD" w:rsidRPr="00F135FE" w:rsidTr="001530BD">
        <w:trPr>
          <w:trHeight w:val="274"/>
        </w:trPr>
        <w:tc>
          <w:tcPr>
            <w:tcW w:w="675" w:type="dxa"/>
            <w:tcBorders>
              <w:top w:val="single" w:sz="4" w:space="0" w:color="auto"/>
              <w:left w:val="single" w:sz="2" w:space="0" w:color="000000"/>
              <w:bottom w:val="single" w:sz="2" w:space="0" w:color="000000"/>
              <w:right w:val="single" w:sz="2" w:space="0" w:color="000000"/>
            </w:tcBorders>
          </w:tcPr>
          <w:p w:rsidR="001530BD" w:rsidRPr="00F135FE" w:rsidRDefault="001530BD" w:rsidP="001530BD">
            <w:pPr>
              <w:pStyle w:val="a9"/>
              <w:numPr>
                <w:ilvl w:val="0"/>
                <w:numId w:val="1"/>
              </w:numPr>
              <w:tabs>
                <w:tab w:val="left" w:pos="720"/>
              </w:tabs>
              <w:snapToGrid w:val="0"/>
              <w:spacing w:line="100" w:lineRule="atLeast"/>
              <w:contextualSpacing w:val="0"/>
              <w:jc w:val="both"/>
              <w:rPr>
                <w:rFonts w:eastAsia="Times New Roman"/>
                <w:sz w:val="20"/>
                <w:szCs w:val="20"/>
              </w:rPr>
            </w:pPr>
          </w:p>
        </w:tc>
        <w:tc>
          <w:tcPr>
            <w:tcW w:w="5103" w:type="dxa"/>
            <w:tcBorders>
              <w:top w:val="single" w:sz="4" w:space="0" w:color="auto"/>
              <w:left w:val="single" w:sz="2" w:space="0" w:color="000000"/>
              <w:bottom w:val="single" w:sz="2" w:space="0" w:color="000000"/>
              <w:right w:val="single" w:sz="2" w:space="0" w:color="000000"/>
            </w:tcBorders>
          </w:tcPr>
          <w:p w:rsidR="001530BD" w:rsidRPr="00F135FE" w:rsidRDefault="001530BD" w:rsidP="001530BD">
            <w:pPr>
              <w:snapToGrid w:val="0"/>
              <w:rPr>
                <w:i/>
                <w:sz w:val="20"/>
                <w:szCs w:val="20"/>
              </w:rPr>
            </w:pPr>
            <w:r w:rsidRPr="00F135FE">
              <w:rPr>
                <w:i/>
                <w:sz w:val="20"/>
                <w:szCs w:val="20"/>
              </w:rPr>
              <w:t>Другие виды</w:t>
            </w:r>
          </w:p>
        </w:tc>
        <w:tc>
          <w:tcPr>
            <w:tcW w:w="1701" w:type="dxa"/>
            <w:tcBorders>
              <w:top w:val="single" w:sz="4" w:space="0" w:color="auto"/>
              <w:left w:val="single" w:sz="2" w:space="0" w:color="000000"/>
              <w:bottom w:val="single" w:sz="2" w:space="0" w:color="000000"/>
              <w:right w:val="single" w:sz="2" w:space="0" w:color="000000"/>
            </w:tcBorders>
          </w:tcPr>
          <w:p w:rsidR="001530BD" w:rsidRPr="00F135FE" w:rsidRDefault="001530BD" w:rsidP="001530BD">
            <w:pPr>
              <w:snapToGrid w:val="0"/>
              <w:jc w:val="center"/>
            </w:pPr>
          </w:p>
        </w:tc>
        <w:tc>
          <w:tcPr>
            <w:tcW w:w="1418" w:type="dxa"/>
            <w:tcBorders>
              <w:top w:val="single" w:sz="4" w:space="0" w:color="auto"/>
              <w:left w:val="single" w:sz="2" w:space="0" w:color="000000"/>
              <w:bottom w:val="single" w:sz="2" w:space="0" w:color="000000"/>
              <w:right w:val="single" w:sz="2" w:space="0" w:color="000000"/>
            </w:tcBorders>
          </w:tcPr>
          <w:p w:rsidR="001530BD" w:rsidRPr="00F135FE" w:rsidRDefault="001530BD" w:rsidP="001530BD">
            <w:pPr>
              <w:snapToGrid w:val="0"/>
              <w:jc w:val="center"/>
            </w:pPr>
          </w:p>
        </w:tc>
        <w:tc>
          <w:tcPr>
            <w:tcW w:w="1417" w:type="dxa"/>
            <w:tcBorders>
              <w:top w:val="single" w:sz="4" w:space="0" w:color="auto"/>
              <w:left w:val="single" w:sz="2" w:space="0" w:color="000000"/>
              <w:bottom w:val="single" w:sz="2" w:space="0" w:color="000000"/>
              <w:right w:val="single" w:sz="2" w:space="0" w:color="000000"/>
            </w:tcBorders>
          </w:tcPr>
          <w:p w:rsidR="001530BD" w:rsidRPr="00F135FE" w:rsidRDefault="001530BD" w:rsidP="001530BD">
            <w:pPr>
              <w:snapToGrid w:val="0"/>
              <w:jc w:val="center"/>
            </w:pPr>
          </w:p>
        </w:tc>
      </w:tr>
    </w:tbl>
    <w:p w:rsidR="0044233E" w:rsidRPr="00F135FE" w:rsidRDefault="0044233E" w:rsidP="0044233E">
      <w:pPr>
        <w:pStyle w:val="a9"/>
        <w:tabs>
          <w:tab w:val="left" w:pos="567"/>
        </w:tabs>
        <w:spacing w:line="100" w:lineRule="atLeast"/>
        <w:ind w:left="284"/>
        <w:rPr>
          <w:rFonts w:eastAsia="Times New Roman"/>
          <w:b/>
          <w:sz w:val="22"/>
          <w:szCs w:val="22"/>
        </w:rPr>
      </w:pPr>
      <w:r w:rsidRPr="00F135FE">
        <w:rPr>
          <w:rFonts w:eastAsia="Times New Roman"/>
          <w:b/>
          <w:sz w:val="22"/>
          <w:szCs w:val="22"/>
        </w:rPr>
        <w:t>4.</w:t>
      </w:r>
      <w:r w:rsidR="00EA4A0A" w:rsidRPr="00F135FE">
        <w:rPr>
          <w:rFonts w:eastAsia="Times New Roman"/>
          <w:b/>
          <w:sz w:val="22"/>
          <w:szCs w:val="22"/>
        </w:rPr>
        <w:t>13</w:t>
      </w:r>
      <w:r w:rsidRPr="00F135FE">
        <w:rPr>
          <w:rFonts w:eastAsia="Times New Roman"/>
          <w:b/>
          <w:sz w:val="22"/>
          <w:szCs w:val="22"/>
        </w:rPr>
        <w:t>.</w:t>
      </w:r>
      <w:r w:rsidR="00EA4A0A" w:rsidRPr="00F135FE">
        <w:rPr>
          <w:rFonts w:eastAsia="Times New Roman"/>
          <w:b/>
          <w:sz w:val="22"/>
          <w:szCs w:val="22"/>
        </w:rPr>
        <w:t>2</w:t>
      </w:r>
      <w:r w:rsidRPr="00F135FE">
        <w:rPr>
          <w:rFonts w:eastAsia="Times New Roman"/>
          <w:b/>
          <w:sz w:val="22"/>
          <w:szCs w:val="22"/>
        </w:rPr>
        <w:t>. Наличие и деятельность клубов информационных технологий</w:t>
      </w:r>
      <w:r w:rsidR="00F135FE" w:rsidRPr="00F135FE">
        <w:rPr>
          <w:rFonts w:eastAsia="Times New Roman"/>
          <w:b/>
          <w:sz w:val="22"/>
          <w:szCs w:val="22"/>
        </w:rPr>
        <w:t xml:space="preserve"> </w:t>
      </w:r>
      <w:r w:rsidR="0078682C" w:rsidRPr="00F135FE">
        <w:rPr>
          <w:rFonts w:eastAsia="Times New Roman"/>
          <w:sz w:val="22"/>
          <w:szCs w:val="22"/>
        </w:rPr>
        <w:t>(годовая)</w:t>
      </w:r>
      <w:proofErr w:type="gramStart"/>
      <w:r w:rsidR="0078682C" w:rsidRPr="00F135FE">
        <w:rPr>
          <w:rFonts w:eastAsia="Times New Roman"/>
          <w:sz w:val="22"/>
          <w:szCs w:val="22"/>
        </w:rPr>
        <w:t xml:space="preserve"> </w:t>
      </w:r>
      <w:r w:rsidRPr="00F135FE">
        <w:rPr>
          <w:rFonts w:eastAsia="Times New Roman"/>
          <w:b/>
          <w:sz w:val="22"/>
          <w:szCs w:val="22"/>
        </w:rPr>
        <w:t>.</w:t>
      </w:r>
      <w:proofErr w:type="gramEnd"/>
    </w:p>
    <w:p w:rsidR="0044233E" w:rsidRPr="00F135FE" w:rsidRDefault="0044233E" w:rsidP="0044233E">
      <w:pPr>
        <w:pStyle w:val="a9"/>
        <w:tabs>
          <w:tab w:val="left" w:pos="567"/>
          <w:tab w:val="left" w:pos="709"/>
        </w:tabs>
        <w:spacing w:line="100" w:lineRule="atLeast"/>
        <w:ind w:left="284"/>
        <w:jc w:val="both"/>
        <w:rPr>
          <w:rFonts w:eastAsia="Times New Roman"/>
          <w:b/>
          <w:sz w:val="22"/>
          <w:szCs w:val="22"/>
        </w:rPr>
      </w:pPr>
      <w:r w:rsidRPr="00F135FE">
        <w:rPr>
          <w:rFonts w:eastAsia="Times New Roman"/>
          <w:b/>
          <w:sz w:val="22"/>
          <w:szCs w:val="22"/>
        </w:rPr>
        <w:t>4.</w:t>
      </w:r>
      <w:r w:rsidR="00EA4A0A" w:rsidRPr="00F135FE">
        <w:rPr>
          <w:rFonts w:eastAsia="Times New Roman"/>
          <w:b/>
          <w:sz w:val="22"/>
          <w:szCs w:val="22"/>
        </w:rPr>
        <w:t>13</w:t>
      </w:r>
      <w:r w:rsidRPr="00F135FE">
        <w:rPr>
          <w:rFonts w:eastAsia="Times New Roman"/>
          <w:b/>
          <w:sz w:val="22"/>
          <w:szCs w:val="22"/>
        </w:rPr>
        <w:t>.</w:t>
      </w:r>
      <w:r w:rsidR="00EA4A0A" w:rsidRPr="00F135FE">
        <w:rPr>
          <w:rFonts w:eastAsia="Times New Roman"/>
          <w:b/>
          <w:sz w:val="22"/>
          <w:szCs w:val="22"/>
        </w:rPr>
        <w:t>3</w:t>
      </w:r>
      <w:r w:rsidRPr="00F135FE">
        <w:rPr>
          <w:rFonts w:eastAsia="Times New Roman"/>
          <w:b/>
          <w:sz w:val="22"/>
          <w:szCs w:val="22"/>
        </w:rPr>
        <w:t xml:space="preserve">. Показатели информационно-издательской деятельности </w:t>
      </w:r>
      <w:r w:rsidRPr="00F135FE">
        <w:rPr>
          <w:rFonts w:eastAsia="Times New Roman"/>
          <w:sz w:val="22"/>
          <w:szCs w:val="22"/>
        </w:rPr>
        <w:t>(</w:t>
      </w:r>
      <w:proofErr w:type="gramStart"/>
      <w:r w:rsidRPr="00F135FE">
        <w:rPr>
          <w:rFonts w:eastAsia="Times New Roman"/>
          <w:sz w:val="22"/>
          <w:szCs w:val="22"/>
        </w:rPr>
        <w:t>по</w:t>
      </w:r>
      <w:proofErr w:type="gramEnd"/>
      <w:r w:rsidRPr="00F135FE">
        <w:rPr>
          <w:rFonts w:eastAsia="Times New Roman"/>
          <w:sz w:val="22"/>
          <w:szCs w:val="22"/>
        </w:rPr>
        <w:t xml:space="preserve"> нарастающей с учетом учетного периода)</w:t>
      </w:r>
      <w:r w:rsidRPr="00F135FE">
        <w:rPr>
          <w:rFonts w:eastAsia="Times New Roman"/>
          <w:b/>
          <w:sz w:val="22"/>
          <w:szCs w:val="22"/>
        </w:rPr>
        <w:t>.</w:t>
      </w:r>
    </w:p>
    <w:p w:rsidR="003358C0" w:rsidRPr="00F135FE" w:rsidRDefault="000F1D8E" w:rsidP="00B9057B">
      <w:pPr>
        <w:pStyle w:val="Standard"/>
        <w:ind w:right="-2"/>
        <w:contextualSpacing/>
        <w:jc w:val="both"/>
        <w:outlineLvl w:val="2"/>
        <w:rPr>
          <w:b/>
          <w:color w:val="auto"/>
          <w:sz w:val="22"/>
          <w:szCs w:val="22"/>
          <w:lang w:val="ru-RU"/>
        </w:rPr>
      </w:pPr>
      <w:r w:rsidRPr="00F135FE">
        <w:rPr>
          <w:b/>
          <w:color w:val="auto"/>
          <w:sz w:val="22"/>
          <w:szCs w:val="22"/>
          <w:lang w:val="ru-RU"/>
        </w:rPr>
        <w:t>4.1</w:t>
      </w:r>
      <w:r w:rsidR="00EA4A0A" w:rsidRPr="00F135FE">
        <w:rPr>
          <w:b/>
          <w:color w:val="auto"/>
          <w:sz w:val="22"/>
          <w:szCs w:val="22"/>
          <w:lang w:val="ru-RU"/>
        </w:rPr>
        <w:t>4</w:t>
      </w:r>
      <w:r w:rsidRPr="00F135FE">
        <w:rPr>
          <w:b/>
          <w:color w:val="auto"/>
          <w:sz w:val="22"/>
          <w:szCs w:val="22"/>
          <w:lang w:val="ru-RU"/>
        </w:rPr>
        <w:t xml:space="preserve">. </w:t>
      </w:r>
      <w:r w:rsidR="003358C0" w:rsidRPr="00F135FE">
        <w:rPr>
          <w:b/>
          <w:color w:val="auto"/>
          <w:sz w:val="22"/>
          <w:szCs w:val="22"/>
          <w:lang w:val="ru-RU"/>
        </w:rPr>
        <w:t>Рекламная, имиджевая деятельность</w:t>
      </w:r>
      <w:r w:rsidR="00C2482D" w:rsidRPr="00F135FE">
        <w:rPr>
          <w:b/>
          <w:color w:val="auto"/>
          <w:sz w:val="22"/>
          <w:szCs w:val="22"/>
          <w:lang w:val="ru-RU"/>
        </w:rPr>
        <w:t xml:space="preserve"> </w:t>
      </w:r>
      <w:r w:rsidR="0078682C" w:rsidRPr="00F135FE">
        <w:rPr>
          <w:rFonts w:eastAsia="Times New Roman"/>
          <w:color w:val="auto"/>
          <w:sz w:val="22"/>
          <w:szCs w:val="22"/>
          <w:lang w:val="ru-RU"/>
        </w:rPr>
        <w:t>(годовая).</w:t>
      </w:r>
    </w:p>
    <w:p w:rsidR="00B9057B" w:rsidRPr="00F135FE" w:rsidRDefault="00B9057B" w:rsidP="00B9057B">
      <w:pPr>
        <w:pStyle w:val="Standard"/>
        <w:ind w:right="-2"/>
        <w:contextualSpacing/>
        <w:jc w:val="both"/>
        <w:outlineLvl w:val="2"/>
        <w:rPr>
          <w:b/>
          <w:color w:val="auto"/>
          <w:sz w:val="22"/>
          <w:szCs w:val="22"/>
          <w:lang w:val="ru-RU"/>
        </w:rPr>
      </w:pPr>
      <w:r w:rsidRPr="00F135FE">
        <w:rPr>
          <w:b/>
          <w:color w:val="auto"/>
          <w:sz w:val="22"/>
          <w:szCs w:val="22"/>
          <w:lang w:val="ru-RU"/>
        </w:rPr>
        <w:t>4.1</w:t>
      </w:r>
      <w:r w:rsidR="00EA4A0A" w:rsidRPr="00F135FE">
        <w:rPr>
          <w:b/>
          <w:color w:val="auto"/>
          <w:sz w:val="22"/>
          <w:szCs w:val="22"/>
          <w:lang w:val="ru-RU"/>
        </w:rPr>
        <w:t>5</w:t>
      </w:r>
      <w:r w:rsidRPr="00F135FE">
        <w:rPr>
          <w:b/>
          <w:color w:val="auto"/>
          <w:sz w:val="22"/>
          <w:szCs w:val="22"/>
          <w:lang w:val="ru-RU"/>
        </w:rPr>
        <w:t>. Маркетинговая деятельность</w:t>
      </w:r>
      <w:r w:rsidR="00B76324" w:rsidRPr="00F135FE">
        <w:rPr>
          <w:b/>
          <w:color w:val="auto"/>
          <w:sz w:val="22"/>
          <w:szCs w:val="22"/>
          <w:lang w:val="ru-RU"/>
        </w:rPr>
        <w:t xml:space="preserve"> </w:t>
      </w:r>
      <w:r w:rsidR="0078682C" w:rsidRPr="00F135FE">
        <w:rPr>
          <w:rFonts w:eastAsia="Times New Roman"/>
          <w:color w:val="auto"/>
          <w:sz w:val="22"/>
          <w:szCs w:val="22"/>
          <w:lang w:val="ru-RU"/>
        </w:rPr>
        <w:t>(годовая)</w:t>
      </w:r>
      <w:r w:rsidR="004975CA" w:rsidRPr="00F135FE">
        <w:rPr>
          <w:b/>
          <w:color w:val="auto"/>
          <w:sz w:val="22"/>
          <w:szCs w:val="22"/>
          <w:lang w:val="ru-RU"/>
        </w:rPr>
        <w:t>.</w:t>
      </w:r>
    </w:p>
    <w:p w:rsidR="00B9057B" w:rsidRPr="00F135FE" w:rsidRDefault="00B9057B" w:rsidP="00B9057B">
      <w:pPr>
        <w:pStyle w:val="Standard"/>
        <w:ind w:right="-2"/>
        <w:contextualSpacing/>
        <w:jc w:val="both"/>
        <w:outlineLvl w:val="2"/>
        <w:rPr>
          <w:rFonts w:cs="Times New Roman"/>
          <w:b/>
          <w:color w:val="auto"/>
          <w:sz w:val="22"/>
          <w:szCs w:val="22"/>
          <w:lang w:val="ru-RU"/>
        </w:rPr>
      </w:pPr>
      <w:r w:rsidRPr="00F135FE">
        <w:rPr>
          <w:rFonts w:cs="Times New Roman"/>
          <w:b/>
          <w:color w:val="auto"/>
          <w:sz w:val="22"/>
          <w:szCs w:val="22"/>
          <w:lang w:val="ru-RU"/>
        </w:rPr>
        <w:t>4.1</w:t>
      </w:r>
      <w:r w:rsidR="00EA4A0A" w:rsidRPr="00F135FE">
        <w:rPr>
          <w:rFonts w:cs="Times New Roman"/>
          <w:b/>
          <w:color w:val="auto"/>
          <w:sz w:val="22"/>
          <w:szCs w:val="22"/>
          <w:lang w:val="ru-RU"/>
        </w:rPr>
        <w:t>6</w:t>
      </w:r>
      <w:r w:rsidRPr="00F135FE">
        <w:rPr>
          <w:rFonts w:cs="Times New Roman"/>
          <w:b/>
          <w:color w:val="auto"/>
          <w:sz w:val="22"/>
          <w:szCs w:val="22"/>
          <w:lang w:val="ru-RU"/>
        </w:rPr>
        <w:t>. Формирование туристической привлекательности региона</w:t>
      </w:r>
      <w:r w:rsidR="00B76324" w:rsidRPr="00F135FE">
        <w:rPr>
          <w:rFonts w:cs="Times New Roman"/>
          <w:b/>
          <w:color w:val="auto"/>
          <w:sz w:val="22"/>
          <w:szCs w:val="22"/>
          <w:lang w:val="ru-RU"/>
        </w:rPr>
        <w:t xml:space="preserve"> </w:t>
      </w:r>
      <w:r w:rsidR="0078682C" w:rsidRPr="00F135FE">
        <w:rPr>
          <w:rFonts w:eastAsia="Times New Roman"/>
          <w:color w:val="auto"/>
          <w:sz w:val="22"/>
          <w:szCs w:val="22"/>
          <w:lang w:val="ru-RU"/>
        </w:rPr>
        <w:t>(</w:t>
      </w:r>
      <w:proofErr w:type="gramStart"/>
      <w:r w:rsidR="0078682C" w:rsidRPr="00F135FE">
        <w:rPr>
          <w:rFonts w:eastAsia="Times New Roman"/>
          <w:color w:val="auto"/>
          <w:sz w:val="22"/>
          <w:szCs w:val="22"/>
          <w:lang w:val="ru-RU"/>
        </w:rPr>
        <w:t>годовая</w:t>
      </w:r>
      <w:proofErr w:type="gramEnd"/>
      <w:r w:rsidR="0078682C" w:rsidRPr="00F135FE">
        <w:rPr>
          <w:rFonts w:eastAsia="Times New Roman"/>
          <w:color w:val="auto"/>
          <w:sz w:val="22"/>
          <w:szCs w:val="22"/>
          <w:lang w:val="ru-RU"/>
        </w:rPr>
        <w:t>)</w:t>
      </w:r>
      <w:r w:rsidR="004975CA" w:rsidRPr="00F135FE">
        <w:rPr>
          <w:rFonts w:cs="Times New Roman"/>
          <w:b/>
          <w:color w:val="auto"/>
          <w:sz w:val="22"/>
          <w:szCs w:val="22"/>
          <w:lang w:val="ru-RU"/>
        </w:rPr>
        <w:t>.</w:t>
      </w:r>
    </w:p>
    <w:p w:rsidR="00B9057B" w:rsidRPr="00F135FE" w:rsidRDefault="00B9057B" w:rsidP="00B9057B">
      <w:pPr>
        <w:pStyle w:val="Standard"/>
        <w:ind w:right="-2"/>
        <w:contextualSpacing/>
        <w:jc w:val="both"/>
        <w:outlineLvl w:val="2"/>
        <w:rPr>
          <w:rFonts w:cs="Times New Roman"/>
          <w:b/>
          <w:color w:val="auto"/>
          <w:sz w:val="22"/>
          <w:szCs w:val="22"/>
          <w:lang w:val="ru-RU"/>
        </w:rPr>
      </w:pPr>
      <w:r w:rsidRPr="00F135FE">
        <w:rPr>
          <w:rFonts w:cs="Times New Roman"/>
          <w:b/>
          <w:caps/>
          <w:color w:val="auto"/>
          <w:sz w:val="22"/>
          <w:szCs w:val="22"/>
          <w:lang w:val="ru-RU"/>
        </w:rPr>
        <w:t>4.1</w:t>
      </w:r>
      <w:r w:rsidR="00EA4A0A" w:rsidRPr="00F135FE">
        <w:rPr>
          <w:rFonts w:cs="Times New Roman"/>
          <w:b/>
          <w:caps/>
          <w:color w:val="auto"/>
          <w:sz w:val="22"/>
          <w:szCs w:val="22"/>
          <w:lang w:val="ru-RU"/>
        </w:rPr>
        <w:t>7</w:t>
      </w:r>
      <w:r w:rsidRPr="00F135FE">
        <w:rPr>
          <w:rFonts w:cs="Times New Roman"/>
          <w:b/>
          <w:caps/>
          <w:color w:val="auto"/>
          <w:sz w:val="22"/>
          <w:szCs w:val="22"/>
          <w:lang w:val="ru-RU"/>
        </w:rPr>
        <w:t xml:space="preserve">. </w:t>
      </w:r>
      <w:r w:rsidRPr="00F135FE">
        <w:rPr>
          <w:rFonts w:cs="Times New Roman"/>
          <w:b/>
          <w:color w:val="auto"/>
          <w:sz w:val="22"/>
          <w:szCs w:val="22"/>
          <w:lang w:val="ru-RU"/>
        </w:rPr>
        <w:t>Методический мониторинг</w:t>
      </w:r>
      <w:r w:rsidR="004975CA" w:rsidRPr="00F135FE">
        <w:rPr>
          <w:rFonts w:cs="Times New Roman"/>
          <w:b/>
          <w:color w:val="auto"/>
          <w:sz w:val="22"/>
          <w:szCs w:val="22"/>
          <w:lang w:val="ru-RU"/>
        </w:rPr>
        <w:t>.</w:t>
      </w:r>
    </w:p>
    <w:p w:rsidR="00B9057B" w:rsidRPr="00F135FE" w:rsidRDefault="00B9057B" w:rsidP="00B9057B">
      <w:pPr>
        <w:pStyle w:val="Standard"/>
        <w:ind w:right="-2" w:firstLine="567"/>
        <w:contextualSpacing/>
        <w:jc w:val="both"/>
        <w:outlineLvl w:val="2"/>
        <w:rPr>
          <w:rFonts w:cs="Times New Roman"/>
          <w:b/>
          <w:color w:val="auto"/>
          <w:sz w:val="22"/>
          <w:szCs w:val="22"/>
          <w:lang w:val="ru-RU"/>
        </w:rPr>
      </w:pPr>
      <w:r w:rsidRPr="00F135FE">
        <w:rPr>
          <w:rFonts w:cs="Times New Roman"/>
          <w:b/>
          <w:color w:val="auto"/>
          <w:sz w:val="22"/>
          <w:szCs w:val="22"/>
          <w:lang w:val="ru-RU"/>
        </w:rPr>
        <w:t>4.1</w:t>
      </w:r>
      <w:r w:rsidR="00EA4A0A" w:rsidRPr="00F135FE">
        <w:rPr>
          <w:rFonts w:cs="Times New Roman"/>
          <w:b/>
          <w:color w:val="auto"/>
          <w:sz w:val="22"/>
          <w:szCs w:val="22"/>
          <w:lang w:val="ru-RU"/>
        </w:rPr>
        <w:t>7</w:t>
      </w:r>
      <w:r w:rsidRPr="00F135FE">
        <w:rPr>
          <w:rFonts w:cs="Times New Roman"/>
          <w:b/>
          <w:color w:val="auto"/>
          <w:sz w:val="22"/>
          <w:szCs w:val="22"/>
          <w:lang w:val="ru-RU"/>
        </w:rPr>
        <w:t>.1. Консультационно-методическая деятельность</w:t>
      </w:r>
      <w:r w:rsidR="00B76324" w:rsidRPr="00F135FE">
        <w:rPr>
          <w:rFonts w:cs="Times New Roman"/>
          <w:b/>
          <w:color w:val="auto"/>
          <w:sz w:val="22"/>
          <w:szCs w:val="22"/>
          <w:lang w:val="ru-RU"/>
        </w:rPr>
        <w:t xml:space="preserve"> </w:t>
      </w:r>
      <w:r w:rsidR="0078682C" w:rsidRPr="00F135FE">
        <w:rPr>
          <w:rFonts w:eastAsia="Times New Roman"/>
          <w:color w:val="auto"/>
          <w:sz w:val="22"/>
          <w:szCs w:val="22"/>
          <w:lang w:val="ru-RU"/>
        </w:rPr>
        <w:t>(годовая)</w:t>
      </w:r>
      <w:r w:rsidR="004975CA" w:rsidRPr="00F135FE">
        <w:rPr>
          <w:rFonts w:cs="Times New Roman"/>
          <w:b/>
          <w:color w:val="auto"/>
          <w:sz w:val="22"/>
          <w:szCs w:val="22"/>
          <w:lang w:val="ru-RU"/>
        </w:rPr>
        <w:t>.</w:t>
      </w:r>
    </w:p>
    <w:p w:rsidR="00B9057B" w:rsidRPr="00F135FE" w:rsidRDefault="00B9057B" w:rsidP="00B9057B">
      <w:pPr>
        <w:pStyle w:val="Standard"/>
        <w:ind w:right="-2" w:firstLine="567"/>
        <w:contextualSpacing/>
        <w:jc w:val="both"/>
        <w:outlineLvl w:val="2"/>
        <w:rPr>
          <w:rFonts w:cs="Times New Roman"/>
          <w:b/>
          <w:color w:val="auto"/>
          <w:sz w:val="22"/>
          <w:szCs w:val="22"/>
          <w:lang w:val="ru-RU"/>
        </w:rPr>
      </w:pPr>
      <w:r w:rsidRPr="00F135FE">
        <w:rPr>
          <w:rFonts w:cs="Times New Roman"/>
          <w:b/>
          <w:color w:val="auto"/>
          <w:sz w:val="22"/>
          <w:szCs w:val="22"/>
          <w:lang w:val="ru-RU"/>
        </w:rPr>
        <w:t>4.1</w:t>
      </w:r>
      <w:r w:rsidR="00EA4A0A" w:rsidRPr="00F135FE">
        <w:rPr>
          <w:rFonts w:cs="Times New Roman"/>
          <w:b/>
          <w:color w:val="auto"/>
          <w:sz w:val="22"/>
          <w:szCs w:val="22"/>
          <w:lang w:val="ru-RU"/>
        </w:rPr>
        <w:t>7</w:t>
      </w:r>
      <w:r w:rsidRPr="00F135FE">
        <w:rPr>
          <w:rFonts w:cs="Times New Roman"/>
          <w:b/>
          <w:color w:val="auto"/>
          <w:sz w:val="22"/>
          <w:szCs w:val="22"/>
          <w:lang w:val="ru-RU"/>
        </w:rPr>
        <w:t>.2. Осуществление внутрисистемных связей, кооперация</w:t>
      </w:r>
      <w:r w:rsidR="00B76324" w:rsidRPr="00F135FE">
        <w:rPr>
          <w:rFonts w:cs="Times New Roman"/>
          <w:b/>
          <w:color w:val="auto"/>
          <w:sz w:val="22"/>
          <w:szCs w:val="22"/>
          <w:lang w:val="ru-RU"/>
        </w:rPr>
        <w:t xml:space="preserve"> </w:t>
      </w:r>
      <w:r w:rsidR="0078682C" w:rsidRPr="00F135FE">
        <w:rPr>
          <w:rFonts w:eastAsia="Times New Roman"/>
          <w:color w:val="auto"/>
          <w:sz w:val="22"/>
          <w:szCs w:val="22"/>
          <w:lang w:val="ru-RU"/>
        </w:rPr>
        <w:t>(годовая)</w:t>
      </w:r>
      <w:r w:rsidR="004975CA" w:rsidRPr="00F135FE">
        <w:rPr>
          <w:rFonts w:cs="Times New Roman"/>
          <w:b/>
          <w:color w:val="auto"/>
          <w:sz w:val="22"/>
          <w:szCs w:val="22"/>
          <w:lang w:val="ru-RU"/>
        </w:rPr>
        <w:t>.</w:t>
      </w:r>
    </w:p>
    <w:p w:rsidR="00A343C5" w:rsidRPr="00F135FE" w:rsidRDefault="00A343C5" w:rsidP="00B9057B">
      <w:pPr>
        <w:pStyle w:val="Standard"/>
        <w:ind w:right="-2" w:firstLine="567"/>
        <w:contextualSpacing/>
        <w:jc w:val="both"/>
        <w:outlineLvl w:val="2"/>
        <w:rPr>
          <w:rFonts w:cs="Times New Roman"/>
          <w:b/>
          <w:color w:val="auto"/>
          <w:sz w:val="22"/>
          <w:szCs w:val="22"/>
          <w:lang w:val="ru-RU"/>
        </w:rPr>
      </w:pPr>
      <w:r w:rsidRPr="00F135FE">
        <w:rPr>
          <w:rFonts w:cs="Times New Roman"/>
          <w:b/>
          <w:color w:val="auto"/>
          <w:sz w:val="22"/>
          <w:szCs w:val="22"/>
          <w:lang w:val="ru-RU"/>
        </w:rPr>
        <w:t>4.1</w:t>
      </w:r>
      <w:r w:rsidR="00EA4A0A" w:rsidRPr="00F135FE">
        <w:rPr>
          <w:rFonts w:cs="Times New Roman"/>
          <w:b/>
          <w:color w:val="auto"/>
          <w:sz w:val="22"/>
          <w:szCs w:val="22"/>
          <w:lang w:val="ru-RU"/>
        </w:rPr>
        <w:t>7</w:t>
      </w:r>
      <w:r w:rsidRPr="00F135FE">
        <w:rPr>
          <w:rFonts w:cs="Times New Roman"/>
          <w:b/>
          <w:color w:val="auto"/>
          <w:sz w:val="22"/>
          <w:szCs w:val="22"/>
          <w:lang w:val="ru-RU"/>
        </w:rPr>
        <w:t>.3. Аудио, видео архивы деятельности учреждения</w:t>
      </w:r>
      <w:r w:rsidR="00B76324" w:rsidRPr="00F135FE">
        <w:rPr>
          <w:rFonts w:cs="Times New Roman"/>
          <w:b/>
          <w:color w:val="auto"/>
          <w:sz w:val="22"/>
          <w:szCs w:val="22"/>
          <w:lang w:val="ru-RU"/>
        </w:rPr>
        <w:t xml:space="preserve"> </w:t>
      </w:r>
      <w:r w:rsidR="0078682C" w:rsidRPr="00F135FE">
        <w:rPr>
          <w:rFonts w:eastAsia="Times New Roman"/>
          <w:color w:val="auto"/>
          <w:sz w:val="22"/>
          <w:szCs w:val="22"/>
          <w:lang w:val="ru-RU"/>
        </w:rPr>
        <w:t>(годовая)</w:t>
      </w:r>
      <w:r w:rsidR="004975CA" w:rsidRPr="00F135FE">
        <w:rPr>
          <w:rFonts w:cs="Times New Roman"/>
          <w:b/>
          <w:color w:val="auto"/>
          <w:sz w:val="22"/>
          <w:szCs w:val="22"/>
          <w:lang w:val="ru-RU"/>
        </w:rPr>
        <w:t>.</w:t>
      </w:r>
    </w:p>
    <w:p w:rsidR="00F135FE" w:rsidRDefault="00F135FE" w:rsidP="00372072">
      <w:pPr>
        <w:autoSpaceDE w:val="0"/>
        <w:ind w:firstLine="567"/>
        <w:jc w:val="both"/>
        <w:rPr>
          <w:b/>
        </w:rPr>
      </w:pPr>
    </w:p>
    <w:p w:rsidR="00372072" w:rsidRPr="00F135FE" w:rsidRDefault="00372072" w:rsidP="00372072">
      <w:pPr>
        <w:autoSpaceDE w:val="0"/>
        <w:ind w:firstLine="567"/>
        <w:jc w:val="both"/>
        <w:rPr>
          <w:b/>
        </w:rPr>
      </w:pPr>
      <w:r w:rsidRPr="00F135FE">
        <w:rPr>
          <w:b/>
        </w:rPr>
        <w:t>Каталог мероприятий – 1</w:t>
      </w:r>
      <w:r w:rsidR="00F135FE" w:rsidRPr="00F135FE">
        <w:rPr>
          <w:b/>
        </w:rPr>
        <w:t xml:space="preserve"> </w:t>
      </w:r>
      <w:r w:rsidRPr="00F135FE">
        <w:rPr>
          <w:b/>
        </w:rPr>
        <w:t xml:space="preserve">квартал 2014 года </w:t>
      </w:r>
    </w:p>
    <w:p w:rsidR="00372072" w:rsidRPr="00F135FE" w:rsidRDefault="00372072" w:rsidP="00372072">
      <w:pPr>
        <w:autoSpaceDE w:val="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190"/>
        <w:gridCol w:w="1529"/>
        <w:gridCol w:w="3618"/>
      </w:tblGrid>
      <w:tr w:rsidR="00372072" w:rsidRPr="00F135FE" w:rsidTr="0073714E">
        <w:trPr>
          <w:jc w:val="center"/>
        </w:trPr>
        <w:tc>
          <w:tcPr>
            <w:tcW w:w="675" w:type="dxa"/>
            <w:tcBorders>
              <w:top w:val="single" w:sz="4" w:space="0" w:color="auto"/>
              <w:left w:val="single" w:sz="4" w:space="0" w:color="auto"/>
              <w:bottom w:val="single" w:sz="4" w:space="0" w:color="auto"/>
              <w:right w:val="single" w:sz="4" w:space="0" w:color="auto"/>
            </w:tcBorders>
            <w:hideMark/>
          </w:tcPr>
          <w:p w:rsidR="00372072" w:rsidRPr="00F135FE" w:rsidRDefault="00372072" w:rsidP="00372072">
            <w:pPr>
              <w:tabs>
                <w:tab w:val="left" w:pos="720"/>
              </w:tabs>
              <w:spacing w:line="276" w:lineRule="auto"/>
              <w:jc w:val="right"/>
              <w:rPr>
                <w:b/>
                <w:sz w:val="20"/>
                <w:szCs w:val="20"/>
              </w:rPr>
            </w:pPr>
            <w:r w:rsidRPr="00F135FE">
              <w:rPr>
                <w:b/>
                <w:sz w:val="20"/>
                <w:szCs w:val="20"/>
              </w:rPr>
              <w:t>№</w:t>
            </w:r>
          </w:p>
        </w:tc>
        <w:tc>
          <w:tcPr>
            <w:tcW w:w="4190" w:type="dxa"/>
            <w:tcBorders>
              <w:top w:val="single" w:sz="4" w:space="0" w:color="auto"/>
              <w:left w:val="single" w:sz="4" w:space="0" w:color="auto"/>
              <w:bottom w:val="single" w:sz="4" w:space="0" w:color="auto"/>
              <w:right w:val="single" w:sz="4" w:space="0" w:color="auto"/>
            </w:tcBorders>
            <w:hideMark/>
          </w:tcPr>
          <w:p w:rsidR="00372072" w:rsidRPr="00F135FE" w:rsidRDefault="00372072" w:rsidP="0067321E">
            <w:pPr>
              <w:tabs>
                <w:tab w:val="left" w:pos="720"/>
              </w:tabs>
              <w:spacing w:line="276" w:lineRule="auto"/>
              <w:jc w:val="center"/>
              <w:rPr>
                <w:b/>
                <w:sz w:val="20"/>
                <w:szCs w:val="20"/>
              </w:rPr>
            </w:pPr>
            <w:r w:rsidRPr="00F135FE">
              <w:rPr>
                <w:b/>
                <w:sz w:val="20"/>
                <w:szCs w:val="20"/>
              </w:rPr>
              <w:t>Название мероприятия</w:t>
            </w:r>
          </w:p>
        </w:tc>
        <w:tc>
          <w:tcPr>
            <w:tcW w:w="1529" w:type="dxa"/>
            <w:tcBorders>
              <w:top w:val="single" w:sz="4" w:space="0" w:color="auto"/>
              <w:left w:val="single" w:sz="4" w:space="0" w:color="auto"/>
              <w:bottom w:val="single" w:sz="4" w:space="0" w:color="auto"/>
              <w:right w:val="single" w:sz="4" w:space="0" w:color="auto"/>
            </w:tcBorders>
            <w:hideMark/>
          </w:tcPr>
          <w:p w:rsidR="00372072" w:rsidRPr="00F135FE" w:rsidRDefault="00372072" w:rsidP="0067321E">
            <w:pPr>
              <w:tabs>
                <w:tab w:val="left" w:pos="720"/>
              </w:tabs>
              <w:spacing w:line="276" w:lineRule="auto"/>
              <w:jc w:val="center"/>
              <w:rPr>
                <w:b/>
                <w:sz w:val="20"/>
                <w:szCs w:val="20"/>
              </w:rPr>
            </w:pPr>
            <w:r w:rsidRPr="00F135FE">
              <w:rPr>
                <w:b/>
                <w:sz w:val="20"/>
                <w:szCs w:val="20"/>
              </w:rPr>
              <w:t>Дата проведения</w:t>
            </w:r>
          </w:p>
        </w:tc>
        <w:tc>
          <w:tcPr>
            <w:tcW w:w="3618" w:type="dxa"/>
            <w:tcBorders>
              <w:top w:val="single" w:sz="4" w:space="0" w:color="auto"/>
              <w:left w:val="single" w:sz="4" w:space="0" w:color="auto"/>
              <w:bottom w:val="single" w:sz="4" w:space="0" w:color="auto"/>
              <w:right w:val="single" w:sz="4" w:space="0" w:color="auto"/>
            </w:tcBorders>
            <w:hideMark/>
          </w:tcPr>
          <w:p w:rsidR="00372072" w:rsidRPr="00F135FE" w:rsidRDefault="00372072" w:rsidP="0067321E">
            <w:pPr>
              <w:tabs>
                <w:tab w:val="left" w:pos="720"/>
              </w:tabs>
              <w:spacing w:line="276" w:lineRule="auto"/>
              <w:jc w:val="center"/>
              <w:rPr>
                <w:b/>
                <w:sz w:val="20"/>
                <w:szCs w:val="20"/>
              </w:rPr>
            </w:pPr>
            <w:r w:rsidRPr="00F135FE">
              <w:rPr>
                <w:b/>
                <w:sz w:val="20"/>
                <w:szCs w:val="20"/>
              </w:rPr>
              <w:t>Взаимодействие с отделами</w:t>
            </w:r>
          </w:p>
        </w:tc>
      </w:tr>
      <w:tr w:rsidR="00372072" w:rsidRPr="00F135FE" w:rsidTr="0073714E">
        <w:trPr>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tabs>
                <w:tab w:val="left" w:pos="720"/>
              </w:tabs>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Встреча в клубе старшего поколения «Под звон хрустального бокала, встречаем дружно старый новый год»</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rPr>
                <w:sz w:val="20"/>
                <w:szCs w:val="20"/>
              </w:rPr>
            </w:pPr>
            <w:r w:rsidRPr="00F135FE">
              <w:rPr>
                <w:sz w:val="20"/>
                <w:szCs w:val="20"/>
              </w:rPr>
              <w:t>13.01.14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rPr>
                <w:sz w:val="20"/>
                <w:szCs w:val="20"/>
              </w:rPr>
            </w:pPr>
            <w:r w:rsidRPr="00F135FE">
              <w:rPr>
                <w:sz w:val="20"/>
                <w:szCs w:val="20"/>
              </w:rPr>
              <w:t>СДД, художественный отдел</w:t>
            </w:r>
          </w:p>
        </w:tc>
      </w:tr>
      <w:tr w:rsidR="00372072" w:rsidRPr="00F135FE" w:rsidTr="0073714E">
        <w:trPr>
          <w:trHeight w:val="274"/>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 xml:space="preserve">Рождественские встречи главы города Югорска с ветеранами войны и тружениками </w:t>
            </w:r>
            <w:r w:rsidRPr="00F135FE">
              <w:rPr>
                <w:sz w:val="20"/>
                <w:szCs w:val="20"/>
              </w:rPr>
              <w:lastRenderedPageBreak/>
              <w:t xml:space="preserve">тыла  </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lastRenderedPageBreak/>
              <w:t>17.01.14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 художественный отдел</w:t>
            </w:r>
          </w:p>
        </w:tc>
      </w:tr>
      <w:tr w:rsidR="00372072" w:rsidRPr="00F135FE" w:rsidTr="0073714E">
        <w:trPr>
          <w:trHeight w:val="2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«Югорск поющий»</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8.02.14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 Пономарёва М.Н.</w:t>
            </w:r>
          </w:p>
        </w:tc>
      </w:tr>
      <w:tr w:rsidR="00372072" w:rsidRPr="00F135FE" w:rsidTr="0073714E">
        <w:trPr>
          <w:trHeight w:val="282"/>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Концертная программа группы «Контингент» для ветеранов и участников локальных конфликтов</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11.02.14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Аксёнова Н.В.</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«Творительный падеж +» дискотечная программа  для молодежи</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14.02.14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w:t>
            </w:r>
          </w:p>
        </w:tc>
      </w:tr>
      <w:tr w:rsidR="00372072" w:rsidRPr="00F135FE" w:rsidTr="0073714E">
        <w:trPr>
          <w:trHeight w:val="544"/>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spacing w:after="200" w:line="276" w:lineRule="auto"/>
              <w:rPr>
                <w:sz w:val="20"/>
                <w:szCs w:val="20"/>
              </w:rPr>
            </w:pPr>
            <w:r w:rsidRPr="00F135FE">
              <w:rPr>
                <w:sz w:val="20"/>
                <w:szCs w:val="20"/>
              </w:rPr>
              <w:t>Юбилейный концерт «</w:t>
            </w:r>
            <w:r w:rsidRPr="00F135FE">
              <w:rPr>
                <w:b/>
                <w:sz w:val="20"/>
                <w:szCs w:val="20"/>
              </w:rPr>
              <w:t>РАДОСТЬ</w:t>
            </w:r>
            <w:r w:rsidRPr="00F135FE">
              <w:rPr>
                <w:sz w:val="20"/>
                <w:szCs w:val="20"/>
              </w:rPr>
              <w:t xml:space="preserve"> </w:t>
            </w:r>
            <w:proofErr w:type="gramStart"/>
            <w:r w:rsidRPr="00F135FE">
              <w:rPr>
                <w:sz w:val="20"/>
                <w:szCs w:val="20"/>
              </w:rPr>
              <w:t>через</w:t>
            </w:r>
            <w:proofErr w:type="gramEnd"/>
            <w:r w:rsidRPr="00F135FE">
              <w:rPr>
                <w:sz w:val="20"/>
                <w:szCs w:val="20"/>
              </w:rPr>
              <w:t xml:space="preserve"> года»</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23.02.14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proofErr w:type="gramStart"/>
            <w:r w:rsidRPr="00F135FE">
              <w:rPr>
                <w:sz w:val="20"/>
                <w:szCs w:val="20"/>
              </w:rPr>
              <w:t>Мальцы-удальцы</w:t>
            </w:r>
            <w:proofErr w:type="gramEnd"/>
            <w:r w:rsidRPr="00F135FE">
              <w:rPr>
                <w:sz w:val="20"/>
                <w:szCs w:val="20"/>
              </w:rPr>
              <w:t xml:space="preserve"> и девицы-мастерицы в гостях у Ворона» - цикл театрализованных игровых программ для школьников</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февраль</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 xml:space="preserve">«Арлекинада» - одноактный балет театрального коллектива </w:t>
            </w:r>
            <w:proofErr w:type="gramStart"/>
            <w:r w:rsidRPr="00F135FE">
              <w:rPr>
                <w:sz w:val="20"/>
                <w:szCs w:val="20"/>
              </w:rPr>
              <w:t>г</w:t>
            </w:r>
            <w:proofErr w:type="gramEnd"/>
            <w:r w:rsidRPr="00F135FE">
              <w:rPr>
                <w:sz w:val="20"/>
                <w:szCs w:val="20"/>
              </w:rPr>
              <w:t>. Ханты-Мансийск в рамках целевой программы «Культура Югры» и Года культуры – 2014</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1.03.14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Аксёнова Н.В.</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Проводы зимы. Народное гулянье в рамках Года культуры – 2014</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2.03.14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XII Международный кинофестиваль «Дух огня». Творческая встреча с режиссером Ю.В. Ароновой и показ киноальманаха мультфильмов «Моя мама – самолет» в рамках Года культуры – 2014</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2.03.14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Классический русский балет «Лебединое озеро» с участием звезд балета Большого театра</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4.03.14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Аксёнова Н.</w:t>
            </w:r>
            <w:proofErr w:type="gramStart"/>
            <w:r w:rsidRPr="00F135FE">
              <w:rPr>
                <w:sz w:val="20"/>
                <w:szCs w:val="20"/>
              </w:rPr>
              <w:t>В</w:t>
            </w:r>
            <w:proofErr w:type="gramEnd"/>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Праздничная программа «Солнечный блюз для тебя» в рамках Года культуры – 2014</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6.03.14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 xml:space="preserve">Праздничная встреча в клубе старшего поколения «Как молоды мы были!» </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21.03.14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СДД, «МиГ»</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 xml:space="preserve">Ассамблея по Югорски. Праздничная программа, посвященная Дню работника культуры в рамках Года культуры  </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25.03.14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Концерт АУ «Духовой оркестр Югры» в рамках целевой программы «Культура Югры» и Года культуры – 2014</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30.03.14</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Аксёнова Н.В.</w:t>
            </w:r>
          </w:p>
        </w:tc>
      </w:tr>
      <w:tr w:rsidR="00372072" w:rsidRPr="00F135FE" w:rsidTr="0073714E">
        <w:trPr>
          <w:trHeight w:val="363"/>
          <w:jc w:val="center"/>
        </w:trPr>
        <w:tc>
          <w:tcPr>
            <w:tcW w:w="675" w:type="dxa"/>
            <w:tcBorders>
              <w:top w:val="single" w:sz="4" w:space="0" w:color="auto"/>
              <w:left w:val="single" w:sz="4" w:space="0" w:color="auto"/>
              <w:bottom w:val="single" w:sz="4" w:space="0" w:color="auto"/>
              <w:right w:val="single" w:sz="4" w:space="0" w:color="auto"/>
            </w:tcBorders>
          </w:tcPr>
          <w:p w:rsidR="00372072" w:rsidRPr="00F135FE" w:rsidRDefault="00372072" w:rsidP="00AB74AF">
            <w:pPr>
              <w:pStyle w:val="a9"/>
              <w:numPr>
                <w:ilvl w:val="0"/>
                <w:numId w:val="63"/>
              </w:numPr>
              <w:spacing w:line="276" w:lineRule="auto"/>
              <w:ind w:left="0" w:firstLine="0"/>
              <w:rPr>
                <w:sz w:val="20"/>
                <w:szCs w:val="20"/>
              </w:rPr>
            </w:pPr>
          </w:p>
        </w:tc>
        <w:tc>
          <w:tcPr>
            <w:tcW w:w="4190"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rPr>
                <w:sz w:val="20"/>
                <w:szCs w:val="20"/>
              </w:rPr>
            </w:pPr>
            <w:r w:rsidRPr="00F135FE">
              <w:rPr>
                <w:sz w:val="20"/>
                <w:szCs w:val="20"/>
              </w:rPr>
              <w:t>Первая свадебная фотовыставка</w:t>
            </w:r>
          </w:p>
        </w:tc>
        <w:tc>
          <w:tcPr>
            <w:tcW w:w="1529"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r w:rsidRPr="00F135FE">
              <w:rPr>
                <w:sz w:val="20"/>
                <w:szCs w:val="20"/>
              </w:rPr>
              <w:t>Февраль - март</w:t>
            </w:r>
          </w:p>
        </w:tc>
        <w:tc>
          <w:tcPr>
            <w:tcW w:w="3618" w:type="dxa"/>
            <w:tcBorders>
              <w:top w:val="single" w:sz="4" w:space="0" w:color="auto"/>
              <w:left w:val="single" w:sz="4" w:space="0" w:color="auto"/>
              <w:bottom w:val="single" w:sz="4" w:space="0" w:color="auto"/>
              <w:right w:val="single" w:sz="4" w:space="0" w:color="auto"/>
            </w:tcBorders>
          </w:tcPr>
          <w:p w:rsidR="00372072" w:rsidRPr="00F135FE" w:rsidRDefault="00372072" w:rsidP="0067321E">
            <w:pPr>
              <w:tabs>
                <w:tab w:val="left" w:pos="720"/>
              </w:tabs>
              <w:spacing w:line="276" w:lineRule="auto"/>
              <w:jc w:val="both"/>
              <w:rPr>
                <w:sz w:val="20"/>
                <w:szCs w:val="20"/>
              </w:rPr>
            </w:pPr>
          </w:p>
        </w:tc>
      </w:tr>
    </w:tbl>
    <w:p w:rsidR="00372072" w:rsidRPr="00F135FE" w:rsidRDefault="00372072" w:rsidP="00B37023">
      <w:pPr>
        <w:autoSpaceDE w:val="0"/>
        <w:jc w:val="both"/>
        <w:rPr>
          <w:b/>
        </w:rPr>
      </w:pPr>
    </w:p>
    <w:p w:rsidR="00B37023" w:rsidRPr="00F135FE" w:rsidRDefault="00B37023" w:rsidP="00372072">
      <w:pPr>
        <w:autoSpaceDE w:val="0"/>
        <w:ind w:firstLine="708"/>
        <w:jc w:val="both"/>
        <w:rPr>
          <w:b/>
        </w:rPr>
      </w:pPr>
      <w:r w:rsidRPr="00F135FE">
        <w:rPr>
          <w:b/>
        </w:rPr>
        <w:t>Каталог мероприятий</w:t>
      </w:r>
      <w:r w:rsidR="00372072" w:rsidRPr="00F135FE">
        <w:rPr>
          <w:b/>
        </w:rPr>
        <w:t xml:space="preserve"> – 2 квартал 2014 года</w:t>
      </w:r>
      <w:r w:rsidRPr="00F135FE">
        <w:rPr>
          <w:b/>
        </w:rPr>
        <w:t>.</w:t>
      </w:r>
    </w:p>
    <w:p w:rsidR="00372072" w:rsidRPr="00F135FE" w:rsidRDefault="00372072" w:rsidP="00372072">
      <w:pPr>
        <w:autoSpaceDE w:val="0"/>
        <w:ind w:firstLine="708"/>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145"/>
        <w:gridCol w:w="1574"/>
        <w:gridCol w:w="3618"/>
      </w:tblGrid>
      <w:tr w:rsidR="00B37023" w:rsidRPr="00F135FE" w:rsidTr="0073714E">
        <w:tc>
          <w:tcPr>
            <w:tcW w:w="675" w:type="dxa"/>
            <w:tcBorders>
              <w:top w:val="single" w:sz="4" w:space="0" w:color="auto"/>
              <w:left w:val="single" w:sz="4" w:space="0" w:color="auto"/>
              <w:bottom w:val="single" w:sz="4" w:space="0" w:color="auto"/>
              <w:right w:val="single" w:sz="4" w:space="0" w:color="auto"/>
            </w:tcBorders>
            <w:hideMark/>
          </w:tcPr>
          <w:p w:rsidR="00B37023" w:rsidRPr="00F135FE" w:rsidRDefault="00B37023" w:rsidP="0067321E">
            <w:pPr>
              <w:tabs>
                <w:tab w:val="left" w:pos="720"/>
              </w:tabs>
              <w:spacing w:line="276" w:lineRule="auto"/>
              <w:jc w:val="center"/>
              <w:rPr>
                <w:b/>
                <w:sz w:val="20"/>
                <w:szCs w:val="20"/>
              </w:rPr>
            </w:pPr>
            <w:r w:rsidRPr="00F135FE">
              <w:rPr>
                <w:b/>
                <w:sz w:val="20"/>
                <w:szCs w:val="20"/>
              </w:rPr>
              <w:t>№</w:t>
            </w:r>
          </w:p>
        </w:tc>
        <w:tc>
          <w:tcPr>
            <w:tcW w:w="4145" w:type="dxa"/>
            <w:tcBorders>
              <w:top w:val="single" w:sz="4" w:space="0" w:color="auto"/>
              <w:left w:val="single" w:sz="4" w:space="0" w:color="auto"/>
              <w:bottom w:val="single" w:sz="4" w:space="0" w:color="auto"/>
              <w:right w:val="single" w:sz="4" w:space="0" w:color="auto"/>
            </w:tcBorders>
            <w:hideMark/>
          </w:tcPr>
          <w:p w:rsidR="00B37023" w:rsidRPr="00F135FE" w:rsidRDefault="00B37023" w:rsidP="0067321E">
            <w:pPr>
              <w:tabs>
                <w:tab w:val="left" w:pos="720"/>
              </w:tabs>
              <w:spacing w:line="276" w:lineRule="auto"/>
              <w:jc w:val="center"/>
              <w:rPr>
                <w:b/>
                <w:sz w:val="20"/>
                <w:szCs w:val="20"/>
              </w:rPr>
            </w:pPr>
            <w:r w:rsidRPr="00F135FE">
              <w:rPr>
                <w:b/>
                <w:sz w:val="20"/>
                <w:szCs w:val="20"/>
              </w:rPr>
              <w:t>Название мероприятия</w:t>
            </w:r>
          </w:p>
        </w:tc>
        <w:tc>
          <w:tcPr>
            <w:tcW w:w="1574" w:type="dxa"/>
            <w:tcBorders>
              <w:top w:val="single" w:sz="4" w:space="0" w:color="auto"/>
              <w:left w:val="single" w:sz="4" w:space="0" w:color="auto"/>
              <w:bottom w:val="single" w:sz="4" w:space="0" w:color="auto"/>
              <w:right w:val="single" w:sz="4" w:space="0" w:color="auto"/>
            </w:tcBorders>
            <w:hideMark/>
          </w:tcPr>
          <w:p w:rsidR="00B37023" w:rsidRPr="00F135FE" w:rsidRDefault="00B37023" w:rsidP="0067321E">
            <w:pPr>
              <w:tabs>
                <w:tab w:val="left" w:pos="720"/>
              </w:tabs>
              <w:spacing w:line="276" w:lineRule="auto"/>
              <w:jc w:val="center"/>
              <w:rPr>
                <w:b/>
                <w:sz w:val="20"/>
                <w:szCs w:val="20"/>
              </w:rPr>
            </w:pPr>
            <w:r w:rsidRPr="00F135FE">
              <w:rPr>
                <w:b/>
                <w:sz w:val="20"/>
                <w:szCs w:val="20"/>
              </w:rPr>
              <w:t>Дата проведения</w:t>
            </w:r>
          </w:p>
        </w:tc>
        <w:tc>
          <w:tcPr>
            <w:tcW w:w="3618" w:type="dxa"/>
            <w:tcBorders>
              <w:top w:val="single" w:sz="4" w:space="0" w:color="auto"/>
              <w:left w:val="single" w:sz="4" w:space="0" w:color="auto"/>
              <w:bottom w:val="single" w:sz="4" w:space="0" w:color="auto"/>
              <w:right w:val="single" w:sz="4" w:space="0" w:color="auto"/>
            </w:tcBorders>
            <w:hideMark/>
          </w:tcPr>
          <w:p w:rsidR="00B37023" w:rsidRPr="00F135FE" w:rsidRDefault="00B37023" w:rsidP="0067321E">
            <w:pPr>
              <w:tabs>
                <w:tab w:val="left" w:pos="720"/>
              </w:tabs>
              <w:spacing w:line="276" w:lineRule="auto"/>
              <w:jc w:val="center"/>
              <w:rPr>
                <w:b/>
                <w:sz w:val="20"/>
                <w:szCs w:val="20"/>
              </w:rPr>
            </w:pPr>
            <w:r w:rsidRPr="00F135FE">
              <w:rPr>
                <w:b/>
                <w:sz w:val="20"/>
                <w:szCs w:val="20"/>
              </w:rPr>
              <w:t>Взаимодействие с отделами</w:t>
            </w:r>
          </w:p>
        </w:tc>
      </w:tr>
      <w:tr w:rsidR="00B37023" w:rsidRPr="00F135FE" w:rsidTr="0073714E">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«Олимпиада кота Бориса»  - шоу театра кошек Куклачева, г. Москва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NoSpacing11"/>
              <w:jc w:val="center"/>
              <w:rPr>
                <w:rFonts w:ascii="Times New Roman" w:hAnsi="Times New Roman" w:cs="Times New Roman"/>
                <w:sz w:val="20"/>
                <w:szCs w:val="20"/>
                <w:lang w:val="ru-RU"/>
              </w:rPr>
            </w:pPr>
            <w:r w:rsidRPr="00F135FE">
              <w:rPr>
                <w:rFonts w:ascii="Times New Roman" w:hAnsi="Times New Roman" w:cs="Times New Roman"/>
                <w:sz w:val="20"/>
                <w:szCs w:val="20"/>
                <w:lang w:val="ru-RU"/>
              </w:rPr>
              <w:t>02.04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rPr>
                <w:sz w:val="20"/>
                <w:szCs w:val="20"/>
              </w:rPr>
            </w:pPr>
            <w:r w:rsidRPr="00F135FE">
              <w:rPr>
                <w:sz w:val="20"/>
                <w:szCs w:val="20"/>
              </w:rPr>
              <w:t>Аксёнова Н.В.</w:t>
            </w:r>
          </w:p>
        </w:tc>
      </w:tr>
      <w:tr w:rsidR="00B37023" w:rsidRPr="00F135FE" w:rsidTr="0073714E">
        <w:trPr>
          <w:trHeight w:val="274"/>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«Безумства любви» - спектакль с участием Н. Крачковской и А.Журавлева, </w:t>
            </w:r>
            <w:proofErr w:type="gramStart"/>
            <w:r w:rsidRPr="00F135FE">
              <w:rPr>
                <w:sz w:val="20"/>
                <w:szCs w:val="20"/>
              </w:rPr>
              <w:t>г</w:t>
            </w:r>
            <w:proofErr w:type="gramEnd"/>
            <w:r w:rsidRPr="00F135FE">
              <w:rPr>
                <w:sz w:val="20"/>
                <w:szCs w:val="20"/>
              </w:rPr>
              <w:t>. Москва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NoSpacing11"/>
              <w:jc w:val="center"/>
              <w:rPr>
                <w:rFonts w:ascii="Times New Roman" w:hAnsi="Times New Roman" w:cs="Times New Roman"/>
                <w:sz w:val="20"/>
                <w:szCs w:val="20"/>
                <w:lang w:val="ru-RU"/>
              </w:rPr>
            </w:pPr>
            <w:r w:rsidRPr="00F135FE">
              <w:rPr>
                <w:rFonts w:ascii="Times New Roman" w:hAnsi="Times New Roman" w:cs="Times New Roman"/>
                <w:sz w:val="20"/>
                <w:szCs w:val="20"/>
                <w:lang w:val="ru-RU"/>
              </w:rPr>
              <w:t>06.04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Аксёнова Н.В.</w:t>
            </w:r>
          </w:p>
        </w:tc>
      </w:tr>
      <w:tr w:rsidR="00B37023" w:rsidRPr="00F135FE" w:rsidTr="0073714E">
        <w:trPr>
          <w:trHeight w:val="2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proofErr w:type="gramStart"/>
            <w:r w:rsidRPr="00F135FE">
              <w:rPr>
                <w:sz w:val="20"/>
                <w:szCs w:val="20"/>
              </w:rPr>
              <w:t>Весенняя</w:t>
            </w:r>
            <w:proofErr w:type="gramEnd"/>
            <w:r w:rsidRPr="00F135FE">
              <w:rPr>
                <w:sz w:val="20"/>
                <w:szCs w:val="20"/>
              </w:rPr>
              <w:t xml:space="preserve"> городская Фотосушка «Много смеха-ха!»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06.04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Аксёнова Н.В.</w:t>
            </w:r>
          </w:p>
        </w:tc>
      </w:tr>
      <w:tr w:rsidR="00B37023" w:rsidRPr="00F135FE" w:rsidTr="0073714E">
        <w:trPr>
          <w:trHeight w:val="282"/>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Мастер-класс по направлениям (хип-хоп, брейк) в рамках фестиваля танцевальных молодежных коллективов «</w:t>
            </w:r>
            <w:r w:rsidRPr="00F135FE">
              <w:rPr>
                <w:sz w:val="20"/>
                <w:szCs w:val="20"/>
                <w:lang w:val="en-US"/>
              </w:rPr>
              <w:t>Freestyle</w:t>
            </w:r>
            <w:r w:rsidRPr="00F135FE">
              <w:rPr>
                <w:sz w:val="20"/>
                <w:szCs w:val="20"/>
              </w:rPr>
              <w:t xml:space="preserve"> </w:t>
            </w:r>
            <w:r w:rsidRPr="00F135FE">
              <w:rPr>
                <w:sz w:val="20"/>
                <w:szCs w:val="20"/>
                <w:lang w:val="en-US"/>
              </w:rPr>
              <w:t>battle</w:t>
            </w:r>
            <w:r w:rsidRPr="00F135FE">
              <w:rPr>
                <w:sz w:val="20"/>
                <w:szCs w:val="20"/>
              </w:rPr>
              <w:t>»</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11.04-12.04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Лобода Л.С.</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Премьера спектакля театра кукол «Чародеи» по пьесе Ю. Шуцкого «Три поросенка» </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38"/>
              <w:jc w:val="center"/>
              <w:rPr>
                <w:rFonts w:ascii="Times New Roman" w:hAnsi="Times New Roman"/>
                <w:sz w:val="20"/>
                <w:szCs w:val="20"/>
              </w:rPr>
            </w:pPr>
            <w:r w:rsidRPr="00F135FE">
              <w:rPr>
                <w:rFonts w:ascii="Times New Roman" w:hAnsi="Times New Roman"/>
                <w:sz w:val="20"/>
                <w:szCs w:val="20"/>
              </w:rPr>
              <w:t>21.04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Титова Н.Е.</w:t>
            </w:r>
          </w:p>
        </w:tc>
      </w:tr>
      <w:tr w:rsidR="00B37023" w:rsidRPr="00F135FE" w:rsidTr="0073714E">
        <w:trPr>
          <w:trHeight w:val="544"/>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38"/>
              <w:rPr>
                <w:rFonts w:ascii="Times New Roman" w:hAnsi="Times New Roman"/>
                <w:sz w:val="20"/>
                <w:szCs w:val="20"/>
                <w:lang w:eastAsia="en-US"/>
              </w:rPr>
            </w:pPr>
            <w:r w:rsidRPr="00F135FE">
              <w:rPr>
                <w:rFonts w:ascii="Times New Roman" w:hAnsi="Times New Roman"/>
                <w:sz w:val="20"/>
                <w:szCs w:val="20"/>
                <w:lang w:eastAsia="en-US"/>
              </w:rPr>
              <w:t>Окружной фестиваль любительских театров «Театральная весна – 2014»</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38"/>
              <w:jc w:val="center"/>
              <w:rPr>
                <w:rFonts w:ascii="Times New Roman" w:hAnsi="Times New Roman"/>
                <w:sz w:val="20"/>
                <w:szCs w:val="20"/>
                <w:lang w:eastAsia="en-US"/>
              </w:rPr>
            </w:pPr>
            <w:r w:rsidRPr="00F135FE">
              <w:rPr>
                <w:rFonts w:ascii="Times New Roman" w:hAnsi="Times New Roman"/>
                <w:sz w:val="20"/>
                <w:szCs w:val="20"/>
                <w:lang w:eastAsia="en-US"/>
              </w:rPr>
              <w:t>24.04-27.04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Фестиваль по хореографии «Югорск танцующий» в рамках Года культуры – 2014, посвященный  международному Дню танца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29.04</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Городской конкурс  «Югорская звездочка» для выпускников ДОУ </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01.05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Юбилейный концерт «С песней по жизни» академического хора «Виват музыка» к 15-летию деятельности</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02.05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Региональный фестиваль-конкурс </w:t>
            </w:r>
            <w:r w:rsidRPr="00F135FE">
              <w:rPr>
                <w:b/>
                <w:sz w:val="20"/>
                <w:szCs w:val="20"/>
              </w:rPr>
              <w:t>«Пасха красная»</w:t>
            </w:r>
            <w:r w:rsidRPr="00F135FE">
              <w:rPr>
                <w:sz w:val="20"/>
                <w:szCs w:val="20"/>
              </w:rPr>
              <w:t xml:space="preserve"> в рамках Года культуры – 2014 </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04.05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38"/>
              <w:rPr>
                <w:rFonts w:ascii="Times New Roman" w:hAnsi="Times New Roman"/>
                <w:sz w:val="20"/>
                <w:szCs w:val="20"/>
                <w:lang w:eastAsia="en-US"/>
              </w:rPr>
            </w:pPr>
            <w:r w:rsidRPr="00F135FE">
              <w:rPr>
                <w:rFonts w:ascii="Times New Roman" w:hAnsi="Times New Roman"/>
                <w:sz w:val="20"/>
                <w:szCs w:val="20"/>
                <w:lang w:val="en-US" w:eastAsia="en-US"/>
              </w:rPr>
              <w:t>VI</w:t>
            </w:r>
            <w:r w:rsidRPr="00F135FE">
              <w:rPr>
                <w:rFonts w:ascii="Times New Roman" w:hAnsi="Times New Roman"/>
                <w:sz w:val="20"/>
                <w:szCs w:val="20"/>
                <w:lang w:eastAsia="en-US"/>
              </w:rPr>
              <w:t xml:space="preserve"> Окружной кинофестиваль-акция «Киноленты, обожженные войной»: творческая встреча с кинорежиссером Светланой Насенкиной, социальный показ </w:t>
            </w:r>
            <w:r w:rsidRPr="00F135FE">
              <w:rPr>
                <w:rFonts w:ascii="Times New Roman" w:hAnsi="Times New Roman"/>
                <w:b/>
                <w:sz w:val="20"/>
                <w:szCs w:val="20"/>
                <w:lang w:eastAsia="en-US"/>
              </w:rPr>
              <w:t>«Излом»</w:t>
            </w:r>
            <w:r w:rsidRPr="00F135FE">
              <w:rPr>
                <w:rFonts w:ascii="Times New Roman" w:hAnsi="Times New Roman"/>
                <w:sz w:val="20"/>
                <w:szCs w:val="20"/>
                <w:lang w:eastAsia="en-US"/>
              </w:rPr>
              <w:t xml:space="preserve"> (Россия 2004)</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38"/>
              <w:jc w:val="center"/>
              <w:rPr>
                <w:rFonts w:ascii="Times New Roman" w:hAnsi="Times New Roman"/>
                <w:sz w:val="20"/>
                <w:szCs w:val="20"/>
                <w:lang w:eastAsia="en-US"/>
              </w:rPr>
            </w:pPr>
            <w:r w:rsidRPr="00F135FE">
              <w:rPr>
                <w:rFonts w:ascii="Times New Roman" w:hAnsi="Times New Roman"/>
                <w:sz w:val="20"/>
                <w:szCs w:val="20"/>
                <w:lang w:eastAsia="en-US"/>
              </w:rPr>
              <w:t>06.05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Аксёнова Н.В.</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Праздничное народное гулянье в парке, посвященное Дню Победы</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NoSpacing11"/>
              <w:jc w:val="center"/>
              <w:rPr>
                <w:rFonts w:ascii="Times New Roman" w:hAnsi="Times New Roman" w:cs="Times New Roman"/>
                <w:sz w:val="20"/>
                <w:szCs w:val="20"/>
                <w:lang w:val="ru-RU"/>
              </w:rPr>
            </w:pPr>
            <w:r w:rsidRPr="00F135FE">
              <w:rPr>
                <w:rFonts w:ascii="Times New Roman" w:hAnsi="Times New Roman" w:cs="Times New Roman"/>
                <w:sz w:val="20"/>
                <w:szCs w:val="20"/>
                <w:lang w:val="ru-RU"/>
              </w:rPr>
              <w:t>09.05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Отчетный концерт «Путь к совершенству» танцевального коллектива «Рондо»</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11.05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Шиапова Т.Н.</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Гастрольная программа группы «МИРАЖ», </w:t>
            </w:r>
            <w:proofErr w:type="gramStart"/>
            <w:r w:rsidRPr="00F135FE">
              <w:rPr>
                <w:sz w:val="20"/>
                <w:szCs w:val="20"/>
              </w:rPr>
              <w:t>г</w:t>
            </w:r>
            <w:proofErr w:type="gramEnd"/>
            <w:r w:rsidRPr="00F135FE">
              <w:rPr>
                <w:sz w:val="20"/>
                <w:szCs w:val="20"/>
              </w:rPr>
              <w:t>. Москва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14.05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Аксёнова Н.В.</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«Подари улыбку миру!» - детский концерт в рамках Дня семьи</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16.05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Праздник «Хоровые игры» (городской праздник в рамках реализации проекта ДШИ)</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17.05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Хоровой фестиваль, посвященный Дню славянской письменности и культуры</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NoSpacing11"/>
              <w:jc w:val="center"/>
              <w:rPr>
                <w:rFonts w:ascii="Times New Roman" w:hAnsi="Times New Roman" w:cs="Times New Roman"/>
                <w:sz w:val="20"/>
                <w:szCs w:val="20"/>
                <w:lang w:val="ru-RU"/>
              </w:rPr>
            </w:pPr>
            <w:r w:rsidRPr="00F135FE">
              <w:rPr>
                <w:rFonts w:ascii="Times New Roman" w:hAnsi="Times New Roman" w:cs="Times New Roman"/>
                <w:sz w:val="20"/>
                <w:szCs w:val="20"/>
                <w:lang w:val="ru-RU"/>
              </w:rPr>
              <w:t>23.05 – 24.05</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Кузнецова А.В.</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Творческие программы «В городском саду играет духовой оркестр» и «Льется музыка»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24, 30 мая</w:t>
            </w:r>
          </w:p>
          <w:p w:rsidR="00B37023" w:rsidRPr="00F135FE" w:rsidRDefault="00B37023" w:rsidP="0067321E">
            <w:pPr>
              <w:jc w:val="center"/>
              <w:rPr>
                <w:sz w:val="20"/>
                <w:szCs w:val="20"/>
              </w:rPr>
            </w:pPr>
            <w:r w:rsidRPr="00F135FE">
              <w:rPr>
                <w:sz w:val="20"/>
                <w:szCs w:val="20"/>
              </w:rPr>
              <w:t>06.06, 12.06, 20.06, 27.06</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Шмидт А.А.</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2c"/>
              <w:rPr>
                <w:rFonts w:ascii="Times New Roman" w:hAnsi="Times New Roman" w:cs="Times New Roman"/>
                <w:sz w:val="20"/>
                <w:szCs w:val="20"/>
                <w:lang w:val="ru-RU"/>
              </w:rPr>
            </w:pPr>
            <w:r w:rsidRPr="00F135FE">
              <w:rPr>
                <w:rFonts w:ascii="Times New Roman" w:hAnsi="Times New Roman" w:cs="Times New Roman"/>
                <w:sz w:val="20"/>
                <w:szCs w:val="20"/>
                <w:lang w:val="ru-RU"/>
              </w:rPr>
              <w:t>Городской праздник, посвященный Дню защиты детей</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pStyle w:val="2c"/>
              <w:jc w:val="center"/>
              <w:rPr>
                <w:rFonts w:ascii="Times New Roman" w:hAnsi="Times New Roman" w:cs="Times New Roman"/>
                <w:sz w:val="20"/>
                <w:szCs w:val="20"/>
                <w:lang w:val="ru-RU"/>
              </w:rPr>
            </w:pPr>
            <w:r w:rsidRPr="00F135FE">
              <w:rPr>
                <w:rFonts w:ascii="Times New Roman" w:hAnsi="Times New Roman" w:cs="Times New Roman"/>
                <w:sz w:val="20"/>
                <w:szCs w:val="20"/>
                <w:lang w:val="ru-RU"/>
              </w:rPr>
              <w:t>01.06</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Церемония открытия летних детских лагерей. Национальный праздник Вурших Хатл (День трясогузки) с программой </w:t>
            </w:r>
            <w:proofErr w:type="gramStart"/>
            <w:r w:rsidRPr="00F135FE">
              <w:rPr>
                <w:sz w:val="20"/>
                <w:szCs w:val="20"/>
              </w:rPr>
              <w:t>награждения участников творческих коллективов учреждений культуры города</w:t>
            </w:r>
            <w:proofErr w:type="gramEnd"/>
            <w:r w:rsidRPr="00F135FE">
              <w:rPr>
                <w:sz w:val="20"/>
                <w:szCs w:val="20"/>
              </w:rPr>
              <w:t xml:space="preserve"> Югорска</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highlight w:val="yellow"/>
              </w:rPr>
            </w:pPr>
            <w:r w:rsidRPr="00F135FE">
              <w:rPr>
                <w:sz w:val="20"/>
                <w:szCs w:val="20"/>
              </w:rPr>
              <w:t>05.06</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 xml:space="preserve">Фестиваль-праздник русской песни и танца, посвященный Дню русской культуры </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06.06</w:t>
            </w:r>
          </w:p>
          <w:p w:rsidR="00B37023" w:rsidRPr="00F135FE" w:rsidRDefault="00B37023" w:rsidP="0067321E">
            <w:pPr>
              <w:jc w:val="center"/>
              <w:rPr>
                <w:sz w:val="20"/>
                <w:szCs w:val="20"/>
              </w:rPr>
            </w:pPr>
            <w:r w:rsidRPr="00F135FE">
              <w:rPr>
                <w:sz w:val="20"/>
                <w:szCs w:val="20"/>
              </w:rPr>
              <w:t xml:space="preserve"> </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Народное гулянье «Славься, Россия!», посвященное Дню России</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12.06</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СДД, художественный отдел</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proofErr w:type="gramStart"/>
            <w:r w:rsidRPr="00F135FE">
              <w:rPr>
                <w:sz w:val="20"/>
                <w:szCs w:val="20"/>
              </w:rPr>
              <w:t xml:space="preserve">В рамках кинофестиваля «Дух огня – детям» спектакль </w:t>
            </w:r>
            <w:r w:rsidRPr="00F135FE">
              <w:rPr>
                <w:b/>
                <w:sz w:val="20"/>
                <w:szCs w:val="20"/>
              </w:rPr>
              <w:t xml:space="preserve">«Крылья клоунов» </w:t>
            </w:r>
            <w:r w:rsidRPr="00F135FE">
              <w:rPr>
                <w:sz w:val="20"/>
                <w:szCs w:val="20"/>
              </w:rPr>
              <w:t>детского театра «Пиано», г. Нижний Новгород</w:t>
            </w:r>
            <w:proofErr w:type="gramEnd"/>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16.06</w:t>
            </w:r>
          </w:p>
          <w:p w:rsidR="00B37023" w:rsidRPr="00F135FE" w:rsidRDefault="00B37023" w:rsidP="0067321E">
            <w:pPr>
              <w:jc w:val="center"/>
              <w:rPr>
                <w:sz w:val="20"/>
                <w:szCs w:val="20"/>
              </w:rPr>
            </w:pP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Аксёнова Н.В.</w:t>
            </w:r>
          </w:p>
        </w:tc>
      </w:tr>
      <w:tr w:rsidR="00B37023" w:rsidRPr="00F135FE" w:rsidTr="0073714E">
        <w:trPr>
          <w:trHeight w:val="363"/>
        </w:trPr>
        <w:tc>
          <w:tcPr>
            <w:tcW w:w="675" w:type="dxa"/>
            <w:tcBorders>
              <w:top w:val="single" w:sz="4" w:space="0" w:color="auto"/>
              <w:left w:val="single" w:sz="4" w:space="0" w:color="auto"/>
              <w:bottom w:val="single" w:sz="4" w:space="0" w:color="auto"/>
              <w:right w:val="single" w:sz="4" w:space="0" w:color="auto"/>
            </w:tcBorders>
          </w:tcPr>
          <w:p w:rsidR="00B37023" w:rsidRPr="00F135FE" w:rsidRDefault="00B37023" w:rsidP="00AB74AF">
            <w:pPr>
              <w:pStyle w:val="a9"/>
              <w:numPr>
                <w:ilvl w:val="0"/>
                <w:numId w:val="64"/>
              </w:numPr>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rPr>
                <w:sz w:val="20"/>
                <w:szCs w:val="20"/>
              </w:rPr>
            </w:pPr>
            <w:r w:rsidRPr="00F135FE">
              <w:rPr>
                <w:sz w:val="20"/>
                <w:szCs w:val="20"/>
              </w:rPr>
              <w:t>Благотворительный концерт  «Гимн Любви» (песни военных лет, романсы), композитора и исполнителя Юлии Березовой, лауреата российских конкурсов вокалистов</w:t>
            </w:r>
          </w:p>
        </w:tc>
        <w:tc>
          <w:tcPr>
            <w:tcW w:w="1574"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jc w:val="center"/>
              <w:rPr>
                <w:sz w:val="20"/>
                <w:szCs w:val="20"/>
              </w:rPr>
            </w:pPr>
            <w:r w:rsidRPr="00F135FE">
              <w:rPr>
                <w:sz w:val="20"/>
                <w:szCs w:val="20"/>
              </w:rPr>
              <w:t>24.06</w:t>
            </w:r>
          </w:p>
        </w:tc>
        <w:tc>
          <w:tcPr>
            <w:tcW w:w="3618" w:type="dxa"/>
            <w:tcBorders>
              <w:top w:val="single" w:sz="4" w:space="0" w:color="auto"/>
              <w:left w:val="single" w:sz="4" w:space="0" w:color="auto"/>
              <w:bottom w:val="single" w:sz="4" w:space="0" w:color="auto"/>
              <w:right w:val="single" w:sz="4" w:space="0" w:color="auto"/>
            </w:tcBorders>
          </w:tcPr>
          <w:p w:rsidR="00B37023" w:rsidRPr="00F135FE" w:rsidRDefault="00B37023" w:rsidP="0067321E">
            <w:pPr>
              <w:tabs>
                <w:tab w:val="left" w:pos="720"/>
              </w:tabs>
              <w:spacing w:line="276" w:lineRule="auto"/>
              <w:jc w:val="both"/>
              <w:rPr>
                <w:sz w:val="20"/>
                <w:szCs w:val="20"/>
              </w:rPr>
            </w:pPr>
            <w:r w:rsidRPr="00F135FE">
              <w:rPr>
                <w:sz w:val="20"/>
                <w:szCs w:val="20"/>
              </w:rPr>
              <w:t>Аксёнова Н.В.</w:t>
            </w:r>
          </w:p>
        </w:tc>
      </w:tr>
    </w:tbl>
    <w:p w:rsidR="00B37023" w:rsidRDefault="00B37023" w:rsidP="00B37023">
      <w:pPr>
        <w:ind w:firstLine="708"/>
        <w:jc w:val="both"/>
        <w:rPr>
          <w:color w:val="3333FF"/>
        </w:rPr>
      </w:pPr>
    </w:p>
    <w:p w:rsidR="00244D2C" w:rsidRPr="00091F45" w:rsidRDefault="00244D2C" w:rsidP="00244D2C">
      <w:pPr>
        <w:autoSpaceDE w:val="0"/>
        <w:ind w:firstLine="708"/>
        <w:jc w:val="both"/>
        <w:rPr>
          <w:b/>
        </w:rPr>
      </w:pPr>
      <w:r w:rsidRPr="00091F45">
        <w:rPr>
          <w:b/>
        </w:rPr>
        <w:t xml:space="preserve">Каталог мероприятий – </w:t>
      </w:r>
      <w:r w:rsidR="00091F45" w:rsidRPr="00091F45">
        <w:rPr>
          <w:b/>
        </w:rPr>
        <w:t xml:space="preserve">3 </w:t>
      </w:r>
      <w:r w:rsidRPr="00091F45">
        <w:rPr>
          <w:b/>
        </w:rPr>
        <w:t>квартал 2014 года.</w:t>
      </w:r>
    </w:p>
    <w:p w:rsidR="00244D2C" w:rsidRPr="00091F45" w:rsidRDefault="00244D2C" w:rsidP="00244D2C">
      <w:pPr>
        <w:autoSpaceDE w:val="0"/>
        <w:ind w:firstLine="708"/>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145"/>
        <w:gridCol w:w="1574"/>
        <w:gridCol w:w="3618"/>
      </w:tblGrid>
      <w:tr w:rsidR="00244D2C" w:rsidRPr="00091F45" w:rsidTr="00FE35AE">
        <w:tc>
          <w:tcPr>
            <w:tcW w:w="675" w:type="dxa"/>
            <w:tcBorders>
              <w:top w:val="single" w:sz="4" w:space="0" w:color="auto"/>
              <w:left w:val="single" w:sz="4" w:space="0" w:color="auto"/>
              <w:bottom w:val="single" w:sz="4" w:space="0" w:color="auto"/>
              <w:right w:val="single" w:sz="4" w:space="0" w:color="auto"/>
            </w:tcBorders>
            <w:hideMark/>
          </w:tcPr>
          <w:p w:rsidR="00244D2C" w:rsidRPr="00091F45" w:rsidRDefault="00244D2C" w:rsidP="00FE35AE">
            <w:pPr>
              <w:tabs>
                <w:tab w:val="left" w:pos="720"/>
              </w:tabs>
              <w:spacing w:line="276" w:lineRule="auto"/>
              <w:jc w:val="center"/>
              <w:rPr>
                <w:b/>
                <w:sz w:val="20"/>
                <w:szCs w:val="20"/>
              </w:rPr>
            </w:pPr>
            <w:r w:rsidRPr="00091F45">
              <w:rPr>
                <w:b/>
                <w:sz w:val="20"/>
                <w:szCs w:val="20"/>
              </w:rPr>
              <w:t>№</w:t>
            </w:r>
          </w:p>
        </w:tc>
        <w:tc>
          <w:tcPr>
            <w:tcW w:w="4145" w:type="dxa"/>
            <w:tcBorders>
              <w:top w:val="single" w:sz="4" w:space="0" w:color="auto"/>
              <w:left w:val="single" w:sz="4" w:space="0" w:color="auto"/>
              <w:bottom w:val="single" w:sz="4" w:space="0" w:color="auto"/>
              <w:right w:val="single" w:sz="4" w:space="0" w:color="auto"/>
            </w:tcBorders>
            <w:hideMark/>
          </w:tcPr>
          <w:p w:rsidR="00244D2C" w:rsidRPr="00091F45" w:rsidRDefault="00244D2C" w:rsidP="00FE35AE">
            <w:pPr>
              <w:tabs>
                <w:tab w:val="left" w:pos="720"/>
              </w:tabs>
              <w:spacing w:line="276" w:lineRule="auto"/>
              <w:jc w:val="center"/>
              <w:rPr>
                <w:b/>
                <w:sz w:val="20"/>
                <w:szCs w:val="20"/>
              </w:rPr>
            </w:pPr>
            <w:r w:rsidRPr="00091F45">
              <w:rPr>
                <w:b/>
                <w:sz w:val="20"/>
                <w:szCs w:val="20"/>
              </w:rPr>
              <w:t>Название мероприятия</w:t>
            </w:r>
          </w:p>
        </w:tc>
        <w:tc>
          <w:tcPr>
            <w:tcW w:w="1574" w:type="dxa"/>
            <w:tcBorders>
              <w:top w:val="single" w:sz="4" w:space="0" w:color="auto"/>
              <w:left w:val="single" w:sz="4" w:space="0" w:color="auto"/>
              <w:bottom w:val="single" w:sz="4" w:space="0" w:color="auto"/>
              <w:right w:val="single" w:sz="4" w:space="0" w:color="auto"/>
            </w:tcBorders>
            <w:hideMark/>
          </w:tcPr>
          <w:p w:rsidR="00244D2C" w:rsidRPr="00091F45" w:rsidRDefault="00244D2C" w:rsidP="00FE35AE">
            <w:pPr>
              <w:tabs>
                <w:tab w:val="left" w:pos="720"/>
              </w:tabs>
              <w:spacing w:line="276" w:lineRule="auto"/>
              <w:jc w:val="center"/>
              <w:rPr>
                <w:b/>
                <w:sz w:val="20"/>
                <w:szCs w:val="20"/>
              </w:rPr>
            </w:pPr>
            <w:r w:rsidRPr="00091F45">
              <w:rPr>
                <w:b/>
                <w:sz w:val="20"/>
                <w:szCs w:val="20"/>
              </w:rPr>
              <w:t>Дата проведения</w:t>
            </w:r>
          </w:p>
        </w:tc>
        <w:tc>
          <w:tcPr>
            <w:tcW w:w="3618" w:type="dxa"/>
            <w:tcBorders>
              <w:top w:val="single" w:sz="4" w:space="0" w:color="auto"/>
              <w:left w:val="single" w:sz="4" w:space="0" w:color="auto"/>
              <w:bottom w:val="single" w:sz="4" w:space="0" w:color="auto"/>
              <w:right w:val="single" w:sz="4" w:space="0" w:color="auto"/>
            </w:tcBorders>
            <w:hideMark/>
          </w:tcPr>
          <w:p w:rsidR="00244D2C" w:rsidRPr="00091F45" w:rsidRDefault="00244D2C" w:rsidP="00FE35AE">
            <w:pPr>
              <w:tabs>
                <w:tab w:val="left" w:pos="720"/>
              </w:tabs>
              <w:spacing w:line="276" w:lineRule="auto"/>
              <w:jc w:val="center"/>
              <w:rPr>
                <w:b/>
                <w:sz w:val="20"/>
                <w:szCs w:val="20"/>
              </w:rPr>
            </w:pPr>
            <w:r w:rsidRPr="00091F45">
              <w:rPr>
                <w:b/>
                <w:sz w:val="20"/>
                <w:szCs w:val="20"/>
              </w:rPr>
              <w:t>Взаимодействие с отделами</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Киноакция ко Дню российского кино</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pStyle w:val="NoSpacing11"/>
              <w:jc w:val="center"/>
              <w:rPr>
                <w:rFonts w:ascii="Times New Roman" w:hAnsi="Times New Roman" w:cs="Times New Roman"/>
                <w:sz w:val="20"/>
                <w:szCs w:val="20"/>
                <w:lang w:val="ru-RU"/>
              </w:rPr>
            </w:pPr>
            <w:r w:rsidRPr="00091F45">
              <w:rPr>
                <w:rFonts w:ascii="Times New Roman" w:hAnsi="Times New Roman" w:cs="Times New Roman"/>
                <w:sz w:val="20"/>
                <w:szCs w:val="20"/>
                <w:lang w:val="ru-RU"/>
              </w:rPr>
              <w:t>27.08</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rPr>
                <w:sz w:val="20"/>
                <w:szCs w:val="20"/>
              </w:rPr>
            </w:pPr>
            <w:r w:rsidRPr="00091F45">
              <w:rPr>
                <w:sz w:val="20"/>
                <w:szCs w:val="20"/>
              </w:rPr>
              <w:t>Пономарёва М.Н., СДД</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День муниципального служащего</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pStyle w:val="NoSpacing11"/>
              <w:jc w:val="center"/>
              <w:rPr>
                <w:rFonts w:ascii="Times New Roman" w:hAnsi="Times New Roman" w:cs="Times New Roman"/>
                <w:sz w:val="20"/>
                <w:szCs w:val="20"/>
                <w:lang w:val="ru-RU"/>
              </w:rPr>
            </w:pPr>
            <w:r w:rsidRPr="00091F45">
              <w:rPr>
                <w:rFonts w:ascii="Times New Roman" w:hAnsi="Times New Roman" w:cs="Times New Roman"/>
                <w:sz w:val="20"/>
                <w:szCs w:val="20"/>
                <w:lang w:val="ru-RU"/>
              </w:rPr>
              <w:t>29.08</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СДД</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Торжественное собрание ко Дню города</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jc w:val="center"/>
              <w:rPr>
                <w:sz w:val="20"/>
                <w:szCs w:val="20"/>
              </w:rPr>
            </w:pPr>
            <w:r w:rsidRPr="00091F45">
              <w:rPr>
                <w:sz w:val="20"/>
                <w:szCs w:val="20"/>
              </w:rPr>
              <w:t>06.09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СДД, художественный отдел</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Карнавал 2014</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jc w:val="center"/>
              <w:rPr>
                <w:sz w:val="20"/>
                <w:szCs w:val="20"/>
              </w:rPr>
            </w:pPr>
            <w:r w:rsidRPr="00091F45">
              <w:rPr>
                <w:sz w:val="20"/>
                <w:szCs w:val="20"/>
              </w:rPr>
              <w:t>06.09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СДД, художественный отдел</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Церемония награждения по итогам конкурсов ко Дню города</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pStyle w:val="38"/>
              <w:jc w:val="center"/>
              <w:rPr>
                <w:rFonts w:ascii="Times New Roman" w:hAnsi="Times New Roman"/>
                <w:sz w:val="20"/>
                <w:szCs w:val="20"/>
              </w:rPr>
            </w:pPr>
            <w:r w:rsidRPr="00091F45">
              <w:rPr>
                <w:rFonts w:ascii="Times New Roman" w:hAnsi="Times New Roman"/>
                <w:sz w:val="20"/>
                <w:szCs w:val="20"/>
              </w:rPr>
              <w:t>16.09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СДД, художественный отдел</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pStyle w:val="38"/>
              <w:rPr>
                <w:rFonts w:ascii="Times New Roman" w:hAnsi="Times New Roman"/>
                <w:sz w:val="20"/>
                <w:szCs w:val="20"/>
                <w:lang w:eastAsia="en-US"/>
              </w:rPr>
            </w:pPr>
            <w:r w:rsidRPr="00091F45">
              <w:rPr>
                <w:rFonts w:ascii="Times New Roman" w:hAnsi="Times New Roman"/>
                <w:sz w:val="20"/>
                <w:szCs w:val="20"/>
                <w:lang w:eastAsia="en-US"/>
              </w:rPr>
              <w:t>День работников леса</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pStyle w:val="38"/>
              <w:jc w:val="center"/>
              <w:rPr>
                <w:rFonts w:ascii="Times New Roman" w:hAnsi="Times New Roman"/>
                <w:sz w:val="20"/>
                <w:szCs w:val="20"/>
                <w:lang w:eastAsia="en-US"/>
              </w:rPr>
            </w:pPr>
            <w:r w:rsidRPr="00091F45">
              <w:rPr>
                <w:rFonts w:ascii="Times New Roman" w:hAnsi="Times New Roman"/>
                <w:sz w:val="20"/>
                <w:szCs w:val="20"/>
                <w:lang w:eastAsia="en-US"/>
              </w:rPr>
              <w:t>18.09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Аксёнова Н.В., СДД</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Концерт А. Малинина</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jc w:val="center"/>
              <w:rPr>
                <w:sz w:val="20"/>
                <w:szCs w:val="20"/>
              </w:rPr>
            </w:pPr>
            <w:r w:rsidRPr="00091F45">
              <w:rPr>
                <w:sz w:val="20"/>
                <w:szCs w:val="20"/>
              </w:rPr>
              <w:t>19.09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Аксёнова Н.В.</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Встреча в клубе старшего поколения</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jc w:val="center"/>
              <w:rPr>
                <w:sz w:val="20"/>
                <w:szCs w:val="20"/>
              </w:rPr>
            </w:pPr>
            <w:r w:rsidRPr="00091F45">
              <w:rPr>
                <w:sz w:val="20"/>
                <w:szCs w:val="20"/>
              </w:rPr>
              <w:t>26.09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СДД, художественный отдел</w:t>
            </w:r>
          </w:p>
        </w:tc>
      </w:tr>
      <w:tr w:rsidR="00091F45" w:rsidRPr="00091F45" w:rsidTr="00FE35AE">
        <w:tc>
          <w:tcPr>
            <w:tcW w:w="675" w:type="dxa"/>
            <w:tcBorders>
              <w:top w:val="single" w:sz="4" w:space="0" w:color="auto"/>
              <w:left w:val="single" w:sz="4" w:space="0" w:color="auto"/>
              <w:bottom w:val="single" w:sz="4" w:space="0" w:color="auto"/>
              <w:right w:val="single" w:sz="4" w:space="0" w:color="auto"/>
            </w:tcBorders>
          </w:tcPr>
          <w:p w:rsidR="00091F45" w:rsidRPr="00091F45" w:rsidRDefault="00091F45" w:rsidP="00F16B95">
            <w:pPr>
              <w:pStyle w:val="a9"/>
              <w:numPr>
                <w:ilvl w:val="0"/>
                <w:numId w:val="75"/>
              </w:numPr>
              <w:tabs>
                <w:tab w:val="left" w:pos="720"/>
              </w:tabs>
              <w:spacing w:line="276" w:lineRule="auto"/>
              <w:rPr>
                <w:sz w:val="20"/>
                <w:szCs w:val="20"/>
              </w:rPr>
            </w:pPr>
          </w:p>
        </w:tc>
        <w:tc>
          <w:tcPr>
            <w:tcW w:w="4145"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rPr>
                <w:sz w:val="20"/>
                <w:szCs w:val="20"/>
              </w:rPr>
            </w:pPr>
            <w:r w:rsidRPr="00091F45">
              <w:rPr>
                <w:sz w:val="20"/>
                <w:szCs w:val="20"/>
              </w:rPr>
              <w:t>Спектакль «Простые истории»</w:t>
            </w:r>
          </w:p>
        </w:tc>
        <w:tc>
          <w:tcPr>
            <w:tcW w:w="1574"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jc w:val="center"/>
              <w:rPr>
                <w:sz w:val="20"/>
                <w:szCs w:val="20"/>
              </w:rPr>
            </w:pPr>
            <w:r w:rsidRPr="00091F45">
              <w:rPr>
                <w:sz w:val="20"/>
                <w:szCs w:val="20"/>
              </w:rPr>
              <w:t>30.09</w:t>
            </w:r>
          </w:p>
        </w:tc>
        <w:tc>
          <w:tcPr>
            <w:tcW w:w="3618" w:type="dxa"/>
            <w:tcBorders>
              <w:top w:val="single" w:sz="4" w:space="0" w:color="auto"/>
              <w:left w:val="single" w:sz="4" w:space="0" w:color="auto"/>
              <w:bottom w:val="single" w:sz="4" w:space="0" w:color="auto"/>
              <w:right w:val="single" w:sz="4" w:space="0" w:color="auto"/>
            </w:tcBorders>
          </w:tcPr>
          <w:p w:rsidR="00091F45" w:rsidRPr="00091F45" w:rsidRDefault="00091F45" w:rsidP="00A01452">
            <w:pPr>
              <w:tabs>
                <w:tab w:val="left" w:pos="720"/>
              </w:tabs>
              <w:spacing w:line="276" w:lineRule="auto"/>
              <w:jc w:val="both"/>
              <w:rPr>
                <w:sz w:val="20"/>
                <w:szCs w:val="20"/>
              </w:rPr>
            </w:pPr>
            <w:r w:rsidRPr="00091F45">
              <w:rPr>
                <w:sz w:val="20"/>
                <w:szCs w:val="20"/>
              </w:rPr>
              <w:t>Аксёнова Н.В.</w:t>
            </w:r>
          </w:p>
        </w:tc>
      </w:tr>
    </w:tbl>
    <w:p w:rsidR="00244D2C" w:rsidRDefault="00244D2C" w:rsidP="00B37023">
      <w:pPr>
        <w:ind w:firstLine="708"/>
        <w:jc w:val="both"/>
        <w:rPr>
          <w:color w:val="3333FF"/>
        </w:rPr>
      </w:pPr>
    </w:p>
    <w:p w:rsidR="00091F45" w:rsidRPr="00091F45" w:rsidRDefault="00091F45" w:rsidP="00091F45">
      <w:pPr>
        <w:spacing w:line="360" w:lineRule="auto"/>
        <w:ind w:firstLine="708"/>
        <w:jc w:val="both"/>
      </w:pPr>
      <w:r w:rsidRPr="00091F45">
        <w:t>С помощью вышеперечисленных средств были достигнуты основные цели рекламы:</w:t>
      </w:r>
    </w:p>
    <w:p w:rsidR="00091F45" w:rsidRPr="00091F45" w:rsidRDefault="00091F45" w:rsidP="00091F45">
      <w:pPr>
        <w:tabs>
          <w:tab w:val="left" w:pos="0"/>
        </w:tabs>
        <w:spacing w:line="360" w:lineRule="auto"/>
        <w:jc w:val="both"/>
      </w:pPr>
      <w:r w:rsidRPr="00091F45">
        <w:lastRenderedPageBreak/>
        <w:t xml:space="preserve"> - привлечение внимания потенциальных потребителей предлагаемых  услуг;</w:t>
      </w:r>
    </w:p>
    <w:p w:rsidR="00091F45" w:rsidRPr="00091F45" w:rsidRDefault="00091F45" w:rsidP="00091F45">
      <w:pPr>
        <w:spacing w:line="360" w:lineRule="auto"/>
        <w:jc w:val="both"/>
      </w:pPr>
      <w:r w:rsidRPr="00091F45">
        <w:t xml:space="preserve"> - стимулирование сбыта предлагаемых услуг;</w:t>
      </w:r>
    </w:p>
    <w:p w:rsidR="00091F45" w:rsidRPr="00091F45" w:rsidRDefault="00091F45" w:rsidP="00091F45">
      <w:pPr>
        <w:spacing w:line="360" w:lineRule="auto"/>
        <w:jc w:val="both"/>
      </w:pPr>
      <w:r w:rsidRPr="00091F45">
        <w:t xml:space="preserve"> - получение прибыли от реализации предлагаемых услуг;</w:t>
      </w:r>
    </w:p>
    <w:p w:rsidR="00091F45" w:rsidRPr="00091F45" w:rsidRDefault="00091F45" w:rsidP="00091F45">
      <w:pPr>
        <w:spacing w:line="360" w:lineRule="auto"/>
        <w:jc w:val="both"/>
      </w:pPr>
      <w:r w:rsidRPr="00091F45">
        <w:t xml:space="preserve"> - поддержание благоприятного имиджа Центра культуры «Югра – презент».</w:t>
      </w:r>
    </w:p>
    <w:p w:rsidR="00B37023" w:rsidRPr="006B0412" w:rsidRDefault="00B37023" w:rsidP="00B9057B">
      <w:pPr>
        <w:pStyle w:val="Standard"/>
        <w:ind w:right="-2" w:firstLine="567"/>
        <w:contextualSpacing/>
        <w:jc w:val="both"/>
        <w:outlineLvl w:val="2"/>
        <w:rPr>
          <w:rFonts w:cs="Times New Roman"/>
          <w:b/>
          <w:color w:val="auto"/>
          <w:sz w:val="22"/>
          <w:szCs w:val="22"/>
          <w:lang w:val="ru-RU"/>
        </w:rPr>
      </w:pPr>
    </w:p>
    <w:p w:rsidR="00A343C5" w:rsidRPr="006B0412" w:rsidRDefault="00A343C5" w:rsidP="00B9057B">
      <w:pPr>
        <w:pStyle w:val="Standard"/>
        <w:ind w:right="-2" w:firstLine="567"/>
        <w:contextualSpacing/>
        <w:jc w:val="both"/>
        <w:outlineLvl w:val="2"/>
        <w:rPr>
          <w:rFonts w:cs="Times New Roman"/>
          <w:b/>
          <w:color w:val="auto"/>
          <w:sz w:val="22"/>
          <w:szCs w:val="22"/>
          <w:lang w:val="ru-RU"/>
        </w:rPr>
      </w:pPr>
      <w:r w:rsidRPr="006B0412">
        <w:rPr>
          <w:rFonts w:cs="Times New Roman"/>
          <w:b/>
          <w:color w:val="auto"/>
          <w:sz w:val="22"/>
          <w:szCs w:val="22"/>
          <w:lang w:val="ru-RU"/>
        </w:rPr>
        <w:t>4.1</w:t>
      </w:r>
      <w:r w:rsidR="00EA4A0A" w:rsidRPr="006B0412">
        <w:rPr>
          <w:rFonts w:cs="Times New Roman"/>
          <w:b/>
          <w:color w:val="auto"/>
          <w:sz w:val="22"/>
          <w:szCs w:val="22"/>
          <w:lang w:val="ru-RU"/>
        </w:rPr>
        <w:t>7</w:t>
      </w:r>
      <w:r w:rsidRPr="006B0412">
        <w:rPr>
          <w:rFonts w:cs="Times New Roman"/>
          <w:b/>
          <w:color w:val="auto"/>
          <w:sz w:val="22"/>
          <w:szCs w:val="22"/>
          <w:lang w:val="ru-RU"/>
        </w:rPr>
        <w:t>.4. Статистика методических документов учреждения:</w:t>
      </w:r>
    </w:p>
    <w:p w:rsidR="00B76324" w:rsidRPr="006B0412" w:rsidRDefault="00B76324" w:rsidP="00B9057B">
      <w:pPr>
        <w:pStyle w:val="Standard"/>
        <w:ind w:right="-2" w:firstLine="567"/>
        <w:contextualSpacing/>
        <w:jc w:val="both"/>
        <w:outlineLvl w:val="2"/>
        <w:rPr>
          <w:rFonts w:cs="Times New Roman"/>
          <w:b/>
          <w:color w:val="auto"/>
          <w:sz w:val="22"/>
          <w:szCs w:val="22"/>
          <w:lang w:val="ru-RU"/>
        </w:rPr>
      </w:pPr>
    </w:p>
    <w:tbl>
      <w:tblPr>
        <w:tblStyle w:val="aa"/>
        <w:tblW w:w="9669" w:type="dxa"/>
        <w:tblInd w:w="362" w:type="dxa"/>
        <w:tblLayout w:type="fixed"/>
        <w:tblLook w:val="04A0"/>
      </w:tblPr>
      <w:tblGrid>
        <w:gridCol w:w="2410"/>
        <w:gridCol w:w="709"/>
        <w:gridCol w:w="709"/>
        <w:gridCol w:w="567"/>
        <w:gridCol w:w="672"/>
        <w:gridCol w:w="550"/>
        <w:gridCol w:w="549"/>
        <w:gridCol w:w="550"/>
        <w:gridCol w:w="685"/>
        <w:gridCol w:w="567"/>
        <w:gridCol w:w="567"/>
        <w:gridCol w:w="567"/>
        <w:gridCol w:w="567"/>
      </w:tblGrid>
      <w:tr w:rsidR="000A30F3" w:rsidRPr="006B0412" w:rsidTr="00B76324">
        <w:trPr>
          <w:trHeight w:val="72"/>
        </w:trPr>
        <w:tc>
          <w:tcPr>
            <w:tcW w:w="2410" w:type="dxa"/>
            <w:vMerge w:val="restart"/>
          </w:tcPr>
          <w:p w:rsidR="000A30F3" w:rsidRPr="006B0412" w:rsidRDefault="00596807" w:rsidP="00A343C5">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Наименование показателя</w:t>
            </w:r>
          </w:p>
        </w:tc>
        <w:tc>
          <w:tcPr>
            <w:tcW w:w="709" w:type="dxa"/>
            <w:vMerge w:val="restart"/>
          </w:tcPr>
          <w:p w:rsidR="000A30F3" w:rsidRPr="006B0412" w:rsidRDefault="000A30F3" w:rsidP="0078682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201</w:t>
            </w:r>
            <w:r w:rsidR="0078682C" w:rsidRPr="006B0412">
              <w:rPr>
                <w:rFonts w:cs="Times New Roman"/>
                <w:color w:val="auto"/>
                <w:sz w:val="22"/>
                <w:szCs w:val="22"/>
                <w:lang w:val="ru-RU"/>
              </w:rPr>
              <w:t>2</w:t>
            </w:r>
          </w:p>
        </w:tc>
        <w:tc>
          <w:tcPr>
            <w:tcW w:w="709" w:type="dxa"/>
            <w:vMerge w:val="restart"/>
          </w:tcPr>
          <w:p w:rsidR="000A30F3" w:rsidRPr="006B0412" w:rsidRDefault="000A30F3" w:rsidP="0078682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201</w:t>
            </w:r>
            <w:r w:rsidR="0078682C" w:rsidRPr="006B0412">
              <w:rPr>
                <w:rFonts w:cs="Times New Roman"/>
                <w:color w:val="auto"/>
                <w:sz w:val="22"/>
                <w:szCs w:val="22"/>
                <w:lang w:val="ru-RU"/>
              </w:rPr>
              <w:t>3</w:t>
            </w:r>
          </w:p>
        </w:tc>
        <w:tc>
          <w:tcPr>
            <w:tcW w:w="5841" w:type="dxa"/>
            <w:gridSpan w:val="10"/>
          </w:tcPr>
          <w:p w:rsidR="000A30F3" w:rsidRPr="006B0412" w:rsidRDefault="000A30F3" w:rsidP="0078682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201</w:t>
            </w:r>
            <w:r w:rsidR="0078682C" w:rsidRPr="006B0412">
              <w:rPr>
                <w:rFonts w:cs="Times New Roman"/>
                <w:color w:val="auto"/>
                <w:sz w:val="22"/>
                <w:szCs w:val="22"/>
                <w:lang w:val="ru-RU"/>
              </w:rPr>
              <w:t>4</w:t>
            </w:r>
          </w:p>
        </w:tc>
      </w:tr>
      <w:tr w:rsidR="000A30F3" w:rsidRPr="006B0412" w:rsidTr="00B76324">
        <w:trPr>
          <w:trHeight w:val="72"/>
        </w:trPr>
        <w:tc>
          <w:tcPr>
            <w:tcW w:w="2410" w:type="dxa"/>
            <w:vMerge/>
          </w:tcPr>
          <w:p w:rsidR="000A30F3" w:rsidRPr="006B0412" w:rsidRDefault="000A30F3" w:rsidP="00A343C5">
            <w:pPr>
              <w:pStyle w:val="Standard"/>
              <w:ind w:right="-2"/>
              <w:contextualSpacing/>
              <w:jc w:val="center"/>
              <w:outlineLvl w:val="2"/>
              <w:rPr>
                <w:rFonts w:cs="Times New Roman"/>
                <w:color w:val="auto"/>
                <w:sz w:val="16"/>
                <w:szCs w:val="16"/>
                <w:lang w:val="ru-RU"/>
              </w:rPr>
            </w:pPr>
          </w:p>
        </w:tc>
        <w:tc>
          <w:tcPr>
            <w:tcW w:w="709" w:type="dxa"/>
            <w:vMerge/>
          </w:tcPr>
          <w:p w:rsidR="000A30F3" w:rsidRPr="006B0412" w:rsidRDefault="000A30F3" w:rsidP="00A343C5">
            <w:pPr>
              <w:pStyle w:val="Standard"/>
              <w:ind w:right="-2"/>
              <w:contextualSpacing/>
              <w:jc w:val="center"/>
              <w:outlineLvl w:val="2"/>
              <w:rPr>
                <w:rFonts w:cs="Times New Roman"/>
                <w:color w:val="auto"/>
                <w:sz w:val="16"/>
                <w:szCs w:val="16"/>
                <w:lang w:val="ru-RU"/>
              </w:rPr>
            </w:pPr>
          </w:p>
        </w:tc>
        <w:tc>
          <w:tcPr>
            <w:tcW w:w="709" w:type="dxa"/>
            <w:vMerge/>
          </w:tcPr>
          <w:p w:rsidR="000A30F3" w:rsidRPr="006B0412" w:rsidRDefault="000A30F3" w:rsidP="00A343C5">
            <w:pPr>
              <w:pStyle w:val="Standard"/>
              <w:ind w:right="-2"/>
              <w:contextualSpacing/>
              <w:jc w:val="center"/>
              <w:outlineLvl w:val="2"/>
              <w:rPr>
                <w:rFonts w:cs="Times New Roman"/>
                <w:color w:val="auto"/>
                <w:sz w:val="16"/>
                <w:szCs w:val="16"/>
                <w:lang w:val="ru-RU"/>
              </w:rPr>
            </w:pPr>
          </w:p>
        </w:tc>
        <w:tc>
          <w:tcPr>
            <w:tcW w:w="567"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1 кв план</w:t>
            </w:r>
          </w:p>
        </w:tc>
        <w:tc>
          <w:tcPr>
            <w:tcW w:w="672"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1 кв факт</w:t>
            </w:r>
          </w:p>
        </w:tc>
        <w:tc>
          <w:tcPr>
            <w:tcW w:w="550"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2 кв план</w:t>
            </w:r>
          </w:p>
        </w:tc>
        <w:tc>
          <w:tcPr>
            <w:tcW w:w="549"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2 кв факт</w:t>
            </w:r>
          </w:p>
        </w:tc>
        <w:tc>
          <w:tcPr>
            <w:tcW w:w="550"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3 кв план</w:t>
            </w:r>
          </w:p>
        </w:tc>
        <w:tc>
          <w:tcPr>
            <w:tcW w:w="685"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3 кв факт</w:t>
            </w:r>
          </w:p>
        </w:tc>
        <w:tc>
          <w:tcPr>
            <w:tcW w:w="567"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4 кв план</w:t>
            </w:r>
          </w:p>
        </w:tc>
        <w:tc>
          <w:tcPr>
            <w:tcW w:w="567"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4 кв факт</w:t>
            </w:r>
          </w:p>
        </w:tc>
        <w:tc>
          <w:tcPr>
            <w:tcW w:w="567"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Год план</w:t>
            </w:r>
          </w:p>
        </w:tc>
        <w:tc>
          <w:tcPr>
            <w:tcW w:w="567" w:type="dxa"/>
          </w:tcPr>
          <w:p w:rsidR="000A30F3" w:rsidRPr="006B0412" w:rsidRDefault="000A30F3" w:rsidP="00A343C5">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Год факт</w:t>
            </w:r>
          </w:p>
        </w:tc>
      </w:tr>
      <w:tr w:rsidR="000A30F3" w:rsidRPr="006B0412" w:rsidTr="00B76324">
        <w:tc>
          <w:tcPr>
            <w:tcW w:w="2410" w:type="dxa"/>
          </w:tcPr>
          <w:p w:rsidR="000A30F3" w:rsidRPr="006B0412" w:rsidRDefault="00596807" w:rsidP="00196B6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Количество методических разработок</w:t>
            </w:r>
          </w:p>
        </w:tc>
        <w:tc>
          <w:tcPr>
            <w:tcW w:w="709"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709"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67" w:type="dxa"/>
          </w:tcPr>
          <w:p w:rsidR="000A30F3" w:rsidRPr="006B0412" w:rsidRDefault="00B76324" w:rsidP="00196B6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w:t>
            </w:r>
          </w:p>
        </w:tc>
        <w:tc>
          <w:tcPr>
            <w:tcW w:w="672"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50" w:type="dxa"/>
          </w:tcPr>
          <w:p w:rsidR="000A30F3" w:rsidRPr="006B0412" w:rsidRDefault="00CA0E75" w:rsidP="00196B6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w:t>
            </w:r>
          </w:p>
        </w:tc>
        <w:tc>
          <w:tcPr>
            <w:tcW w:w="549"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50" w:type="dxa"/>
          </w:tcPr>
          <w:p w:rsidR="000A30F3" w:rsidRPr="006B0412" w:rsidRDefault="00091F45" w:rsidP="00196B6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w:t>
            </w:r>
          </w:p>
        </w:tc>
        <w:tc>
          <w:tcPr>
            <w:tcW w:w="685"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67"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67"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67"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c>
          <w:tcPr>
            <w:tcW w:w="567" w:type="dxa"/>
          </w:tcPr>
          <w:p w:rsidR="000A30F3" w:rsidRPr="006B0412" w:rsidRDefault="000A30F3" w:rsidP="00196B6C">
            <w:pPr>
              <w:pStyle w:val="Standard"/>
              <w:ind w:right="-2"/>
              <w:contextualSpacing/>
              <w:jc w:val="center"/>
              <w:outlineLvl w:val="2"/>
              <w:rPr>
                <w:rFonts w:cs="Times New Roman"/>
                <w:color w:val="auto"/>
                <w:sz w:val="22"/>
                <w:szCs w:val="22"/>
                <w:lang w:val="ru-RU"/>
              </w:rPr>
            </w:pPr>
          </w:p>
        </w:tc>
      </w:tr>
    </w:tbl>
    <w:p w:rsidR="00B76324" w:rsidRPr="006B0412" w:rsidRDefault="000A30F3" w:rsidP="00B9057B">
      <w:pPr>
        <w:pStyle w:val="Standard"/>
        <w:ind w:right="-2" w:firstLine="567"/>
        <w:contextualSpacing/>
        <w:jc w:val="both"/>
        <w:outlineLvl w:val="2"/>
        <w:rPr>
          <w:rFonts w:cs="Times New Roman"/>
          <w:b/>
          <w:color w:val="auto"/>
          <w:sz w:val="22"/>
          <w:szCs w:val="22"/>
          <w:lang w:val="ru-RU"/>
        </w:rPr>
      </w:pPr>
      <w:r w:rsidRPr="006B0412">
        <w:rPr>
          <w:rFonts w:cs="Times New Roman"/>
          <w:b/>
          <w:color w:val="auto"/>
          <w:sz w:val="22"/>
          <w:szCs w:val="22"/>
          <w:lang w:val="ru-RU"/>
        </w:rPr>
        <w:t>4.1</w:t>
      </w:r>
      <w:r w:rsidR="00EA4A0A" w:rsidRPr="006B0412">
        <w:rPr>
          <w:rFonts w:cs="Times New Roman"/>
          <w:b/>
          <w:color w:val="auto"/>
          <w:sz w:val="22"/>
          <w:szCs w:val="22"/>
          <w:lang w:val="ru-RU"/>
        </w:rPr>
        <w:t>7</w:t>
      </w:r>
      <w:r w:rsidRPr="006B0412">
        <w:rPr>
          <w:rFonts w:cs="Times New Roman"/>
          <w:b/>
          <w:color w:val="auto"/>
          <w:sz w:val="22"/>
          <w:szCs w:val="22"/>
          <w:lang w:val="ru-RU"/>
        </w:rPr>
        <w:t xml:space="preserve">.5. </w:t>
      </w:r>
      <w:r w:rsidR="00A343C5" w:rsidRPr="006B0412">
        <w:rPr>
          <w:rFonts w:cs="Times New Roman"/>
          <w:b/>
          <w:color w:val="auto"/>
          <w:sz w:val="22"/>
          <w:szCs w:val="22"/>
          <w:lang w:val="ru-RU"/>
        </w:rPr>
        <w:t>Перечень методических разработок (сценарные ходы, сценарии и др.)</w:t>
      </w:r>
      <w:r w:rsidR="004975CA" w:rsidRPr="006B0412">
        <w:rPr>
          <w:rFonts w:cs="Times New Roman"/>
          <w:b/>
          <w:color w:val="auto"/>
          <w:sz w:val="22"/>
          <w:szCs w:val="22"/>
          <w:lang w:val="ru-RU"/>
        </w:rPr>
        <w:t>.</w:t>
      </w:r>
    </w:p>
    <w:p w:rsidR="006828FF" w:rsidRPr="006B0412" w:rsidRDefault="0078682C" w:rsidP="00B9057B">
      <w:pPr>
        <w:pStyle w:val="Standard"/>
        <w:ind w:right="-2" w:firstLine="567"/>
        <w:contextualSpacing/>
        <w:jc w:val="both"/>
        <w:outlineLvl w:val="2"/>
        <w:rPr>
          <w:rFonts w:cs="Times New Roman"/>
          <w:color w:val="auto"/>
          <w:sz w:val="22"/>
          <w:szCs w:val="22"/>
          <w:lang w:val="ru-RU"/>
        </w:rPr>
      </w:pPr>
      <w:r w:rsidRPr="006B0412">
        <w:rPr>
          <w:rFonts w:cs="Times New Roman"/>
          <w:color w:val="auto"/>
          <w:sz w:val="22"/>
          <w:szCs w:val="22"/>
          <w:lang w:val="ru-RU"/>
        </w:rPr>
        <w:t>(</w:t>
      </w:r>
      <w:r w:rsidR="00A343C5" w:rsidRPr="006B0412">
        <w:rPr>
          <w:rFonts w:cs="Times New Roman"/>
          <w:color w:val="auto"/>
          <w:sz w:val="22"/>
          <w:szCs w:val="22"/>
          <w:lang w:val="ru-RU"/>
        </w:rPr>
        <w:t>годовой отчет</w:t>
      </w:r>
      <w:r w:rsidR="00B76324" w:rsidRPr="006B0412">
        <w:rPr>
          <w:rFonts w:cs="Times New Roman"/>
          <w:color w:val="auto"/>
          <w:sz w:val="22"/>
          <w:szCs w:val="22"/>
          <w:lang w:val="ru-RU"/>
        </w:rPr>
        <w:t>:</w:t>
      </w:r>
      <w:r w:rsidR="00A343C5" w:rsidRPr="006B0412">
        <w:rPr>
          <w:rFonts w:cs="Times New Roman"/>
          <w:color w:val="auto"/>
          <w:sz w:val="22"/>
          <w:szCs w:val="22"/>
          <w:lang w:val="ru-RU"/>
        </w:rPr>
        <w:t xml:space="preserve"> </w:t>
      </w:r>
      <w:r w:rsidR="00B76324" w:rsidRPr="006B0412">
        <w:rPr>
          <w:rFonts w:cs="Times New Roman"/>
          <w:color w:val="auto"/>
          <w:sz w:val="22"/>
          <w:szCs w:val="22"/>
          <w:lang w:val="ru-RU"/>
        </w:rPr>
        <w:t xml:space="preserve">за </w:t>
      </w:r>
      <w:proofErr w:type="gramStart"/>
      <w:r w:rsidR="00A343C5" w:rsidRPr="006B0412">
        <w:rPr>
          <w:rFonts w:cs="Times New Roman"/>
          <w:color w:val="auto"/>
          <w:sz w:val="22"/>
          <w:szCs w:val="22"/>
          <w:lang w:val="ru-RU"/>
        </w:rPr>
        <w:t>последние</w:t>
      </w:r>
      <w:proofErr w:type="gramEnd"/>
      <w:r w:rsidR="00A343C5" w:rsidRPr="006B0412">
        <w:rPr>
          <w:rFonts w:cs="Times New Roman"/>
          <w:color w:val="auto"/>
          <w:sz w:val="22"/>
          <w:szCs w:val="22"/>
          <w:lang w:val="ru-RU"/>
        </w:rPr>
        <w:t xml:space="preserve"> 3 года)</w:t>
      </w:r>
    </w:p>
    <w:p w:rsidR="009C1997" w:rsidRPr="006B0412" w:rsidRDefault="009C1997" w:rsidP="00B9057B">
      <w:pPr>
        <w:pStyle w:val="Standard"/>
        <w:ind w:right="-2" w:firstLine="567"/>
        <w:contextualSpacing/>
        <w:jc w:val="both"/>
        <w:outlineLvl w:val="2"/>
        <w:rPr>
          <w:rFonts w:cs="Times New Roman"/>
          <w:b/>
          <w:color w:val="auto"/>
          <w:sz w:val="22"/>
          <w:szCs w:val="22"/>
          <w:lang w:val="ru-RU"/>
        </w:rPr>
      </w:pPr>
    </w:p>
    <w:p w:rsidR="00596807" w:rsidRPr="006B0412" w:rsidRDefault="00596807" w:rsidP="00B9057B">
      <w:pPr>
        <w:pStyle w:val="Standard"/>
        <w:ind w:right="-2" w:firstLine="567"/>
        <w:contextualSpacing/>
        <w:jc w:val="both"/>
        <w:outlineLvl w:val="2"/>
        <w:rPr>
          <w:rFonts w:cs="Times New Roman"/>
          <w:b/>
          <w:color w:val="auto"/>
          <w:sz w:val="22"/>
          <w:szCs w:val="22"/>
          <w:lang w:val="ru-RU"/>
        </w:rPr>
      </w:pPr>
      <w:r w:rsidRPr="006B0412">
        <w:rPr>
          <w:rFonts w:cs="Times New Roman"/>
          <w:b/>
          <w:color w:val="auto"/>
          <w:sz w:val="22"/>
          <w:szCs w:val="22"/>
          <w:lang w:val="ru-RU"/>
        </w:rPr>
        <w:t>4.1</w:t>
      </w:r>
      <w:r w:rsidR="00EA4A0A" w:rsidRPr="006B0412">
        <w:rPr>
          <w:rFonts w:cs="Times New Roman"/>
          <w:b/>
          <w:color w:val="auto"/>
          <w:sz w:val="22"/>
          <w:szCs w:val="22"/>
          <w:lang w:val="ru-RU"/>
        </w:rPr>
        <w:t>7</w:t>
      </w:r>
      <w:r w:rsidRPr="006B0412">
        <w:rPr>
          <w:rFonts w:cs="Times New Roman"/>
          <w:b/>
          <w:color w:val="auto"/>
          <w:sz w:val="22"/>
          <w:szCs w:val="22"/>
          <w:lang w:val="ru-RU"/>
        </w:rPr>
        <w:t>.6.Статистика материалов по сохранению нематериального культурного наследия</w:t>
      </w:r>
      <w:r w:rsidR="004975CA" w:rsidRPr="006B0412">
        <w:rPr>
          <w:rFonts w:cs="Times New Roman"/>
          <w:b/>
          <w:color w:val="auto"/>
          <w:sz w:val="22"/>
          <w:szCs w:val="22"/>
          <w:lang w:val="ru-RU"/>
        </w:rPr>
        <w:t>:</w:t>
      </w:r>
    </w:p>
    <w:tbl>
      <w:tblPr>
        <w:tblStyle w:val="aa"/>
        <w:tblW w:w="10031" w:type="dxa"/>
        <w:tblInd w:w="392" w:type="dxa"/>
        <w:tblLayout w:type="fixed"/>
        <w:tblLook w:val="04A0"/>
      </w:tblPr>
      <w:tblGrid>
        <w:gridCol w:w="2518"/>
        <w:gridCol w:w="709"/>
        <w:gridCol w:w="850"/>
        <w:gridCol w:w="549"/>
        <w:gridCol w:w="549"/>
        <w:gridCol w:w="550"/>
        <w:gridCol w:w="549"/>
        <w:gridCol w:w="550"/>
        <w:gridCol w:w="549"/>
        <w:gridCol w:w="549"/>
        <w:gridCol w:w="550"/>
        <w:gridCol w:w="549"/>
        <w:gridCol w:w="1010"/>
      </w:tblGrid>
      <w:tr w:rsidR="00596807" w:rsidRPr="006B0412" w:rsidTr="003F00A7">
        <w:trPr>
          <w:trHeight w:val="72"/>
        </w:trPr>
        <w:tc>
          <w:tcPr>
            <w:tcW w:w="2518" w:type="dxa"/>
            <w:vMerge w:val="restart"/>
          </w:tcPr>
          <w:p w:rsidR="00596807" w:rsidRPr="006B0412" w:rsidRDefault="00596807" w:rsidP="009057AB">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Наименование показателя</w:t>
            </w:r>
          </w:p>
        </w:tc>
        <w:tc>
          <w:tcPr>
            <w:tcW w:w="709" w:type="dxa"/>
            <w:vMerge w:val="restart"/>
          </w:tcPr>
          <w:p w:rsidR="00596807" w:rsidRPr="006B0412" w:rsidRDefault="00596807" w:rsidP="0078682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201</w:t>
            </w:r>
            <w:r w:rsidR="0078682C" w:rsidRPr="006B0412">
              <w:rPr>
                <w:rFonts w:cs="Times New Roman"/>
                <w:color w:val="auto"/>
                <w:sz w:val="22"/>
                <w:szCs w:val="22"/>
                <w:lang w:val="ru-RU"/>
              </w:rPr>
              <w:t>2</w:t>
            </w:r>
          </w:p>
        </w:tc>
        <w:tc>
          <w:tcPr>
            <w:tcW w:w="850" w:type="dxa"/>
            <w:vMerge w:val="restart"/>
          </w:tcPr>
          <w:p w:rsidR="00596807" w:rsidRPr="006B0412" w:rsidRDefault="00596807" w:rsidP="0078682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201</w:t>
            </w:r>
            <w:r w:rsidR="0078682C" w:rsidRPr="006B0412">
              <w:rPr>
                <w:rFonts w:cs="Times New Roman"/>
                <w:color w:val="auto"/>
                <w:sz w:val="22"/>
                <w:szCs w:val="22"/>
                <w:lang w:val="ru-RU"/>
              </w:rPr>
              <w:t>3</w:t>
            </w:r>
          </w:p>
        </w:tc>
        <w:tc>
          <w:tcPr>
            <w:tcW w:w="5954" w:type="dxa"/>
            <w:gridSpan w:val="10"/>
          </w:tcPr>
          <w:p w:rsidR="00596807" w:rsidRPr="006B0412" w:rsidRDefault="00596807" w:rsidP="0078682C">
            <w:pPr>
              <w:pStyle w:val="Standard"/>
              <w:ind w:right="-2"/>
              <w:contextualSpacing/>
              <w:jc w:val="center"/>
              <w:outlineLvl w:val="2"/>
              <w:rPr>
                <w:rFonts w:cs="Times New Roman"/>
                <w:color w:val="auto"/>
                <w:sz w:val="22"/>
                <w:szCs w:val="22"/>
                <w:lang w:val="ru-RU"/>
              </w:rPr>
            </w:pPr>
            <w:r w:rsidRPr="006B0412">
              <w:rPr>
                <w:rFonts w:cs="Times New Roman"/>
                <w:color w:val="auto"/>
                <w:sz w:val="22"/>
                <w:szCs w:val="22"/>
                <w:lang w:val="ru-RU"/>
              </w:rPr>
              <w:t>201</w:t>
            </w:r>
            <w:r w:rsidR="0078682C" w:rsidRPr="006B0412">
              <w:rPr>
                <w:rFonts w:cs="Times New Roman"/>
                <w:color w:val="auto"/>
                <w:sz w:val="22"/>
                <w:szCs w:val="22"/>
                <w:lang w:val="ru-RU"/>
              </w:rPr>
              <w:t>4</w:t>
            </w:r>
          </w:p>
        </w:tc>
      </w:tr>
      <w:tr w:rsidR="00596807" w:rsidRPr="006B0412" w:rsidTr="003F00A7">
        <w:trPr>
          <w:trHeight w:val="72"/>
        </w:trPr>
        <w:tc>
          <w:tcPr>
            <w:tcW w:w="2518" w:type="dxa"/>
            <w:vMerge/>
          </w:tcPr>
          <w:p w:rsidR="00596807" w:rsidRPr="006B0412" w:rsidRDefault="00596807" w:rsidP="009057AB">
            <w:pPr>
              <w:pStyle w:val="Standard"/>
              <w:ind w:right="-2"/>
              <w:contextualSpacing/>
              <w:jc w:val="center"/>
              <w:outlineLvl w:val="2"/>
              <w:rPr>
                <w:rFonts w:cs="Times New Roman"/>
                <w:color w:val="auto"/>
                <w:sz w:val="16"/>
                <w:szCs w:val="16"/>
                <w:lang w:val="ru-RU"/>
              </w:rPr>
            </w:pPr>
          </w:p>
        </w:tc>
        <w:tc>
          <w:tcPr>
            <w:tcW w:w="709" w:type="dxa"/>
            <w:vMerge/>
          </w:tcPr>
          <w:p w:rsidR="00596807" w:rsidRPr="006B0412" w:rsidRDefault="00596807" w:rsidP="009057AB">
            <w:pPr>
              <w:pStyle w:val="Standard"/>
              <w:ind w:right="-2"/>
              <w:contextualSpacing/>
              <w:jc w:val="center"/>
              <w:outlineLvl w:val="2"/>
              <w:rPr>
                <w:rFonts w:cs="Times New Roman"/>
                <w:color w:val="auto"/>
                <w:sz w:val="16"/>
                <w:szCs w:val="16"/>
                <w:lang w:val="ru-RU"/>
              </w:rPr>
            </w:pPr>
          </w:p>
        </w:tc>
        <w:tc>
          <w:tcPr>
            <w:tcW w:w="850" w:type="dxa"/>
            <w:vMerge/>
          </w:tcPr>
          <w:p w:rsidR="00596807" w:rsidRPr="006B0412" w:rsidRDefault="00596807" w:rsidP="009057AB">
            <w:pPr>
              <w:pStyle w:val="Standard"/>
              <w:ind w:right="-2"/>
              <w:contextualSpacing/>
              <w:jc w:val="center"/>
              <w:outlineLvl w:val="2"/>
              <w:rPr>
                <w:rFonts w:cs="Times New Roman"/>
                <w:color w:val="auto"/>
                <w:sz w:val="16"/>
                <w:szCs w:val="16"/>
                <w:lang w:val="ru-RU"/>
              </w:rPr>
            </w:pPr>
          </w:p>
        </w:tc>
        <w:tc>
          <w:tcPr>
            <w:tcW w:w="549"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1 кв план</w:t>
            </w:r>
          </w:p>
        </w:tc>
        <w:tc>
          <w:tcPr>
            <w:tcW w:w="549"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1 кв факт</w:t>
            </w:r>
          </w:p>
        </w:tc>
        <w:tc>
          <w:tcPr>
            <w:tcW w:w="550"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2 кв план</w:t>
            </w:r>
          </w:p>
        </w:tc>
        <w:tc>
          <w:tcPr>
            <w:tcW w:w="549"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2 кв факт</w:t>
            </w:r>
          </w:p>
        </w:tc>
        <w:tc>
          <w:tcPr>
            <w:tcW w:w="550"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3 кв план</w:t>
            </w:r>
          </w:p>
        </w:tc>
        <w:tc>
          <w:tcPr>
            <w:tcW w:w="549"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3 кв факт</w:t>
            </w:r>
          </w:p>
        </w:tc>
        <w:tc>
          <w:tcPr>
            <w:tcW w:w="549"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4 кв план</w:t>
            </w:r>
          </w:p>
        </w:tc>
        <w:tc>
          <w:tcPr>
            <w:tcW w:w="550"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4 кв факт</w:t>
            </w:r>
          </w:p>
        </w:tc>
        <w:tc>
          <w:tcPr>
            <w:tcW w:w="549"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Год план</w:t>
            </w:r>
          </w:p>
        </w:tc>
        <w:tc>
          <w:tcPr>
            <w:tcW w:w="1010" w:type="dxa"/>
          </w:tcPr>
          <w:p w:rsidR="00596807" w:rsidRPr="006B0412" w:rsidRDefault="00596807" w:rsidP="009057AB">
            <w:pPr>
              <w:pStyle w:val="Standard"/>
              <w:ind w:right="-2"/>
              <w:contextualSpacing/>
              <w:jc w:val="center"/>
              <w:outlineLvl w:val="2"/>
              <w:rPr>
                <w:rFonts w:cs="Times New Roman"/>
                <w:color w:val="auto"/>
                <w:sz w:val="16"/>
                <w:szCs w:val="16"/>
                <w:lang w:val="ru-RU"/>
              </w:rPr>
            </w:pPr>
            <w:r w:rsidRPr="006B0412">
              <w:rPr>
                <w:rFonts w:cs="Times New Roman"/>
                <w:color w:val="auto"/>
                <w:sz w:val="16"/>
                <w:szCs w:val="16"/>
                <w:lang w:val="ru-RU"/>
              </w:rPr>
              <w:t>Год факт</w:t>
            </w:r>
          </w:p>
        </w:tc>
      </w:tr>
      <w:tr w:rsidR="00596807" w:rsidRPr="006B0412" w:rsidTr="003F00A7">
        <w:tc>
          <w:tcPr>
            <w:tcW w:w="2518" w:type="dxa"/>
          </w:tcPr>
          <w:p w:rsidR="00596807" w:rsidRPr="006B0412" w:rsidRDefault="00596807" w:rsidP="009057AB">
            <w:pPr>
              <w:pStyle w:val="Standard"/>
              <w:ind w:right="-2"/>
              <w:contextualSpacing/>
              <w:jc w:val="both"/>
              <w:outlineLvl w:val="2"/>
              <w:rPr>
                <w:rFonts w:cs="Times New Roman"/>
                <w:color w:val="auto"/>
                <w:sz w:val="22"/>
                <w:szCs w:val="22"/>
                <w:lang w:val="ru-RU"/>
              </w:rPr>
            </w:pPr>
            <w:r w:rsidRPr="006B0412">
              <w:rPr>
                <w:rFonts w:cs="Times New Roman"/>
                <w:color w:val="auto"/>
                <w:sz w:val="22"/>
                <w:szCs w:val="22"/>
                <w:lang w:val="ru-RU"/>
              </w:rPr>
              <w:t>Количество архивированных материалов</w:t>
            </w:r>
          </w:p>
        </w:tc>
        <w:tc>
          <w:tcPr>
            <w:tcW w:w="709" w:type="dxa"/>
          </w:tcPr>
          <w:p w:rsidR="00596807" w:rsidRPr="006B0412" w:rsidRDefault="00B76324" w:rsidP="009057AB">
            <w:pPr>
              <w:pStyle w:val="Standard"/>
              <w:ind w:right="-2"/>
              <w:contextualSpacing/>
              <w:jc w:val="both"/>
              <w:outlineLvl w:val="2"/>
              <w:rPr>
                <w:rFonts w:cs="Times New Roman"/>
                <w:color w:val="auto"/>
                <w:sz w:val="22"/>
                <w:szCs w:val="22"/>
                <w:lang w:val="ru-RU"/>
              </w:rPr>
            </w:pPr>
            <w:r w:rsidRPr="006B0412">
              <w:rPr>
                <w:rFonts w:cs="Times New Roman"/>
                <w:color w:val="auto"/>
                <w:sz w:val="22"/>
                <w:szCs w:val="22"/>
                <w:lang w:val="ru-RU"/>
              </w:rPr>
              <w:t>56</w:t>
            </w:r>
          </w:p>
        </w:tc>
        <w:tc>
          <w:tcPr>
            <w:tcW w:w="850" w:type="dxa"/>
          </w:tcPr>
          <w:p w:rsidR="00596807" w:rsidRPr="006B0412" w:rsidRDefault="00B76324" w:rsidP="009057AB">
            <w:pPr>
              <w:pStyle w:val="Standard"/>
              <w:ind w:right="-2"/>
              <w:contextualSpacing/>
              <w:jc w:val="both"/>
              <w:outlineLvl w:val="2"/>
              <w:rPr>
                <w:rFonts w:cs="Times New Roman"/>
                <w:color w:val="auto"/>
                <w:sz w:val="22"/>
                <w:szCs w:val="22"/>
                <w:lang w:val="ru-RU"/>
              </w:rPr>
            </w:pPr>
            <w:r w:rsidRPr="006B0412">
              <w:rPr>
                <w:rFonts w:cs="Times New Roman"/>
                <w:color w:val="auto"/>
                <w:sz w:val="22"/>
                <w:szCs w:val="22"/>
                <w:lang w:val="ru-RU"/>
              </w:rPr>
              <w:t>45</w:t>
            </w:r>
          </w:p>
        </w:tc>
        <w:tc>
          <w:tcPr>
            <w:tcW w:w="549"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c>
          <w:tcPr>
            <w:tcW w:w="549" w:type="dxa"/>
          </w:tcPr>
          <w:p w:rsidR="00596807" w:rsidRPr="006B0412" w:rsidRDefault="00482D34" w:rsidP="009057AB">
            <w:pPr>
              <w:pStyle w:val="Standard"/>
              <w:ind w:right="-2"/>
              <w:contextualSpacing/>
              <w:jc w:val="both"/>
              <w:outlineLvl w:val="2"/>
              <w:rPr>
                <w:rFonts w:cs="Times New Roman"/>
                <w:color w:val="auto"/>
                <w:sz w:val="22"/>
                <w:szCs w:val="22"/>
                <w:lang w:val="ru-RU"/>
              </w:rPr>
            </w:pPr>
            <w:r w:rsidRPr="006B0412">
              <w:rPr>
                <w:rFonts w:cs="Times New Roman"/>
                <w:color w:val="auto"/>
                <w:sz w:val="22"/>
                <w:szCs w:val="22"/>
                <w:lang w:val="ru-RU"/>
              </w:rPr>
              <w:t>14</w:t>
            </w:r>
          </w:p>
        </w:tc>
        <w:tc>
          <w:tcPr>
            <w:tcW w:w="550"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c>
          <w:tcPr>
            <w:tcW w:w="549" w:type="dxa"/>
          </w:tcPr>
          <w:p w:rsidR="00596807" w:rsidRPr="006B0412" w:rsidRDefault="00CA0E75" w:rsidP="009057AB">
            <w:pPr>
              <w:pStyle w:val="Standard"/>
              <w:ind w:right="-2"/>
              <w:contextualSpacing/>
              <w:jc w:val="both"/>
              <w:outlineLvl w:val="2"/>
              <w:rPr>
                <w:rFonts w:cs="Times New Roman"/>
                <w:color w:val="auto"/>
                <w:sz w:val="22"/>
                <w:szCs w:val="22"/>
                <w:lang w:val="ru-RU"/>
              </w:rPr>
            </w:pPr>
            <w:r w:rsidRPr="006B0412">
              <w:rPr>
                <w:rFonts w:cs="Times New Roman"/>
                <w:color w:val="auto"/>
                <w:sz w:val="22"/>
                <w:szCs w:val="22"/>
                <w:lang w:val="ru-RU"/>
              </w:rPr>
              <w:t>11</w:t>
            </w:r>
          </w:p>
        </w:tc>
        <w:tc>
          <w:tcPr>
            <w:tcW w:w="550"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c>
          <w:tcPr>
            <w:tcW w:w="549" w:type="dxa"/>
          </w:tcPr>
          <w:p w:rsidR="00596807" w:rsidRPr="006B0412" w:rsidRDefault="006B0412" w:rsidP="009057AB">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11</w:t>
            </w:r>
          </w:p>
        </w:tc>
        <w:tc>
          <w:tcPr>
            <w:tcW w:w="549"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c>
          <w:tcPr>
            <w:tcW w:w="550"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c>
          <w:tcPr>
            <w:tcW w:w="549"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c>
          <w:tcPr>
            <w:tcW w:w="1010" w:type="dxa"/>
          </w:tcPr>
          <w:p w:rsidR="00596807" w:rsidRPr="006B0412" w:rsidRDefault="00596807" w:rsidP="009057AB">
            <w:pPr>
              <w:pStyle w:val="Standard"/>
              <w:ind w:right="-2"/>
              <w:contextualSpacing/>
              <w:jc w:val="both"/>
              <w:outlineLvl w:val="2"/>
              <w:rPr>
                <w:rFonts w:cs="Times New Roman"/>
                <w:color w:val="auto"/>
                <w:sz w:val="22"/>
                <w:szCs w:val="22"/>
                <w:lang w:val="ru-RU"/>
              </w:rPr>
            </w:pPr>
          </w:p>
        </w:tc>
      </w:tr>
    </w:tbl>
    <w:p w:rsidR="006D6619" w:rsidRPr="006B0412" w:rsidRDefault="006D6619" w:rsidP="00980D74">
      <w:pPr>
        <w:pStyle w:val="Standard"/>
        <w:ind w:right="-2" w:firstLine="567"/>
        <w:contextualSpacing/>
        <w:jc w:val="both"/>
        <w:outlineLvl w:val="2"/>
        <w:rPr>
          <w:rFonts w:cs="Times New Roman"/>
          <w:b/>
          <w:color w:val="auto"/>
          <w:sz w:val="22"/>
          <w:szCs w:val="22"/>
          <w:lang w:val="ru-RU"/>
        </w:rPr>
      </w:pPr>
    </w:p>
    <w:p w:rsidR="00980D74" w:rsidRPr="006B0412" w:rsidRDefault="00980D74" w:rsidP="00980D74">
      <w:pPr>
        <w:pStyle w:val="Standard"/>
        <w:ind w:right="-2" w:firstLine="567"/>
        <w:contextualSpacing/>
        <w:jc w:val="both"/>
        <w:outlineLvl w:val="2"/>
        <w:rPr>
          <w:rFonts w:cs="Times New Roman"/>
          <w:color w:val="auto"/>
          <w:sz w:val="22"/>
          <w:szCs w:val="22"/>
          <w:lang w:val="ru-RU"/>
        </w:rPr>
      </w:pPr>
      <w:r w:rsidRPr="006B0412">
        <w:rPr>
          <w:rFonts w:cs="Times New Roman"/>
          <w:b/>
          <w:color w:val="auto"/>
          <w:sz w:val="22"/>
          <w:szCs w:val="22"/>
          <w:lang w:val="ru-RU"/>
        </w:rPr>
        <w:t>4.1</w:t>
      </w:r>
      <w:r w:rsidR="00EA4A0A" w:rsidRPr="006B0412">
        <w:rPr>
          <w:rFonts w:cs="Times New Roman"/>
          <w:b/>
          <w:color w:val="auto"/>
          <w:sz w:val="22"/>
          <w:szCs w:val="22"/>
          <w:lang w:val="ru-RU"/>
        </w:rPr>
        <w:t>7</w:t>
      </w:r>
      <w:r w:rsidRPr="006B0412">
        <w:rPr>
          <w:rFonts w:cs="Times New Roman"/>
          <w:b/>
          <w:color w:val="auto"/>
          <w:sz w:val="22"/>
          <w:szCs w:val="22"/>
          <w:lang w:val="ru-RU"/>
        </w:rPr>
        <w:t xml:space="preserve">.7. Перечень архивированных материалов </w:t>
      </w:r>
      <w:r w:rsidR="0078682C" w:rsidRPr="006B0412">
        <w:rPr>
          <w:rFonts w:cs="Times New Roman"/>
          <w:b/>
          <w:color w:val="auto"/>
          <w:sz w:val="22"/>
          <w:szCs w:val="22"/>
          <w:lang w:val="ru-RU"/>
        </w:rPr>
        <w:t>(</w:t>
      </w:r>
      <w:r w:rsidRPr="006B0412">
        <w:rPr>
          <w:rFonts w:cs="Times New Roman"/>
          <w:color w:val="auto"/>
          <w:sz w:val="22"/>
          <w:szCs w:val="22"/>
          <w:lang w:val="ru-RU"/>
        </w:rPr>
        <w:t xml:space="preserve">годовой отчет: за </w:t>
      </w:r>
      <w:proofErr w:type="gramStart"/>
      <w:r w:rsidRPr="006B0412">
        <w:rPr>
          <w:rFonts w:cs="Times New Roman"/>
          <w:color w:val="auto"/>
          <w:sz w:val="22"/>
          <w:szCs w:val="22"/>
          <w:lang w:val="ru-RU"/>
        </w:rPr>
        <w:t>последние</w:t>
      </w:r>
      <w:proofErr w:type="gramEnd"/>
      <w:r w:rsidRPr="006B0412">
        <w:rPr>
          <w:rFonts w:cs="Times New Roman"/>
          <w:color w:val="auto"/>
          <w:sz w:val="22"/>
          <w:szCs w:val="22"/>
          <w:lang w:val="ru-RU"/>
        </w:rPr>
        <w:t xml:space="preserve"> 3 года)</w:t>
      </w:r>
      <w:r w:rsidR="0078682C" w:rsidRPr="006B0412">
        <w:rPr>
          <w:rFonts w:cs="Times New Roman"/>
          <w:color w:val="auto"/>
          <w:sz w:val="22"/>
          <w:szCs w:val="22"/>
          <w:lang w:val="ru-RU"/>
        </w:rPr>
        <w:t>.</w:t>
      </w:r>
    </w:p>
    <w:p w:rsidR="00482D34" w:rsidRPr="006B0412" w:rsidRDefault="00482D34" w:rsidP="005A1B3C">
      <w:pPr>
        <w:spacing w:line="360" w:lineRule="auto"/>
        <w:ind w:firstLine="360"/>
        <w:jc w:val="both"/>
      </w:pPr>
      <w:r w:rsidRPr="006B0412">
        <w:t>В архиве за 2014 год информационно-методического отдела МАУ ЦК «Югра-презент» имеются следующие фото, видеоматериалы на электронных носителях:</w:t>
      </w:r>
    </w:p>
    <w:p w:rsidR="00482D34" w:rsidRPr="006B0412" w:rsidRDefault="00482D34" w:rsidP="00AB74AF">
      <w:pPr>
        <w:pStyle w:val="a9"/>
        <w:numPr>
          <w:ilvl w:val="0"/>
          <w:numId w:val="44"/>
        </w:numPr>
        <w:tabs>
          <w:tab w:val="left" w:pos="720"/>
        </w:tabs>
        <w:spacing w:line="360" w:lineRule="auto"/>
        <w:jc w:val="both"/>
      </w:pPr>
      <w:r w:rsidRPr="006B0412">
        <w:t>Концертная программа группы «Контингент» для ветеранов и участников локальных конфликтов</w:t>
      </w:r>
    </w:p>
    <w:p w:rsidR="00482D34" w:rsidRPr="006B0412" w:rsidRDefault="00482D34" w:rsidP="00AB74AF">
      <w:pPr>
        <w:pStyle w:val="a9"/>
        <w:numPr>
          <w:ilvl w:val="0"/>
          <w:numId w:val="44"/>
        </w:numPr>
        <w:tabs>
          <w:tab w:val="left" w:pos="720"/>
        </w:tabs>
        <w:spacing w:line="360" w:lineRule="auto"/>
        <w:jc w:val="both"/>
      </w:pPr>
      <w:r w:rsidRPr="006B0412">
        <w:t>Праздничная программа «Солнечный блюз для тебя» в рамках Года культуры – 2014</w:t>
      </w:r>
    </w:p>
    <w:p w:rsidR="00482D34" w:rsidRPr="006B0412" w:rsidRDefault="00482D34" w:rsidP="00AB74AF">
      <w:pPr>
        <w:pStyle w:val="a9"/>
        <w:numPr>
          <w:ilvl w:val="0"/>
          <w:numId w:val="44"/>
        </w:numPr>
        <w:tabs>
          <w:tab w:val="left" w:pos="720"/>
        </w:tabs>
        <w:spacing w:line="360" w:lineRule="auto"/>
        <w:jc w:val="both"/>
      </w:pPr>
      <w:r w:rsidRPr="006B0412">
        <w:t xml:space="preserve">«Арлекинада» - одноактный балет театрального коллектива </w:t>
      </w:r>
      <w:proofErr w:type="gramStart"/>
      <w:r w:rsidRPr="006B0412">
        <w:t>г</w:t>
      </w:r>
      <w:proofErr w:type="gramEnd"/>
      <w:r w:rsidRPr="006B0412">
        <w:t>. Ханты-Мансийск в рамках целевой программы «Культура Югры» и Года культуры – 2014</w:t>
      </w:r>
    </w:p>
    <w:p w:rsidR="00482D34" w:rsidRPr="006B0412" w:rsidRDefault="00482D34" w:rsidP="00AB74AF">
      <w:pPr>
        <w:pStyle w:val="a9"/>
        <w:numPr>
          <w:ilvl w:val="0"/>
          <w:numId w:val="44"/>
        </w:numPr>
        <w:tabs>
          <w:tab w:val="left" w:pos="720"/>
        </w:tabs>
        <w:spacing w:line="360" w:lineRule="auto"/>
        <w:jc w:val="both"/>
      </w:pPr>
      <w:proofErr w:type="gramStart"/>
      <w:r w:rsidRPr="006B0412">
        <w:t>Мальцы-удальцы</w:t>
      </w:r>
      <w:proofErr w:type="gramEnd"/>
      <w:r w:rsidRPr="006B0412">
        <w:t xml:space="preserve"> и девицы-мастерицы в гостях у Ворона» - цикл театрализованных игровых программ для школьников</w:t>
      </w:r>
    </w:p>
    <w:p w:rsidR="00482D34" w:rsidRPr="006B0412" w:rsidRDefault="00482D34" w:rsidP="00AB74AF">
      <w:pPr>
        <w:pStyle w:val="a9"/>
        <w:numPr>
          <w:ilvl w:val="0"/>
          <w:numId w:val="44"/>
        </w:numPr>
        <w:tabs>
          <w:tab w:val="left" w:pos="720"/>
        </w:tabs>
        <w:spacing w:line="360" w:lineRule="auto"/>
        <w:jc w:val="both"/>
      </w:pPr>
      <w:r w:rsidRPr="006B0412">
        <w:t>Первая свадебная фотовыставка</w:t>
      </w:r>
    </w:p>
    <w:p w:rsidR="00482D34" w:rsidRPr="006B0412" w:rsidRDefault="00482D34" w:rsidP="00AB74AF">
      <w:pPr>
        <w:pStyle w:val="a9"/>
        <w:numPr>
          <w:ilvl w:val="0"/>
          <w:numId w:val="44"/>
        </w:numPr>
        <w:tabs>
          <w:tab w:val="left" w:pos="720"/>
        </w:tabs>
        <w:spacing w:line="360" w:lineRule="auto"/>
        <w:jc w:val="both"/>
        <w:rPr>
          <w:szCs w:val="22"/>
        </w:rPr>
      </w:pPr>
      <w:r w:rsidRPr="006B0412">
        <w:t>Проводы зимы. Народное гулянье в рамках Года культуры – 2014</w:t>
      </w:r>
    </w:p>
    <w:p w:rsidR="00482D34" w:rsidRPr="006B0412" w:rsidRDefault="00482D34" w:rsidP="00AB74AF">
      <w:pPr>
        <w:pStyle w:val="a9"/>
        <w:numPr>
          <w:ilvl w:val="0"/>
          <w:numId w:val="44"/>
        </w:numPr>
        <w:tabs>
          <w:tab w:val="left" w:pos="720"/>
        </w:tabs>
        <w:spacing w:line="360" w:lineRule="auto"/>
        <w:jc w:val="both"/>
      </w:pPr>
      <w:r w:rsidRPr="006B0412">
        <w:t>Рождественская вечёрка</w:t>
      </w:r>
    </w:p>
    <w:p w:rsidR="00482D34" w:rsidRPr="006B0412" w:rsidRDefault="00482D34" w:rsidP="00AB74AF">
      <w:pPr>
        <w:pStyle w:val="a9"/>
        <w:numPr>
          <w:ilvl w:val="0"/>
          <w:numId w:val="44"/>
        </w:numPr>
        <w:tabs>
          <w:tab w:val="left" w:pos="720"/>
        </w:tabs>
        <w:spacing w:line="360" w:lineRule="auto"/>
        <w:jc w:val="both"/>
      </w:pPr>
      <w:r w:rsidRPr="006B0412">
        <w:t>Встреча в клубе старшего поколения «Под звон хрустального бокала, встречаем дружно старый новый год»</w:t>
      </w:r>
    </w:p>
    <w:p w:rsidR="00482D34" w:rsidRPr="006B0412" w:rsidRDefault="00482D34" w:rsidP="00AB74AF">
      <w:pPr>
        <w:pStyle w:val="a9"/>
        <w:numPr>
          <w:ilvl w:val="0"/>
          <w:numId w:val="44"/>
        </w:numPr>
        <w:tabs>
          <w:tab w:val="left" w:pos="720"/>
        </w:tabs>
        <w:spacing w:line="360" w:lineRule="auto"/>
        <w:jc w:val="both"/>
      </w:pPr>
      <w:r w:rsidRPr="006B0412">
        <w:t xml:space="preserve">Рождественские встречи главы города Югорска с ветеранами войны и тружениками тыла  </w:t>
      </w:r>
    </w:p>
    <w:p w:rsidR="00482D34" w:rsidRPr="006B0412" w:rsidRDefault="00482D34" w:rsidP="00AB74AF">
      <w:pPr>
        <w:pStyle w:val="a9"/>
        <w:numPr>
          <w:ilvl w:val="0"/>
          <w:numId w:val="44"/>
        </w:numPr>
        <w:tabs>
          <w:tab w:val="left" w:pos="720"/>
        </w:tabs>
        <w:spacing w:line="360" w:lineRule="auto"/>
        <w:jc w:val="both"/>
      </w:pPr>
      <w:r w:rsidRPr="006B0412">
        <w:t>Торжественное собрание к 23 февраля</w:t>
      </w:r>
    </w:p>
    <w:p w:rsidR="00482D34" w:rsidRPr="006B0412" w:rsidRDefault="00CA0E75" w:rsidP="00AB74AF">
      <w:pPr>
        <w:pStyle w:val="a9"/>
        <w:numPr>
          <w:ilvl w:val="0"/>
          <w:numId w:val="44"/>
        </w:numPr>
        <w:tabs>
          <w:tab w:val="left" w:pos="720"/>
        </w:tabs>
        <w:spacing w:line="360" w:lineRule="auto"/>
        <w:jc w:val="both"/>
      </w:pPr>
      <w:r w:rsidRPr="006B0412">
        <w:t>Фестиваль активной молодежи «</w:t>
      </w:r>
      <w:r w:rsidR="00482D34" w:rsidRPr="006B0412">
        <w:t>Творительный падеж +</w:t>
      </w:r>
      <w:r w:rsidRPr="006B0412">
        <w:t>»</w:t>
      </w:r>
    </w:p>
    <w:p w:rsidR="00482D34" w:rsidRPr="006B0412" w:rsidRDefault="00482D34" w:rsidP="00AB74AF">
      <w:pPr>
        <w:pStyle w:val="a9"/>
        <w:numPr>
          <w:ilvl w:val="0"/>
          <w:numId w:val="44"/>
        </w:numPr>
        <w:tabs>
          <w:tab w:val="left" w:pos="720"/>
        </w:tabs>
        <w:spacing w:line="360" w:lineRule="auto"/>
        <w:jc w:val="both"/>
      </w:pPr>
      <w:r w:rsidRPr="006B0412">
        <w:t xml:space="preserve">Юбилейный концерт «РАДОСТЬ </w:t>
      </w:r>
      <w:proofErr w:type="gramStart"/>
      <w:r w:rsidRPr="006B0412">
        <w:t>через</w:t>
      </w:r>
      <w:proofErr w:type="gramEnd"/>
      <w:r w:rsidRPr="006B0412">
        <w:t xml:space="preserve"> года»</w:t>
      </w:r>
    </w:p>
    <w:p w:rsidR="00482D34" w:rsidRPr="006B0412" w:rsidRDefault="00482D34" w:rsidP="00AB74AF">
      <w:pPr>
        <w:pStyle w:val="a9"/>
        <w:numPr>
          <w:ilvl w:val="0"/>
          <w:numId w:val="44"/>
        </w:numPr>
        <w:tabs>
          <w:tab w:val="left" w:pos="720"/>
        </w:tabs>
        <w:spacing w:line="360" w:lineRule="auto"/>
        <w:jc w:val="both"/>
      </w:pPr>
      <w:r w:rsidRPr="006B0412">
        <w:t xml:space="preserve">Фестиваль </w:t>
      </w:r>
      <w:r w:rsidRPr="006B0412">
        <w:rPr>
          <w:szCs w:val="22"/>
        </w:rPr>
        <w:t>«Югорск поющий»</w:t>
      </w:r>
    </w:p>
    <w:p w:rsidR="00482D34" w:rsidRPr="006B0412" w:rsidRDefault="00482D34" w:rsidP="00AB74AF">
      <w:pPr>
        <w:pStyle w:val="Standard"/>
        <w:numPr>
          <w:ilvl w:val="0"/>
          <w:numId w:val="44"/>
        </w:numPr>
        <w:spacing w:line="360" w:lineRule="auto"/>
        <w:ind w:right="-2"/>
        <w:contextualSpacing/>
        <w:jc w:val="both"/>
        <w:outlineLvl w:val="2"/>
        <w:rPr>
          <w:rFonts w:cs="Times New Roman"/>
          <w:color w:val="auto"/>
          <w:sz w:val="22"/>
          <w:szCs w:val="22"/>
          <w:lang w:val="ru-RU"/>
        </w:rPr>
      </w:pPr>
      <w:r w:rsidRPr="006B0412">
        <w:rPr>
          <w:color w:val="auto"/>
          <w:lang w:val="ru-RU"/>
        </w:rPr>
        <w:lastRenderedPageBreak/>
        <w:t xml:space="preserve">Праздничная программа «Солнечный блюз для тебя» </w:t>
      </w:r>
    </w:p>
    <w:p w:rsidR="00CA0E75" w:rsidRPr="006B0412" w:rsidRDefault="00CA0E75" w:rsidP="00AB74AF">
      <w:pPr>
        <w:pStyle w:val="a9"/>
        <w:numPr>
          <w:ilvl w:val="0"/>
          <w:numId w:val="44"/>
        </w:numPr>
        <w:spacing w:line="360" w:lineRule="auto"/>
        <w:jc w:val="both"/>
      </w:pPr>
      <w:r w:rsidRPr="006B0412">
        <w:t>«Олимпиада кота Бориса»  - шоу театра кошек Куклачева, г. Москва</w:t>
      </w:r>
    </w:p>
    <w:p w:rsidR="00CA0E75" w:rsidRPr="006B0412" w:rsidRDefault="00CA0E75" w:rsidP="00AB74AF">
      <w:pPr>
        <w:pStyle w:val="a9"/>
        <w:numPr>
          <w:ilvl w:val="0"/>
          <w:numId w:val="44"/>
        </w:numPr>
        <w:spacing w:line="360" w:lineRule="auto"/>
        <w:jc w:val="both"/>
      </w:pPr>
      <w:r w:rsidRPr="006B0412">
        <w:t xml:space="preserve">«Безумства любви» - спектакль с участием Н. Крачковской и А.Журавлева, </w:t>
      </w:r>
      <w:proofErr w:type="gramStart"/>
      <w:r w:rsidRPr="006B0412">
        <w:t>г</w:t>
      </w:r>
      <w:proofErr w:type="gramEnd"/>
      <w:r w:rsidRPr="006B0412">
        <w:t>. Москва</w:t>
      </w:r>
    </w:p>
    <w:p w:rsidR="00CA0E75" w:rsidRPr="006B0412" w:rsidRDefault="00CA0E75" w:rsidP="00AB74AF">
      <w:pPr>
        <w:pStyle w:val="a9"/>
        <w:numPr>
          <w:ilvl w:val="0"/>
          <w:numId w:val="44"/>
        </w:numPr>
        <w:spacing w:line="360" w:lineRule="auto"/>
        <w:jc w:val="both"/>
      </w:pPr>
      <w:proofErr w:type="gramStart"/>
      <w:r w:rsidRPr="006B0412">
        <w:t>Весенняя</w:t>
      </w:r>
      <w:proofErr w:type="gramEnd"/>
      <w:r w:rsidRPr="006B0412">
        <w:t xml:space="preserve"> городская Фотосушка «Много смеха-ха!»</w:t>
      </w:r>
    </w:p>
    <w:p w:rsidR="00CA0E75" w:rsidRPr="006B0412" w:rsidRDefault="00CA0E75" w:rsidP="00AB74AF">
      <w:pPr>
        <w:pStyle w:val="a9"/>
        <w:numPr>
          <w:ilvl w:val="0"/>
          <w:numId w:val="44"/>
        </w:numPr>
        <w:spacing w:line="360" w:lineRule="auto"/>
        <w:jc w:val="both"/>
      </w:pPr>
      <w:r w:rsidRPr="006B0412">
        <w:t>Мастер-класс по направлениям (хип-хоп, брейк) и конкурсная программа в рамках фестиваля танцевальных молодежных коллективов «Freestyle battle»</w:t>
      </w:r>
    </w:p>
    <w:p w:rsidR="00CA0E75" w:rsidRPr="006B0412" w:rsidRDefault="00CA0E75" w:rsidP="00AB74AF">
      <w:pPr>
        <w:pStyle w:val="a9"/>
        <w:numPr>
          <w:ilvl w:val="0"/>
          <w:numId w:val="44"/>
        </w:numPr>
        <w:spacing w:line="360" w:lineRule="auto"/>
        <w:jc w:val="both"/>
      </w:pPr>
      <w:r w:rsidRPr="006B0412">
        <w:t xml:space="preserve">Премьера спектакля театра кукол «Чародеи» по пьесе Ю. Шуцкого «Три поросенка» </w:t>
      </w:r>
    </w:p>
    <w:p w:rsidR="00CA0E75" w:rsidRPr="006B0412" w:rsidRDefault="00CA0E75" w:rsidP="00AB74AF">
      <w:pPr>
        <w:pStyle w:val="a9"/>
        <w:numPr>
          <w:ilvl w:val="0"/>
          <w:numId w:val="44"/>
        </w:numPr>
        <w:spacing w:line="360" w:lineRule="auto"/>
        <w:jc w:val="both"/>
      </w:pPr>
      <w:r w:rsidRPr="006B0412">
        <w:t>Окружной фестиваль любительских театров «Театральная весна – 2014»</w:t>
      </w:r>
    </w:p>
    <w:p w:rsidR="00CA0E75" w:rsidRPr="006B0412" w:rsidRDefault="00CA0E75" w:rsidP="00AB74AF">
      <w:pPr>
        <w:pStyle w:val="a9"/>
        <w:numPr>
          <w:ilvl w:val="0"/>
          <w:numId w:val="44"/>
        </w:numPr>
        <w:spacing w:line="360" w:lineRule="auto"/>
        <w:jc w:val="both"/>
      </w:pPr>
      <w:r w:rsidRPr="006B0412">
        <w:t>Фестиваль по хореографии «Югорск танцующий» в рамках Года культуры – 2014, посвященный  международному Дню танца</w:t>
      </w:r>
    </w:p>
    <w:p w:rsidR="00CA0E75" w:rsidRPr="006B0412" w:rsidRDefault="00CA0E75" w:rsidP="00AB74AF">
      <w:pPr>
        <w:pStyle w:val="a9"/>
        <w:numPr>
          <w:ilvl w:val="0"/>
          <w:numId w:val="44"/>
        </w:numPr>
        <w:spacing w:line="360" w:lineRule="auto"/>
        <w:jc w:val="both"/>
      </w:pPr>
      <w:r w:rsidRPr="006B0412">
        <w:t xml:space="preserve">Городской конкурс  «Югорская звездочка» для выпускников ДОУ </w:t>
      </w:r>
    </w:p>
    <w:p w:rsidR="00CA0E75" w:rsidRPr="006B0412" w:rsidRDefault="00CA0E75" w:rsidP="00AB74AF">
      <w:pPr>
        <w:pStyle w:val="a9"/>
        <w:numPr>
          <w:ilvl w:val="0"/>
          <w:numId w:val="44"/>
        </w:numPr>
        <w:spacing w:line="360" w:lineRule="auto"/>
        <w:jc w:val="both"/>
      </w:pPr>
      <w:r w:rsidRPr="006B0412">
        <w:t>Юбилейный концерт «С песней по жизни» академического хора «Виват музыка» к 15-летию деятельности</w:t>
      </w:r>
    </w:p>
    <w:p w:rsidR="00CA0E75" w:rsidRPr="006B0412" w:rsidRDefault="00CA0E75" w:rsidP="00AB74AF">
      <w:pPr>
        <w:pStyle w:val="a9"/>
        <w:numPr>
          <w:ilvl w:val="0"/>
          <w:numId w:val="44"/>
        </w:numPr>
        <w:spacing w:line="360" w:lineRule="auto"/>
        <w:jc w:val="both"/>
      </w:pPr>
      <w:r w:rsidRPr="006B0412">
        <w:t xml:space="preserve">Региональный фестиваль-конкурс «Пасха красная» в рамках Года культуры – 2014 </w:t>
      </w:r>
    </w:p>
    <w:p w:rsidR="00CA0E75" w:rsidRPr="006B0412" w:rsidRDefault="00CA0E75" w:rsidP="00AB74AF">
      <w:pPr>
        <w:pStyle w:val="a9"/>
        <w:numPr>
          <w:ilvl w:val="0"/>
          <w:numId w:val="44"/>
        </w:numPr>
        <w:spacing w:line="360" w:lineRule="auto"/>
        <w:jc w:val="both"/>
      </w:pPr>
      <w:r w:rsidRPr="006B0412">
        <w:t>VI Окружной кинофестиваль-акция «Киноленты, обожженные войной»: творческая встреча с кинорежиссером Светланой Насенковой, социальный показ фильма «Излом» (Россия 2004)</w:t>
      </w:r>
    </w:p>
    <w:p w:rsidR="00CA0E75" w:rsidRPr="006B0412" w:rsidRDefault="00CA0E75" w:rsidP="00AB74AF">
      <w:pPr>
        <w:pStyle w:val="a9"/>
        <w:numPr>
          <w:ilvl w:val="0"/>
          <w:numId w:val="44"/>
        </w:numPr>
        <w:spacing w:line="360" w:lineRule="auto"/>
        <w:jc w:val="both"/>
      </w:pPr>
      <w:r w:rsidRPr="006B0412">
        <w:t>Праздничное народное гулянье в парке, посвященное Дню Победы</w:t>
      </w:r>
    </w:p>
    <w:p w:rsidR="00CA0E75" w:rsidRPr="006B0412" w:rsidRDefault="00CA0E75" w:rsidP="00AB74AF">
      <w:pPr>
        <w:pStyle w:val="a9"/>
        <w:numPr>
          <w:ilvl w:val="0"/>
          <w:numId w:val="44"/>
        </w:numPr>
        <w:spacing w:line="360" w:lineRule="auto"/>
        <w:jc w:val="both"/>
      </w:pPr>
      <w:r w:rsidRPr="006B0412">
        <w:t>Отчетный концерт «Путь к совершенству» танцевального коллектива «Рондо»</w:t>
      </w:r>
    </w:p>
    <w:p w:rsidR="00CA0E75" w:rsidRPr="006B0412" w:rsidRDefault="00CA0E75" w:rsidP="00AB74AF">
      <w:pPr>
        <w:pStyle w:val="a9"/>
        <w:numPr>
          <w:ilvl w:val="0"/>
          <w:numId w:val="44"/>
        </w:numPr>
        <w:spacing w:line="360" w:lineRule="auto"/>
        <w:jc w:val="both"/>
      </w:pPr>
      <w:r w:rsidRPr="006B0412">
        <w:t xml:space="preserve">Гастрольная программа группы «МИРАЖ», </w:t>
      </w:r>
      <w:proofErr w:type="gramStart"/>
      <w:r w:rsidRPr="006B0412">
        <w:t>г</w:t>
      </w:r>
      <w:proofErr w:type="gramEnd"/>
      <w:r w:rsidRPr="006B0412">
        <w:t>. Москва</w:t>
      </w:r>
    </w:p>
    <w:p w:rsidR="00CA0E75" w:rsidRPr="006B0412" w:rsidRDefault="00CA0E75" w:rsidP="00AB74AF">
      <w:pPr>
        <w:pStyle w:val="a9"/>
        <w:numPr>
          <w:ilvl w:val="0"/>
          <w:numId w:val="44"/>
        </w:numPr>
        <w:spacing w:line="360" w:lineRule="auto"/>
        <w:jc w:val="both"/>
      </w:pPr>
      <w:r w:rsidRPr="006B0412">
        <w:t>«Подари улыбку миру!» - детский концерт в рамках Дня семьи</w:t>
      </w:r>
    </w:p>
    <w:p w:rsidR="00CA0E75" w:rsidRPr="006B0412" w:rsidRDefault="00CA0E75" w:rsidP="00AB74AF">
      <w:pPr>
        <w:pStyle w:val="a9"/>
        <w:numPr>
          <w:ilvl w:val="0"/>
          <w:numId w:val="44"/>
        </w:numPr>
        <w:spacing w:line="360" w:lineRule="auto"/>
        <w:jc w:val="both"/>
      </w:pPr>
      <w:r w:rsidRPr="006B0412">
        <w:t>Праздник «Хоровые игры» (городской праздник в рамках реализации проекта ДШИ)</w:t>
      </w:r>
    </w:p>
    <w:p w:rsidR="00CA0E75" w:rsidRPr="006B0412" w:rsidRDefault="00CA0E75" w:rsidP="00AB74AF">
      <w:pPr>
        <w:pStyle w:val="a9"/>
        <w:numPr>
          <w:ilvl w:val="0"/>
          <w:numId w:val="44"/>
        </w:numPr>
        <w:spacing w:line="360" w:lineRule="auto"/>
        <w:jc w:val="both"/>
      </w:pPr>
      <w:r w:rsidRPr="006B0412">
        <w:t>Хоровой фестиваль, посвященный Дню славянской письменности и культуры, г</w:t>
      </w:r>
      <w:proofErr w:type="gramStart"/>
      <w:r w:rsidRPr="006B0412">
        <w:t>.Х</w:t>
      </w:r>
      <w:proofErr w:type="gramEnd"/>
      <w:r w:rsidRPr="006B0412">
        <w:t>анты-Мансийск</w:t>
      </w:r>
    </w:p>
    <w:p w:rsidR="00CA0E75" w:rsidRPr="006B0412" w:rsidRDefault="00CA0E75" w:rsidP="00AB74AF">
      <w:pPr>
        <w:pStyle w:val="a9"/>
        <w:numPr>
          <w:ilvl w:val="0"/>
          <w:numId w:val="44"/>
        </w:numPr>
        <w:spacing w:line="360" w:lineRule="auto"/>
        <w:jc w:val="both"/>
      </w:pPr>
      <w:r w:rsidRPr="006B0412">
        <w:t>Городской праздник, посвященный Дню защиты детей</w:t>
      </w:r>
    </w:p>
    <w:p w:rsidR="00CA0E75" w:rsidRPr="006B0412" w:rsidRDefault="00CA0E75" w:rsidP="00AB74AF">
      <w:pPr>
        <w:pStyle w:val="a9"/>
        <w:numPr>
          <w:ilvl w:val="0"/>
          <w:numId w:val="44"/>
        </w:numPr>
        <w:spacing w:line="360" w:lineRule="auto"/>
        <w:jc w:val="both"/>
      </w:pPr>
      <w:r w:rsidRPr="006B0412">
        <w:t xml:space="preserve">Церемония открытия летних детских лагерей. Национальный праздник Вурших Хатл (День трясогузки) с программой </w:t>
      </w:r>
      <w:proofErr w:type="gramStart"/>
      <w:r w:rsidRPr="006B0412">
        <w:t>награждения участников творческих коллективов учреждений культуры города</w:t>
      </w:r>
      <w:proofErr w:type="gramEnd"/>
      <w:r w:rsidRPr="006B0412">
        <w:t xml:space="preserve"> Югорска</w:t>
      </w:r>
    </w:p>
    <w:p w:rsidR="00CA0E75" w:rsidRPr="006B0412" w:rsidRDefault="00CA0E75" w:rsidP="00AB74AF">
      <w:pPr>
        <w:pStyle w:val="a9"/>
        <w:numPr>
          <w:ilvl w:val="0"/>
          <w:numId w:val="44"/>
        </w:numPr>
        <w:spacing w:line="360" w:lineRule="auto"/>
        <w:jc w:val="both"/>
      </w:pPr>
      <w:r w:rsidRPr="006B0412">
        <w:t xml:space="preserve">Фестиваль-праздник русской песни и танца, посвященный Дню русской культуры </w:t>
      </w:r>
    </w:p>
    <w:p w:rsidR="00CA0E75" w:rsidRPr="006B0412" w:rsidRDefault="00CA0E75" w:rsidP="00AB74AF">
      <w:pPr>
        <w:pStyle w:val="a9"/>
        <w:numPr>
          <w:ilvl w:val="0"/>
          <w:numId w:val="44"/>
        </w:numPr>
        <w:spacing w:line="360" w:lineRule="auto"/>
        <w:jc w:val="both"/>
      </w:pPr>
      <w:r w:rsidRPr="006B0412">
        <w:t>Народное гулянье «Славься, Россия!», посвященное Дню России</w:t>
      </w:r>
    </w:p>
    <w:p w:rsidR="00CA0E75" w:rsidRPr="006B0412" w:rsidRDefault="00CA0E75" w:rsidP="00AB74AF">
      <w:pPr>
        <w:pStyle w:val="a9"/>
        <w:numPr>
          <w:ilvl w:val="0"/>
          <w:numId w:val="44"/>
        </w:numPr>
        <w:spacing w:line="360" w:lineRule="auto"/>
        <w:jc w:val="both"/>
      </w:pPr>
      <w:proofErr w:type="gramStart"/>
      <w:r w:rsidRPr="006B0412">
        <w:t>В рамках кинофестиваля «Дух огня – детям» спектакль «Крылья для клоунов» детского театра «Пиано», г. Нижний Новгород</w:t>
      </w:r>
      <w:proofErr w:type="gramEnd"/>
    </w:p>
    <w:p w:rsidR="00CA0E75" w:rsidRPr="006B0412" w:rsidRDefault="00CA0E75" w:rsidP="00CA0E75">
      <w:pPr>
        <w:pStyle w:val="a9"/>
        <w:numPr>
          <w:ilvl w:val="0"/>
          <w:numId w:val="44"/>
        </w:numPr>
        <w:spacing w:line="360" w:lineRule="auto"/>
        <w:jc w:val="both"/>
      </w:pPr>
      <w:r w:rsidRPr="006B0412">
        <w:t xml:space="preserve">Благотворительный концерт  «Гимн Любви» (мероприятие </w:t>
      </w:r>
      <w:proofErr w:type="gramStart"/>
      <w:r w:rsidRPr="006B0412">
        <w:t>к</w:t>
      </w:r>
      <w:proofErr w:type="gramEnd"/>
      <w:r w:rsidRPr="006B0412">
        <w:t xml:space="preserve"> Дню памяти и скорби). </w:t>
      </w:r>
    </w:p>
    <w:p w:rsidR="00091F45" w:rsidRPr="006B0412" w:rsidRDefault="00091F45" w:rsidP="006B0412">
      <w:pPr>
        <w:pStyle w:val="a9"/>
        <w:numPr>
          <w:ilvl w:val="0"/>
          <w:numId w:val="44"/>
        </w:numPr>
        <w:spacing w:line="360" w:lineRule="auto"/>
        <w:jc w:val="both"/>
      </w:pPr>
      <w:r w:rsidRPr="006B0412">
        <w:t>Киноакция ко Дню российского кино - фото</w:t>
      </w:r>
    </w:p>
    <w:p w:rsidR="00091F45" w:rsidRPr="006B0412" w:rsidRDefault="00091F45" w:rsidP="006B0412">
      <w:pPr>
        <w:pStyle w:val="a9"/>
        <w:numPr>
          <w:ilvl w:val="0"/>
          <w:numId w:val="44"/>
        </w:numPr>
        <w:spacing w:line="360" w:lineRule="auto"/>
        <w:jc w:val="both"/>
      </w:pPr>
      <w:r w:rsidRPr="006B0412">
        <w:t>День муниципального служащего - фото</w:t>
      </w:r>
    </w:p>
    <w:p w:rsidR="00091F45" w:rsidRPr="006B0412" w:rsidRDefault="00091F45" w:rsidP="006B0412">
      <w:pPr>
        <w:pStyle w:val="a9"/>
        <w:numPr>
          <w:ilvl w:val="0"/>
          <w:numId w:val="44"/>
        </w:numPr>
        <w:spacing w:line="360" w:lineRule="auto"/>
        <w:jc w:val="both"/>
      </w:pPr>
      <w:r w:rsidRPr="006B0412">
        <w:t>Торжественное собрание ко Дню города - фото</w:t>
      </w:r>
    </w:p>
    <w:p w:rsidR="00091F45" w:rsidRPr="006B0412" w:rsidRDefault="00091F45" w:rsidP="006B0412">
      <w:pPr>
        <w:pStyle w:val="a9"/>
        <w:numPr>
          <w:ilvl w:val="0"/>
          <w:numId w:val="44"/>
        </w:numPr>
        <w:spacing w:line="360" w:lineRule="auto"/>
        <w:jc w:val="both"/>
      </w:pPr>
      <w:r w:rsidRPr="006B0412">
        <w:t>Карнавал 2014 - фото</w:t>
      </w:r>
    </w:p>
    <w:p w:rsidR="00091F45" w:rsidRPr="006B0412" w:rsidRDefault="00091F45" w:rsidP="006B0412">
      <w:pPr>
        <w:pStyle w:val="a9"/>
        <w:numPr>
          <w:ilvl w:val="0"/>
          <w:numId w:val="44"/>
        </w:numPr>
        <w:spacing w:line="360" w:lineRule="auto"/>
        <w:jc w:val="both"/>
      </w:pPr>
      <w:r w:rsidRPr="006B0412">
        <w:lastRenderedPageBreak/>
        <w:t>Церемония награждения по итогам конкурсов ко Дню города - фото</w:t>
      </w:r>
    </w:p>
    <w:p w:rsidR="00091F45" w:rsidRPr="006B0412" w:rsidRDefault="00091F45" w:rsidP="006B0412">
      <w:pPr>
        <w:pStyle w:val="a9"/>
        <w:numPr>
          <w:ilvl w:val="0"/>
          <w:numId w:val="44"/>
        </w:numPr>
        <w:spacing w:line="360" w:lineRule="auto"/>
        <w:jc w:val="both"/>
      </w:pPr>
      <w:r w:rsidRPr="006B0412">
        <w:t>День работников леса - фото</w:t>
      </w:r>
    </w:p>
    <w:p w:rsidR="00091F45" w:rsidRPr="006B0412" w:rsidRDefault="00091F45" w:rsidP="006B0412">
      <w:pPr>
        <w:pStyle w:val="a9"/>
        <w:numPr>
          <w:ilvl w:val="0"/>
          <w:numId w:val="44"/>
        </w:numPr>
        <w:spacing w:line="360" w:lineRule="auto"/>
        <w:jc w:val="both"/>
      </w:pPr>
      <w:r w:rsidRPr="006B0412">
        <w:t>Концерт А. Малинина - фото</w:t>
      </w:r>
    </w:p>
    <w:p w:rsidR="00091F45" w:rsidRPr="006B0412" w:rsidRDefault="00091F45" w:rsidP="006B0412">
      <w:pPr>
        <w:pStyle w:val="a9"/>
        <w:numPr>
          <w:ilvl w:val="0"/>
          <w:numId w:val="44"/>
        </w:numPr>
        <w:spacing w:line="360" w:lineRule="auto"/>
        <w:jc w:val="both"/>
      </w:pPr>
      <w:r w:rsidRPr="006B0412">
        <w:t>Встреча в клубе старшего поколения - фото</w:t>
      </w:r>
    </w:p>
    <w:p w:rsidR="00091F45" w:rsidRPr="006B0412" w:rsidRDefault="00091F45" w:rsidP="006B0412">
      <w:pPr>
        <w:pStyle w:val="a9"/>
        <w:numPr>
          <w:ilvl w:val="0"/>
          <w:numId w:val="44"/>
        </w:numPr>
        <w:spacing w:line="360" w:lineRule="auto"/>
        <w:jc w:val="both"/>
      </w:pPr>
      <w:r w:rsidRPr="006B0412">
        <w:t>Спектакль «Простые истории» - фото</w:t>
      </w:r>
    </w:p>
    <w:p w:rsidR="00091F45" w:rsidRPr="006B0412" w:rsidRDefault="00091F45" w:rsidP="006B0412">
      <w:pPr>
        <w:pStyle w:val="a9"/>
        <w:numPr>
          <w:ilvl w:val="0"/>
          <w:numId w:val="44"/>
        </w:numPr>
        <w:spacing w:line="360" w:lineRule="auto"/>
        <w:jc w:val="both"/>
      </w:pPr>
      <w:r w:rsidRPr="006B0412">
        <w:t>Участие в фестивале «Не стареют душой ветераны» - фото</w:t>
      </w:r>
    </w:p>
    <w:p w:rsidR="00091F45" w:rsidRPr="006B0412" w:rsidRDefault="00091F45" w:rsidP="006B0412">
      <w:pPr>
        <w:pStyle w:val="a9"/>
        <w:numPr>
          <w:ilvl w:val="0"/>
          <w:numId w:val="44"/>
        </w:numPr>
        <w:spacing w:line="360" w:lineRule="auto"/>
        <w:jc w:val="both"/>
      </w:pPr>
      <w:r w:rsidRPr="006B0412">
        <w:t>Участие в «Празднике классической музыки» - фото</w:t>
      </w:r>
    </w:p>
    <w:p w:rsidR="00B9057B" w:rsidRPr="006B0412" w:rsidRDefault="00E757AE" w:rsidP="00B9057B">
      <w:pPr>
        <w:pStyle w:val="Standard"/>
        <w:ind w:right="-2"/>
        <w:contextualSpacing/>
        <w:jc w:val="both"/>
        <w:outlineLvl w:val="2"/>
        <w:rPr>
          <w:rFonts w:cs="Times New Roman"/>
          <w:b/>
          <w:color w:val="auto"/>
          <w:sz w:val="22"/>
          <w:szCs w:val="22"/>
          <w:lang w:val="ru-RU"/>
        </w:rPr>
      </w:pPr>
      <w:r w:rsidRPr="006B0412">
        <w:rPr>
          <w:rFonts w:cs="Times New Roman"/>
          <w:b/>
          <w:color w:val="auto"/>
          <w:sz w:val="22"/>
          <w:szCs w:val="22"/>
          <w:lang w:val="ru-RU"/>
        </w:rPr>
        <w:t>4.1</w:t>
      </w:r>
      <w:r w:rsidR="00EA4A0A" w:rsidRPr="006B0412">
        <w:rPr>
          <w:rFonts w:cs="Times New Roman"/>
          <w:b/>
          <w:color w:val="auto"/>
          <w:sz w:val="22"/>
          <w:szCs w:val="22"/>
          <w:lang w:val="ru-RU"/>
        </w:rPr>
        <w:t>8</w:t>
      </w:r>
      <w:r w:rsidRPr="006B0412">
        <w:rPr>
          <w:rFonts w:cs="Times New Roman"/>
          <w:b/>
          <w:color w:val="auto"/>
          <w:sz w:val="22"/>
          <w:szCs w:val="22"/>
          <w:lang w:val="ru-RU"/>
        </w:rPr>
        <w:t>. Анализ жалоб потребителей услуг.</w:t>
      </w:r>
    </w:p>
    <w:p w:rsidR="00660582" w:rsidRPr="006B0412" w:rsidRDefault="00660582" w:rsidP="00660582">
      <w:pPr>
        <w:pStyle w:val="Standard"/>
        <w:spacing w:line="360" w:lineRule="auto"/>
        <w:ind w:right="-2" w:firstLine="708"/>
        <w:contextualSpacing/>
        <w:jc w:val="both"/>
        <w:outlineLvl w:val="2"/>
        <w:rPr>
          <w:rStyle w:val="ad"/>
          <w:color w:val="auto"/>
          <w:u w:val="none"/>
          <w:lang w:val="ru-RU"/>
        </w:rPr>
      </w:pPr>
      <w:r w:rsidRPr="006B0412">
        <w:rPr>
          <w:rFonts w:cs="Times New Roman"/>
          <w:color w:val="auto"/>
          <w:lang w:val="ru-RU"/>
        </w:rPr>
        <w:t xml:space="preserve">В </w:t>
      </w:r>
      <w:r w:rsidRPr="006B0412">
        <w:rPr>
          <w:rFonts w:cs="Times New Roman"/>
          <w:color w:val="auto"/>
        </w:rPr>
        <w:t>INTERNET</w:t>
      </w:r>
      <w:r w:rsidRPr="006B0412">
        <w:rPr>
          <w:rFonts w:cs="Times New Roman"/>
          <w:color w:val="auto"/>
          <w:lang w:val="ru-RU"/>
        </w:rPr>
        <w:t xml:space="preserve"> ресурсах, таких как: </w:t>
      </w:r>
      <w:hyperlink r:id="rId12" w:history="1">
        <w:r w:rsidRPr="006B0412">
          <w:rPr>
            <w:rStyle w:val="ad"/>
            <w:color w:val="auto"/>
            <w:u w:val="none"/>
          </w:rPr>
          <w:t>http</w:t>
        </w:r>
        <w:r w:rsidRPr="006B0412">
          <w:rPr>
            <w:rStyle w:val="ad"/>
            <w:color w:val="auto"/>
            <w:u w:val="none"/>
            <w:lang w:val="ru-RU"/>
          </w:rPr>
          <w:t>://</w:t>
        </w:r>
        <w:r w:rsidRPr="006B0412">
          <w:rPr>
            <w:rStyle w:val="ad"/>
            <w:color w:val="auto"/>
            <w:u w:val="none"/>
          </w:rPr>
          <w:t>vk</w:t>
        </w:r>
        <w:r w:rsidRPr="006B0412">
          <w:rPr>
            <w:rStyle w:val="ad"/>
            <w:color w:val="auto"/>
            <w:u w:val="none"/>
            <w:lang w:val="ru-RU"/>
          </w:rPr>
          <w:t>.</w:t>
        </w:r>
        <w:r w:rsidRPr="006B0412">
          <w:rPr>
            <w:rStyle w:val="ad"/>
            <w:color w:val="auto"/>
            <w:u w:val="none"/>
          </w:rPr>
          <w:t>com</w:t>
        </w:r>
      </w:hyperlink>
      <w:r w:rsidRPr="006B0412">
        <w:rPr>
          <w:rFonts w:cs="Times New Roman"/>
          <w:color w:val="auto"/>
          <w:lang w:val="ru-RU"/>
        </w:rPr>
        <w:t xml:space="preserve">, </w:t>
      </w:r>
      <w:hyperlink r:id="rId13" w:history="1">
        <w:r w:rsidRPr="006B0412">
          <w:rPr>
            <w:rStyle w:val="ad"/>
            <w:color w:val="auto"/>
            <w:u w:val="none"/>
          </w:rPr>
          <w:t>www</w:t>
        </w:r>
        <w:r w:rsidRPr="006B0412">
          <w:rPr>
            <w:rStyle w:val="ad"/>
            <w:color w:val="auto"/>
            <w:u w:val="none"/>
            <w:lang w:val="ru-RU"/>
          </w:rPr>
          <w:t>.</w:t>
        </w:r>
        <w:r w:rsidRPr="006B0412">
          <w:rPr>
            <w:rStyle w:val="ad"/>
            <w:color w:val="auto"/>
            <w:u w:val="none"/>
          </w:rPr>
          <w:t>ugra</w:t>
        </w:r>
        <w:r w:rsidRPr="006B0412">
          <w:rPr>
            <w:rStyle w:val="ad"/>
            <w:color w:val="auto"/>
            <w:u w:val="none"/>
            <w:lang w:val="ru-RU"/>
          </w:rPr>
          <w:t>-</w:t>
        </w:r>
        <w:r w:rsidRPr="006B0412">
          <w:rPr>
            <w:rStyle w:val="ad"/>
            <w:color w:val="auto"/>
            <w:u w:val="none"/>
          </w:rPr>
          <w:t>prezent</w:t>
        </w:r>
        <w:r w:rsidRPr="006B0412">
          <w:rPr>
            <w:rStyle w:val="ad"/>
            <w:color w:val="auto"/>
            <w:u w:val="none"/>
            <w:lang w:val="ru-RU"/>
          </w:rPr>
          <w:t>.</w:t>
        </w:r>
        <w:r w:rsidRPr="006B0412">
          <w:rPr>
            <w:rStyle w:val="ad"/>
            <w:color w:val="auto"/>
            <w:u w:val="none"/>
          </w:rPr>
          <w:t>ru</w:t>
        </w:r>
      </w:hyperlink>
      <w:r w:rsidRPr="006B0412">
        <w:rPr>
          <w:rStyle w:val="ad"/>
          <w:color w:val="auto"/>
          <w:u w:val="none"/>
          <w:lang w:val="ru-RU"/>
        </w:rPr>
        <w:t xml:space="preserve">, </w:t>
      </w:r>
      <w:r w:rsidRPr="006B0412">
        <w:rPr>
          <w:rFonts w:cs="Times New Roman"/>
          <w:color w:val="auto"/>
          <w:shd w:val="clear" w:color="auto" w:fill="FFFFFF"/>
        </w:rPr>
        <w:t>kino</w:t>
      </w:r>
      <w:r w:rsidRPr="006B0412">
        <w:rPr>
          <w:rFonts w:cs="Times New Roman"/>
          <w:color w:val="auto"/>
          <w:shd w:val="clear" w:color="auto" w:fill="FFFFFF"/>
          <w:lang w:val="ru-RU"/>
        </w:rPr>
        <w:t>-</w:t>
      </w:r>
      <w:r w:rsidRPr="006B0412">
        <w:rPr>
          <w:rFonts w:cs="Times New Roman"/>
          <w:color w:val="auto"/>
          <w:shd w:val="clear" w:color="auto" w:fill="FFFFFF"/>
        </w:rPr>
        <w:t>opros</w:t>
      </w:r>
      <w:r w:rsidRPr="006B0412">
        <w:rPr>
          <w:rFonts w:cs="Times New Roman"/>
          <w:color w:val="auto"/>
          <w:shd w:val="clear" w:color="auto" w:fill="FFFFFF"/>
          <w:lang w:val="ru-RU"/>
        </w:rPr>
        <w:t>.</w:t>
      </w:r>
      <w:r w:rsidRPr="006B0412">
        <w:rPr>
          <w:rFonts w:cs="Times New Roman"/>
          <w:color w:val="auto"/>
          <w:shd w:val="clear" w:color="auto" w:fill="FFFFFF"/>
        </w:rPr>
        <w:t>ru</w:t>
      </w:r>
      <w:r w:rsidRPr="006B0412">
        <w:rPr>
          <w:rFonts w:cs="Times New Roman"/>
          <w:color w:val="auto"/>
          <w:shd w:val="clear" w:color="auto" w:fill="FFFFFF"/>
          <w:lang w:val="ru-RU"/>
        </w:rPr>
        <w:t xml:space="preserve"> </w:t>
      </w:r>
      <w:r w:rsidRPr="006B0412">
        <w:rPr>
          <w:rStyle w:val="ad"/>
          <w:color w:val="auto"/>
          <w:u w:val="none"/>
          <w:lang w:val="ru-RU"/>
        </w:rPr>
        <w:t>регулярно размещаются опросы и мониторинги о качестве предоставляемых услуг, на которые обоснованных жалоб потребителей услуг в течение отчетного периода не поступало.</w:t>
      </w:r>
    </w:p>
    <w:p w:rsidR="00D2479D" w:rsidRPr="006B0412" w:rsidRDefault="00D67476" w:rsidP="0078682C">
      <w:pPr>
        <w:pStyle w:val="Standard"/>
        <w:ind w:right="-2"/>
        <w:contextualSpacing/>
        <w:jc w:val="both"/>
        <w:outlineLvl w:val="2"/>
        <w:rPr>
          <w:rFonts w:cs="Times New Roman"/>
          <w:b/>
          <w:color w:val="auto"/>
          <w:sz w:val="22"/>
          <w:szCs w:val="22"/>
          <w:lang w:val="ru-RU"/>
        </w:rPr>
      </w:pPr>
      <w:r w:rsidRPr="006B0412">
        <w:rPr>
          <w:rFonts w:cs="Times New Roman"/>
          <w:b/>
          <w:color w:val="auto"/>
          <w:sz w:val="22"/>
          <w:szCs w:val="22"/>
          <w:lang w:val="ru-RU"/>
        </w:rPr>
        <w:t>4.1</w:t>
      </w:r>
      <w:r w:rsidR="00EA4A0A" w:rsidRPr="006B0412">
        <w:rPr>
          <w:rFonts w:cs="Times New Roman"/>
          <w:b/>
          <w:color w:val="auto"/>
          <w:sz w:val="22"/>
          <w:szCs w:val="22"/>
          <w:lang w:val="ru-RU"/>
        </w:rPr>
        <w:t>9</w:t>
      </w:r>
      <w:r w:rsidRPr="006B0412">
        <w:rPr>
          <w:rFonts w:cs="Times New Roman"/>
          <w:b/>
          <w:color w:val="auto"/>
          <w:sz w:val="22"/>
          <w:szCs w:val="22"/>
          <w:lang w:val="ru-RU"/>
        </w:rPr>
        <w:t>.</w:t>
      </w:r>
      <w:r w:rsidR="00D2479D" w:rsidRPr="006B0412">
        <w:rPr>
          <w:rFonts w:cs="Times New Roman"/>
          <w:b/>
          <w:color w:val="auto"/>
          <w:sz w:val="22"/>
          <w:szCs w:val="22"/>
          <w:lang w:val="ru-RU"/>
        </w:rPr>
        <w:t xml:space="preserve"> Анализ неисполнения или несвоевременного исполнения реестра социально-значимых мероприятий в сфере культуры </w:t>
      </w:r>
    </w:p>
    <w:p w:rsidR="003352AF" w:rsidRPr="001C61A0" w:rsidRDefault="003352AF" w:rsidP="0078682C">
      <w:pPr>
        <w:pStyle w:val="Standard"/>
        <w:ind w:right="-2"/>
        <w:contextualSpacing/>
        <w:jc w:val="both"/>
        <w:outlineLvl w:val="2"/>
        <w:rPr>
          <w:rFonts w:cs="Times New Roman"/>
          <w:b/>
          <w:color w:val="3333FF"/>
          <w:sz w:val="22"/>
          <w:szCs w:val="22"/>
          <w:lang w:val="ru-RU"/>
        </w:rPr>
      </w:pPr>
    </w:p>
    <w:tbl>
      <w:tblPr>
        <w:tblW w:w="10249" w:type="dxa"/>
        <w:tblInd w:w="12" w:type="dxa"/>
        <w:tblLayout w:type="fixed"/>
        <w:tblCellMar>
          <w:top w:w="55" w:type="dxa"/>
          <w:left w:w="55" w:type="dxa"/>
          <w:bottom w:w="55" w:type="dxa"/>
          <w:right w:w="55" w:type="dxa"/>
        </w:tblCellMar>
        <w:tblLook w:val="0000"/>
      </w:tblPr>
      <w:tblGrid>
        <w:gridCol w:w="1035"/>
        <w:gridCol w:w="1843"/>
        <w:gridCol w:w="1559"/>
        <w:gridCol w:w="1701"/>
        <w:gridCol w:w="1135"/>
        <w:gridCol w:w="1275"/>
        <w:gridCol w:w="1701"/>
      </w:tblGrid>
      <w:tr w:rsidR="00132919" w:rsidRPr="006B0412" w:rsidTr="00132919">
        <w:tc>
          <w:tcPr>
            <w:tcW w:w="1035" w:type="dxa"/>
            <w:tcBorders>
              <w:top w:val="single" w:sz="1" w:space="0" w:color="000000"/>
              <w:left w:val="single" w:sz="1" w:space="0" w:color="000000"/>
              <w:bottom w:val="single" w:sz="1" w:space="0" w:color="000000"/>
            </w:tcBorders>
          </w:tcPr>
          <w:p w:rsidR="00132919" w:rsidRPr="006B0412" w:rsidRDefault="00132919"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 xml:space="preserve">№ </w:t>
            </w:r>
            <w:proofErr w:type="gramStart"/>
            <w:r w:rsidRPr="006B0412">
              <w:rPr>
                <w:rFonts w:eastAsia="Arial Unicode MS"/>
                <w:sz w:val="20"/>
                <w:szCs w:val="20"/>
                <w:lang w:eastAsia="ru-RU" w:bidi="ru-RU"/>
              </w:rPr>
              <w:t>п</w:t>
            </w:r>
            <w:proofErr w:type="gramEnd"/>
            <w:r w:rsidRPr="006B0412">
              <w:rPr>
                <w:rFonts w:eastAsia="Arial Unicode MS"/>
                <w:sz w:val="20"/>
                <w:szCs w:val="20"/>
                <w:lang w:eastAsia="ru-RU" w:bidi="ru-RU"/>
              </w:rPr>
              <w:t>/п</w:t>
            </w:r>
          </w:p>
        </w:tc>
        <w:tc>
          <w:tcPr>
            <w:tcW w:w="1843" w:type="dxa"/>
            <w:tcBorders>
              <w:top w:val="single" w:sz="1" w:space="0" w:color="000000"/>
              <w:left w:val="single" w:sz="1" w:space="0" w:color="000000"/>
              <w:bottom w:val="single" w:sz="1" w:space="0" w:color="000000"/>
            </w:tcBorders>
          </w:tcPr>
          <w:p w:rsidR="00132919" w:rsidRPr="006B0412" w:rsidRDefault="00132919"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Наименование мероприятия</w:t>
            </w:r>
          </w:p>
        </w:tc>
        <w:tc>
          <w:tcPr>
            <w:tcW w:w="1559" w:type="dxa"/>
            <w:tcBorders>
              <w:top w:val="single" w:sz="1" w:space="0" w:color="000000"/>
              <w:left w:val="single" w:sz="1" w:space="0" w:color="000000"/>
              <w:bottom w:val="single" w:sz="1" w:space="0" w:color="000000"/>
            </w:tcBorders>
          </w:tcPr>
          <w:p w:rsidR="00132919" w:rsidRPr="006B0412" w:rsidRDefault="00132919"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 xml:space="preserve">Исполнитель </w:t>
            </w:r>
          </w:p>
        </w:tc>
        <w:tc>
          <w:tcPr>
            <w:tcW w:w="1701" w:type="dxa"/>
            <w:tcBorders>
              <w:top w:val="single" w:sz="1" w:space="0" w:color="000000"/>
              <w:left w:val="single" w:sz="1" w:space="0" w:color="000000"/>
              <w:bottom w:val="single" w:sz="1" w:space="0" w:color="000000"/>
            </w:tcBorders>
          </w:tcPr>
          <w:p w:rsidR="00132919" w:rsidRPr="006B0412" w:rsidRDefault="00132919"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Соисполнитель</w:t>
            </w:r>
          </w:p>
        </w:tc>
        <w:tc>
          <w:tcPr>
            <w:tcW w:w="1135" w:type="dxa"/>
            <w:tcBorders>
              <w:top w:val="single" w:sz="1" w:space="0" w:color="000000"/>
              <w:left w:val="single" w:sz="1" w:space="0" w:color="000000"/>
              <w:bottom w:val="single" w:sz="1" w:space="0" w:color="000000"/>
            </w:tcBorders>
          </w:tcPr>
          <w:p w:rsidR="00132919" w:rsidRPr="006B0412" w:rsidRDefault="00132919"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Время проведения</w:t>
            </w:r>
          </w:p>
        </w:tc>
        <w:tc>
          <w:tcPr>
            <w:tcW w:w="1275" w:type="dxa"/>
            <w:tcBorders>
              <w:top w:val="single" w:sz="1" w:space="0" w:color="000000"/>
              <w:left w:val="single" w:sz="1" w:space="0" w:color="000000"/>
              <w:bottom w:val="single" w:sz="1" w:space="0" w:color="000000"/>
              <w:right w:val="single" w:sz="1" w:space="0" w:color="000000"/>
            </w:tcBorders>
          </w:tcPr>
          <w:p w:rsidR="00132919" w:rsidRPr="006B0412" w:rsidRDefault="00132919"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Место проведения</w:t>
            </w:r>
          </w:p>
        </w:tc>
        <w:tc>
          <w:tcPr>
            <w:tcW w:w="1701" w:type="dxa"/>
            <w:tcBorders>
              <w:top w:val="single" w:sz="1" w:space="0" w:color="000000"/>
              <w:left w:val="single" w:sz="1" w:space="0" w:color="000000"/>
              <w:bottom w:val="single" w:sz="1" w:space="0" w:color="000000"/>
              <w:right w:val="single" w:sz="1" w:space="0" w:color="000000"/>
            </w:tcBorders>
          </w:tcPr>
          <w:p w:rsidR="00132919" w:rsidRPr="006B0412" w:rsidRDefault="00132919" w:rsidP="00132919">
            <w:pPr>
              <w:suppressLineNumbers/>
              <w:snapToGrid w:val="0"/>
              <w:jc w:val="both"/>
              <w:rPr>
                <w:rFonts w:eastAsia="Arial Unicode MS"/>
                <w:sz w:val="20"/>
                <w:szCs w:val="20"/>
                <w:lang w:eastAsia="ru-RU" w:bidi="ru-RU"/>
              </w:rPr>
            </w:pPr>
            <w:r w:rsidRPr="006B0412">
              <w:rPr>
                <w:rFonts w:eastAsia="Arial Unicode MS"/>
                <w:sz w:val="20"/>
                <w:szCs w:val="20"/>
                <w:lang w:eastAsia="ru-RU" w:bidi="ru-RU"/>
              </w:rPr>
              <w:t xml:space="preserve">Отметка об исполнении </w:t>
            </w:r>
          </w:p>
        </w:tc>
      </w:tr>
      <w:tr w:rsidR="003352AF" w:rsidRPr="006B0412" w:rsidTr="003352AF">
        <w:tc>
          <w:tcPr>
            <w:tcW w:w="10249" w:type="dxa"/>
            <w:gridSpan w:val="7"/>
            <w:tcBorders>
              <w:top w:val="single" w:sz="1" w:space="0" w:color="000000"/>
              <w:left w:val="single" w:sz="1" w:space="0" w:color="000000"/>
              <w:bottom w:val="single" w:sz="1" w:space="0" w:color="000000"/>
              <w:right w:val="single" w:sz="1" w:space="0" w:color="000000"/>
            </w:tcBorders>
          </w:tcPr>
          <w:p w:rsidR="003352AF" w:rsidRPr="006B0412" w:rsidRDefault="003352AF" w:rsidP="003352AF">
            <w:pPr>
              <w:suppressLineNumbers/>
              <w:snapToGrid w:val="0"/>
              <w:jc w:val="center"/>
              <w:rPr>
                <w:rFonts w:eastAsia="Arial Unicode MS"/>
                <w:sz w:val="20"/>
                <w:szCs w:val="20"/>
                <w:lang w:eastAsia="ru-RU" w:bidi="ru-RU"/>
              </w:rPr>
            </w:pPr>
            <w:r w:rsidRPr="006B0412">
              <w:rPr>
                <w:rFonts w:eastAsia="Arial Unicode MS"/>
                <w:b/>
                <w:bCs/>
                <w:kern w:val="3"/>
                <w:sz w:val="20"/>
                <w:szCs w:val="20"/>
                <w:lang w:eastAsia="ja-JP" w:bidi="ru-RU"/>
              </w:rPr>
              <w:t xml:space="preserve">1. </w:t>
            </w:r>
            <w:r w:rsidRPr="006B0412">
              <w:rPr>
                <w:rFonts w:eastAsia="Arial Unicode MS"/>
                <w:b/>
                <w:bCs/>
                <w:kern w:val="3"/>
                <w:sz w:val="18"/>
                <w:szCs w:val="18"/>
                <w:lang w:eastAsia="ja-JP" w:bidi="ru-RU"/>
              </w:rPr>
              <w:t>Выставки</w:t>
            </w:r>
          </w:p>
        </w:tc>
      </w:tr>
      <w:tr w:rsidR="003352AF" w:rsidRPr="006B0412" w:rsidTr="00132919">
        <w:tc>
          <w:tcPr>
            <w:tcW w:w="1035"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1.</w:t>
            </w:r>
          </w:p>
        </w:tc>
        <w:tc>
          <w:tcPr>
            <w:tcW w:w="1843"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bCs/>
                <w:kern w:val="3"/>
                <w:sz w:val="18"/>
                <w:szCs w:val="18"/>
                <w:lang w:eastAsia="ja-JP" w:bidi="ru-RU"/>
              </w:rPr>
            </w:pPr>
            <w:r w:rsidRPr="006B0412">
              <w:rPr>
                <w:rFonts w:eastAsia="Arial Unicode MS"/>
                <w:bCs/>
                <w:kern w:val="3"/>
                <w:sz w:val="18"/>
                <w:szCs w:val="18"/>
                <w:lang w:eastAsia="ja-JP" w:bidi="ru-RU"/>
              </w:rPr>
              <w:t>«Первая свадебная фотовыставка» - выставка фотографий</w:t>
            </w:r>
          </w:p>
        </w:tc>
        <w:tc>
          <w:tcPr>
            <w:tcW w:w="1559"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Февраль - март</w:t>
            </w:r>
          </w:p>
        </w:tc>
        <w:tc>
          <w:tcPr>
            <w:tcW w:w="1701"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Центр культуры «Югра-презент»</w:t>
            </w:r>
          </w:p>
        </w:tc>
        <w:tc>
          <w:tcPr>
            <w:tcW w:w="1135" w:type="dxa"/>
            <w:tcBorders>
              <w:top w:val="single" w:sz="1" w:space="0" w:color="000000"/>
              <w:left w:val="single" w:sz="1" w:space="0" w:color="000000"/>
              <w:bottom w:val="single" w:sz="1" w:space="0" w:color="000000"/>
            </w:tcBorders>
          </w:tcPr>
          <w:p w:rsidR="003352AF" w:rsidRPr="006B0412" w:rsidRDefault="00DB3CA1"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Февраль - март</w:t>
            </w:r>
          </w:p>
        </w:tc>
        <w:tc>
          <w:tcPr>
            <w:tcW w:w="1275" w:type="dxa"/>
            <w:tcBorders>
              <w:top w:val="single" w:sz="1" w:space="0" w:color="000000"/>
              <w:left w:val="single" w:sz="1" w:space="0" w:color="000000"/>
              <w:bottom w:val="single" w:sz="1" w:space="0" w:color="000000"/>
              <w:right w:val="single" w:sz="1" w:space="0" w:color="000000"/>
            </w:tcBorders>
          </w:tcPr>
          <w:p w:rsidR="003352AF" w:rsidRPr="006B0412" w:rsidRDefault="00DB3CA1"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МАУ «ЦК «Югра-презент»</w:t>
            </w:r>
          </w:p>
        </w:tc>
        <w:tc>
          <w:tcPr>
            <w:tcW w:w="1701" w:type="dxa"/>
            <w:tcBorders>
              <w:top w:val="single" w:sz="1" w:space="0" w:color="000000"/>
              <w:left w:val="single" w:sz="1" w:space="0" w:color="000000"/>
              <w:bottom w:val="single" w:sz="1" w:space="0" w:color="000000"/>
              <w:right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Салон «Спектр»</w:t>
            </w:r>
          </w:p>
        </w:tc>
      </w:tr>
      <w:tr w:rsidR="003352AF" w:rsidRPr="006B0412" w:rsidTr="00132919">
        <w:tc>
          <w:tcPr>
            <w:tcW w:w="1035"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2.</w:t>
            </w:r>
          </w:p>
        </w:tc>
        <w:tc>
          <w:tcPr>
            <w:tcW w:w="1843"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bCs/>
                <w:kern w:val="3"/>
                <w:sz w:val="18"/>
                <w:szCs w:val="18"/>
                <w:lang w:eastAsia="ja-JP" w:bidi="ru-RU"/>
              </w:rPr>
            </w:pPr>
            <w:r w:rsidRPr="006B0412">
              <w:rPr>
                <w:rFonts w:eastAsia="Arial Unicode MS"/>
                <w:bCs/>
                <w:kern w:val="3"/>
                <w:sz w:val="18"/>
                <w:szCs w:val="18"/>
                <w:lang w:eastAsia="ja-JP" w:bidi="ru-RU"/>
              </w:rPr>
              <w:t>ФОТОСУШКА – выставочный проект по обмену фотографиями</w:t>
            </w:r>
          </w:p>
        </w:tc>
        <w:tc>
          <w:tcPr>
            <w:tcW w:w="1559"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в течение года</w:t>
            </w:r>
          </w:p>
        </w:tc>
        <w:tc>
          <w:tcPr>
            <w:tcW w:w="1701"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Центр культуры «Югра-презент»</w:t>
            </w:r>
          </w:p>
        </w:tc>
        <w:tc>
          <w:tcPr>
            <w:tcW w:w="1135" w:type="dxa"/>
            <w:tcBorders>
              <w:top w:val="single" w:sz="1" w:space="0" w:color="000000"/>
              <w:left w:val="single" w:sz="1" w:space="0" w:color="000000"/>
              <w:bottom w:val="single" w:sz="1" w:space="0" w:color="000000"/>
            </w:tcBorders>
          </w:tcPr>
          <w:p w:rsidR="003352AF" w:rsidRPr="006B0412" w:rsidRDefault="00DB3CA1"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апрель</w:t>
            </w:r>
          </w:p>
        </w:tc>
        <w:tc>
          <w:tcPr>
            <w:tcW w:w="1275" w:type="dxa"/>
            <w:tcBorders>
              <w:top w:val="single" w:sz="1" w:space="0" w:color="000000"/>
              <w:left w:val="single" w:sz="1" w:space="0" w:color="000000"/>
              <w:bottom w:val="single" w:sz="1" w:space="0" w:color="000000"/>
              <w:right w:val="single" w:sz="1" w:space="0" w:color="000000"/>
            </w:tcBorders>
          </w:tcPr>
          <w:p w:rsidR="003352AF" w:rsidRPr="006B0412" w:rsidRDefault="00DB3CA1"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МАУ «ЦК «Югра-презент»</w:t>
            </w:r>
          </w:p>
        </w:tc>
        <w:tc>
          <w:tcPr>
            <w:tcW w:w="1701" w:type="dxa"/>
            <w:tcBorders>
              <w:top w:val="single" w:sz="1" w:space="0" w:color="000000"/>
              <w:left w:val="single" w:sz="1" w:space="0" w:color="000000"/>
              <w:bottom w:val="single" w:sz="1" w:space="0" w:color="000000"/>
              <w:right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Молодежная общественная палата</w:t>
            </w:r>
          </w:p>
        </w:tc>
      </w:tr>
      <w:tr w:rsidR="003352AF" w:rsidRPr="006B0412" w:rsidTr="00132919">
        <w:tc>
          <w:tcPr>
            <w:tcW w:w="1035"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3.</w:t>
            </w:r>
          </w:p>
        </w:tc>
        <w:tc>
          <w:tcPr>
            <w:tcW w:w="1843"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bCs/>
                <w:kern w:val="3"/>
                <w:sz w:val="18"/>
                <w:szCs w:val="18"/>
                <w:lang w:eastAsia="ja-JP" w:bidi="ru-RU"/>
              </w:rPr>
            </w:pPr>
            <w:r w:rsidRPr="006B0412">
              <w:rPr>
                <w:rFonts w:eastAsia="Arial Unicode MS"/>
                <w:bCs/>
                <w:kern w:val="3"/>
                <w:sz w:val="18"/>
                <w:szCs w:val="18"/>
                <w:lang w:eastAsia="ja-JP" w:bidi="ru-RU"/>
              </w:rPr>
              <w:t>Выставки детских рисунков в рамках акций к премьерам анимационных фильмов</w:t>
            </w:r>
          </w:p>
        </w:tc>
        <w:tc>
          <w:tcPr>
            <w:tcW w:w="1559"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в течение года</w:t>
            </w:r>
          </w:p>
        </w:tc>
        <w:tc>
          <w:tcPr>
            <w:tcW w:w="1701"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Центр культуры «Югра-презент»</w:t>
            </w:r>
          </w:p>
        </w:tc>
        <w:tc>
          <w:tcPr>
            <w:tcW w:w="1135" w:type="dxa"/>
            <w:tcBorders>
              <w:top w:val="single" w:sz="1" w:space="0" w:color="000000"/>
              <w:left w:val="single" w:sz="1" w:space="0" w:color="000000"/>
              <w:bottom w:val="single" w:sz="1" w:space="0" w:color="000000"/>
            </w:tcBorders>
          </w:tcPr>
          <w:p w:rsidR="003352AF" w:rsidRPr="006B0412" w:rsidRDefault="003352AF" w:rsidP="003352AF">
            <w:pPr>
              <w:suppressLineNumbers/>
              <w:snapToGrid w:val="0"/>
              <w:rPr>
                <w:rFonts w:eastAsia="Arial Unicode MS"/>
                <w:sz w:val="18"/>
                <w:szCs w:val="18"/>
                <w:lang w:eastAsia="ru-RU" w:bidi="ru-RU"/>
              </w:rPr>
            </w:pPr>
          </w:p>
        </w:tc>
        <w:tc>
          <w:tcPr>
            <w:tcW w:w="1275" w:type="dxa"/>
            <w:tcBorders>
              <w:top w:val="single" w:sz="1" w:space="0" w:color="000000"/>
              <w:left w:val="single" w:sz="1" w:space="0" w:color="000000"/>
              <w:bottom w:val="single" w:sz="1" w:space="0" w:color="000000"/>
              <w:right w:val="single" w:sz="1" w:space="0" w:color="000000"/>
            </w:tcBorders>
          </w:tcPr>
          <w:p w:rsidR="003352AF" w:rsidRPr="006B0412" w:rsidRDefault="003352AF" w:rsidP="00132919">
            <w:pPr>
              <w:suppressLineNumbers/>
              <w:snapToGrid w:val="0"/>
              <w:jc w:val="center"/>
              <w:rPr>
                <w:rFonts w:eastAsia="Arial Unicode MS"/>
                <w:sz w:val="20"/>
                <w:szCs w:val="20"/>
                <w:highlight w:val="yellow"/>
                <w:lang w:eastAsia="ru-RU" w:bidi="ru-RU"/>
              </w:rPr>
            </w:pPr>
          </w:p>
        </w:tc>
        <w:tc>
          <w:tcPr>
            <w:tcW w:w="1701" w:type="dxa"/>
            <w:tcBorders>
              <w:top w:val="single" w:sz="1" w:space="0" w:color="000000"/>
              <w:left w:val="single" w:sz="1" w:space="0" w:color="000000"/>
              <w:bottom w:val="single" w:sz="1" w:space="0" w:color="000000"/>
              <w:right w:val="single" w:sz="1" w:space="0" w:color="000000"/>
            </w:tcBorders>
          </w:tcPr>
          <w:p w:rsidR="003352AF" w:rsidRPr="006B0412" w:rsidRDefault="003352AF" w:rsidP="003352AF">
            <w:pPr>
              <w:suppressLineNumbers/>
              <w:snapToGrid w:val="0"/>
              <w:rPr>
                <w:rFonts w:eastAsia="Arial Unicode MS"/>
                <w:sz w:val="18"/>
                <w:szCs w:val="18"/>
                <w:lang w:eastAsia="ru-RU" w:bidi="ru-RU"/>
              </w:rPr>
            </w:pPr>
            <w:r w:rsidRPr="006B0412">
              <w:rPr>
                <w:rFonts w:eastAsia="Arial Unicode MS"/>
                <w:sz w:val="18"/>
                <w:szCs w:val="18"/>
                <w:lang w:eastAsia="ru-RU" w:bidi="ru-RU"/>
              </w:rPr>
              <w:t>Сеть кинотеатров «Премьер-зал»</w:t>
            </w:r>
          </w:p>
        </w:tc>
      </w:tr>
      <w:tr w:rsidR="003352AF" w:rsidRPr="006B0412" w:rsidTr="00132919">
        <w:tc>
          <w:tcPr>
            <w:tcW w:w="10249" w:type="dxa"/>
            <w:gridSpan w:val="7"/>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center"/>
              <w:rPr>
                <w:rFonts w:eastAsia="Arial Unicode MS"/>
                <w:sz w:val="20"/>
                <w:szCs w:val="20"/>
                <w:lang w:eastAsia="ru-RU" w:bidi="ru-RU"/>
              </w:rPr>
            </w:pPr>
            <w:r w:rsidRPr="006B0412">
              <w:rPr>
                <w:rFonts w:eastAsia="Arial Unicode MS"/>
                <w:b/>
                <w:bCs/>
                <w:kern w:val="3"/>
                <w:sz w:val="20"/>
                <w:szCs w:val="20"/>
                <w:lang w:eastAsia="ja-JP" w:bidi="ru-RU"/>
              </w:rPr>
              <w:t xml:space="preserve">2. Фестивали, конкурсы </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t>2.1.</w:t>
            </w: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both"/>
              <w:rPr>
                <w:rFonts w:eastAsia="Arial Unicode MS"/>
                <w:kern w:val="3"/>
                <w:sz w:val="20"/>
                <w:szCs w:val="20"/>
                <w:lang w:eastAsia="ja-JP" w:bidi="ru-RU"/>
              </w:rPr>
            </w:pPr>
            <w:r w:rsidRPr="006B0412">
              <w:rPr>
                <w:rFonts w:eastAsia="Arial Unicode MS"/>
                <w:kern w:val="3"/>
                <w:sz w:val="20"/>
                <w:szCs w:val="20"/>
                <w:lang w:eastAsia="ja-JP" w:bidi="ru-RU"/>
              </w:rPr>
              <w:t>Международный кинофестиваль «Дух огня»</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20"/>
                <w:szCs w:val="20"/>
                <w:lang w:eastAsia="ja-JP" w:bidi="ru-RU"/>
              </w:rPr>
              <w:t>МБУК «МиГ»</w:t>
            </w: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20"/>
                <w:szCs w:val="20"/>
                <w:lang w:eastAsia="ja-JP" w:bidi="ru-RU"/>
              </w:rPr>
              <w:t>В течение года</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Учреждения культуры</w:t>
            </w: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both"/>
              <w:rPr>
                <w:rFonts w:eastAsia="Arial Unicode MS"/>
                <w:sz w:val="20"/>
                <w:szCs w:val="20"/>
                <w:lang w:eastAsia="ru-RU" w:bidi="ru-RU"/>
              </w:rPr>
            </w:pPr>
            <w:r w:rsidRPr="006B0412">
              <w:rPr>
                <w:rFonts w:eastAsia="Arial Unicode MS"/>
                <w:sz w:val="20"/>
                <w:szCs w:val="20"/>
                <w:lang w:eastAsia="ru-RU" w:bidi="ru-RU"/>
              </w:rPr>
              <w:t>02.03.2014, творческая встреча и кинопоказ</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t>2.3.</w:t>
            </w: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both"/>
              <w:rPr>
                <w:rFonts w:eastAsia="Arial Unicode MS"/>
                <w:kern w:val="3"/>
                <w:sz w:val="20"/>
                <w:szCs w:val="20"/>
                <w:lang w:eastAsia="ja-JP" w:bidi="ru-RU"/>
              </w:rPr>
            </w:pPr>
            <w:r w:rsidRPr="006B0412">
              <w:rPr>
                <w:rFonts w:eastAsia="Arial Unicode MS"/>
                <w:kern w:val="3"/>
                <w:sz w:val="20"/>
                <w:szCs w:val="20"/>
                <w:lang w:eastAsia="ja-JP" w:bidi="ru-RU"/>
              </w:rPr>
              <w:t>Фестиваль «Югорск поющий»</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pStyle w:val="a8"/>
              <w:jc w:val="center"/>
              <w:rPr>
                <w:sz w:val="20"/>
                <w:szCs w:val="20"/>
              </w:rPr>
            </w:pPr>
            <w:r w:rsidRPr="006B0412">
              <w:rPr>
                <w:sz w:val="20"/>
                <w:szCs w:val="20"/>
              </w:rPr>
              <w:t>МАУ «ЦК «Югра-презент»</w:t>
            </w:r>
          </w:p>
          <w:p w:rsidR="003352AF" w:rsidRPr="006B0412" w:rsidRDefault="003352AF" w:rsidP="00132919">
            <w:pPr>
              <w:pStyle w:val="a8"/>
              <w:jc w:val="center"/>
              <w:rPr>
                <w:sz w:val="20"/>
                <w:szCs w:val="20"/>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rFonts w:eastAsia="Arial Unicode MS"/>
                <w:kern w:val="3"/>
                <w:sz w:val="20"/>
                <w:szCs w:val="20"/>
                <w:lang w:eastAsia="ja-JP" w:bidi="ru-RU"/>
              </w:rPr>
            </w:pPr>
            <w:r w:rsidRPr="006B0412">
              <w:rPr>
                <w:sz w:val="20"/>
                <w:szCs w:val="20"/>
              </w:rPr>
              <w:t>МБУК «МиГ»</w:t>
            </w: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20"/>
                <w:szCs w:val="20"/>
                <w:lang w:eastAsia="ja-JP" w:bidi="ru-RU"/>
              </w:rPr>
              <w:t xml:space="preserve">Февраль </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both"/>
              <w:rPr>
                <w:rFonts w:eastAsia="Arial Unicode MS"/>
                <w:sz w:val="20"/>
                <w:szCs w:val="20"/>
                <w:lang w:eastAsia="ru-RU" w:bidi="ru-RU"/>
              </w:rPr>
            </w:pPr>
            <w:r w:rsidRPr="006B0412">
              <w:rPr>
                <w:rFonts w:eastAsia="Arial Unicode MS"/>
                <w:sz w:val="20"/>
                <w:szCs w:val="20"/>
                <w:lang w:eastAsia="ru-RU" w:bidi="ru-RU"/>
              </w:rPr>
              <w:t>08.02.2014 фестиваль состоялся</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t>2.5.</w:t>
            </w: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both"/>
              <w:rPr>
                <w:rFonts w:eastAsia="Arial Unicode MS"/>
                <w:kern w:val="3"/>
                <w:sz w:val="20"/>
                <w:szCs w:val="20"/>
                <w:lang w:eastAsia="ja-JP" w:bidi="ru-RU"/>
              </w:rPr>
            </w:pPr>
            <w:r w:rsidRPr="006B0412">
              <w:rPr>
                <w:rFonts w:eastAsia="Arial Unicode MS"/>
                <w:kern w:val="3"/>
                <w:sz w:val="20"/>
                <w:szCs w:val="20"/>
                <w:lang w:eastAsia="ja-JP" w:bidi="ru-RU"/>
              </w:rPr>
              <w:t>Конкурс инновационных социально-значимых мероприятий в сфере культуры</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pStyle w:val="a8"/>
              <w:jc w:val="center"/>
              <w:rPr>
                <w:kern w:val="3"/>
                <w:sz w:val="20"/>
                <w:szCs w:val="20"/>
                <w:lang w:eastAsia="ja-JP"/>
              </w:rPr>
            </w:pPr>
            <w:r w:rsidRPr="006B0412">
              <w:rPr>
                <w:kern w:val="3"/>
                <w:sz w:val="20"/>
                <w:szCs w:val="20"/>
                <w:lang w:eastAsia="ja-JP"/>
              </w:rPr>
              <w:t>МБУ «ЦБС г. Югорска»</w:t>
            </w: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sz w:val="20"/>
                <w:szCs w:val="20"/>
              </w:rPr>
            </w:pPr>
            <w:r w:rsidRPr="006B0412">
              <w:rPr>
                <w:sz w:val="20"/>
                <w:szCs w:val="20"/>
              </w:rPr>
              <w:t>Муниципальные учреждения культуры</w:t>
            </w: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20"/>
                <w:szCs w:val="20"/>
                <w:lang w:eastAsia="ja-JP" w:bidi="ru-RU"/>
              </w:rPr>
              <w:t>До 14 февраля</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center"/>
              <w:rPr>
                <w:rFonts w:eastAsia="Arial Unicode MS"/>
                <w:sz w:val="20"/>
                <w:szCs w:val="20"/>
                <w:lang w:eastAsia="ru-RU" w:bidi="ru-RU"/>
              </w:rPr>
            </w:pPr>
            <w:r w:rsidRPr="006B0412">
              <w:rPr>
                <w:rFonts w:eastAsia="Arial Unicode MS"/>
                <w:sz w:val="20"/>
                <w:szCs w:val="20"/>
                <w:lang w:eastAsia="ru-RU" w:bidi="ru-RU"/>
              </w:rPr>
              <w:t>Библиотечно-информационный центр</w:t>
            </w: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jc w:val="both"/>
              <w:rPr>
                <w:rFonts w:eastAsia="Arial Unicode MS"/>
                <w:sz w:val="20"/>
                <w:szCs w:val="20"/>
                <w:lang w:eastAsia="ru-RU" w:bidi="ru-RU"/>
              </w:rPr>
            </w:pPr>
            <w:r w:rsidRPr="006B0412">
              <w:rPr>
                <w:rFonts w:eastAsia="Arial Unicode MS"/>
                <w:sz w:val="20"/>
                <w:szCs w:val="20"/>
                <w:lang w:eastAsia="ru-RU" w:bidi="ru-RU"/>
              </w:rPr>
              <w:t>Заявки на участие поданы</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t>2.9.</w:t>
            </w: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autoSpaceDN w:val="0"/>
              <w:snapToGrid w:val="0"/>
              <w:jc w:val="both"/>
              <w:rPr>
                <w:rFonts w:eastAsia="Arial Unicode MS"/>
                <w:kern w:val="3"/>
                <w:sz w:val="18"/>
                <w:szCs w:val="18"/>
                <w:lang w:eastAsia="ja-JP" w:bidi="ru-RU"/>
              </w:rPr>
            </w:pPr>
            <w:r w:rsidRPr="006B0412">
              <w:rPr>
                <w:rFonts w:eastAsia="Arial Unicode MS"/>
                <w:kern w:val="3"/>
                <w:sz w:val="18"/>
                <w:szCs w:val="18"/>
                <w:lang w:eastAsia="ja-JP" w:bidi="ru-RU"/>
              </w:rPr>
              <w:t>Окружной фестиваль «Театральная весна»</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jc w:val="center"/>
              <w:rPr>
                <w:sz w:val="20"/>
                <w:szCs w:val="20"/>
              </w:rPr>
            </w:pPr>
            <w:r w:rsidRPr="006B0412">
              <w:rPr>
                <w:sz w:val="20"/>
                <w:szCs w:val="20"/>
              </w:rPr>
              <w:t>МАУ «ЦК «Югра-презент»</w:t>
            </w:r>
          </w:p>
          <w:p w:rsidR="003352AF" w:rsidRPr="006B0412" w:rsidRDefault="003352AF" w:rsidP="003352AF">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snapToGrid w:val="0"/>
              <w:jc w:val="center"/>
              <w:rPr>
                <w:rFonts w:eastAsia="Arial Unicode MS"/>
                <w:sz w:val="18"/>
                <w:szCs w:val="18"/>
                <w:lang w:eastAsia="ru-RU" w:bidi="ru-RU"/>
              </w:rPr>
            </w:pPr>
            <w:r w:rsidRPr="006B0412">
              <w:rPr>
                <w:sz w:val="20"/>
                <w:szCs w:val="20"/>
              </w:rPr>
              <w:t>МБУК «МиГ» МБУ «Музей истории и этнографии, МБУ «ЦБС г. Югорска»</w:t>
            </w: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autoSpaceDN w:val="0"/>
              <w:snapToGrid w:val="0"/>
              <w:jc w:val="center"/>
              <w:rPr>
                <w:rFonts w:eastAsia="Arial Unicode MS"/>
                <w:kern w:val="3"/>
                <w:sz w:val="18"/>
                <w:szCs w:val="18"/>
                <w:lang w:eastAsia="ja-JP" w:bidi="ru-RU"/>
              </w:rPr>
            </w:pPr>
            <w:r w:rsidRPr="006B0412">
              <w:rPr>
                <w:rFonts w:eastAsia="Arial Unicode MS"/>
                <w:kern w:val="3"/>
                <w:sz w:val="18"/>
                <w:szCs w:val="18"/>
                <w:lang w:eastAsia="ja-JP" w:bidi="ru-RU"/>
              </w:rPr>
              <w:t>Апрель</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jc w:val="center"/>
              <w:rPr>
                <w:sz w:val="20"/>
                <w:szCs w:val="20"/>
              </w:rPr>
            </w:pPr>
            <w:r w:rsidRPr="006B0412">
              <w:rPr>
                <w:sz w:val="20"/>
                <w:szCs w:val="20"/>
              </w:rPr>
              <w:t>По программе фестиваля</w:t>
            </w:r>
          </w:p>
          <w:p w:rsidR="003352AF" w:rsidRPr="006B0412" w:rsidRDefault="003352AF" w:rsidP="003352AF">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6B0412" w:rsidP="00132919">
            <w:pPr>
              <w:suppressLineNumbers/>
              <w:snapToGrid w:val="0"/>
              <w:jc w:val="both"/>
              <w:rPr>
                <w:rFonts w:eastAsia="Arial Unicode MS"/>
                <w:sz w:val="20"/>
                <w:szCs w:val="20"/>
                <w:lang w:eastAsia="ru-RU" w:bidi="ru-RU"/>
              </w:rPr>
            </w:pPr>
            <w:r>
              <w:rPr>
                <w:rFonts w:eastAsia="Arial Unicode MS"/>
                <w:sz w:val="20"/>
                <w:szCs w:val="20"/>
                <w:lang w:eastAsia="ru-RU" w:bidi="ru-RU"/>
              </w:rPr>
              <w:t>24-27 апреля состоялся</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t>2.11.</w:t>
            </w: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autoSpaceDN w:val="0"/>
              <w:snapToGrid w:val="0"/>
              <w:jc w:val="both"/>
              <w:rPr>
                <w:rFonts w:eastAsia="Arial Unicode MS"/>
                <w:kern w:val="3"/>
                <w:sz w:val="18"/>
                <w:szCs w:val="18"/>
                <w:lang w:eastAsia="ja-JP" w:bidi="ru-RU"/>
              </w:rPr>
            </w:pPr>
            <w:r w:rsidRPr="006B0412">
              <w:rPr>
                <w:rFonts w:eastAsia="Arial Unicode MS"/>
                <w:kern w:val="3"/>
                <w:sz w:val="18"/>
                <w:szCs w:val="18"/>
                <w:lang w:eastAsia="ja-JP" w:bidi="ru-RU"/>
              </w:rPr>
              <w:t xml:space="preserve">Региональный фестиваль «Пасха </w:t>
            </w:r>
            <w:r w:rsidRPr="006B0412">
              <w:rPr>
                <w:rFonts w:eastAsia="Arial Unicode MS"/>
                <w:kern w:val="3"/>
                <w:sz w:val="18"/>
                <w:szCs w:val="18"/>
                <w:lang w:eastAsia="ja-JP" w:bidi="ru-RU"/>
              </w:rPr>
              <w:lastRenderedPageBreak/>
              <w:t xml:space="preserve">красная»  </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jc w:val="center"/>
              <w:rPr>
                <w:sz w:val="20"/>
                <w:szCs w:val="20"/>
              </w:rPr>
            </w:pPr>
            <w:r w:rsidRPr="006B0412">
              <w:rPr>
                <w:sz w:val="20"/>
                <w:szCs w:val="20"/>
              </w:rPr>
              <w:lastRenderedPageBreak/>
              <w:t>МАУ «ЦК «Югра-презент»</w:t>
            </w:r>
          </w:p>
          <w:p w:rsidR="003352AF" w:rsidRPr="006B0412" w:rsidRDefault="003352AF" w:rsidP="003352AF">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snapToGrid w:val="0"/>
              <w:jc w:val="center"/>
              <w:rPr>
                <w:rFonts w:eastAsia="Arial Unicode MS"/>
                <w:sz w:val="18"/>
                <w:szCs w:val="18"/>
                <w:lang w:eastAsia="ru-RU" w:bidi="ru-RU"/>
              </w:rPr>
            </w:pPr>
            <w:r w:rsidRPr="006B0412">
              <w:rPr>
                <w:sz w:val="20"/>
                <w:szCs w:val="20"/>
              </w:rPr>
              <w:lastRenderedPageBreak/>
              <w:t xml:space="preserve">МБУ «Музей истории и </w:t>
            </w:r>
            <w:r w:rsidRPr="006B0412">
              <w:rPr>
                <w:sz w:val="20"/>
                <w:szCs w:val="20"/>
              </w:rPr>
              <w:lastRenderedPageBreak/>
              <w:t>этнографии</w:t>
            </w: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autoSpaceDN w:val="0"/>
              <w:snapToGrid w:val="0"/>
              <w:jc w:val="center"/>
              <w:rPr>
                <w:rFonts w:eastAsia="Arial Unicode MS"/>
                <w:kern w:val="3"/>
                <w:sz w:val="18"/>
                <w:szCs w:val="18"/>
                <w:lang w:eastAsia="ja-JP" w:bidi="ru-RU"/>
              </w:rPr>
            </w:pPr>
            <w:r w:rsidRPr="006B0412">
              <w:rPr>
                <w:rFonts w:eastAsia="Arial Unicode MS"/>
                <w:kern w:val="3"/>
                <w:sz w:val="18"/>
                <w:szCs w:val="18"/>
                <w:lang w:eastAsia="ja-JP" w:bidi="ru-RU"/>
              </w:rPr>
              <w:lastRenderedPageBreak/>
              <w:t>Апрель</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jc w:val="center"/>
              <w:rPr>
                <w:sz w:val="20"/>
                <w:szCs w:val="20"/>
              </w:rPr>
            </w:pPr>
            <w:r w:rsidRPr="006B0412">
              <w:rPr>
                <w:sz w:val="20"/>
                <w:szCs w:val="20"/>
              </w:rPr>
              <w:t>МАУ «ЦК «Югра-</w:t>
            </w:r>
            <w:r w:rsidRPr="006B0412">
              <w:rPr>
                <w:sz w:val="20"/>
                <w:szCs w:val="20"/>
              </w:rPr>
              <w:lastRenderedPageBreak/>
              <w:t>презент»</w:t>
            </w:r>
          </w:p>
          <w:p w:rsidR="003352AF" w:rsidRPr="006B0412" w:rsidRDefault="003352AF" w:rsidP="003352AF">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6B0412" w:rsidP="00132919">
            <w:pPr>
              <w:suppressLineNumbers/>
              <w:snapToGrid w:val="0"/>
              <w:jc w:val="both"/>
              <w:rPr>
                <w:rFonts w:eastAsia="Arial Unicode MS"/>
                <w:sz w:val="20"/>
                <w:szCs w:val="20"/>
                <w:lang w:eastAsia="ru-RU" w:bidi="ru-RU"/>
              </w:rPr>
            </w:pPr>
            <w:r>
              <w:rPr>
                <w:rFonts w:eastAsia="Arial Unicode MS"/>
                <w:sz w:val="20"/>
                <w:szCs w:val="20"/>
                <w:lang w:eastAsia="ru-RU" w:bidi="ru-RU"/>
              </w:rPr>
              <w:lastRenderedPageBreak/>
              <w:t>04 мая состоялся</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lastRenderedPageBreak/>
              <w:t>2.12</w:t>
            </w: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snapToGrid w:val="0"/>
              <w:jc w:val="both"/>
              <w:rPr>
                <w:sz w:val="18"/>
                <w:szCs w:val="18"/>
              </w:rPr>
            </w:pPr>
            <w:r w:rsidRPr="006B0412">
              <w:rPr>
                <w:sz w:val="18"/>
                <w:szCs w:val="18"/>
              </w:rPr>
              <w:t xml:space="preserve">Фестиваль танцевальных молодежных коллективов  </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jc w:val="center"/>
              <w:rPr>
                <w:sz w:val="20"/>
                <w:szCs w:val="20"/>
              </w:rPr>
            </w:pPr>
            <w:r w:rsidRPr="006B0412">
              <w:rPr>
                <w:sz w:val="20"/>
                <w:szCs w:val="20"/>
              </w:rPr>
              <w:t>МАУ «ЦК «Югра-презент»</w:t>
            </w:r>
          </w:p>
          <w:p w:rsidR="003352AF" w:rsidRPr="006B0412" w:rsidRDefault="003352AF" w:rsidP="003352AF">
            <w:pPr>
              <w:pStyle w:val="a8"/>
              <w:snapToGrid w:val="0"/>
              <w:jc w:val="center"/>
              <w:rPr>
                <w:sz w:val="18"/>
                <w:szCs w:val="18"/>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3352AF" w:rsidP="004977AF">
            <w:pPr>
              <w:suppressLineNumbers/>
              <w:snapToGrid w:val="0"/>
              <w:jc w:val="center"/>
              <w:rPr>
                <w:rFonts w:eastAsia="Arial Unicode MS"/>
                <w:sz w:val="18"/>
                <w:szCs w:val="18"/>
                <w:lang w:eastAsia="ru-RU" w:bidi="ru-RU"/>
              </w:rPr>
            </w:pPr>
            <w:r w:rsidRPr="006B0412">
              <w:rPr>
                <w:sz w:val="20"/>
                <w:szCs w:val="20"/>
              </w:rPr>
              <w:t>МБУК «МиГ»</w:t>
            </w: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autoSpaceDN w:val="0"/>
              <w:snapToGrid w:val="0"/>
              <w:jc w:val="center"/>
              <w:rPr>
                <w:rFonts w:eastAsia="Arial Unicode MS"/>
                <w:kern w:val="3"/>
                <w:sz w:val="18"/>
                <w:szCs w:val="18"/>
                <w:lang w:eastAsia="ja-JP" w:bidi="ru-RU"/>
              </w:rPr>
            </w:pPr>
            <w:r w:rsidRPr="006B0412">
              <w:rPr>
                <w:sz w:val="18"/>
                <w:szCs w:val="18"/>
              </w:rPr>
              <w:t>Апрель</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pStyle w:val="a8"/>
              <w:jc w:val="center"/>
              <w:rPr>
                <w:sz w:val="20"/>
                <w:szCs w:val="20"/>
              </w:rPr>
            </w:pPr>
            <w:r w:rsidRPr="006B0412">
              <w:rPr>
                <w:sz w:val="20"/>
                <w:szCs w:val="20"/>
              </w:rPr>
              <w:t>МАУ «ЦК «Югра-презент»</w:t>
            </w:r>
          </w:p>
          <w:p w:rsidR="003352AF" w:rsidRPr="006B0412" w:rsidRDefault="003352AF" w:rsidP="003352AF">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6B0412" w:rsidP="00132919">
            <w:pPr>
              <w:suppressLineNumbers/>
              <w:snapToGrid w:val="0"/>
              <w:jc w:val="both"/>
              <w:rPr>
                <w:rFonts w:eastAsia="Arial Unicode MS"/>
                <w:sz w:val="20"/>
                <w:szCs w:val="20"/>
                <w:lang w:eastAsia="ru-RU" w:bidi="ru-RU"/>
              </w:rPr>
            </w:pPr>
            <w:r>
              <w:rPr>
                <w:rFonts w:eastAsia="Arial Unicode MS"/>
                <w:sz w:val="20"/>
                <w:szCs w:val="20"/>
                <w:lang w:eastAsia="ru-RU" w:bidi="ru-RU"/>
              </w:rPr>
              <w:t>12 апреля состоялся</w:t>
            </w:r>
          </w:p>
        </w:tc>
      </w:tr>
      <w:tr w:rsidR="003352AF" w:rsidRPr="006B0412" w:rsidTr="00132919">
        <w:tc>
          <w:tcPr>
            <w:tcW w:w="1035" w:type="dxa"/>
            <w:tcBorders>
              <w:top w:val="single" w:sz="8" w:space="0" w:color="auto"/>
              <w:left w:val="single" w:sz="8" w:space="0" w:color="auto"/>
              <w:bottom w:val="single" w:sz="8" w:space="0" w:color="auto"/>
              <w:right w:val="single" w:sz="8" w:space="0" w:color="auto"/>
            </w:tcBorders>
          </w:tcPr>
          <w:p w:rsidR="003352AF" w:rsidRPr="006B0412" w:rsidRDefault="003352AF" w:rsidP="00132919">
            <w:pPr>
              <w:suppressLineNumbers/>
              <w:snapToGrid w:val="0"/>
              <w:ind w:left="-12"/>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3352AF" w:rsidRPr="006B0412" w:rsidRDefault="003352AF" w:rsidP="003352AF">
            <w:pPr>
              <w:suppressLineNumbers/>
              <w:autoSpaceDN w:val="0"/>
              <w:snapToGrid w:val="0"/>
              <w:jc w:val="both"/>
              <w:rPr>
                <w:rFonts w:eastAsia="Arial Unicode MS"/>
                <w:kern w:val="3"/>
                <w:sz w:val="18"/>
                <w:szCs w:val="18"/>
                <w:lang w:eastAsia="ja-JP" w:bidi="ru-RU"/>
              </w:rPr>
            </w:pPr>
            <w:r w:rsidRPr="006B0412">
              <w:rPr>
                <w:rFonts w:eastAsia="Arial Unicode MS"/>
                <w:kern w:val="3"/>
                <w:sz w:val="18"/>
                <w:szCs w:val="18"/>
                <w:lang w:eastAsia="ja-JP" w:bidi="ru-RU"/>
              </w:rPr>
              <w:t>Фестиваль национальных культур «Радуга дружбы»</w:t>
            </w:r>
          </w:p>
        </w:tc>
        <w:tc>
          <w:tcPr>
            <w:tcW w:w="1559" w:type="dxa"/>
            <w:tcBorders>
              <w:top w:val="single" w:sz="8" w:space="0" w:color="auto"/>
              <w:left w:val="single" w:sz="8" w:space="0" w:color="auto"/>
              <w:bottom w:val="single" w:sz="8" w:space="0" w:color="auto"/>
              <w:right w:val="single" w:sz="8" w:space="0" w:color="auto"/>
            </w:tcBorders>
          </w:tcPr>
          <w:p w:rsidR="003352AF" w:rsidRPr="006B0412" w:rsidRDefault="004977AF" w:rsidP="003352AF">
            <w:pPr>
              <w:suppressLineNumbers/>
              <w:autoSpaceDN w:val="0"/>
              <w:snapToGrid w:val="0"/>
              <w:jc w:val="center"/>
              <w:rPr>
                <w:rFonts w:eastAsia="Arial Unicode MS"/>
                <w:kern w:val="3"/>
                <w:sz w:val="18"/>
                <w:szCs w:val="18"/>
                <w:lang w:eastAsia="ja-JP" w:bidi="ru-RU"/>
              </w:rPr>
            </w:pPr>
            <w:r w:rsidRPr="006B0412">
              <w:rPr>
                <w:sz w:val="20"/>
                <w:szCs w:val="20"/>
              </w:rPr>
              <w:t>МБУК «МиГ», МБУ «Музей истории и этнографии</w:t>
            </w: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pStyle w:val="a8"/>
              <w:jc w:val="center"/>
              <w:rPr>
                <w:sz w:val="20"/>
                <w:szCs w:val="20"/>
              </w:rPr>
            </w:pPr>
            <w:r w:rsidRPr="006B0412">
              <w:rPr>
                <w:sz w:val="20"/>
                <w:szCs w:val="20"/>
              </w:rPr>
              <w:t>МАУ «ЦК «Югра-презент»</w:t>
            </w:r>
          </w:p>
          <w:p w:rsidR="003352AF" w:rsidRPr="006B0412" w:rsidRDefault="003352AF" w:rsidP="003352AF">
            <w:pPr>
              <w:suppressLineNumbers/>
              <w:snapToGrid w:val="0"/>
              <w:jc w:val="center"/>
              <w:rPr>
                <w:rFonts w:eastAsia="Arial Unicode MS"/>
                <w:sz w:val="18"/>
                <w:szCs w:val="18"/>
                <w:lang w:eastAsia="ru-RU" w:bidi="ru-RU"/>
              </w:rPr>
            </w:pPr>
          </w:p>
        </w:tc>
        <w:tc>
          <w:tcPr>
            <w:tcW w:w="1135" w:type="dxa"/>
            <w:tcBorders>
              <w:top w:val="single" w:sz="8" w:space="0" w:color="auto"/>
              <w:left w:val="single" w:sz="8" w:space="0" w:color="auto"/>
              <w:bottom w:val="single" w:sz="8" w:space="0" w:color="auto"/>
              <w:right w:val="single" w:sz="8" w:space="0" w:color="auto"/>
            </w:tcBorders>
          </w:tcPr>
          <w:p w:rsidR="003352AF" w:rsidRPr="006B0412" w:rsidRDefault="004977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18"/>
                <w:szCs w:val="18"/>
                <w:lang w:eastAsia="ja-JP" w:bidi="ru-RU"/>
              </w:rPr>
              <w:t>20 апреля</w:t>
            </w:r>
          </w:p>
        </w:tc>
        <w:tc>
          <w:tcPr>
            <w:tcW w:w="1275" w:type="dxa"/>
            <w:tcBorders>
              <w:top w:val="single" w:sz="8" w:space="0" w:color="auto"/>
              <w:left w:val="single" w:sz="8" w:space="0" w:color="auto"/>
              <w:bottom w:val="single" w:sz="8" w:space="0" w:color="auto"/>
              <w:right w:val="single" w:sz="8" w:space="0" w:color="auto"/>
            </w:tcBorders>
          </w:tcPr>
          <w:p w:rsidR="003352AF" w:rsidRPr="006B0412" w:rsidRDefault="004977AF" w:rsidP="00132919">
            <w:pPr>
              <w:suppressLineNumbers/>
              <w:snapToGrid w:val="0"/>
              <w:jc w:val="center"/>
              <w:rPr>
                <w:rFonts w:eastAsia="Arial Unicode MS"/>
                <w:sz w:val="20"/>
                <w:szCs w:val="20"/>
                <w:lang w:eastAsia="ru-RU" w:bidi="ru-RU"/>
              </w:rPr>
            </w:pPr>
            <w:r w:rsidRPr="006B0412">
              <w:rPr>
                <w:sz w:val="20"/>
                <w:szCs w:val="20"/>
              </w:rPr>
              <w:t>МБУК «МиГ»</w:t>
            </w:r>
          </w:p>
        </w:tc>
        <w:tc>
          <w:tcPr>
            <w:tcW w:w="1701" w:type="dxa"/>
            <w:tcBorders>
              <w:top w:val="single" w:sz="8" w:space="0" w:color="auto"/>
              <w:left w:val="single" w:sz="8" w:space="0" w:color="auto"/>
              <w:bottom w:val="single" w:sz="8" w:space="0" w:color="auto"/>
              <w:right w:val="single" w:sz="8" w:space="0" w:color="auto"/>
            </w:tcBorders>
          </w:tcPr>
          <w:p w:rsidR="003352AF" w:rsidRPr="006B0412" w:rsidRDefault="006B0412" w:rsidP="00132919">
            <w:pPr>
              <w:suppressLineNumbers/>
              <w:snapToGrid w:val="0"/>
              <w:jc w:val="both"/>
              <w:rPr>
                <w:rFonts w:eastAsia="Arial Unicode MS"/>
                <w:sz w:val="20"/>
                <w:szCs w:val="20"/>
                <w:lang w:eastAsia="ru-RU" w:bidi="ru-RU"/>
              </w:rPr>
            </w:pPr>
            <w:r>
              <w:rPr>
                <w:rFonts w:eastAsia="Arial Unicode MS"/>
                <w:sz w:val="20"/>
                <w:szCs w:val="20"/>
                <w:lang w:eastAsia="ru-RU" w:bidi="ru-RU"/>
              </w:rPr>
              <w:t>Коллективы приняли участие</w:t>
            </w:r>
          </w:p>
        </w:tc>
      </w:tr>
      <w:tr w:rsidR="004977AF" w:rsidRPr="006B0412" w:rsidTr="00132919">
        <w:tc>
          <w:tcPr>
            <w:tcW w:w="1035" w:type="dxa"/>
            <w:tcBorders>
              <w:top w:val="single" w:sz="8" w:space="0" w:color="auto"/>
              <w:left w:val="single" w:sz="8" w:space="0" w:color="auto"/>
              <w:bottom w:val="single" w:sz="8" w:space="0" w:color="auto"/>
              <w:right w:val="single" w:sz="8" w:space="0" w:color="auto"/>
            </w:tcBorders>
          </w:tcPr>
          <w:p w:rsidR="004977AF" w:rsidRPr="006B0412" w:rsidRDefault="004977AF" w:rsidP="00132919">
            <w:pPr>
              <w:suppressLineNumbers/>
              <w:snapToGrid w:val="0"/>
              <w:ind w:left="-12"/>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suppressLineNumbers/>
              <w:autoSpaceDN w:val="0"/>
              <w:snapToGrid w:val="0"/>
              <w:jc w:val="both"/>
              <w:rPr>
                <w:rFonts w:eastAsia="Arial Unicode MS"/>
                <w:kern w:val="3"/>
                <w:sz w:val="18"/>
                <w:szCs w:val="18"/>
                <w:lang w:eastAsia="ja-JP" w:bidi="ru-RU"/>
              </w:rPr>
            </w:pPr>
            <w:r w:rsidRPr="006B0412">
              <w:rPr>
                <w:rFonts w:eastAsia="Arial Unicode MS"/>
                <w:kern w:val="3"/>
                <w:sz w:val="18"/>
                <w:szCs w:val="18"/>
                <w:lang w:eastAsia="ja-JP" w:bidi="ru-RU"/>
              </w:rPr>
              <w:t xml:space="preserve">Фестиваль по хореографии «Югорск танцующий», посвященный Дню танца </w:t>
            </w:r>
          </w:p>
        </w:tc>
        <w:tc>
          <w:tcPr>
            <w:tcW w:w="1559" w:type="dxa"/>
            <w:tcBorders>
              <w:top w:val="single" w:sz="8" w:space="0" w:color="auto"/>
              <w:left w:val="single" w:sz="8" w:space="0" w:color="auto"/>
              <w:bottom w:val="single" w:sz="8" w:space="0" w:color="auto"/>
              <w:right w:val="single" w:sz="8" w:space="0" w:color="auto"/>
            </w:tcBorders>
          </w:tcPr>
          <w:p w:rsidR="004977AF" w:rsidRPr="006B0412" w:rsidRDefault="004977AF" w:rsidP="00C73F83">
            <w:pPr>
              <w:pStyle w:val="a8"/>
              <w:jc w:val="center"/>
              <w:rPr>
                <w:sz w:val="20"/>
                <w:szCs w:val="20"/>
              </w:rPr>
            </w:pPr>
            <w:r w:rsidRPr="006B0412">
              <w:rPr>
                <w:sz w:val="20"/>
                <w:szCs w:val="20"/>
              </w:rPr>
              <w:t>МАУ «ЦК «Югра-презент»</w:t>
            </w:r>
          </w:p>
          <w:p w:rsidR="004977AF" w:rsidRPr="006B0412" w:rsidRDefault="004977AF" w:rsidP="00C73F83">
            <w:pPr>
              <w:pStyle w:val="a8"/>
              <w:snapToGrid w:val="0"/>
              <w:jc w:val="center"/>
              <w:rPr>
                <w:sz w:val="18"/>
                <w:szCs w:val="18"/>
              </w:rPr>
            </w:pP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4977AF" w:rsidP="00C73F83">
            <w:pPr>
              <w:suppressLineNumbers/>
              <w:snapToGrid w:val="0"/>
              <w:jc w:val="center"/>
              <w:rPr>
                <w:rFonts w:eastAsia="Arial Unicode MS"/>
                <w:sz w:val="18"/>
                <w:szCs w:val="18"/>
                <w:lang w:eastAsia="ru-RU" w:bidi="ru-RU"/>
              </w:rPr>
            </w:pPr>
            <w:r w:rsidRPr="006B0412">
              <w:rPr>
                <w:sz w:val="20"/>
                <w:szCs w:val="20"/>
              </w:rPr>
              <w:t>МБУК «МиГ»</w:t>
            </w:r>
          </w:p>
        </w:tc>
        <w:tc>
          <w:tcPr>
            <w:tcW w:w="1135" w:type="dxa"/>
            <w:tcBorders>
              <w:top w:val="single" w:sz="8" w:space="0" w:color="auto"/>
              <w:left w:val="single" w:sz="8" w:space="0" w:color="auto"/>
              <w:bottom w:val="single" w:sz="8" w:space="0" w:color="auto"/>
              <w:right w:val="single" w:sz="8" w:space="0" w:color="auto"/>
            </w:tcBorders>
          </w:tcPr>
          <w:p w:rsidR="004977AF" w:rsidRPr="006B0412" w:rsidRDefault="004977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18"/>
                <w:szCs w:val="18"/>
                <w:lang w:eastAsia="ja-JP" w:bidi="ru-RU"/>
              </w:rPr>
              <w:t>Апрель</w:t>
            </w:r>
          </w:p>
        </w:tc>
        <w:tc>
          <w:tcPr>
            <w:tcW w:w="1275"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pStyle w:val="a8"/>
              <w:jc w:val="center"/>
              <w:rPr>
                <w:sz w:val="20"/>
                <w:szCs w:val="20"/>
              </w:rPr>
            </w:pPr>
            <w:r w:rsidRPr="006B0412">
              <w:rPr>
                <w:sz w:val="20"/>
                <w:szCs w:val="20"/>
              </w:rPr>
              <w:t>МАУ «ЦК «Югра-презент»</w:t>
            </w:r>
          </w:p>
          <w:p w:rsidR="004977AF" w:rsidRPr="006B0412" w:rsidRDefault="004977AF" w:rsidP="00132919">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6B0412" w:rsidP="00132919">
            <w:pPr>
              <w:suppressLineNumbers/>
              <w:snapToGrid w:val="0"/>
              <w:jc w:val="both"/>
              <w:rPr>
                <w:rFonts w:eastAsia="Arial Unicode MS"/>
                <w:sz w:val="20"/>
                <w:szCs w:val="20"/>
                <w:lang w:eastAsia="ru-RU" w:bidi="ru-RU"/>
              </w:rPr>
            </w:pPr>
            <w:r>
              <w:rPr>
                <w:rFonts w:eastAsia="Arial Unicode MS"/>
                <w:sz w:val="20"/>
                <w:szCs w:val="20"/>
                <w:lang w:eastAsia="ru-RU" w:bidi="ru-RU"/>
              </w:rPr>
              <w:t>29 апреля состоялся</w:t>
            </w:r>
          </w:p>
        </w:tc>
      </w:tr>
      <w:tr w:rsidR="004977AF" w:rsidRPr="006B0412" w:rsidTr="00132919">
        <w:tc>
          <w:tcPr>
            <w:tcW w:w="1035" w:type="dxa"/>
            <w:tcBorders>
              <w:top w:val="single" w:sz="8" w:space="0" w:color="auto"/>
              <w:left w:val="single" w:sz="8" w:space="0" w:color="auto"/>
              <w:bottom w:val="single" w:sz="8" w:space="0" w:color="auto"/>
              <w:right w:val="single" w:sz="8" w:space="0" w:color="auto"/>
            </w:tcBorders>
          </w:tcPr>
          <w:p w:rsidR="004977AF" w:rsidRPr="006B0412" w:rsidRDefault="004977AF" w:rsidP="00132919">
            <w:pPr>
              <w:suppressLineNumbers/>
              <w:snapToGrid w:val="0"/>
              <w:ind w:left="-12"/>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pStyle w:val="a8"/>
              <w:snapToGrid w:val="0"/>
              <w:jc w:val="both"/>
              <w:rPr>
                <w:sz w:val="18"/>
                <w:szCs w:val="18"/>
              </w:rPr>
            </w:pPr>
            <w:r w:rsidRPr="006B0412">
              <w:rPr>
                <w:sz w:val="18"/>
                <w:szCs w:val="18"/>
              </w:rPr>
              <w:t>Фестиваль – праздник, посвященный Дням славянской письменности и культуры (Хоровые игры)</w:t>
            </w:r>
          </w:p>
        </w:tc>
        <w:tc>
          <w:tcPr>
            <w:tcW w:w="1559" w:type="dxa"/>
            <w:tcBorders>
              <w:top w:val="single" w:sz="8" w:space="0" w:color="auto"/>
              <w:left w:val="single" w:sz="8" w:space="0" w:color="auto"/>
              <w:bottom w:val="single" w:sz="8" w:space="0" w:color="auto"/>
              <w:right w:val="single" w:sz="8" w:space="0" w:color="auto"/>
            </w:tcBorders>
          </w:tcPr>
          <w:p w:rsidR="004977AF" w:rsidRPr="006B0412" w:rsidRDefault="004977AF" w:rsidP="00C73F83">
            <w:pPr>
              <w:pStyle w:val="a8"/>
              <w:jc w:val="center"/>
              <w:rPr>
                <w:sz w:val="20"/>
                <w:szCs w:val="20"/>
              </w:rPr>
            </w:pPr>
            <w:r w:rsidRPr="006B0412">
              <w:rPr>
                <w:sz w:val="20"/>
                <w:szCs w:val="20"/>
              </w:rPr>
              <w:t>МАУ «ЦК «Югра-презент»</w:t>
            </w:r>
          </w:p>
          <w:p w:rsidR="004977AF" w:rsidRPr="006B0412" w:rsidRDefault="004977AF" w:rsidP="00C73F83">
            <w:pPr>
              <w:pStyle w:val="a8"/>
              <w:snapToGrid w:val="0"/>
              <w:jc w:val="center"/>
              <w:rPr>
                <w:sz w:val="18"/>
                <w:szCs w:val="18"/>
              </w:rPr>
            </w:pP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4977AF" w:rsidP="00C73F83">
            <w:pPr>
              <w:suppressLineNumbers/>
              <w:snapToGrid w:val="0"/>
              <w:jc w:val="center"/>
              <w:rPr>
                <w:rFonts w:eastAsia="Arial Unicode MS"/>
                <w:sz w:val="18"/>
                <w:szCs w:val="18"/>
                <w:lang w:eastAsia="ru-RU" w:bidi="ru-RU"/>
              </w:rPr>
            </w:pPr>
            <w:r w:rsidRPr="006B0412">
              <w:rPr>
                <w:sz w:val="20"/>
                <w:szCs w:val="20"/>
              </w:rPr>
              <w:t>МБУК «МиГ»</w:t>
            </w:r>
          </w:p>
        </w:tc>
        <w:tc>
          <w:tcPr>
            <w:tcW w:w="1135" w:type="dxa"/>
            <w:tcBorders>
              <w:top w:val="single" w:sz="8" w:space="0" w:color="auto"/>
              <w:left w:val="single" w:sz="8" w:space="0" w:color="auto"/>
              <w:bottom w:val="single" w:sz="8" w:space="0" w:color="auto"/>
              <w:right w:val="single" w:sz="8" w:space="0" w:color="auto"/>
            </w:tcBorders>
          </w:tcPr>
          <w:p w:rsidR="004977AF" w:rsidRPr="006B0412" w:rsidRDefault="004977AF" w:rsidP="00132919">
            <w:pPr>
              <w:suppressLineNumbers/>
              <w:autoSpaceDN w:val="0"/>
              <w:snapToGrid w:val="0"/>
              <w:jc w:val="center"/>
              <w:rPr>
                <w:rFonts w:eastAsia="Arial Unicode MS"/>
                <w:kern w:val="3"/>
                <w:sz w:val="20"/>
                <w:szCs w:val="20"/>
                <w:lang w:eastAsia="ja-JP" w:bidi="ru-RU"/>
              </w:rPr>
            </w:pPr>
            <w:r w:rsidRPr="006B0412">
              <w:rPr>
                <w:sz w:val="18"/>
                <w:szCs w:val="18"/>
              </w:rPr>
              <w:t>Май</w:t>
            </w:r>
          </w:p>
        </w:tc>
        <w:tc>
          <w:tcPr>
            <w:tcW w:w="1275"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pStyle w:val="a8"/>
              <w:jc w:val="center"/>
              <w:rPr>
                <w:sz w:val="20"/>
                <w:szCs w:val="20"/>
              </w:rPr>
            </w:pPr>
            <w:r w:rsidRPr="006B0412">
              <w:rPr>
                <w:sz w:val="20"/>
                <w:szCs w:val="20"/>
              </w:rPr>
              <w:t>МАУ «ЦК «Югра-презент»</w:t>
            </w:r>
          </w:p>
          <w:p w:rsidR="004977AF" w:rsidRPr="006B0412" w:rsidRDefault="004977AF" w:rsidP="00132919">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6B0412" w:rsidP="00132919">
            <w:pPr>
              <w:suppressLineNumbers/>
              <w:snapToGrid w:val="0"/>
              <w:jc w:val="both"/>
              <w:rPr>
                <w:rFonts w:eastAsia="Arial Unicode MS"/>
                <w:sz w:val="20"/>
                <w:szCs w:val="20"/>
                <w:lang w:eastAsia="ru-RU" w:bidi="ru-RU"/>
              </w:rPr>
            </w:pPr>
            <w:r>
              <w:rPr>
                <w:rFonts w:eastAsia="Arial Unicode MS"/>
                <w:sz w:val="20"/>
                <w:szCs w:val="20"/>
                <w:lang w:eastAsia="ru-RU" w:bidi="ru-RU"/>
              </w:rPr>
              <w:t>Состоялся проект «Хоровые игры»</w:t>
            </w:r>
          </w:p>
        </w:tc>
      </w:tr>
      <w:tr w:rsidR="004977AF" w:rsidRPr="006B0412" w:rsidTr="00132919">
        <w:tc>
          <w:tcPr>
            <w:tcW w:w="1035" w:type="dxa"/>
            <w:tcBorders>
              <w:top w:val="single" w:sz="8" w:space="0" w:color="auto"/>
              <w:left w:val="single" w:sz="8" w:space="0" w:color="auto"/>
              <w:bottom w:val="single" w:sz="8" w:space="0" w:color="auto"/>
              <w:right w:val="single" w:sz="8" w:space="0" w:color="auto"/>
            </w:tcBorders>
          </w:tcPr>
          <w:p w:rsidR="004977AF" w:rsidRPr="006B0412" w:rsidRDefault="00BE1BB3" w:rsidP="00132919">
            <w:pPr>
              <w:suppressLineNumbers/>
              <w:snapToGrid w:val="0"/>
              <w:ind w:left="-12"/>
              <w:jc w:val="center"/>
              <w:rPr>
                <w:rFonts w:eastAsia="Arial Unicode MS"/>
                <w:sz w:val="20"/>
                <w:szCs w:val="20"/>
                <w:lang w:eastAsia="ru-RU" w:bidi="ru-RU"/>
              </w:rPr>
            </w:pPr>
            <w:r w:rsidRPr="006B0412">
              <w:rPr>
                <w:rFonts w:eastAsia="Arial Unicode MS"/>
                <w:sz w:val="20"/>
                <w:szCs w:val="20"/>
                <w:lang w:eastAsia="ru-RU" w:bidi="ru-RU"/>
              </w:rPr>
              <w:t>2.18</w:t>
            </w:r>
          </w:p>
        </w:tc>
        <w:tc>
          <w:tcPr>
            <w:tcW w:w="1843" w:type="dxa"/>
            <w:tcBorders>
              <w:top w:val="single" w:sz="8" w:space="0" w:color="auto"/>
              <w:left w:val="single" w:sz="8" w:space="0" w:color="auto"/>
              <w:bottom w:val="single" w:sz="8" w:space="0" w:color="auto"/>
              <w:right w:val="single" w:sz="8" w:space="0" w:color="auto"/>
            </w:tcBorders>
          </w:tcPr>
          <w:p w:rsidR="004977AF" w:rsidRPr="006B0412" w:rsidRDefault="004977AF" w:rsidP="003352AF">
            <w:pPr>
              <w:pStyle w:val="a8"/>
              <w:snapToGrid w:val="0"/>
              <w:jc w:val="both"/>
              <w:rPr>
                <w:sz w:val="18"/>
                <w:szCs w:val="18"/>
              </w:rPr>
            </w:pPr>
            <w:r w:rsidRPr="006B0412">
              <w:rPr>
                <w:sz w:val="18"/>
                <w:szCs w:val="18"/>
              </w:rPr>
              <w:t>Кинофестиваль – окружная акция «Киноленты, обожженные войной»</w:t>
            </w:r>
          </w:p>
        </w:tc>
        <w:tc>
          <w:tcPr>
            <w:tcW w:w="1559"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pStyle w:val="a8"/>
              <w:jc w:val="center"/>
              <w:rPr>
                <w:sz w:val="20"/>
                <w:szCs w:val="20"/>
              </w:rPr>
            </w:pPr>
            <w:r w:rsidRPr="006B0412">
              <w:rPr>
                <w:sz w:val="20"/>
                <w:szCs w:val="20"/>
              </w:rPr>
              <w:t>МАУ «ЦК «Югра-презент»</w:t>
            </w:r>
          </w:p>
          <w:p w:rsidR="004977AF" w:rsidRPr="006B0412" w:rsidRDefault="004977AF" w:rsidP="003352AF">
            <w:pPr>
              <w:pStyle w:val="a8"/>
              <w:snapToGrid w:val="0"/>
              <w:jc w:val="center"/>
              <w:rPr>
                <w:sz w:val="18"/>
                <w:szCs w:val="18"/>
              </w:rPr>
            </w:pP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4977AF" w:rsidP="003352AF">
            <w:pPr>
              <w:suppressLineNumbers/>
              <w:snapToGrid w:val="0"/>
              <w:jc w:val="center"/>
              <w:rPr>
                <w:rFonts w:eastAsia="Arial Unicode MS"/>
                <w:sz w:val="18"/>
                <w:szCs w:val="18"/>
                <w:lang w:eastAsia="ru-RU" w:bidi="ru-RU"/>
              </w:rPr>
            </w:pPr>
            <w:r w:rsidRPr="006B0412">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4977AF" w:rsidRPr="006B0412" w:rsidRDefault="004977AF" w:rsidP="00132919">
            <w:pPr>
              <w:suppressLineNumbers/>
              <w:autoSpaceDN w:val="0"/>
              <w:snapToGrid w:val="0"/>
              <w:jc w:val="center"/>
              <w:rPr>
                <w:rFonts w:eastAsia="Arial Unicode MS"/>
                <w:kern w:val="3"/>
                <w:sz w:val="20"/>
                <w:szCs w:val="20"/>
                <w:lang w:eastAsia="ja-JP" w:bidi="ru-RU"/>
              </w:rPr>
            </w:pPr>
            <w:r w:rsidRPr="006B0412">
              <w:rPr>
                <w:rFonts w:eastAsia="Arial Unicode MS"/>
                <w:kern w:val="3"/>
                <w:sz w:val="20"/>
                <w:szCs w:val="20"/>
                <w:lang w:eastAsia="ja-JP" w:bidi="ru-RU"/>
              </w:rPr>
              <w:t>Май - июнь</w:t>
            </w:r>
          </w:p>
        </w:tc>
        <w:tc>
          <w:tcPr>
            <w:tcW w:w="1275"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pStyle w:val="a8"/>
              <w:jc w:val="center"/>
              <w:rPr>
                <w:sz w:val="20"/>
                <w:szCs w:val="20"/>
              </w:rPr>
            </w:pPr>
            <w:r w:rsidRPr="006B0412">
              <w:rPr>
                <w:sz w:val="20"/>
                <w:szCs w:val="20"/>
              </w:rPr>
              <w:t>МАУ «ЦК «Югра-презент»</w:t>
            </w:r>
          </w:p>
          <w:p w:rsidR="004977AF" w:rsidRPr="006B0412" w:rsidRDefault="004977AF" w:rsidP="00132919">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4977AF" w:rsidRPr="006B0412" w:rsidRDefault="004977AF" w:rsidP="004977AF">
            <w:pPr>
              <w:suppressLineNumbers/>
              <w:snapToGrid w:val="0"/>
              <w:jc w:val="both"/>
              <w:rPr>
                <w:rFonts w:eastAsia="Arial Unicode MS"/>
                <w:sz w:val="20"/>
                <w:szCs w:val="20"/>
                <w:lang w:eastAsia="ru-RU" w:bidi="ru-RU"/>
              </w:rPr>
            </w:pPr>
            <w:r w:rsidRPr="006B0412">
              <w:rPr>
                <w:rFonts w:eastAsia="Arial Unicode MS"/>
                <w:sz w:val="20"/>
                <w:szCs w:val="20"/>
                <w:lang w:eastAsia="ru-RU" w:bidi="ru-RU"/>
              </w:rPr>
              <w:t>Состоялись творческая встреча с кинорежиссером С.Насенковой и социадльные показы фильмов «Излом» и «После войны напомни, расскажу…»</w:t>
            </w:r>
          </w:p>
        </w:tc>
      </w:tr>
      <w:tr w:rsidR="004977AF" w:rsidRPr="00063959" w:rsidTr="00132919">
        <w:tc>
          <w:tcPr>
            <w:tcW w:w="1035" w:type="dxa"/>
            <w:tcBorders>
              <w:top w:val="single" w:sz="8" w:space="0" w:color="auto"/>
              <w:left w:val="single" w:sz="8" w:space="0" w:color="auto"/>
              <w:bottom w:val="single" w:sz="8" w:space="0" w:color="auto"/>
              <w:right w:val="single" w:sz="8" w:space="0" w:color="auto"/>
            </w:tcBorders>
          </w:tcPr>
          <w:p w:rsidR="004977AF" w:rsidRPr="00063959" w:rsidRDefault="00BE1BB3" w:rsidP="00132919">
            <w:pPr>
              <w:suppressLineNumbers/>
              <w:snapToGrid w:val="0"/>
              <w:ind w:left="-12"/>
              <w:jc w:val="center"/>
              <w:rPr>
                <w:rFonts w:eastAsia="Arial Unicode MS"/>
                <w:sz w:val="20"/>
                <w:szCs w:val="20"/>
                <w:lang w:eastAsia="ru-RU" w:bidi="ru-RU"/>
              </w:rPr>
            </w:pPr>
            <w:r w:rsidRPr="00063959">
              <w:rPr>
                <w:rFonts w:eastAsia="Arial Unicode MS"/>
                <w:sz w:val="20"/>
                <w:szCs w:val="20"/>
                <w:lang w:eastAsia="ru-RU" w:bidi="ru-RU"/>
              </w:rPr>
              <w:t>2.19</w:t>
            </w:r>
          </w:p>
        </w:tc>
        <w:tc>
          <w:tcPr>
            <w:tcW w:w="1843" w:type="dxa"/>
            <w:tcBorders>
              <w:top w:val="single" w:sz="8" w:space="0" w:color="auto"/>
              <w:left w:val="single" w:sz="8" w:space="0" w:color="auto"/>
              <w:bottom w:val="single" w:sz="8" w:space="0" w:color="auto"/>
              <w:right w:val="single" w:sz="8" w:space="0" w:color="auto"/>
            </w:tcBorders>
          </w:tcPr>
          <w:p w:rsidR="004977AF" w:rsidRPr="00063959" w:rsidRDefault="004977AF" w:rsidP="003352AF">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Фестиваль-праздник русской песни и танца, посвященный Дню русской культуры</w:t>
            </w:r>
          </w:p>
        </w:tc>
        <w:tc>
          <w:tcPr>
            <w:tcW w:w="1559" w:type="dxa"/>
            <w:tcBorders>
              <w:top w:val="single" w:sz="8" w:space="0" w:color="auto"/>
              <w:left w:val="single" w:sz="8" w:space="0" w:color="auto"/>
              <w:bottom w:val="single" w:sz="8" w:space="0" w:color="auto"/>
              <w:right w:val="single" w:sz="8" w:space="0" w:color="auto"/>
            </w:tcBorders>
          </w:tcPr>
          <w:p w:rsidR="004977AF" w:rsidRPr="00063959" w:rsidRDefault="004977AF" w:rsidP="004977AF">
            <w:pPr>
              <w:pStyle w:val="a8"/>
              <w:jc w:val="center"/>
              <w:rPr>
                <w:sz w:val="20"/>
                <w:szCs w:val="20"/>
              </w:rPr>
            </w:pPr>
            <w:r w:rsidRPr="00063959">
              <w:rPr>
                <w:sz w:val="20"/>
                <w:szCs w:val="20"/>
              </w:rPr>
              <w:t>МАУ «ЦК «Югра-презент»</w:t>
            </w:r>
          </w:p>
          <w:p w:rsidR="004977AF" w:rsidRPr="00063959" w:rsidRDefault="004977AF" w:rsidP="003352AF">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3352AF">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18"/>
                <w:szCs w:val="18"/>
                <w:lang w:eastAsia="ja-JP" w:bidi="ru-RU"/>
              </w:rPr>
              <w:t>06 июня</w:t>
            </w:r>
          </w:p>
        </w:tc>
        <w:tc>
          <w:tcPr>
            <w:tcW w:w="1275" w:type="dxa"/>
            <w:tcBorders>
              <w:top w:val="single" w:sz="8" w:space="0" w:color="auto"/>
              <w:left w:val="single" w:sz="8" w:space="0" w:color="auto"/>
              <w:bottom w:val="single" w:sz="8" w:space="0" w:color="auto"/>
              <w:right w:val="single" w:sz="8" w:space="0" w:color="auto"/>
            </w:tcBorders>
          </w:tcPr>
          <w:p w:rsidR="004977AF" w:rsidRPr="00063959" w:rsidRDefault="004977AF" w:rsidP="004977AF">
            <w:pPr>
              <w:pStyle w:val="a8"/>
              <w:jc w:val="center"/>
              <w:rPr>
                <w:sz w:val="20"/>
                <w:szCs w:val="20"/>
              </w:rPr>
            </w:pPr>
            <w:r w:rsidRPr="00063959">
              <w:rPr>
                <w:sz w:val="20"/>
                <w:szCs w:val="20"/>
              </w:rPr>
              <w:t>МАУ «ЦК «Югра-презент»</w:t>
            </w:r>
          </w:p>
          <w:p w:rsidR="004977AF" w:rsidRPr="00063959" w:rsidRDefault="004977AF" w:rsidP="00132919">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Фестиваль-праздник состоялся, зрительская аудитория была представлена воспитанниками детских лагерей города</w:t>
            </w:r>
          </w:p>
        </w:tc>
      </w:tr>
      <w:tr w:rsidR="004977AF" w:rsidRPr="00063959" w:rsidTr="00132919">
        <w:tc>
          <w:tcPr>
            <w:tcW w:w="1035" w:type="dxa"/>
            <w:tcBorders>
              <w:top w:val="single" w:sz="8" w:space="0" w:color="auto"/>
              <w:left w:val="single" w:sz="8" w:space="0" w:color="auto"/>
              <w:bottom w:val="single" w:sz="8" w:space="0" w:color="auto"/>
              <w:right w:val="single" w:sz="8" w:space="0" w:color="auto"/>
            </w:tcBorders>
          </w:tcPr>
          <w:p w:rsidR="004977AF" w:rsidRPr="00063959" w:rsidRDefault="00BE1BB3" w:rsidP="00132919">
            <w:pPr>
              <w:suppressLineNumbers/>
              <w:snapToGrid w:val="0"/>
              <w:ind w:left="-12"/>
              <w:jc w:val="center"/>
              <w:rPr>
                <w:rFonts w:eastAsia="Arial Unicode MS"/>
                <w:sz w:val="20"/>
                <w:szCs w:val="20"/>
                <w:lang w:eastAsia="ru-RU" w:bidi="ru-RU"/>
              </w:rPr>
            </w:pPr>
            <w:r w:rsidRPr="00063959">
              <w:rPr>
                <w:rFonts w:eastAsia="Arial Unicode MS"/>
                <w:sz w:val="20"/>
                <w:szCs w:val="20"/>
                <w:lang w:eastAsia="ru-RU" w:bidi="ru-RU"/>
              </w:rPr>
              <w:t>2.23</w:t>
            </w:r>
          </w:p>
        </w:tc>
        <w:tc>
          <w:tcPr>
            <w:tcW w:w="1843" w:type="dxa"/>
            <w:tcBorders>
              <w:top w:val="single" w:sz="8" w:space="0" w:color="auto"/>
              <w:left w:val="single" w:sz="8" w:space="0" w:color="auto"/>
              <w:bottom w:val="single" w:sz="8" w:space="0" w:color="auto"/>
              <w:right w:val="single" w:sz="8" w:space="0" w:color="auto"/>
            </w:tcBorders>
          </w:tcPr>
          <w:p w:rsidR="004977AF" w:rsidRPr="00063959" w:rsidRDefault="004977AF" w:rsidP="004977AF">
            <w:pPr>
              <w:suppressLineNumbers/>
              <w:autoSpaceDN w:val="0"/>
              <w:snapToGrid w:val="0"/>
              <w:rPr>
                <w:rFonts w:eastAsia="Arial Unicode MS"/>
                <w:kern w:val="3"/>
                <w:sz w:val="18"/>
                <w:szCs w:val="18"/>
                <w:lang w:eastAsia="ja-JP" w:bidi="ru-RU"/>
              </w:rPr>
            </w:pPr>
            <w:r w:rsidRPr="00063959">
              <w:rPr>
                <w:rFonts w:eastAsia="Arial Unicode MS"/>
                <w:kern w:val="3"/>
                <w:sz w:val="18"/>
                <w:szCs w:val="18"/>
                <w:lang w:eastAsia="ja-JP" w:bidi="ru-RU"/>
              </w:rPr>
              <w:t>Конкурс «Лучший руководитель любительского объединения»</w:t>
            </w:r>
            <w:r w:rsidRPr="00063959">
              <w:rPr>
                <w:rFonts w:eastAsia="Arial Unicode MS"/>
                <w:kern w:val="3"/>
                <w:sz w:val="18"/>
                <w:szCs w:val="18"/>
                <w:shd w:val="clear" w:color="auto" w:fill="FF0000"/>
                <w:lang w:eastAsia="ja-JP" w:bidi="ru-RU"/>
              </w:rPr>
              <w:t xml:space="preserve"> </w:t>
            </w:r>
          </w:p>
        </w:tc>
        <w:tc>
          <w:tcPr>
            <w:tcW w:w="1559" w:type="dxa"/>
            <w:tcBorders>
              <w:top w:val="single" w:sz="8" w:space="0" w:color="auto"/>
              <w:left w:val="single" w:sz="8" w:space="0" w:color="auto"/>
              <w:bottom w:val="single" w:sz="8" w:space="0" w:color="auto"/>
              <w:right w:val="single" w:sz="8" w:space="0" w:color="auto"/>
            </w:tcBorders>
          </w:tcPr>
          <w:p w:rsidR="004977AF" w:rsidRPr="00063959" w:rsidRDefault="004977AF" w:rsidP="004977AF">
            <w:pPr>
              <w:pStyle w:val="a8"/>
              <w:jc w:val="center"/>
              <w:rPr>
                <w:sz w:val="20"/>
                <w:szCs w:val="20"/>
              </w:rPr>
            </w:pPr>
            <w:r w:rsidRPr="00063959">
              <w:rPr>
                <w:sz w:val="20"/>
                <w:szCs w:val="20"/>
              </w:rPr>
              <w:t>МАУ «ЦК «Югра-презент»</w:t>
            </w:r>
          </w:p>
          <w:p w:rsidR="004977AF" w:rsidRPr="00063959" w:rsidRDefault="004977AF" w:rsidP="00C73F83">
            <w:pPr>
              <w:suppressLineNumbers/>
              <w:autoSpaceDN w:val="0"/>
              <w:snapToGrid w:val="0"/>
              <w:jc w:val="center"/>
              <w:rPr>
                <w:rFonts w:eastAsia="Arial Unicode MS"/>
                <w:kern w:val="3"/>
                <w:sz w:val="18"/>
                <w:szCs w:val="18"/>
                <w:lang w:eastAsia="ja-JP" w:bidi="ru-RU"/>
              </w:rPr>
            </w:pPr>
            <w:r w:rsidRPr="00063959">
              <w:rPr>
                <w:sz w:val="20"/>
                <w:szCs w:val="20"/>
              </w:rPr>
              <w:t>МБУК «МиГ»</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C73F83">
            <w:pPr>
              <w:suppressLineNumbers/>
              <w:snapToGrid w:val="0"/>
              <w:jc w:val="center"/>
              <w:rPr>
                <w:rFonts w:eastAsia="Arial Unicode MS"/>
                <w:sz w:val="18"/>
                <w:szCs w:val="18"/>
                <w:lang w:eastAsia="ru-RU" w:bidi="ru-RU"/>
              </w:rPr>
            </w:pPr>
            <w:r w:rsidRPr="00063959">
              <w:rPr>
                <w:sz w:val="20"/>
                <w:szCs w:val="20"/>
              </w:rPr>
              <w:t>МБУ «Музей истории и этнографии, МБУ «ЦБС г. Югорска»</w:t>
            </w:r>
          </w:p>
        </w:tc>
        <w:tc>
          <w:tcPr>
            <w:tcW w:w="11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01 января – 21 октября</w:t>
            </w:r>
          </w:p>
        </w:tc>
        <w:tc>
          <w:tcPr>
            <w:tcW w:w="1275" w:type="dxa"/>
            <w:tcBorders>
              <w:top w:val="single" w:sz="8" w:space="0" w:color="auto"/>
              <w:left w:val="single" w:sz="8" w:space="0" w:color="auto"/>
              <w:bottom w:val="single" w:sz="8" w:space="0" w:color="auto"/>
              <w:right w:val="single" w:sz="8" w:space="0" w:color="auto"/>
            </w:tcBorders>
          </w:tcPr>
          <w:p w:rsidR="004977AF" w:rsidRPr="00063959" w:rsidRDefault="004977AF" w:rsidP="004977AF">
            <w:pPr>
              <w:pStyle w:val="a8"/>
              <w:jc w:val="center"/>
              <w:rPr>
                <w:sz w:val="20"/>
                <w:szCs w:val="20"/>
              </w:rPr>
            </w:pPr>
            <w:r w:rsidRPr="00063959">
              <w:rPr>
                <w:sz w:val="20"/>
                <w:szCs w:val="20"/>
              </w:rPr>
              <w:t>МАУ «ЦК «Югра-презент»</w:t>
            </w:r>
          </w:p>
          <w:p w:rsidR="004977AF" w:rsidRPr="00063959" w:rsidRDefault="004977AF" w:rsidP="004977AF">
            <w:pPr>
              <w:pStyle w:val="a8"/>
              <w:jc w:val="center"/>
              <w:rPr>
                <w:sz w:val="20"/>
                <w:szCs w:val="20"/>
              </w:rPr>
            </w:pPr>
            <w:r w:rsidRPr="00063959">
              <w:rPr>
                <w:sz w:val="20"/>
                <w:szCs w:val="20"/>
              </w:rPr>
              <w:t>МБУК «МиГ»</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6B041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1 этап</w:t>
            </w:r>
          </w:p>
        </w:tc>
      </w:tr>
      <w:tr w:rsidR="004977AF" w:rsidRPr="00063959" w:rsidTr="00132919">
        <w:tc>
          <w:tcPr>
            <w:tcW w:w="1035" w:type="dxa"/>
            <w:tcBorders>
              <w:top w:val="single" w:sz="8" w:space="0" w:color="auto"/>
              <w:left w:val="single" w:sz="8" w:space="0" w:color="auto"/>
              <w:bottom w:val="single" w:sz="8" w:space="0" w:color="auto"/>
              <w:right w:val="single" w:sz="8" w:space="0" w:color="auto"/>
            </w:tcBorders>
          </w:tcPr>
          <w:p w:rsidR="004977AF" w:rsidRPr="00063959" w:rsidRDefault="00BE1BB3" w:rsidP="00132919">
            <w:pPr>
              <w:suppressLineNumbers/>
              <w:snapToGrid w:val="0"/>
              <w:ind w:left="-12"/>
              <w:jc w:val="center"/>
              <w:rPr>
                <w:rFonts w:eastAsia="Arial Unicode MS"/>
                <w:sz w:val="20"/>
                <w:szCs w:val="20"/>
                <w:lang w:eastAsia="ru-RU" w:bidi="ru-RU"/>
              </w:rPr>
            </w:pPr>
            <w:r w:rsidRPr="00063959">
              <w:rPr>
                <w:rFonts w:eastAsia="Arial Unicode MS"/>
                <w:sz w:val="20"/>
                <w:szCs w:val="20"/>
                <w:lang w:eastAsia="ru-RU" w:bidi="ru-RU"/>
              </w:rPr>
              <w:t>2.24</w:t>
            </w:r>
          </w:p>
        </w:tc>
        <w:tc>
          <w:tcPr>
            <w:tcW w:w="1843" w:type="dxa"/>
            <w:tcBorders>
              <w:top w:val="single" w:sz="8" w:space="0" w:color="auto"/>
              <w:left w:val="single" w:sz="8" w:space="0" w:color="auto"/>
              <w:bottom w:val="single" w:sz="8" w:space="0" w:color="auto"/>
              <w:right w:val="single" w:sz="8" w:space="0" w:color="auto"/>
            </w:tcBorders>
          </w:tcPr>
          <w:p w:rsidR="004977AF" w:rsidRPr="00063959" w:rsidRDefault="004977AF" w:rsidP="00BE1BB3">
            <w:pPr>
              <w:suppressLineNumbers/>
              <w:autoSpaceDN w:val="0"/>
              <w:snapToGrid w:val="0"/>
              <w:rPr>
                <w:rFonts w:eastAsia="Arial Unicode MS"/>
                <w:kern w:val="3"/>
                <w:sz w:val="18"/>
                <w:szCs w:val="18"/>
                <w:lang w:eastAsia="ja-JP" w:bidi="ru-RU"/>
              </w:rPr>
            </w:pPr>
            <w:r w:rsidRPr="00063959">
              <w:rPr>
                <w:rFonts w:eastAsia="Arial Unicode MS"/>
                <w:kern w:val="3"/>
                <w:sz w:val="18"/>
                <w:szCs w:val="18"/>
                <w:lang w:eastAsia="ja-JP" w:bidi="ru-RU"/>
              </w:rPr>
              <w:t xml:space="preserve">Конкурс «Лучший руководитель </w:t>
            </w:r>
            <w:r w:rsidR="00BE1BB3" w:rsidRPr="00063959">
              <w:rPr>
                <w:rFonts w:eastAsia="Arial Unicode MS"/>
                <w:kern w:val="3"/>
                <w:sz w:val="18"/>
                <w:szCs w:val="18"/>
                <w:lang w:eastAsia="ja-JP" w:bidi="ru-RU"/>
              </w:rPr>
              <w:t>клубного формирования самодеятельного народного творчества</w:t>
            </w:r>
            <w:r w:rsidRPr="00063959">
              <w:rPr>
                <w:rFonts w:eastAsia="Arial Unicode MS"/>
                <w:kern w:val="3"/>
                <w:sz w:val="18"/>
                <w:szCs w:val="18"/>
                <w:lang w:eastAsia="ja-JP" w:bidi="ru-RU"/>
              </w:rPr>
              <w:t>»</w:t>
            </w:r>
            <w:r w:rsidRPr="00063959">
              <w:rPr>
                <w:rFonts w:eastAsia="Arial Unicode MS"/>
                <w:kern w:val="3"/>
                <w:sz w:val="18"/>
                <w:szCs w:val="18"/>
                <w:shd w:val="clear" w:color="auto" w:fill="FF0000"/>
                <w:lang w:eastAsia="ja-JP" w:bidi="ru-RU"/>
              </w:rPr>
              <w:t xml:space="preserve"> </w:t>
            </w:r>
          </w:p>
        </w:tc>
        <w:tc>
          <w:tcPr>
            <w:tcW w:w="1559" w:type="dxa"/>
            <w:tcBorders>
              <w:top w:val="single" w:sz="8" w:space="0" w:color="auto"/>
              <w:left w:val="single" w:sz="8" w:space="0" w:color="auto"/>
              <w:bottom w:val="single" w:sz="8" w:space="0" w:color="auto"/>
              <w:right w:val="single" w:sz="8" w:space="0" w:color="auto"/>
            </w:tcBorders>
          </w:tcPr>
          <w:p w:rsidR="004977AF" w:rsidRPr="00063959" w:rsidRDefault="004977AF" w:rsidP="00C73F83">
            <w:pPr>
              <w:pStyle w:val="a8"/>
              <w:jc w:val="center"/>
              <w:rPr>
                <w:sz w:val="20"/>
                <w:szCs w:val="20"/>
              </w:rPr>
            </w:pPr>
            <w:r w:rsidRPr="00063959">
              <w:rPr>
                <w:sz w:val="20"/>
                <w:szCs w:val="20"/>
              </w:rPr>
              <w:t>МАУ «ЦК «Югра-презент»</w:t>
            </w:r>
          </w:p>
          <w:p w:rsidR="004977AF" w:rsidRPr="00063959" w:rsidRDefault="004977AF" w:rsidP="00C73F83">
            <w:pPr>
              <w:suppressLineNumbers/>
              <w:autoSpaceDN w:val="0"/>
              <w:snapToGrid w:val="0"/>
              <w:jc w:val="center"/>
              <w:rPr>
                <w:rFonts w:eastAsia="Arial Unicode MS"/>
                <w:kern w:val="3"/>
                <w:sz w:val="18"/>
                <w:szCs w:val="18"/>
                <w:lang w:eastAsia="ja-JP" w:bidi="ru-RU"/>
              </w:rPr>
            </w:pPr>
            <w:r w:rsidRPr="00063959">
              <w:rPr>
                <w:sz w:val="20"/>
                <w:szCs w:val="20"/>
              </w:rPr>
              <w:t>МБУК «МиГ»</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C73F83">
            <w:pPr>
              <w:suppressLineNumbers/>
              <w:snapToGrid w:val="0"/>
              <w:jc w:val="center"/>
              <w:rPr>
                <w:rFonts w:eastAsia="Arial Unicode MS"/>
                <w:sz w:val="18"/>
                <w:szCs w:val="18"/>
                <w:lang w:eastAsia="ru-RU" w:bidi="ru-RU"/>
              </w:rPr>
            </w:pPr>
            <w:r w:rsidRPr="00063959">
              <w:rPr>
                <w:sz w:val="20"/>
                <w:szCs w:val="20"/>
              </w:rPr>
              <w:t>МБУ «Музей истории и этнографии, МБУ «ЦБС г. Югорска»</w:t>
            </w:r>
          </w:p>
        </w:tc>
        <w:tc>
          <w:tcPr>
            <w:tcW w:w="1135" w:type="dxa"/>
            <w:tcBorders>
              <w:top w:val="single" w:sz="8" w:space="0" w:color="auto"/>
              <w:left w:val="single" w:sz="8" w:space="0" w:color="auto"/>
              <w:bottom w:val="single" w:sz="8" w:space="0" w:color="auto"/>
              <w:right w:val="single" w:sz="8" w:space="0" w:color="auto"/>
            </w:tcBorders>
          </w:tcPr>
          <w:p w:rsidR="004977AF" w:rsidRPr="00063959" w:rsidRDefault="004977AF"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01 января – 21 октября</w:t>
            </w:r>
          </w:p>
        </w:tc>
        <w:tc>
          <w:tcPr>
            <w:tcW w:w="1275" w:type="dxa"/>
            <w:tcBorders>
              <w:top w:val="single" w:sz="8" w:space="0" w:color="auto"/>
              <w:left w:val="single" w:sz="8" w:space="0" w:color="auto"/>
              <w:bottom w:val="single" w:sz="8" w:space="0" w:color="auto"/>
              <w:right w:val="single" w:sz="8" w:space="0" w:color="auto"/>
            </w:tcBorders>
          </w:tcPr>
          <w:p w:rsidR="004977AF" w:rsidRPr="00063959" w:rsidRDefault="004977AF" w:rsidP="00C73F83">
            <w:pPr>
              <w:pStyle w:val="a8"/>
              <w:jc w:val="center"/>
              <w:rPr>
                <w:sz w:val="20"/>
                <w:szCs w:val="20"/>
              </w:rPr>
            </w:pPr>
            <w:r w:rsidRPr="00063959">
              <w:rPr>
                <w:sz w:val="20"/>
                <w:szCs w:val="20"/>
              </w:rPr>
              <w:t>МАУ «ЦК «Югра-презент»</w:t>
            </w:r>
          </w:p>
          <w:p w:rsidR="004977AF" w:rsidRPr="00063959" w:rsidRDefault="004977AF" w:rsidP="00C73F83">
            <w:pPr>
              <w:pStyle w:val="a8"/>
              <w:jc w:val="center"/>
              <w:rPr>
                <w:sz w:val="20"/>
                <w:szCs w:val="20"/>
              </w:rPr>
            </w:pPr>
            <w:r w:rsidRPr="00063959">
              <w:rPr>
                <w:sz w:val="20"/>
                <w:szCs w:val="20"/>
              </w:rPr>
              <w:t>МБУК «МиГ»</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6B041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1 этап</w:t>
            </w:r>
          </w:p>
        </w:tc>
      </w:tr>
      <w:tr w:rsidR="006B0412" w:rsidRPr="00063959" w:rsidTr="00132919">
        <w:tc>
          <w:tcPr>
            <w:tcW w:w="1035" w:type="dxa"/>
            <w:tcBorders>
              <w:top w:val="single" w:sz="8" w:space="0" w:color="auto"/>
              <w:left w:val="single" w:sz="8" w:space="0" w:color="auto"/>
              <w:bottom w:val="single" w:sz="8" w:space="0" w:color="auto"/>
              <w:right w:val="single" w:sz="8" w:space="0" w:color="auto"/>
            </w:tcBorders>
          </w:tcPr>
          <w:p w:rsidR="006B0412" w:rsidRPr="00063959" w:rsidRDefault="006B0412" w:rsidP="006B0412">
            <w:pPr>
              <w:suppressLineNumbers/>
              <w:snapToGrid w:val="0"/>
              <w:ind w:left="-12"/>
              <w:jc w:val="center"/>
              <w:rPr>
                <w:rFonts w:eastAsia="Arial Unicode MS"/>
                <w:sz w:val="20"/>
                <w:szCs w:val="20"/>
                <w:lang w:eastAsia="ru-RU" w:bidi="ru-RU"/>
              </w:rPr>
            </w:pPr>
            <w:r w:rsidRPr="00063959">
              <w:rPr>
                <w:rFonts w:eastAsia="Arial Unicode MS"/>
                <w:sz w:val="20"/>
                <w:szCs w:val="20"/>
                <w:lang w:eastAsia="ru-RU" w:bidi="ru-RU"/>
              </w:rPr>
              <w:t>2.26</w:t>
            </w:r>
          </w:p>
        </w:tc>
        <w:tc>
          <w:tcPr>
            <w:tcW w:w="1843" w:type="dxa"/>
            <w:tcBorders>
              <w:top w:val="single" w:sz="8" w:space="0" w:color="auto"/>
              <w:left w:val="single" w:sz="8" w:space="0" w:color="auto"/>
              <w:bottom w:val="single" w:sz="8" w:space="0" w:color="auto"/>
              <w:right w:val="single" w:sz="8" w:space="0" w:color="auto"/>
            </w:tcBorders>
          </w:tcPr>
          <w:p w:rsidR="006B0412" w:rsidRPr="00063959" w:rsidRDefault="006B0412" w:rsidP="00BE1BB3">
            <w:pPr>
              <w:suppressLineNumbers/>
              <w:autoSpaceDN w:val="0"/>
              <w:snapToGrid w:val="0"/>
              <w:rPr>
                <w:rFonts w:eastAsia="Arial Unicode MS"/>
                <w:kern w:val="3"/>
                <w:sz w:val="18"/>
                <w:szCs w:val="18"/>
                <w:lang w:eastAsia="ja-JP" w:bidi="ru-RU"/>
              </w:rPr>
            </w:pPr>
            <w:r w:rsidRPr="00063959">
              <w:rPr>
                <w:rFonts w:eastAsia="Arial Unicode MS"/>
                <w:kern w:val="3"/>
                <w:sz w:val="18"/>
                <w:szCs w:val="18"/>
                <w:lang w:eastAsia="ja-JP" w:bidi="ru-RU"/>
              </w:rPr>
              <w:t>Региональный фестиваль «Димитриевская суббота»</w:t>
            </w:r>
          </w:p>
        </w:tc>
        <w:tc>
          <w:tcPr>
            <w:tcW w:w="1559" w:type="dxa"/>
            <w:tcBorders>
              <w:top w:val="single" w:sz="8" w:space="0" w:color="auto"/>
              <w:left w:val="single" w:sz="8" w:space="0" w:color="auto"/>
              <w:bottom w:val="single" w:sz="8" w:space="0" w:color="auto"/>
              <w:right w:val="single" w:sz="8" w:space="0" w:color="auto"/>
            </w:tcBorders>
          </w:tcPr>
          <w:p w:rsidR="006B0412" w:rsidRPr="00063959" w:rsidRDefault="006B0412" w:rsidP="006B0412">
            <w:pPr>
              <w:pStyle w:val="a8"/>
              <w:jc w:val="center"/>
              <w:rPr>
                <w:sz w:val="20"/>
                <w:szCs w:val="20"/>
              </w:rPr>
            </w:pPr>
            <w:r w:rsidRPr="00063959">
              <w:rPr>
                <w:sz w:val="20"/>
                <w:szCs w:val="20"/>
              </w:rPr>
              <w:t>МАУ «ЦК «Югра-презент»</w:t>
            </w:r>
          </w:p>
          <w:p w:rsidR="006B0412" w:rsidRPr="00063959" w:rsidRDefault="006B0412" w:rsidP="00C73F83">
            <w:pPr>
              <w:pStyle w:val="a8"/>
              <w:jc w:val="center"/>
              <w:rPr>
                <w:sz w:val="20"/>
                <w:szCs w:val="20"/>
              </w:rPr>
            </w:pPr>
          </w:p>
        </w:tc>
        <w:tc>
          <w:tcPr>
            <w:tcW w:w="1701" w:type="dxa"/>
            <w:tcBorders>
              <w:top w:val="single" w:sz="8" w:space="0" w:color="auto"/>
              <w:left w:val="single" w:sz="8" w:space="0" w:color="auto"/>
              <w:bottom w:val="single" w:sz="8" w:space="0" w:color="auto"/>
              <w:right w:val="single" w:sz="8" w:space="0" w:color="auto"/>
            </w:tcBorders>
          </w:tcPr>
          <w:p w:rsidR="006B0412" w:rsidRPr="00063959" w:rsidRDefault="006B0412" w:rsidP="00C73F83">
            <w:pPr>
              <w:suppressLineNumbers/>
              <w:snapToGrid w:val="0"/>
              <w:jc w:val="center"/>
              <w:rPr>
                <w:sz w:val="20"/>
                <w:szCs w:val="20"/>
              </w:rPr>
            </w:pPr>
          </w:p>
        </w:tc>
        <w:tc>
          <w:tcPr>
            <w:tcW w:w="1135" w:type="dxa"/>
            <w:tcBorders>
              <w:top w:val="single" w:sz="8" w:space="0" w:color="auto"/>
              <w:left w:val="single" w:sz="8" w:space="0" w:color="auto"/>
              <w:bottom w:val="single" w:sz="8" w:space="0" w:color="auto"/>
              <w:right w:val="single" w:sz="8" w:space="0" w:color="auto"/>
            </w:tcBorders>
          </w:tcPr>
          <w:p w:rsidR="006B0412" w:rsidRPr="00063959" w:rsidRDefault="006B041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04 октября</w:t>
            </w:r>
          </w:p>
        </w:tc>
        <w:tc>
          <w:tcPr>
            <w:tcW w:w="1275" w:type="dxa"/>
            <w:tcBorders>
              <w:top w:val="single" w:sz="8" w:space="0" w:color="auto"/>
              <w:left w:val="single" w:sz="8" w:space="0" w:color="auto"/>
              <w:bottom w:val="single" w:sz="8" w:space="0" w:color="auto"/>
              <w:right w:val="single" w:sz="8" w:space="0" w:color="auto"/>
            </w:tcBorders>
          </w:tcPr>
          <w:p w:rsidR="006B0412" w:rsidRPr="00063959" w:rsidRDefault="006B0412" w:rsidP="006B0412">
            <w:pPr>
              <w:pStyle w:val="a8"/>
              <w:jc w:val="center"/>
              <w:rPr>
                <w:sz w:val="20"/>
                <w:szCs w:val="20"/>
              </w:rPr>
            </w:pPr>
            <w:r w:rsidRPr="00063959">
              <w:rPr>
                <w:sz w:val="20"/>
                <w:szCs w:val="20"/>
              </w:rPr>
              <w:t>МАУ «ЦК «Югра-презент»</w:t>
            </w:r>
          </w:p>
          <w:p w:rsidR="006B0412" w:rsidRPr="00063959" w:rsidRDefault="006B0412" w:rsidP="00C73F83">
            <w:pPr>
              <w:pStyle w:val="a8"/>
              <w:jc w:val="center"/>
              <w:rPr>
                <w:sz w:val="20"/>
                <w:szCs w:val="20"/>
              </w:rPr>
            </w:pPr>
          </w:p>
        </w:tc>
        <w:tc>
          <w:tcPr>
            <w:tcW w:w="1701"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snapToGrid w:val="0"/>
              <w:jc w:val="both"/>
              <w:rPr>
                <w:rFonts w:eastAsia="Arial Unicode MS"/>
                <w:sz w:val="20"/>
                <w:szCs w:val="20"/>
                <w:lang w:eastAsia="ru-RU" w:bidi="ru-RU"/>
              </w:rPr>
            </w:pPr>
          </w:p>
        </w:tc>
      </w:tr>
      <w:tr w:rsidR="004977AF" w:rsidRPr="00063959" w:rsidTr="00132919">
        <w:tc>
          <w:tcPr>
            <w:tcW w:w="10249" w:type="dxa"/>
            <w:gridSpan w:val="7"/>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center"/>
              <w:rPr>
                <w:rFonts w:eastAsia="Arial Unicode MS"/>
                <w:sz w:val="20"/>
                <w:szCs w:val="20"/>
                <w:lang w:eastAsia="ru-RU" w:bidi="ru-RU"/>
              </w:rPr>
            </w:pPr>
            <w:r w:rsidRPr="00063959">
              <w:rPr>
                <w:rFonts w:eastAsia="Arial Unicode MS"/>
                <w:b/>
                <w:sz w:val="20"/>
                <w:szCs w:val="20"/>
                <w:lang w:eastAsia="ru-RU" w:bidi="ru-RU"/>
              </w:rPr>
              <w:t xml:space="preserve">3. Акции, праздники в сфере культуры  </w:t>
            </w:r>
          </w:p>
        </w:tc>
      </w:tr>
      <w:tr w:rsidR="004977AF" w:rsidRPr="00063959" w:rsidTr="00132919">
        <w:tc>
          <w:tcPr>
            <w:tcW w:w="10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3.4.</w:t>
            </w:r>
          </w:p>
        </w:tc>
        <w:tc>
          <w:tcPr>
            <w:tcW w:w="1843"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both"/>
              <w:rPr>
                <w:sz w:val="20"/>
                <w:szCs w:val="20"/>
              </w:rPr>
            </w:pPr>
            <w:r w:rsidRPr="00063959">
              <w:rPr>
                <w:sz w:val="20"/>
                <w:szCs w:val="20"/>
              </w:rPr>
              <w:t xml:space="preserve">Юбилейная </w:t>
            </w:r>
            <w:r w:rsidRPr="00063959">
              <w:rPr>
                <w:sz w:val="20"/>
                <w:szCs w:val="20"/>
              </w:rPr>
              <w:lastRenderedPageBreak/>
              <w:t>программа академического хора «Виват, музыка» (15-летний юбилей творческой деятельности)</w:t>
            </w:r>
          </w:p>
        </w:tc>
        <w:tc>
          <w:tcPr>
            <w:tcW w:w="1559"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lastRenderedPageBreak/>
              <w:t xml:space="preserve">МАУ «ЦК </w:t>
            </w:r>
            <w:r w:rsidRPr="00063959">
              <w:rPr>
                <w:rFonts w:eastAsia="Arial Unicode MS"/>
                <w:kern w:val="3"/>
                <w:sz w:val="20"/>
                <w:szCs w:val="20"/>
                <w:lang w:eastAsia="ja-JP" w:bidi="ru-RU"/>
              </w:rPr>
              <w:lastRenderedPageBreak/>
              <w:t>«Югра-презент»</w:t>
            </w:r>
          </w:p>
          <w:p w:rsidR="004977AF" w:rsidRPr="00063959" w:rsidRDefault="004977AF" w:rsidP="00132919">
            <w:pPr>
              <w:pStyle w:val="a8"/>
              <w:snapToGrid w:val="0"/>
              <w:jc w:val="center"/>
              <w:rPr>
                <w:sz w:val="20"/>
                <w:szCs w:val="20"/>
              </w:rPr>
            </w:pP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lastRenderedPageBreak/>
              <w:t>-</w:t>
            </w:r>
          </w:p>
        </w:tc>
        <w:tc>
          <w:tcPr>
            <w:tcW w:w="11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t>Март</w:t>
            </w:r>
          </w:p>
        </w:tc>
        <w:tc>
          <w:tcPr>
            <w:tcW w:w="127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t xml:space="preserve">Центр </w:t>
            </w:r>
            <w:r w:rsidRPr="00063959">
              <w:rPr>
                <w:sz w:val="20"/>
                <w:szCs w:val="20"/>
              </w:rPr>
              <w:lastRenderedPageBreak/>
              <w:t>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lastRenderedPageBreak/>
              <w:t xml:space="preserve">Программа </w:t>
            </w:r>
            <w:r w:rsidRPr="00063959">
              <w:rPr>
                <w:rFonts w:eastAsia="Arial Unicode MS"/>
                <w:sz w:val="20"/>
                <w:szCs w:val="20"/>
                <w:lang w:eastAsia="ru-RU" w:bidi="ru-RU"/>
              </w:rPr>
              <w:lastRenderedPageBreak/>
              <w:t>перенесена на 02.05.2014</w:t>
            </w:r>
          </w:p>
        </w:tc>
      </w:tr>
      <w:tr w:rsidR="004977AF" w:rsidRPr="00063959" w:rsidTr="00132919">
        <w:tc>
          <w:tcPr>
            <w:tcW w:w="10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lastRenderedPageBreak/>
              <w:t>3.6.</w:t>
            </w:r>
          </w:p>
        </w:tc>
        <w:tc>
          <w:tcPr>
            <w:tcW w:w="1843"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both"/>
              <w:rPr>
                <w:sz w:val="20"/>
                <w:szCs w:val="20"/>
              </w:rPr>
            </w:pPr>
            <w:r w:rsidRPr="00063959">
              <w:rPr>
                <w:sz w:val="20"/>
                <w:szCs w:val="20"/>
              </w:rPr>
              <w:t>Праздничная программа, посвященная международному женскому Дню</w:t>
            </w:r>
          </w:p>
        </w:tc>
        <w:tc>
          <w:tcPr>
            <w:tcW w:w="1559"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t>-</w:t>
            </w:r>
          </w:p>
        </w:tc>
        <w:tc>
          <w:tcPr>
            <w:tcW w:w="11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t>Март</w:t>
            </w:r>
          </w:p>
        </w:tc>
        <w:tc>
          <w:tcPr>
            <w:tcW w:w="127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pStyle w:val="a8"/>
              <w:snapToGrid w:val="0"/>
              <w:jc w:val="center"/>
              <w:rPr>
                <w:sz w:val="20"/>
                <w:szCs w:val="20"/>
              </w:rPr>
            </w:pPr>
            <w:r w:rsidRPr="00063959">
              <w:rPr>
                <w:sz w:val="20"/>
                <w:szCs w:val="20"/>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Программа состоялась 06.03.2014</w:t>
            </w:r>
          </w:p>
        </w:tc>
      </w:tr>
      <w:tr w:rsidR="004977AF" w:rsidRPr="00063959" w:rsidTr="00132919">
        <w:tc>
          <w:tcPr>
            <w:tcW w:w="10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3.8.</w:t>
            </w:r>
          </w:p>
        </w:tc>
        <w:tc>
          <w:tcPr>
            <w:tcW w:w="1843"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Ассамблея по Югорски. Праздничная программа, посвященная дню работников культуры</w:t>
            </w:r>
          </w:p>
        </w:tc>
        <w:tc>
          <w:tcPr>
            <w:tcW w:w="1559"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Учреждения культуры города Югорска</w:t>
            </w:r>
          </w:p>
        </w:tc>
        <w:tc>
          <w:tcPr>
            <w:tcW w:w="113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25 марта</w:t>
            </w:r>
          </w:p>
        </w:tc>
        <w:tc>
          <w:tcPr>
            <w:tcW w:w="1275"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4977AF" w:rsidRPr="00063959" w:rsidRDefault="004977AF"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25.03.2014, торжественное мероприятие состоялось</w:t>
            </w:r>
          </w:p>
        </w:tc>
      </w:tr>
      <w:tr w:rsidR="00BE1BB3" w:rsidRPr="00063959" w:rsidTr="00FB1978">
        <w:tc>
          <w:tcPr>
            <w:tcW w:w="1035"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3.11</w:t>
            </w:r>
          </w:p>
        </w:tc>
        <w:tc>
          <w:tcPr>
            <w:tcW w:w="1843"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Творческие программы «Льется музыка», «В городском саду играет Духовой оркестр»</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C73F83">
            <w:pPr>
              <w:suppressLineNumbers/>
              <w:snapToGrid w:val="0"/>
              <w:jc w:val="center"/>
              <w:rPr>
                <w:rFonts w:eastAsia="Arial Unicode MS"/>
                <w:sz w:val="18"/>
                <w:szCs w:val="18"/>
                <w:lang w:eastAsia="ru-RU" w:bidi="ru-RU"/>
              </w:rPr>
            </w:pPr>
            <w:r w:rsidRPr="00063959">
              <w:rPr>
                <w:sz w:val="20"/>
                <w:szCs w:val="20"/>
              </w:rPr>
              <w:t>МБУК «МиГ», МАУ «ЦПКиО «Аттракцион»</w:t>
            </w:r>
          </w:p>
        </w:tc>
        <w:tc>
          <w:tcPr>
            <w:tcW w:w="1135"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Май - июнь</w:t>
            </w:r>
          </w:p>
        </w:tc>
        <w:tc>
          <w:tcPr>
            <w:tcW w:w="1275"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C73F83">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7 / 770</w:t>
            </w:r>
          </w:p>
        </w:tc>
      </w:tr>
      <w:tr w:rsidR="00BE1BB3" w:rsidRPr="00063959" w:rsidTr="00FB1978">
        <w:tc>
          <w:tcPr>
            <w:tcW w:w="1035"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3.14</w:t>
            </w:r>
          </w:p>
        </w:tc>
        <w:tc>
          <w:tcPr>
            <w:tcW w:w="1843"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4222CF"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Торжественное собрание, посвященное Дню предпринимателя</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r w:rsidR="004222CF" w:rsidRPr="00063959">
              <w:rPr>
                <w:rFonts w:eastAsia="Arial Unicode MS"/>
                <w:kern w:val="3"/>
                <w:sz w:val="20"/>
                <w:szCs w:val="20"/>
                <w:lang w:eastAsia="ja-JP" w:bidi="ru-RU"/>
              </w:rPr>
              <w:t>»</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BE1BB3" w:rsidP="00BE1BB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Муниципальные учреждения культуры города Югорска</w:t>
            </w:r>
          </w:p>
        </w:tc>
        <w:tc>
          <w:tcPr>
            <w:tcW w:w="1135"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4222CF"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28</w:t>
            </w:r>
            <w:r w:rsidR="00BE1BB3" w:rsidRPr="00063959">
              <w:rPr>
                <w:rFonts w:eastAsia="Arial Unicode MS"/>
                <w:kern w:val="3"/>
                <w:sz w:val="18"/>
                <w:szCs w:val="18"/>
                <w:lang w:eastAsia="ja-JP" w:bidi="ru-RU"/>
              </w:rPr>
              <w:t xml:space="preserve"> мая</w:t>
            </w:r>
          </w:p>
        </w:tc>
        <w:tc>
          <w:tcPr>
            <w:tcW w:w="1275"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4222CF" w:rsidP="00BE1BB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BE1BB3" w:rsidRPr="00063959" w:rsidRDefault="004222CF"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6B0412" w:rsidRPr="00063959" w:rsidTr="00132919">
        <w:tc>
          <w:tcPr>
            <w:tcW w:w="1035"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3.15</w:t>
            </w:r>
          </w:p>
        </w:tc>
        <w:tc>
          <w:tcPr>
            <w:tcW w:w="1843"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Праздничная программа «День Российского кино»</w:t>
            </w:r>
          </w:p>
        </w:tc>
        <w:tc>
          <w:tcPr>
            <w:tcW w:w="1559"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27 августа</w:t>
            </w:r>
          </w:p>
        </w:tc>
        <w:tc>
          <w:tcPr>
            <w:tcW w:w="1275" w:type="dxa"/>
            <w:tcBorders>
              <w:top w:val="single" w:sz="8" w:space="0" w:color="auto"/>
              <w:left w:val="single" w:sz="8" w:space="0" w:color="auto"/>
              <w:bottom w:val="single" w:sz="8" w:space="0" w:color="auto"/>
              <w:right w:val="single" w:sz="8" w:space="0" w:color="auto"/>
            </w:tcBorders>
          </w:tcPr>
          <w:p w:rsidR="006B0412" w:rsidRPr="00063959" w:rsidRDefault="006B041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6B0412" w:rsidRPr="00063959" w:rsidRDefault="006B0412" w:rsidP="00A01452">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6B0412" w:rsidRPr="00063959" w:rsidTr="00132919">
        <w:tc>
          <w:tcPr>
            <w:tcW w:w="1035"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3.16</w:t>
            </w:r>
          </w:p>
        </w:tc>
        <w:tc>
          <w:tcPr>
            <w:tcW w:w="1843"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Праздник классической музыки</w:t>
            </w:r>
          </w:p>
        </w:tc>
        <w:tc>
          <w:tcPr>
            <w:tcW w:w="1559"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center"/>
              <w:rPr>
                <w:rFonts w:eastAsia="Arial Unicode MS"/>
                <w:kern w:val="3"/>
                <w:sz w:val="20"/>
                <w:szCs w:val="20"/>
                <w:lang w:eastAsia="ja-JP" w:bidi="ru-RU"/>
              </w:rPr>
            </w:pPr>
            <w:r w:rsidRPr="00063959">
              <w:rPr>
                <w:sz w:val="20"/>
                <w:szCs w:val="20"/>
              </w:rPr>
              <w:t>МБУК «МиГ»</w:t>
            </w:r>
          </w:p>
        </w:tc>
        <w:tc>
          <w:tcPr>
            <w:tcW w:w="1701"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autoSpaceDN w:val="0"/>
              <w:snapToGrid w:val="0"/>
              <w:jc w:val="center"/>
              <w:rPr>
                <w:rFonts w:eastAsia="Arial Unicode MS"/>
                <w:kern w:val="3"/>
                <w:sz w:val="20"/>
                <w:szCs w:val="20"/>
                <w:lang w:eastAsia="ja-JP" w:bidi="ru-RU"/>
              </w:rPr>
            </w:pPr>
            <w:r w:rsidRPr="00063959">
              <w:rPr>
                <w:sz w:val="20"/>
                <w:szCs w:val="20"/>
              </w:rPr>
              <w:t>МБУК «МиГ»</w:t>
            </w:r>
          </w:p>
        </w:tc>
        <w:tc>
          <w:tcPr>
            <w:tcW w:w="1135" w:type="dxa"/>
            <w:tcBorders>
              <w:top w:val="single" w:sz="8" w:space="0" w:color="auto"/>
              <w:left w:val="single" w:sz="8" w:space="0" w:color="auto"/>
              <w:bottom w:val="single" w:sz="8" w:space="0" w:color="auto"/>
              <w:right w:val="single" w:sz="8" w:space="0" w:color="auto"/>
            </w:tcBorders>
          </w:tcPr>
          <w:p w:rsidR="006B041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26 августа</w:t>
            </w:r>
          </w:p>
        </w:tc>
        <w:tc>
          <w:tcPr>
            <w:tcW w:w="1275" w:type="dxa"/>
            <w:tcBorders>
              <w:top w:val="single" w:sz="8" w:space="0" w:color="auto"/>
              <w:left w:val="single" w:sz="8" w:space="0" w:color="auto"/>
              <w:bottom w:val="single" w:sz="8" w:space="0" w:color="auto"/>
              <w:right w:val="single" w:sz="8" w:space="0" w:color="auto"/>
            </w:tcBorders>
          </w:tcPr>
          <w:p w:rsidR="006B0412" w:rsidRPr="00063959" w:rsidRDefault="006B0412" w:rsidP="00132919">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6B041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Приняли участие творческие коллективы</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3.18</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День музыки</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26 августа</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Ансамбль «Соул-джаз» представил музыкальный блок в рамках Дня классической музыки</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p>
        </w:tc>
      </w:tr>
      <w:tr w:rsidR="00A01452" w:rsidRPr="00063959" w:rsidTr="00132919">
        <w:tc>
          <w:tcPr>
            <w:tcW w:w="10249" w:type="dxa"/>
            <w:gridSpan w:val="7"/>
            <w:tcBorders>
              <w:top w:val="single" w:sz="8" w:space="0" w:color="auto"/>
              <w:left w:val="single" w:sz="8" w:space="0" w:color="auto"/>
              <w:bottom w:val="single" w:sz="8" w:space="0" w:color="auto"/>
              <w:right w:val="single" w:sz="8" w:space="0" w:color="auto"/>
            </w:tcBorders>
          </w:tcPr>
          <w:p w:rsidR="00A01452" w:rsidRPr="00063959" w:rsidRDefault="00A01452" w:rsidP="00BE1BB3">
            <w:pPr>
              <w:suppressLineNumbers/>
              <w:snapToGrid w:val="0"/>
              <w:jc w:val="center"/>
              <w:rPr>
                <w:rFonts w:eastAsia="Arial Unicode MS"/>
                <w:sz w:val="20"/>
                <w:szCs w:val="20"/>
                <w:lang w:eastAsia="ru-RU" w:bidi="ru-RU"/>
              </w:rPr>
            </w:pPr>
            <w:r w:rsidRPr="00063959">
              <w:rPr>
                <w:rFonts w:eastAsia="Arial Unicode MS"/>
                <w:b/>
                <w:bCs/>
                <w:kern w:val="3"/>
                <w:sz w:val="20"/>
                <w:szCs w:val="20"/>
                <w:lang w:eastAsia="ja-JP" w:bidi="ru-RU"/>
              </w:rPr>
              <w:t>4. Праздники Российской Федерации, Ханты-Мансийского автономного округа — Югры, города Югорска</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4.2.</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Митинг, посвященный выводу войск из Афганистана</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15 февраля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Мемориал защитникам и первопроходцам земли Югорской</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15.02.2014 проведен митинг</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4.3.</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Праздничная программа, посвященная дню защитника Отечества (концертная юбилейная программа вокального ансамбля «Радость»)</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Февраль</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Юбилей вокального ансамбля – 23.02.2014; программа к 23 февраля состоялась 21.02.2014</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lastRenderedPageBreak/>
              <w:t>4.5.</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Праздничная программа, посвященная Международному женскому дню (духовой оркестр «Югра-бэнд»)</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Март</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Программа состоялась</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4.7</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Торжественное мероприятие, посвященное Празднику весны и труда – Югорская звездочка</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01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sz w:val="20"/>
                <w:szCs w:val="20"/>
                <w:lang w:eastAsia="ru-RU" w:bidi="ru-RU"/>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Конкурс состоялся</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4.8</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Торжественное собрание, посвященное Дню Победы</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sz w:val="18"/>
                <w:szCs w:val="18"/>
                <w:lang w:eastAsia="ru-RU" w:bidi="ru-RU"/>
              </w:rPr>
            </w:pPr>
            <w:r w:rsidRPr="00063959">
              <w:rPr>
                <w:sz w:val="20"/>
                <w:szCs w:val="20"/>
              </w:rPr>
              <w:t>МБУ «Музей истории и этнографии, МБУ «ЦБС г. Югорска»</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09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sz w:val="18"/>
                <w:szCs w:val="18"/>
                <w:lang w:eastAsia="ru-RU" w:bidi="ru-RU"/>
              </w:rPr>
            </w:pPr>
            <w:r w:rsidRPr="00063959">
              <w:rPr>
                <w:rFonts w:eastAsia="Arial Unicode MS"/>
                <w:kern w:val="3"/>
                <w:sz w:val="18"/>
                <w:szCs w:val="18"/>
                <w:lang w:eastAsia="ja-JP" w:bidi="ru-RU"/>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proofErr w:type="gramStart"/>
            <w:r w:rsidRPr="00063959">
              <w:rPr>
                <w:rFonts w:eastAsia="Arial Unicode MS"/>
                <w:sz w:val="20"/>
                <w:szCs w:val="20"/>
                <w:lang w:eastAsia="ru-RU" w:bidi="ru-RU"/>
              </w:rPr>
              <w:t>Торжественный блок, посвященный празднику был</w:t>
            </w:r>
            <w:proofErr w:type="gramEnd"/>
            <w:r w:rsidRPr="00063959">
              <w:rPr>
                <w:rFonts w:eastAsia="Arial Unicode MS"/>
                <w:sz w:val="20"/>
                <w:szCs w:val="20"/>
                <w:lang w:eastAsia="ru-RU" w:bidi="ru-RU"/>
              </w:rPr>
              <w:t xml:space="preserve"> проведен на сцене городского парка</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4.9</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Митинг, посвященный Дню Победы, Парад Победы</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МБУК «МиГ»</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both"/>
              <w:rPr>
                <w:rFonts w:eastAsia="Arial Unicode MS"/>
                <w:sz w:val="18"/>
                <w:szCs w:val="18"/>
                <w:lang w:eastAsia="ru-RU" w:bidi="ru-RU"/>
              </w:rPr>
            </w:pPr>
            <w:r w:rsidRPr="00063959">
              <w:rPr>
                <w:rFonts w:eastAsia="Arial Unicode MS"/>
                <w:kern w:val="3"/>
                <w:sz w:val="20"/>
                <w:szCs w:val="20"/>
                <w:lang w:eastAsia="ja-JP" w:bidi="ru-RU"/>
              </w:rPr>
              <w:t>Учреждения культуры города</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09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both"/>
              <w:rPr>
                <w:rFonts w:eastAsia="Arial Unicode MS"/>
                <w:sz w:val="18"/>
                <w:szCs w:val="18"/>
                <w:lang w:eastAsia="ru-RU" w:bidi="ru-RU"/>
              </w:rPr>
            </w:pPr>
            <w:r w:rsidRPr="00063959">
              <w:rPr>
                <w:rFonts w:eastAsia="Arial Unicode MS"/>
                <w:sz w:val="18"/>
                <w:szCs w:val="18"/>
                <w:lang w:eastAsia="ru-RU" w:bidi="ru-RU"/>
              </w:rPr>
              <w:t>Мемориал, улицы города</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Творческие коллективы приняли участие в митинге и параде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4.10</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Вечер встречи с ветеранами Великой Отечественной войны и тружениками тыла</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both"/>
              <w:rPr>
                <w:rFonts w:eastAsia="Arial Unicode MS"/>
                <w:sz w:val="18"/>
                <w:szCs w:val="18"/>
                <w:lang w:eastAsia="ru-RU" w:bidi="ru-RU"/>
              </w:rPr>
            </w:pP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09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ресторан «Белые ночи»</w:t>
            </w:r>
          </w:p>
          <w:p w:rsidR="00A01452" w:rsidRPr="00063959" w:rsidRDefault="00A01452" w:rsidP="00C73F83">
            <w:pPr>
              <w:suppressLineNumbers/>
              <w:snapToGrid w:val="0"/>
              <w:jc w:val="both"/>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030556">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Вечер состоялся, коллективы приняли участие в программе для ветеранов</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4.11</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 xml:space="preserve">Праздничная программа, посвященная Дню России </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both"/>
              <w:rPr>
                <w:rFonts w:eastAsia="Arial Unicode MS"/>
                <w:sz w:val="18"/>
                <w:szCs w:val="18"/>
                <w:lang w:eastAsia="ru-RU" w:bidi="ru-RU"/>
              </w:rPr>
            </w:pPr>
            <w:r w:rsidRPr="00063959">
              <w:rPr>
                <w:sz w:val="20"/>
                <w:szCs w:val="20"/>
              </w:rPr>
              <w:t>МБУК «МиГ», МБУ «Музей истории и этнографии, МБУ «ЦБС г. Югорска»</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12 июня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Центр культуры «Югра-презент»</w:t>
            </w:r>
          </w:p>
          <w:p w:rsidR="00A01452" w:rsidRPr="00063959" w:rsidRDefault="00A01452" w:rsidP="00C73F83">
            <w:pPr>
              <w:suppressLineNumbers/>
              <w:snapToGrid w:val="0"/>
              <w:jc w:val="both"/>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030556">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Программа проведена</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4.12</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Встреча ветеранов Великой Отечественной войны, тружеников тыла, посвященная Дню памяти и скорби</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22 июня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Центр культуры «Югра-презент»</w:t>
            </w:r>
          </w:p>
          <w:p w:rsidR="00A01452" w:rsidRPr="00063959" w:rsidRDefault="00A01452" w:rsidP="00C73F83">
            <w:pPr>
              <w:suppressLineNumbers/>
              <w:autoSpaceDN w:val="0"/>
              <w:snapToGrid w:val="0"/>
              <w:jc w:val="center"/>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Программа состоялась  (концертный блок – Ю. Березовой)</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4.13</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 xml:space="preserve">Конкурс профессионального мастерства </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26 августа</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 составе жюри приняли участие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4.14</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Торжественное мероприятие, посвященное Дню муниципального служащего</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29 августа</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Центр культуры «Югра-презент»</w:t>
            </w:r>
          </w:p>
          <w:p w:rsidR="00A01452" w:rsidRPr="00063959" w:rsidRDefault="00A01452" w:rsidP="00A01452">
            <w:pPr>
              <w:suppressLineNumbers/>
              <w:autoSpaceDN w:val="0"/>
              <w:snapToGrid w:val="0"/>
              <w:jc w:val="center"/>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4.16</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Торжественное мероприятие для работников лесной промышленности</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18 сентября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Центр культуры «Югра-презент»</w:t>
            </w:r>
          </w:p>
          <w:p w:rsidR="00A01452" w:rsidRPr="00063959" w:rsidRDefault="00A01452" w:rsidP="00A01452">
            <w:pPr>
              <w:suppressLineNumbers/>
              <w:autoSpaceDN w:val="0"/>
              <w:snapToGrid w:val="0"/>
              <w:jc w:val="center"/>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 С  праздничной программой ансамбля песни и танца</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both"/>
              <w:rPr>
                <w:rFonts w:eastAsia="Arial Unicode MS"/>
                <w:kern w:val="3"/>
                <w:sz w:val="18"/>
                <w:szCs w:val="18"/>
                <w:lang w:eastAsia="ja-JP" w:bidi="ru-RU"/>
              </w:rPr>
            </w:pP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20"/>
                <w:szCs w:val="20"/>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sz w:val="18"/>
                <w:szCs w:val="18"/>
                <w:lang w:eastAsia="ru-RU" w:bidi="ru-RU"/>
              </w:rPr>
            </w:pP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autoSpaceDN w:val="0"/>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01452">
            <w:pPr>
              <w:suppressLineNumbers/>
              <w:snapToGrid w:val="0"/>
              <w:jc w:val="both"/>
              <w:rPr>
                <w:rFonts w:eastAsia="Arial Unicode MS"/>
                <w:sz w:val="20"/>
                <w:szCs w:val="20"/>
                <w:lang w:eastAsia="ru-RU" w:bidi="ru-RU"/>
              </w:rPr>
            </w:pPr>
          </w:p>
        </w:tc>
      </w:tr>
      <w:tr w:rsidR="00A01452" w:rsidRPr="00063959" w:rsidTr="00132919">
        <w:tc>
          <w:tcPr>
            <w:tcW w:w="10249" w:type="dxa"/>
            <w:gridSpan w:val="7"/>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Times New Roman"/>
                <w:b/>
                <w:bCs/>
                <w:kern w:val="3"/>
                <w:sz w:val="20"/>
                <w:szCs w:val="20"/>
                <w:lang w:eastAsia="ja-JP" w:bidi="ru-RU"/>
              </w:rPr>
              <w:t>5. Национальные праздники</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5.1.</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Рождественские встречи</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autoSpaceDN w:val="0"/>
              <w:snapToGrid w:val="0"/>
              <w:jc w:val="center"/>
              <w:rPr>
                <w:kern w:val="3"/>
                <w:sz w:val="20"/>
                <w:szCs w:val="20"/>
                <w:lang w:eastAsia="ja-JP" w:bidi="fa-IR"/>
              </w:rPr>
            </w:pPr>
            <w:r w:rsidRPr="00063959">
              <w:rPr>
                <w:kern w:val="3"/>
                <w:sz w:val="20"/>
                <w:szCs w:val="20"/>
                <w:lang w:eastAsia="ja-JP" w:bidi="fa-IR"/>
              </w:rPr>
              <w:t>Январь</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Центр культуры «Югра-презент»</w:t>
            </w:r>
          </w:p>
          <w:p w:rsidR="00A01452" w:rsidRPr="00063959" w:rsidRDefault="00A01452" w:rsidP="00132919">
            <w:pPr>
              <w:suppressLineNumbers/>
              <w:autoSpaceDN w:val="0"/>
              <w:snapToGrid w:val="0"/>
              <w:jc w:val="center"/>
              <w:rPr>
                <w:rFonts w:eastAsia="Arial Unicode MS"/>
                <w:sz w:val="20"/>
                <w:szCs w:val="20"/>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Проведены встречи за чашкой чая, 17.01.2014</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lastRenderedPageBreak/>
              <w:t>5.3.</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Масленица</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МБУК «МиГ»</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24 февраля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Югорск-2</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01.03.2014, коллективы приняли участие в программе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5.4.</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Проводы зимы</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МБУК «МиГ»</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03 марта</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 xml:space="preserve">Парк культуры и отдыха </w:t>
            </w:r>
            <w:r w:rsidRPr="00063959">
              <w:rPr>
                <w:rFonts w:eastAsia="Arial Unicode MS"/>
                <w:sz w:val="18"/>
                <w:szCs w:val="18"/>
                <w:lang w:eastAsia="ru-RU" w:bidi="ru-RU"/>
              </w:rPr>
              <w:t>«Аттракцион»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02.03.2014 состоялись Проводы зимы</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5.5.</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napToGrid w:val="0"/>
              <w:spacing w:line="100" w:lineRule="atLeast"/>
              <w:jc w:val="both"/>
              <w:rPr>
                <w:rFonts w:eastAsia="Arial Unicode MS"/>
                <w:kern w:val="3"/>
                <w:sz w:val="20"/>
                <w:szCs w:val="20"/>
                <w:lang w:eastAsia="ja-JP" w:bidi="ru-RU"/>
              </w:rPr>
            </w:pPr>
            <w:r w:rsidRPr="00063959">
              <w:rPr>
                <w:rFonts w:eastAsia="Arial Unicode MS"/>
                <w:kern w:val="3"/>
                <w:sz w:val="20"/>
                <w:szCs w:val="20"/>
                <w:lang w:eastAsia="ja-JP" w:bidi="ru-RU"/>
              </w:rPr>
              <w:t>Вурна Хатл - Вороний день</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МБУ «Музей истории и этнографии»</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МБУК «МиГ», муниципальные учреждения культуры</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kern w:val="3"/>
                <w:sz w:val="20"/>
                <w:szCs w:val="20"/>
                <w:lang w:eastAsia="ja-JP" w:bidi="ru-RU"/>
              </w:rPr>
            </w:pPr>
            <w:r w:rsidRPr="00063959">
              <w:rPr>
                <w:rFonts w:eastAsia="Arial Unicode MS"/>
                <w:kern w:val="3"/>
                <w:sz w:val="20"/>
                <w:szCs w:val="20"/>
                <w:shd w:val="clear" w:color="auto" w:fill="FFFFFF"/>
                <w:lang w:eastAsia="ja-JP" w:bidi="ru-RU"/>
              </w:rPr>
              <w:t>30 марта</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Музей под открытым небом «Суеват пауль»</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30.03.2014, коллективы приняли участие в программе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5.6</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napToGrid w:val="0"/>
              <w:jc w:val="both"/>
              <w:rPr>
                <w:rFonts w:eastAsia="Arial Unicode MS"/>
                <w:kern w:val="3"/>
                <w:sz w:val="18"/>
                <w:szCs w:val="18"/>
                <w:lang w:eastAsia="ja-JP" w:bidi="ru-RU"/>
              </w:rPr>
            </w:pPr>
            <w:r w:rsidRPr="00063959">
              <w:rPr>
                <w:rFonts w:eastAsia="Arial Unicode MS"/>
                <w:kern w:val="3"/>
                <w:sz w:val="18"/>
                <w:szCs w:val="18"/>
                <w:lang w:eastAsia="ja-JP" w:bidi="ru-RU"/>
              </w:rPr>
              <w:t xml:space="preserve">Вурших Хатл – Праздник Трясогузки (по согласованию) </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МБУ «Музей истории и этнографии»</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r w:rsidRPr="00063959">
              <w:rPr>
                <w:rFonts w:eastAsia="Arial Unicode MS"/>
                <w:kern w:val="3"/>
                <w:sz w:val="20"/>
                <w:szCs w:val="20"/>
                <w:lang w:eastAsia="ja-JP" w:bidi="ru-RU"/>
              </w:rPr>
              <w:t>МБУК «МиГ», муниципальные учреждения культуры</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24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коллективы приняли участие в программе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5.6.1</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Праздничная программа для детей муниципальных учреждений культуры</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МБУК «МиГ»</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муниципальные учреждения культуры</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24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коллективы приняли участие в программе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5.7</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Сабан туе – Сабантуй (по согласованию)</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МБУ «Музей истории и этнографии»</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r w:rsidRPr="00063959">
              <w:rPr>
                <w:rFonts w:eastAsia="Arial Unicode MS"/>
                <w:kern w:val="3"/>
                <w:sz w:val="20"/>
                <w:szCs w:val="20"/>
                <w:lang w:eastAsia="ja-JP" w:bidi="ru-RU"/>
              </w:rPr>
              <w:t>МБУК «МиГ», муниципальные учреждения культуры</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14 июня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Музей под открытым небом «Суеват Пауль»</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A814D7">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коллективы приняли участие в детском блоке программы</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napToGrid w:val="0"/>
              <w:jc w:val="both"/>
              <w:rPr>
                <w:rFonts w:eastAsia="Arial Unicode MS"/>
                <w:kern w:val="3"/>
                <w:sz w:val="18"/>
                <w:szCs w:val="18"/>
                <w:lang w:eastAsia="ja-JP" w:bidi="ru-RU"/>
              </w:rPr>
            </w:pP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kern w:val="3"/>
                <w:sz w:val="18"/>
                <w:szCs w:val="18"/>
                <w:lang w:eastAsia="ja-JP" w:bidi="ru-RU"/>
              </w:rPr>
            </w:pP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566282">
            <w:pPr>
              <w:suppressLineNumbers/>
              <w:snapToGrid w:val="0"/>
              <w:jc w:val="center"/>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p>
        </w:tc>
      </w:tr>
      <w:tr w:rsidR="00A01452" w:rsidRPr="00063959" w:rsidTr="00132919">
        <w:tc>
          <w:tcPr>
            <w:tcW w:w="10249" w:type="dxa"/>
            <w:gridSpan w:val="7"/>
            <w:tcBorders>
              <w:top w:val="single" w:sz="8" w:space="0" w:color="auto"/>
              <w:left w:val="single" w:sz="8" w:space="0" w:color="auto"/>
              <w:bottom w:val="single" w:sz="8" w:space="0" w:color="auto"/>
              <w:right w:val="single" w:sz="8" w:space="0" w:color="auto"/>
            </w:tcBorders>
          </w:tcPr>
          <w:p w:rsidR="00A01452" w:rsidRPr="00063959" w:rsidRDefault="00A01452" w:rsidP="00132919">
            <w:pPr>
              <w:jc w:val="center"/>
              <w:rPr>
                <w:rFonts w:eastAsia="Arial Unicode MS"/>
                <w:sz w:val="20"/>
                <w:szCs w:val="20"/>
                <w:lang w:eastAsia="ru-RU" w:bidi="ru-RU"/>
              </w:rPr>
            </w:pPr>
            <w:r w:rsidRPr="00063959">
              <w:rPr>
                <w:rFonts w:eastAsia="Arial Unicode MS"/>
                <w:b/>
                <w:bCs/>
                <w:kern w:val="3"/>
                <w:sz w:val="20"/>
                <w:szCs w:val="20"/>
                <w:lang w:eastAsia="ja-JP" w:bidi="ru-RU"/>
              </w:rPr>
              <w:t>6. Народные гуляния</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6.1.</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Новогодняя ночь в парке</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autoSpaceDN w:val="0"/>
              <w:snapToGrid w:val="0"/>
              <w:jc w:val="center"/>
              <w:rPr>
                <w:kern w:val="3"/>
                <w:sz w:val="20"/>
                <w:szCs w:val="20"/>
                <w:lang w:eastAsia="ja-JP" w:bidi="fa-IR"/>
              </w:rPr>
            </w:pPr>
            <w:r w:rsidRPr="00063959">
              <w:rPr>
                <w:kern w:val="3"/>
                <w:sz w:val="20"/>
                <w:szCs w:val="20"/>
                <w:lang w:eastAsia="ja-JP" w:bidi="fa-IR"/>
              </w:rPr>
              <w:t>01 января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 xml:space="preserve">01.01.2014 </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6.3</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Праздничное народное гуляние «Весенний звон капели» (по согласованию)</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МБУК «МиГ»</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18"/>
                <w:szCs w:val="18"/>
                <w:lang w:eastAsia="ru-RU" w:bidi="ru-RU"/>
              </w:rPr>
            </w:pPr>
            <w:r w:rsidRPr="00063959">
              <w:rPr>
                <w:rFonts w:eastAsia="Arial Unicode MS"/>
                <w:kern w:val="3"/>
                <w:sz w:val="20"/>
                <w:szCs w:val="20"/>
                <w:lang w:eastAsia="ja-JP" w:bidi="ru-RU"/>
              </w:rPr>
              <w:t>МАУ «ЦК «Югра-презент»</w:t>
            </w:r>
            <w:r w:rsidRPr="00063959">
              <w:rPr>
                <w:sz w:val="20"/>
                <w:szCs w:val="20"/>
              </w:rPr>
              <w:t>, МБУ «Музей истории и этнографии, МБУ «ЦБС г. Югорска»</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01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Творческие коллективы приняли участие в программе</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6.4</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Праздничное народное гуляние в парке «С Днем Победы!»</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18"/>
                <w:szCs w:val="18"/>
                <w:lang w:eastAsia="ru-RU" w:bidi="ru-RU"/>
              </w:rPr>
            </w:pPr>
            <w:r w:rsidRPr="00063959">
              <w:rPr>
                <w:rFonts w:eastAsia="Arial Unicode MS"/>
                <w:kern w:val="3"/>
                <w:sz w:val="20"/>
                <w:szCs w:val="20"/>
                <w:lang w:eastAsia="ja-JP" w:bidi="ru-RU"/>
              </w:rPr>
              <w:t>МБУК «МиГ»</w:t>
            </w:r>
            <w:r w:rsidRPr="00063959">
              <w:rPr>
                <w:sz w:val="20"/>
                <w:szCs w:val="20"/>
              </w:rPr>
              <w:t xml:space="preserve"> МБУ «Музей истории и этнографии, МБУ «ЦБС г. Югорска» МАУ «ЦПКиО «Аттракцион»</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09 мая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A01452" w:rsidRPr="00063959" w:rsidTr="00A01452">
        <w:trPr>
          <w:trHeight w:val="2046"/>
        </w:trPr>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6.5</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Праздничное народное гуляние «Славься, Россия!», посвященное Дню России</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sz w:val="20"/>
                <w:szCs w:val="20"/>
              </w:rPr>
            </w:pPr>
            <w:r w:rsidRPr="00063959">
              <w:rPr>
                <w:rFonts w:eastAsia="Arial Unicode MS"/>
                <w:kern w:val="3"/>
                <w:sz w:val="20"/>
                <w:szCs w:val="20"/>
                <w:lang w:eastAsia="ja-JP" w:bidi="ru-RU"/>
              </w:rPr>
              <w:t>МБУК «МиГ»</w:t>
            </w:r>
            <w:r w:rsidRPr="00063959">
              <w:rPr>
                <w:sz w:val="20"/>
                <w:szCs w:val="20"/>
              </w:rPr>
              <w:t xml:space="preserve"> МБУ «Музей истории и этнографии, </w:t>
            </w:r>
          </w:p>
          <w:p w:rsidR="00A01452" w:rsidRPr="00063959" w:rsidRDefault="00A01452" w:rsidP="00C73F83">
            <w:pPr>
              <w:suppressLineNumbers/>
              <w:snapToGrid w:val="0"/>
              <w:jc w:val="center"/>
              <w:rPr>
                <w:rFonts w:eastAsia="Arial Unicode MS"/>
                <w:sz w:val="18"/>
                <w:szCs w:val="18"/>
                <w:lang w:eastAsia="ru-RU" w:bidi="ru-RU"/>
              </w:rPr>
            </w:pPr>
            <w:r w:rsidRPr="00063959">
              <w:rPr>
                <w:sz w:val="20"/>
                <w:szCs w:val="20"/>
              </w:rPr>
              <w:t>МБУ «ЦБС г. Югорска», МАУ «ЦПКиО «Аттракцион»</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12 июня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6.6</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Югорская Ярмарка</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МБУК «МиГ»</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23 августа</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A01452" w:rsidRPr="00063959" w:rsidTr="00132919">
        <w:tc>
          <w:tcPr>
            <w:tcW w:w="10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6.8</w:t>
            </w:r>
          </w:p>
        </w:tc>
        <w:tc>
          <w:tcPr>
            <w:tcW w:w="1843" w:type="dxa"/>
            <w:tcBorders>
              <w:top w:val="single" w:sz="8" w:space="0" w:color="auto"/>
              <w:left w:val="single" w:sz="8" w:space="0" w:color="auto"/>
              <w:bottom w:val="single" w:sz="8" w:space="0" w:color="auto"/>
              <w:right w:val="single" w:sz="8" w:space="0" w:color="auto"/>
            </w:tcBorders>
          </w:tcPr>
          <w:p w:rsidR="00A01452" w:rsidRPr="00063959" w:rsidRDefault="00A01452" w:rsidP="00BA0D2A">
            <w:pPr>
              <w:suppressLineNumbers/>
              <w:autoSpaceDN w:val="0"/>
              <w:snapToGrid w:val="0"/>
              <w:rPr>
                <w:rFonts w:eastAsia="Arial Unicode MS"/>
                <w:kern w:val="3"/>
                <w:sz w:val="18"/>
                <w:szCs w:val="18"/>
                <w:lang w:eastAsia="ja-JP" w:bidi="ru-RU"/>
              </w:rPr>
            </w:pPr>
            <w:r w:rsidRPr="00063959">
              <w:rPr>
                <w:rFonts w:eastAsia="Arial Unicode MS"/>
                <w:b/>
                <w:kern w:val="3"/>
                <w:sz w:val="18"/>
                <w:szCs w:val="18"/>
                <w:lang w:eastAsia="ja-JP" w:bidi="ru-RU"/>
              </w:rPr>
              <w:t>День города.</w:t>
            </w:r>
            <w:r w:rsidRPr="00063959">
              <w:rPr>
                <w:rFonts w:eastAsia="Arial Unicode MS"/>
                <w:kern w:val="3"/>
                <w:sz w:val="18"/>
                <w:szCs w:val="18"/>
                <w:lang w:eastAsia="ja-JP" w:bidi="ru-RU"/>
              </w:rPr>
              <w:t xml:space="preserve"> Торжественное </w:t>
            </w:r>
            <w:r w:rsidRPr="00063959">
              <w:rPr>
                <w:rFonts w:eastAsia="Arial Unicode MS"/>
                <w:kern w:val="3"/>
                <w:sz w:val="18"/>
                <w:szCs w:val="18"/>
                <w:lang w:eastAsia="ja-JP" w:bidi="ru-RU"/>
              </w:rPr>
              <w:lastRenderedPageBreak/>
              <w:t>мероприятие</w:t>
            </w:r>
          </w:p>
        </w:tc>
        <w:tc>
          <w:tcPr>
            <w:tcW w:w="1559"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lastRenderedPageBreak/>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A01452" w:rsidRPr="00063959" w:rsidRDefault="00A01452"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06 сентября</w:t>
            </w:r>
          </w:p>
        </w:tc>
        <w:tc>
          <w:tcPr>
            <w:tcW w:w="1275" w:type="dxa"/>
            <w:tcBorders>
              <w:top w:val="single" w:sz="8" w:space="0" w:color="auto"/>
              <w:left w:val="single" w:sz="8" w:space="0" w:color="auto"/>
              <w:bottom w:val="single" w:sz="8" w:space="0" w:color="auto"/>
              <w:right w:val="single" w:sz="8" w:space="0" w:color="auto"/>
            </w:tcBorders>
          </w:tcPr>
          <w:p w:rsidR="00A01452" w:rsidRPr="00063959" w:rsidRDefault="00BA0D2A" w:rsidP="00C73F83">
            <w:pPr>
              <w:suppressLineNumbers/>
              <w:snapToGrid w:val="0"/>
              <w:jc w:val="center"/>
              <w:rPr>
                <w:rFonts w:eastAsia="Arial Unicode MS"/>
                <w:sz w:val="18"/>
                <w:szCs w:val="18"/>
                <w:lang w:eastAsia="ru-RU" w:bidi="ru-RU"/>
              </w:rPr>
            </w:pPr>
            <w:r w:rsidRPr="00063959">
              <w:rPr>
                <w:rFonts w:eastAsia="Arial Unicode MS"/>
                <w:kern w:val="3"/>
                <w:sz w:val="20"/>
                <w:szCs w:val="20"/>
                <w:lang w:eastAsia="ja-JP" w:bidi="ru-RU"/>
              </w:rPr>
              <w:t>МАУ «ЦК «Югра-</w:t>
            </w:r>
            <w:r w:rsidRPr="00063959">
              <w:rPr>
                <w:rFonts w:eastAsia="Arial Unicode MS"/>
                <w:kern w:val="3"/>
                <w:sz w:val="20"/>
                <w:szCs w:val="20"/>
                <w:lang w:eastAsia="ja-JP" w:bidi="ru-RU"/>
              </w:rPr>
              <w:lastRenderedPageBreak/>
              <w:t>презент»</w:t>
            </w:r>
          </w:p>
        </w:tc>
        <w:tc>
          <w:tcPr>
            <w:tcW w:w="1701" w:type="dxa"/>
            <w:tcBorders>
              <w:top w:val="single" w:sz="8" w:space="0" w:color="auto"/>
              <w:left w:val="single" w:sz="8" w:space="0" w:color="auto"/>
              <w:bottom w:val="single" w:sz="8" w:space="0" w:color="auto"/>
              <w:right w:val="single" w:sz="8" w:space="0" w:color="auto"/>
            </w:tcBorders>
          </w:tcPr>
          <w:p w:rsidR="00A01452" w:rsidRPr="00063959" w:rsidRDefault="00BA0D2A"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lastRenderedPageBreak/>
              <w:t>выполнено</w:t>
            </w:r>
          </w:p>
        </w:tc>
      </w:tr>
      <w:tr w:rsidR="00BA0D2A" w:rsidRPr="00063959" w:rsidTr="00132919">
        <w:tc>
          <w:tcPr>
            <w:tcW w:w="10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lastRenderedPageBreak/>
              <w:t>6.13</w:t>
            </w:r>
          </w:p>
        </w:tc>
        <w:tc>
          <w:tcPr>
            <w:tcW w:w="1843"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Карнавал</w:t>
            </w:r>
          </w:p>
        </w:tc>
        <w:tc>
          <w:tcPr>
            <w:tcW w:w="1559"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06 сентября</w:t>
            </w:r>
          </w:p>
        </w:tc>
        <w:tc>
          <w:tcPr>
            <w:tcW w:w="127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Центральные улицы города</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BA0D2A" w:rsidRPr="00063959" w:rsidTr="00132919">
        <w:tc>
          <w:tcPr>
            <w:tcW w:w="10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6.16</w:t>
            </w:r>
          </w:p>
        </w:tc>
        <w:tc>
          <w:tcPr>
            <w:tcW w:w="1843"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both"/>
              <w:rPr>
                <w:rFonts w:eastAsia="Arial Unicode MS"/>
                <w:kern w:val="3"/>
                <w:sz w:val="18"/>
                <w:szCs w:val="18"/>
                <w:lang w:eastAsia="ja-JP" w:bidi="ru-RU"/>
              </w:rPr>
            </w:pPr>
            <w:r w:rsidRPr="00063959">
              <w:rPr>
                <w:rFonts w:eastAsia="Arial Unicode MS"/>
                <w:kern w:val="3"/>
                <w:sz w:val="18"/>
                <w:szCs w:val="18"/>
                <w:lang w:eastAsia="ja-JP" w:bidi="ru-RU"/>
              </w:rPr>
              <w:t>Вечерняя программа в парке</w:t>
            </w:r>
          </w:p>
        </w:tc>
        <w:tc>
          <w:tcPr>
            <w:tcW w:w="1559"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center"/>
              <w:rPr>
                <w:rFonts w:eastAsia="Arial Unicode MS"/>
                <w:kern w:val="3"/>
                <w:sz w:val="18"/>
                <w:szCs w:val="18"/>
                <w:lang w:eastAsia="ja-JP" w:bidi="ru-RU"/>
              </w:rPr>
            </w:pPr>
            <w:r w:rsidRPr="00063959">
              <w:rPr>
                <w:rFonts w:eastAsia="Arial Unicode MS"/>
                <w:kern w:val="3"/>
                <w:sz w:val="18"/>
                <w:szCs w:val="18"/>
                <w:lang w:eastAsia="ja-JP" w:bidi="ru-RU"/>
              </w:rPr>
              <w:t>06 сентября</w:t>
            </w:r>
          </w:p>
        </w:tc>
        <w:tc>
          <w:tcPr>
            <w:tcW w:w="1275"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Парк культуры и отдыха «Аттракцион»</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BA0D2A" w:rsidRPr="00063959" w:rsidTr="00132919">
        <w:tc>
          <w:tcPr>
            <w:tcW w:w="10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both"/>
              <w:rPr>
                <w:rFonts w:eastAsia="Arial Unicode MS"/>
                <w:kern w:val="3"/>
                <w:sz w:val="18"/>
                <w:szCs w:val="18"/>
                <w:lang w:eastAsia="ja-JP" w:bidi="ru-RU"/>
              </w:rPr>
            </w:pPr>
          </w:p>
        </w:tc>
        <w:tc>
          <w:tcPr>
            <w:tcW w:w="1559"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center"/>
              <w:rPr>
                <w:rFonts w:eastAsia="Arial Unicode MS"/>
                <w:kern w:val="3"/>
                <w:sz w:val="20"/>
                <w:szCs w:val="20"/>
                <w:lang w:eastAsia="ja-JP" w:bidi="ru-RU"/>
              </w:rPr>
            </w:pP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kern w:val="3"/>
                <w:sz w:val="20"/>
                <w:szCs w:val="20"/>
                <w:lang w:eastAsia="ja-JP" w:bidi="ru-RU"/>
              </w:rPr>
            </w:pPr>
          </w:p>
        </w:tc>
        <w:tc>
          <w:tcPr>
            <w:tcW w:w="11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autoSpaceDN w:val="0"/>
              <w:snapToGrid w:val="0"/>
              <w:jc w:val="center"/>
              <w:rPr>
                <w:rFonts w:eastAsia="Arial Unicode MS"/>
                <w:kern w:val="3"/>
                <w:sz w:val="18"/>
                <w:szCs w:val="18"/>
                <w:lang w:eastAsia="ja-JP" w:bidi="ru-RU"/>
              </w:rPr>
            </w:pPr>
          </w:p>
        </w:tc>
        <w:tc>
          <w:tcPr>
            <w:tcW w:w="1275"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snapToGrid w:val="0"/>
              <w:jc w:val="center"/>
              <w:rPr>
                <w:rFonts w:eastAsia="Arial Unicode MS"/>
                <w:sz w:val="18"/>
                <w:szCs w:val="18"/>
                <w:lang w:eastAsia="ru-RU" w:bidi="ru-RU"/>
              </w:rPr>
            </w:pP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snapToGrid w:val="0"/>
              <w:jc w:val="both"/>
              <w:rPr>
                <w:rFonts w:eastAsia="Arial Unicode MS"/>
                <w:sz w:val="20"/>
                <w:szCs w:val="20"/>
                <w:lang w:eastAsia="ru-RU" w:bidi="ru-RU"/>
              </w:rPr>
            </w:pPr>
          </w:p>
        </w:tc>
      </w:tr>
      <w:tr w:rsidR="00BA0D2A" w:rsidRPr="00063959" w:rsidTr="00566282">
        <w:tc>
          <w:tcPr>
            <w:tcW w:w="10249" w:type="dxa"/>
            <w:gridSpan w:val="7"/>
            <w:tcBorders>
              <w:top w:val="single" w:sz="8" w:space="0" w:color="auto"/>
              <w:left w:val="single" w:sz="8" w:space="0" w:color="auto"/>
              <w:bottom w:val="single" w:sz="8" w:space="0" w:color="auto"/>
              <w:right w:val="single" w:sz="8" w:space="0" w:color="auto"/>
            </w:tcBorders>
          </w:tcPr>
          <w:p w:rsidR="00BA0D2A" w:rsidRPr="00063959" w:rsidRDefault="00BA0D2A" w:rsidP="00AE7F4C">
            <w:pPr>
              <w:suppressLineNumbers/>
              <w:snapToGrid w:val="0"/>
              <w:jc w:val="center"/>
              <w:rPr>
                <w:rFonts w:eastAsia="Arial Unicode MS"/>
                <w:sz w:val="20"/>
                <w:szCs w:val="20"/>
                <w:lang w:eastAsia="ru-RU" w:bidi="ru-RU"/>
              </w:rPr>
            </w:pPr>
            <w:r w:rsidRPr="00063959">
              <w:rPr>
                <w:rFonts w:eastAsia="Arial Unicode MS"/>
                <w:b/>
                <w:sz w:val="20"/>
                <w:szCs w:val="20"/>
                <w:lang w:eastAsia="ru-RU" w:bidi="ru-RU"/>
              </w:rPr>
              <w:t>7. Премьеры</w:t>
            </w:r>
          </w:p>
        </w:tc>
      </w:tr>
      <w:tr w:rsidR="00BA0D2A" w:rsidRPr="00063959" w:rsidTr="00132919">
        <w:tc>
          <w:tcPr>
            <w:tcW w:w="10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both"/>
              <w:rPr>
                <w:sz w:val="18"/>
                <w:szCs w:val="18"/>
              </w:rPr>
            </w:pPr>
            <w:r w:rsidRPr="00063959">
              <w:rPr>
                <w:sz w:val="18"/>
                <w:szCs w:val="18"/>
              </w:rPr>
              <w:t xml:space="preserve">Премьера спектакля Югорского Художественного театра: У. Шекспир «Ромео и Джульетта»  </w:t>
            </w:r>
          </w:p>
        </w:tc>
        <w:tc>
          <w:tcPr>
            <w:tcW w:w="1559"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center"/>
              <w:rPr>
                <w:sz w:val="18"/>
                <w:szCs w:val="18"/>
                <w:highlight w:val="yellow"/>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center"/>
              <w:rPr>
                <w:sz w:val="18"/>
                <w:szCs w:val="18"/>
                <w:highlight w:val="yellow"/>
              </w:rPr>
            </w:pPr>
            <w:r w:rsidRPr="00063959">
              <w:rPr>
                <w:sz w:val="18"/>
                <w:szCs w:val="18"/>
              </w:rPr>
              <w:t>14 ноября</w:t>
            </w:r>
          </w:p>
        </w:tc>
        <w:tc>
          <w:tcPr>
            <w:tcW w:w="1275"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center"/>
              <w:rPr>
                <w:sz w:val="18"/>
                <w:szCs w:val="18"/>
                <w:highlight w:val="yellow"/>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AE7F4C">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 xml:space="preserve">Премьерный показ перенесен  на ноябрь, в связи с отъездом режиссера в учебный отпуск </w:t>
            </w:r>
          </w:p>
        </w:tc>
      </w:tr>
      <w:tr w:rsidR="00BA0D2A" w:rsidRPr="00063959" w:rsidTr="00132919">
        <w:tc>
          <w:tcPr>
            <w:tcW w:w="10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20"/>
                <w:szCs w:val="20"/>
                <w:lang w:eastAsia="ru-RU" w:bidi="ru-RU"/>
              </w:rPr>
            </w:pPr>
          </w:p>
        </w:tc>
        <w:tc>
          <w:tcPr>
            <w:tcW w:w="1843"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both"/>
              <w:rPr>
                <w:sz w:val="18"/>
                <w:szCs w:val="18"/>
              </w:rPr>
            </w:pPr>
            <w:r w:rsidRPr="00063959">
              <w:rPr>
                <w:sz w:val="18"/>
                <w:szCs w:val="18"/>
              </w:rPr>
              <w:t>Премьера спектакля театра кукол «Чародеи» по пьесе Ю. Шуцкого «Три поросенка»</w:t>
            </w:r>
          </w:p>
        </w:tc>
        <w:tc>
          <w:tcPr>
            <w:tcW w:w="1559"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center"/>
              <w:rPr>
                <w:sz w:val="18"/>
                <w:szCs w:val="18"/>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center"/>
              <w:rPr>
                <w:sz w:val="18"/>
                <w:szCs w:val="18"/>
              </w:rPr>
            </w:pPr>
            <w:r w:rsidRPr="00063959">
              <w:rPr>
                <w:sz w:val="18"/>
                <w:szCs w:val="18"/>
              </w:rPr>
              <w:t>21 апреля</w:t>
            </w:r>
          </w:p>
        </w:tc>
        <w:tc>
          <w:tcPr>
            <w:tcW w:w="1275"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center"/>
              <w:rPr>
                <w:sz w:val="18"/>
                <w:szCs w:val="18"/>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 xml:space="preserve">Премьера состоялась </w:t>
            </w:r>
          </w:p>
        </w:tc>
      </w:tr>
      <w:tr w:rsidR="00BA0D2A" w:rsidRPr="00063959" w:rsidTr="00F17F46">
        <w:tc>
          <w:tcPr>
            <w:tcW w:w="10249" w:type="dxa"/>
            <w:gridSpan w:val="7"/>
            <w:tcBorders>
              <w:top w:val="single" w:sz="8" w:space="0" w:color="auto"/>
              <w:left w:val="single" w:sz="8" w:space="0" w:color="auto"/>
              <w:bottom w:val="single" w:sz="8" w:space="0" w:color="auto"/>
              <w:right w:val="single" w:sz="8" w:space="0" w:color="auto"/>
            </w:tcBorders>
          </w:tcPr>
          <w:p w:rsidR="00BA0D2A" w:rsidRPr="00063959" w:rsidRDefault="00BA0D2A" w:rsidP="00BA0D2A">
            <w:pPr>
              <w:suppressLineNumbers/>
              <w:snapToGrid w:val="0"/>
              <w:jc w:val="center"/>
              <w:rPr>
                <w:rFonts w:eastAsia="Arial Unicode MS"/>
                <w:sz w:val="20"/>
                <w:szCs w:val="20"/>
                <w:lang w:eastAsia="ru-RU" w:bidi="ru-RU"/>
              </w:rPr>
            </w:pPr>
            <w:r w:rsidRPr="00063959">
              <w:rPr>
                <w:rFonts w:eastAsia="Arial Unicode MS"/>
                <w:b/>
                <w:sz w:val="20"/>
                <w:szCs w:val="20"/>
                <w:lang w:eastAsia="ru-RU" w:bidi="ru-RU"/>
              </w:rPr>
              <w:t>8. Гастроли</w:t>
            </w:r>
          </w:p>
        </w:tc>
      </w:tr>
      <w:tr w:rsidR="00BA0D2A" w:rsidRPr="00063959" w:rsidTr="00132919">
        <w:tc>
          <w:tcPr>
            <w:tcW w:w="1035" w:type="dxa"/>
            <w:tcBorders>
              <w:top w:val="single" w:sz="8" w:space="0" w:color="auto"/>
              <w:left w:val="single" w:sz="8" w:space="0" w:color="auto"/>
              <w:bottom w:val="single" w:sz="8" w:space="0" w:color="auto"/>
              <w:right w:val="single" w:sz="8" w:space="0" w:color="auto"/>
            </w:tcBorders>
          </w:tcPr>
          <w:p w:rsidR="00BA0D2A" w:rsidRPr="00063959" w:rsidRDefault="00BA0D2A"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8.2</w:t>
            </w:r>
          </w:p>
        </w:tc>
        <w:tc>
          <w:tcPr>
            <w:tcW w:w="1843" w:type="dxa"/>
            <w:tcBorders>
              <w:top w:val="single" w:sz="8" w:space="0" w:color="auto"/>
              <w:left w:val="single" w:sz="8" w:space="0" w:color="auto"/>
              <w:bottom w:val="single" w:sz="8" w:space="0" w:color="auto"/>
              <w:right w:val="single" w:sz="8" w:space="0" w:color="auto"/>
            </w:tcBorders>
          </w:tcPr>
          <w:p w:rsidR="00BA0D2A" w:rsidRPr="00063959" w:rsidRDefault="00BA0D2A" w:rsidP="00566282">
            <w:pPr>
              <w:pStyle w:val="a8"/>
              <w:snapToGrid w:val="0"/>
              <w:jc w:val="both"/>
              <w:rPr>
                <w:sz w:val="20"/>
                <w:szCs w:val="18"/>
              </w:rPr>
            </w:pPr>
            <w:r w:rsidRPr="00063959">
              <w:rPr>
                <w:sz w:val="18"/>
                <w:szCs w:val="18"/>
              </w:rPr>
              <w:t>Ансамбль песни и танца (</w:t>
            </w:r>
            <w:proofErr w:type="gramStart"/>
            <w:r w:rsidRPr="00063959">
              <w:rPr>
                <w:sz w:val="18"/>
                <w:szCs w:val="18"/>
              </w:rPr>
              <w:t>г</w:t>
            </w:r>
            <w:proofErr w:type="gramEnd"/>
            <w:r w:rsidRPr="00063959">
              <w:rPr>
                <w:sz w:val="18"/>
                <w:szCs w:val="18"/>
              </w:rPr>
              <w:t>. Ханты-Мансийск</w:t>
            </w:r>
            <w:r w:rsidRPr="00063959">
              <w:rPr>
                <w:sz w:val="20"/>
                <w:szCs w:val="18"/>
              </w:rPr>
              <w:t>)</w:t>
            </w:r>
          </w:p>
        </w:tc>
        <w:tc>
          <w:tcPr>
            <w:tcW w:w="1559"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pStyle w:val="a8"/>
              <w:snapToGrid w:val="0"/>
              <w:jc w:val="center"/>
              <w:rPr>
                <w:sz w:val="18"/>
                <w:szCs w:val="18"/>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pStyle w:val="a8"/>
              <w:snapToGrid w:val="0"/>
              <w:jc w:val="center"/>
              <w:rPr>
                <w:sz w:val="18"/>
                <w:szCs w:val="18"/>
              </w:rPr>
            </w:pPr>
            <w:r w:rsidRPr="00063959">
              <w:rPr>
                <w:sz w:val="18"/>
                <w:szCs w:val="18"/>
              </w:rPr>
              <w:t>18 сентября</w:t>
            </w:r>
          </w:p>
        </w:tc>
        <w:tc>
          <w:tcPr>
            <w:tcW w:w="1275" w:type="dxa"/>
            <w:tcBorders>
              <w:top w:val="single" w:sz="8" w:space="0" w:color="auto"/>
              <w:left w:val="single" w:sz="8" w:space="0" w:color="auto"/>
              <w:bottom w:val="single" w:sz="8" w:space="0" w:color="auto"/>
              <w:right w:val="single" w:sz="8" w:space="0" w:color="auto"/>
            </w:tcBorders>
          </w:tcPr>
          <w:p w:rsidR="00BA0D2A" w:rsidRPr="00063959" w:rsidRDefault="00BA0D2A" w:rsidP="00F17F46">
            <w:pPr>
              <w:pStyle w:val="a8"/>
              <w:snapToGrid w:val="0"/>
              <w:jc w:val="center"/>
              <w:rPr>
                <w:sz w:val="18"/>
                <w:szCs w:val="18"/>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BA0D2A" w:rsidRPr="00063959" w:rsidRDefault="00BA0D2A"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Программа состоялась</w:t>
            </w:r>
          </w:p>
        </w:tc>
      </w:tr>
      <w:tr w:rsidR="00063959" w:rsidRPr="00063959" w:rsidTr="00F17F46">
        <w:tc>
          <w:tcPr>
            <w:tcW w:w="10249" w:type="dxa"/>
            <w:gridSpan w:val="7"/>
            <w:tcBorders>
              <w:top w:val="single" w:sz="8" w:space="0" w:color="auto"/>
              <w:left w:val="single" w:sz="8" w:space="0" w:color="auto"/>
              <w:bottom w:val="single" w:sz="8" w:space="0" w:color="auto"/>
              <w:right w:val="single" w:sz="8" w:space="0" w:color="auto"/>
            </w:tcBorders>
          </w:tcPr>
          <w:p w:rsidR="00063959" w:rsidRPr="00063959" w:rsidRDefault="00063959" w:rsidP="00063959">
            <w:pPr>
              <w:suppressLineNumbers/>
              <w:snapToGrid w:val="0"/>
              <w:jc w:val="center"/>
              <w:rPr>
                <w:rFonts w:eastAsia="Arial Unicode MS"/>
                <w:sz w:val="20"/>
                <w:szCs w:val="20"/>
                <w:lang w:eastAsia="ru-RU" w:bidi="ru-RU"/>
              </w:rPr>
            </w:pPr>
            <w:r w:rsidRPr="00063959">
              <w:rPr>
                <w:rFonts w:eastAsia="Arial Unicode MS"/>
                <w:b/>
                <w:sz w:val="20"/>
                <w:szCs w:val="20"/>
                <w:lang w:eastAsia="ru-RU" w:bidi="ru-RU"/>
              </w:rPr>
              <w:t>9. Конференции, семинары, мастер-классы</w:t>
            </w:r>
          </w:p>
        </w:tc>
      </w:tr>
      <w:tr w:rsidR="00063959" w:rsidRPr="00063959" w:rsidTr="00132919">
        <w:tc>
          <w:tcPr>
            <w:tcW w:w="1035" w:type="dxa"/>
            <w:tcBorders>
              <w:top w:val="single" w:sz="8" w:space="0" w:color="auto"/>
              <w:left w:val="single" w:sz="8" w:space="0" w:color="auto"/>
              <w:bottom w:val="single" w:sz="8" w:space="0" w:color="auto"/>
              <w:right w:val="single" w:sz="8" w:space="0" w:color="auto"/>
            </w:tcBorders>
          </w:tcPr>
          <w:p w:rsidR="00063959" w:rsidRPr="00063959" w:rsidRDefault="00063959" w:rsidP="00C73F83">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9.9</w:t>
            </w:r>
          </w:p>
        </w:tc>
        <w:tc>
          <w:tcPr>
            <w:tcW w:w="1843" w:type="dxa"/>
            <w:tcBorders>
              <w:top w:val="single" w:sz="8" w:space="0" w:color="auto"/>
              <w:left w:val="single" w:sz="8" w:space="0" w:color="auto"/>
              <w:bottom w:val="single" w:sz="8" w:space="0" w:color="auto"/>
              <w:right w:val="single" w:sz="8" w:space="0" w:color="auto"/>
            </w:tcBorders>
          </w:tcPr>
          <w:p w:rsidR="00063959" w:rsidRPr="00063959" w:rsidRDefault="00063959" w:rsidP="00566282">
            <w:pPr>
              <w:pStyle w:val="a8"/>
              <w:snapToGrid w:val="0"/>
              <w:jc w:val="both"/>
              <w:rPr>
                <w:sz w:val="18"/>
                <w:szCs w:val="18"/>
              </w:rPr>
            </w:pPr>
            <w:r w:rsidRPr="00063959">
              <w:rPr>
                <w:sz w:val="18"/>
                <w:szCs w:val="18"/>
              </w:rPr>
              <w:t>Координационный совет глав муниципальных образований округа</w:t>
            </w:r>
          </w:p>
        </w:tc>
        <w:tc>
          <w:tcPr>
            <w:tcW w:w="1559" w:type="dxa"/>
            <w:tcBorders>
              <w:top w:val="single" w:sz="8" w:space="0" w:color="auto"/>
              <w:left w:val="single" w:sz="8" w:space="0" w:color="auto"/>
              <w:bottom w:val="single" w:sz="8" w:space="0" w:color="auto"/>
              <w:right w:val="single" w:sz="8" w:space="0" w:color="auto"/>
            </w:tcBorders>
          </w:tcPr>
          <w:p w:rsidR="00063959" w:rsidRPr="00063959" w:rsidRDefault="00063959" w:rsidP="00F17F46">
            <w:pPr>
              <w:pStyle w:val="a8"/>
              <w:snapToGrid w:val="0"/>
              <w:jc w:val="center"/>
              <w:rPr>
                <w:sz w:val="18"/>
                <w:szCs w:val="18"/>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F17F46">
            <w:pPr>
              <w:suppressLineNumbers/>
              <w:snapToGrid w:val="0"/>
              <w:jc w:val="center"/>
              <w:rPr>
                <w:rFonts w:eastAsia="Arial Unicode MS"/>
                <w:sz w:val="18"/>
                <w:szCs w:val="18"/>
                <w:lang w:eastAsia="ru-RU" w:bidi="ru-RU"/>
              </w:rPr>
            </w:pPr>
            <w:r w:rsidRPr="00063959">
              <w:rPr>
                <w:rFonts w:eastAsia="Arial Unicode MS"/>
                <w:sz w:val="18"/>
                <w:szCs w:val="18"/>
                <w:lang w:eastAsia="ru-RU" w:bidi="ru-RU"/>
              </w:rPr>
              <w:t>-</w:t>
            </w:r>
          </w:p>
        </w:tc>
        <w:tc>
          <w:tcPr>
            <w:tcW w:w="1135" w:type="dxa"/>
            <w:tcBorders>
              <w:top w:val="single" w:sz="8" w:space="0" w:color="auto"/>
              <w:left w:val="single" w:sz="8" w:space="0" w:color="auto"/>
              <w:bottom w:val="single" w:sz="8" w:space="0" w:color="auto"/>
              <w:right w:val="single" w:sz="8" w:space="0" w:color="auto"/>
            </w:tcBorders>
          </w:tcPr>
          <w:p w:rsidR="00063959" w:rsidRPr="00063959" w:rsidRDefault="00063959" w:rsidP="00063959">
            <w:pPr>
              <w:pStyle w:val="a8"/>
              <w:snapToGrid w:val="0"/>
              <w:jc w:val="center"/>
              <w:rPr>
                <w:sz w:val="18"/>
                <w:szCs w:val="18"/>
              </w:rPr>
            </w:pPr>
            <w:r w:rsidRPr="00063959">
              <w:rPr>
                <w:sz w:val="18"/>
                <w:szCs w:val="18"/>
              </w:rPr>
              <w:t>16 сентября</w:t>
            </w:r>
          </w:p>
        </w:tc>
        <w:tc>
          <w:tcPr>
            <w:tcW w:w="1275" w:type="dxa"/>
            <w:tcBorders>
              <w:top w:val="single" w:sz="8" w:space="0" w:color="auto"/>
              <w:left w:val="single" w:sz="8" w:space="0" w:color="auto"/>
              <w:bottom w:val="single" w:sz="8" w:space="0" w:color="auto"/>
              <w:right w:val="single" w:sz="8" w:space="0" w:color="auto"/>
            </w:tcBorders>
          </w:tcPr>
          <w:p w:rsidR="00063959" w:rsidRPr="00063959" w:rsidRDefault="00063959" w:rsidP="00F17F46">
            <w:pPr>
              <w:pStyle w:val="a8"/>
              <w:snapToGrid w:val="0"/>
              <w:jc w:val="center"/>
              <w:rPr>
                <w:sz w:val="18"/>
                <w:szCs w:val="18"/>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F17F46">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063959" w:rsidRPr="00063959" w:rsidTr="00132919">
        <w:tc>
          <w:tcPr>
            <w:tcW w:w="10249" w:type="dxa"/>
            <w:gridSpan w:val="7"/>
            <w:tcBorders>
              <w:top w:val="single" w:sz="8" w:space="0" w:color="auto"/>
              <w:left w:val="single" w:sz="8" w:space="0" w:color="auto"/>
              <w:bottom w:val="single" w:sz="8" w:space="0" w:color="auto"/>
              <w:right w:val="single" w:sz="8" w:space="0" w:color="auto"/>
            </w:tcBorders>
          </w:tcPr>
          <w:p w:rsidR="00063959" w:rsidRPr="00063959" w:rsidRDefault="00063959" w:rsidP="00132919">
            <w:pPr>
              <w:jc w:val="center"/>
              <w:rPr>
                <w:rFonts w:eastAsia="Arial Unicode MS"/>
                <w:sz w:val="20"/>
                <w:szCs w:val="20"/>
                <w:lang w:eastAsia="ru-RU" w:bidi="ru-RU"/>
              </w:rPr>
            </w:pPr>
            <w:r w:rsidRPr="00063959">
              <w:rPr>
                <w:rFonts w:eastAsia="Arial Unicode MS"/>
                <w:b/>
                <w:sz w:val="20"/>
                <w:szCs w:val="20"/>
                <w:lang w:eastAsia="ru-RU" w:bidi="ru-RU"/>
              </w:rPr>
              <w:t>11. Социальное кино</w:t>
            </w:r>
          </w:p>
        </w:tc>
      </w:tr>
      <w:tr w:rsidR="00063959" w:rsidRPr="00063959" w:rsidTr="00132919">
        <w:tc>
          <w:tcPr>
            <w:tcW w:w="103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11.2.</w:t>
            </w:r>
          </w:p>
        </w:tc>
        <w:tc>
          <w:tcPr>
            <w:tcW w:w="1843"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«Школьное кино»</w:t>
            </w:r>
          </w:p>
        </w:tc>
        <w:tc>
          <w:tcPr>
            <w:tcW w:w="1559"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Каждая первая среда месяца</w:t>
            </w:r>
          </w:p>
        </w:tc>
        <w:tc>
          <w:tcPr>
            <w:tcW w:w="127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jc w:val="center"/>
              <w:rPr>
                <w:sz w:val="20"/>
                <w:szCs w:val="20"/>
              </w:rPr>
            </w:pPr>
            <w:r w:rsidRPr="00063959">
              <w:rPr>
                <w:sz w:val="20"/>
                <w:szCs w:val="20"/>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A814D7">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 xml:space="preserve">Киносеансы проведены </w:t>
            </w:r>
          </w:p>
        </w:tc>
      </w:tr>
      <w:tr w:rsidR="00063959" w:rsidRPr="00063959" w:rsidTr="00132919">
        <w:tc>
          <w:tcPr>
            <w:tcW w:w="103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11.3.</w:t>
            </w:r>
          </w:p>
        </w:tc>
        <w:tc>
          <w:tcPr>
            <w:tcW w:w="1843"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Социальное кино для разновозрастной аудитории</w:t>
            </w:r>
          </w:p>
        </w:tc>
        <w:tc>
          <w:tcPr>
            <w:tcW w:w="1559"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В течение года</w:t>
            </w:r>
          </w:p>
        </w:tc>
        <w:tc>
          <w:tcPr>
            <w:tcW w:w="127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jc w:val="center"/>
              <w:rPr>
                <w:sz w:val="20"/>
                <w:szCs w:val="20"/>
              </w:rPr>
            </w:pPr>
            <w:r w:rsidRPr="00063959">
              <w:rPr>
                <w:sz w:val="20"/>
                <w:szCs w:val="20"/>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Выполнено</w:t>
            </w:r>
          </w:p>
        </w:tc>
      </w:tr>
      <w:tr w:rsidR="00063959" w:rsidRPr="00063959" w:rsidTr="00132919">
        <w:tc>
          <w:tcPr>
            <w:tcW w:w="103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snapToGrid w:val="0"/>
              <w:jc w:val="center"/>
              <w:rPr>
                <w:rFonts w:eastAsia="Arial Unicode MS"/>
                <w:sz w:val="20"/>
                <w:szCs w:val="20"/>
                <w:lang w:eastAsia="ru-RU" w:bidi="ru-RU"/>
              </w:rPr>
            </w:pPr>
            <w:r w:rsidRPr="00063959">
              <w:rPr>
                <w:rFonts w:eastAsia="Arial Unicode MS"/>
                <w:sz w:val="20"/>
                <w:szCs w:val="20"/>
                <w:lang w:eastAsia="ru-RU" w:bidi="ru-RU"/>
              </w:rPr>
              <w:t>11.4.</w:t>
            </w:r>
          </w:p>
        </w:tc>
        <w:tc>
          <w:tcPr>
            <w:tcW w:w="1843"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both"/>
              <w:rPr>
                <w:rFonts w:eastAsia="Arial Unicode MS"/>
                <w:kern w:val="3"/>
                <w:sz w:val="20"/>
                <w:szCs w:val="20"/>
                <w:lang w:eastAsia="ja-JP" w:bidi="ru-RU"/>
              </w:rPr>
            </w:pPr>
            <w:r w:rsidRPr="00063959">
              <w:rPr>
                <w:rFonts w:eastAsia="Arial Unicode MS"/>
                <w:kern w:val="3"/>
                <w:sz w:val="20"/>
                <w:szCs w:val="20"/>
                <w:lang w:eastAsia="ja-JP" w:bidi="ru-RU"/>
              </w:rPr>
              <w:t>Тематические киноакции</w:t>
            </w:r>
          </w:p>
        </w:tc>
        <w:tc>
          <w:tcPr>
            <w:tcW w:w="1559"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МАУ «ЦК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w:t>
            </w:r>
          </w:p>
        </w:tc>
        <w:tc>
          <w:tcPr>
            <w:tcW w:w="113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autoSpaceDN w:val="0"/>
              <w:snapToGrid w:val="0"/>
              <w:jc w:val="center"/>
              <w:rPr>
                <w:rFonts w:eastAsia="Arial Unicode MS"/>
                <w:kern w:val="3"/>
                <w:sz w:val="20"/>
                <w:szCs w:val="20"/>
                <w:lang w:eastAsia="ja-JP" w:bidi="ru-RU"/>
              </w:rPr>
            </w:pPr>
            <w:r w:rsidRPr="00063959">
              <w:rPr>
                <w:rFonts w:eastAsia="Arial Unicode MS"/>
                <w:kern w:val="3"/>
                <w:sz w:val="20"/>
                <w:szCs w:val="20"/>
                <w:lang w:eastAsia="ja-JP" w:bidi="ru-RU"/>
              </w:rPr>
              <w:t>В течение года</w:t>
            </w:r>
          </w:p>
        </w:tc>
        <w:tc>
          <w:tcPr>
            <w:tcW w:w="1275"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jc w:val="center"/>
              <w:rPr>
                <w:sz w:val="20"/>
                <w:szCs w:val="20"/>
              </w:rPr>
            </w:pPr>
            <w:r w:rsidRPr="00063959">
              <w:rPr>
                <w:sz w:val="20"/>
                <w:szCs w:val="20"/>
              </w:rPr>
              <w:t>Центр культуры «Югра-презент»</w:t>
            </w:r>
          </w:p>
        </w:tc>
        <w:tc>
          <w:tcPr>
            <w:tcW w:w="1701" w:type="dxa"/>
            <w:tcBorders>
              <w:top w:val="single" w:sz="8" w:space="0" w:color="auto"/>
              <w:left w:val="single" w:sz="8" w:space="0" w:color="auto"/>
              <w:bottom w:val="single" w:sz="8" w:space="0" w:color="auto"/>
              <w:right w:val="single" w:sz="8" w:space="0" w:color="auto"/>
            </w:tcBorders>
          </w:tcPr>
          <w:p w:rsidR="00063959" w:rsidRPr="00063959" w:rsidRDefault="00063959" w:rsidP="00132919">
            <w:pPr>
              <w:suppressLineNumbers/>
              <w:snapToGrid w:val="0"/>
              <w:jc w:val="both"/>
              <w:rPr>
                <w:rFonts w:eastAsia="Arial Unicode MS"/>
                <w:sz w:val="20"/>
                <w:szCs w:val="20"/>
                <w:lang w:eastAsia="ru-RU" w:bidi="ru-RU"/>
              </w:rPr>
            </w:pPr>
            <w:r w:rsidRPr="00063959">
              <w:rPr>
                <w:rFonts w:eastAsia="Arial Unicode MS"/>
                <w:sz w:val="20"/>
                <w:szCs w:val="20"/>
                <w:lang w:eastAsia="ru-RU" w:bidi="ru-RU"/>
              </w:rPr>
              <w:t>«Студенческая неделя», «Второй билет за валентинку», Дневник отличника»</w:t>
            </w:r>
          </w:p>
        </w:tc>
      </w:tr>
    </w:tbl>
    <w:p w:rsidR="00660582" w:rsidRPr="00063959" w:rsidRDefault="00660582" w:rsidP="0078682C">
      <w:pPr>
        <w:pStyle w:val="Standard"/>
        <w:ind w:right="-2"/>
        <w:contextualSpacing/>
        <w:jc w:val="both"/>
        <w:outlineLvl w:val="2"/>
        <w:rPr>
          <w:rFonts w:cs="Times New Roman"/>
          <w:color w:val="auto"/>
          <w:sz w:val="22"/>
          <w:szCs w:val="22"/>
          <w:lang w:val="ru-RU"/>
        </w:rPr>
      </w:pPr>
    </w:p>
    <w:p w:rsidR="00657DA7" w:rsidRPr="00063959" w:rsidRDefault="005A1B3C" w:rsidP="005A1B3C">
      <w:pPr>
        <w:pStyle w:val="Standard"/>
        <w:spacing w:line="360" w:lineRule="auto"/>
        <w:ind w:right="-2" w:firstLine="708"/>
        <w:contextualSpacing/>
        <w:jc w:val="both"/>
        <w:outlineLvl w:val="2"/>
        <w:rPr>
          <w:rFonts w:cs="Times New Roman"/>
          <w:color w:val="auto"/>
          <w:lang w:val="ru-RU"/>
        </w:rPr>
      </w:pPr>
      <w:r w:rsidRPr="00063959">
        <w:rPr>
          <w:rFonts w:cs="Times New Roman"/>
          <w:color w:val="auto"/>
          <w:lang w:val="ru-RU"/>
        </w:rPr>
        <w:t xml:space="preserve">В 2014 года состоялись дополнительно </w:t>
      </w:r>
      <w:proofErr w:type="gramStart"/>
      <w:r w:rsidRPr="00063959">
        <w:rPr>
          <w:rFonts w:cs="Times New Roman"/>
          <w:color w:val="auto"/>
          <w:lang w:val="ru-RU"/>
        </w:rPr>
        <w:t>такие</w:t>
      </w:r>
      <w:proofErr w:type="gramEnd"/>
      <w:r w:rsidRPr="00063959">
        <w:rPr>
          <w:rFonts w:cs="Times New Roman"/>
          <w:color w:val="auto"/>
          <w:lang w:val="ru-RU"/>
        </w:rPr>
        <w:t xml:space="preserve"> социально-значимые мероприятия:</w:t>
      </w:r>
    </w:p>
    <w:p w:rsidR="005A1B3C" w:rsidRPr="00063959" w:rsidRDefault="005A1B3C"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«Творительный падеж +» - фестиваль активной молодежи, 14.02.2014</w:t>
      </w:r>
    </w:p>
    <w:p w:rsidR="005A1B3C" w:rsidRPr="00063959" w:rsidRDefault="005A1B3C"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Заседания Коллегий Департамента образования и молодежной политики округа и Коллегии социального развития, 18.03.2014 и 19.03.2014</w:t>
      </w:r>
    </w:p>
    <w:p w:rsidR="005A1B3C" w:rsidRPr="00063959" w:rsidRDefault="005A1B3C"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Встреча депутатов с работниками культуры, 25.03.2014</w:t>
      </w:r>
    </w:p>
    <w:p w:rsidR="005A1B3C" w:rsidRPr="00063959" w:rsidRDefault="005A1B3C"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 xml:space="preserve">Юбилей Думы города Югорска, 27.05.2014. </w:t>
      </w:r>
    </w:p>
    <w:p w:rsidR="006305A3" w:rsidRPr="00063959" w:rsidRDefault="005749D2"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 xml:space="preserve"> </w:t>
      </w:r>
      <w:r w:rsidR="006305A3" w:rsidRPr="00063959">
        <w:rPr>
          <w:rFonts w:cs="Times New Roman"/>
          <w:color w:val="auto"/>
          <w:lang w:val="ru-RU"/>
        </w:rPr>
        <w:t>«С песней по жизни» - юбилейный концерт академического хора «Виват музыка», 02.05.14</w:t>
      </w:r>
    </w:p>
    <w:p w:rsidR="006305A3" w:rsidRPr="00063959" w:rsidRDefault="006305A3"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lastRenderedPageBreak/>
        <w:t>Гала-концерт фестиваля «Одаренные дети – будущее России», 13.05.2014</w:t>
      </w:r>
    </w:p>
    <w:p w:rsidR="006305A3" w:rsidRPr="00063959" w:rsidRDefault="00D14B5A"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Программа «Здравствуй, лето!» к открытию 1 смены детских лагерей, 05.06.2014</w:t>
      </w:r>
    </w:p>
    <w:p w:rsidR="00D14B5A" w:rsidRPr="00063959" w:rsidRDefault="00D14B5A"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Городская Фотосушка, 06.04.2014</w:t>
      </w:r>
    </w:p>
    <w:p w:rsidR="00D14B5A" w:rsidRPr="00063959" w:rsidRDefault="00D14B5A"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Презентация книги «Без права на забвение»</w:t>
      </w:r>
      <w:r w:rsidR="001C6898" w:rsidRPr="00063959">
        <w:rPr>
          <w:rFonts w:cs="Times New Roman"/>
          <w:color w:val="auto"/>
          <w:lang w:val="ru-RU"/>
        </w:rPr>
        <w:t>, 11.04.2014</w:t>
      </w:r>
    </w:p>
    <w:p w:rsidR="001C6898" w:rsidRPr="00063959" w:rsidRDefault="001C6898"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Окружные встречи со спортсменами – участниками зимней Олимпиады – 2014 и паралимпийцами, 15.04.2014 и 15.05.2014</w:t>
      </w:r>
    </w:p>
    <w:p w:rsidR="001C6898" w:rsidRPr="00063959" w:rsidRDefault="001C6898"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 xml:space="preserve"> Концертная программа в День семьи, 16.05.2014</w:t>
      </w:r>
    </w:p>
    <w:p w:rsidR="001C6898" w:rsidRPr="00063959" w:rsidRDefault="001C6898"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Городской праздник «Последний звонок» (участие творческих коллективов), 24.05.2014</w:t>
      </w:r>
    </w:p>
    <w:p w:rsidR="001C6898" w:rsidRPr="00063959" w:rsidRDefault="001C6898"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Гастрольный тур театра «Пиано» со спектаклем «Крылья для клоунов», 16.06.2014</w:t>
      </w:r>
    </w:p>
    <w:p w:rsidR="00063959" w:rsidRPr="00063959" w:rsidRDefault="00063959"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Предвыборная встреча с кандидатом в Губернаторы Тюменской области, август 2014 г.</w:t>
      </w:r>
    </w:p>
    <w:p w:rsidR="00063959" w:rsidRPr="00063959" w:rsidRDefault="00063959" w:rsidP="00AB74AF">
      <w:pPr>
        <w:pStyle w:val="Standard"/>
        <w:numPr>
          <w:ilvl w:val="0"/>
          <w:numId w:val="53"/>
        </w:numPr>
        <w:spacing w:line="360" w:lineRule="auto"/>
        <w:ind w:right="-2"/>
        <w:contextualSpacing/>
        <w:jc w:val="both"/>
        <w:outlineLvl w:val="2"/>
        <w:rPr>
          <w:rFonts w:cs="Times New Roman"/>
          <w:color w:val="auto"/>
          <w:lang w:val="ru-RU"/>
        </w:rPr>
      </w:pPr>
      <w:r w:rsidRPr="00063959">
        <w:rPr>
          <w:rFonts w:cs="Times New Roman"/>
          <w:color w:val="auto"/>
          <w:lang w:val="ru-RU"/>
        </w:rPr>
        <w:t>Спектакли «Простые истории» Няганьского театра в рамках гастрольного тура коллектива по окружной антинаркотической программе, 30.09.2014 г.</w:t>
      </w:r>
    </w:p>
    <w:p w:rsidR="001C6898" w:rsidRPr="00063959" w:rsidRDefault="005749D2" w:rsidP="001C6898">
      <w:pPr>
        <w:pStyle w:val="Standard"/>
        <w:spacing w:line="360" w:lineRule="auto"/>
        <w:ind w:right="-2" w:firstLine="360"/>
        <w:contextualSpacing/>
        <w:jc w:val="both"/>
        <w:outlineLvl w:val="2"/>
        <w:rPr>
          <w:rFonts w:cs="Times New Roman"/>
          <w:i/>
          <w:color w:val="auto"/>
          <w:lang w:val="ru-RU"/>
        </w:rPr>
      </w:pPr>
      <w:r w:rsidRPr="00063959">
        <w:rPr>
          <w:rFonts w:cs="Times New Roman"/>
          <w:i/>
          <w:color w:val="auto"/>
          <w:lang w:val="ru-RU"/>
        </w:rPr>
        <w:t xml:space="preserve">Всего за 1 квартал 2014 года состоялось 17 общегородских мероприятий для разновозрастной аудитории из 9874 человек. </w:t>
      </w:r>
      <w:r w:rsidR="001C6898" w:rsidRPr="00063959">
        <w:rPr>
          <w:rFonts w:cs="Times New Roman"/>
          <w:i/>
          <w:color w:val="auto"/>
          <w:lang w:val="ru-RU"/>
        </w:rPr>
        <w:t>Всего за 2 квартал 2014 года состоялось 36 общегородских мероприятий для разновозрастной аудитории из 14755 человек.</w:t>
      </w:r>
      <w:r w:rsidR="00063959" w:rsidRPr="00063959">
        <w:rPr>
          <w:rFonts w:cs="Times New Roman"/>
          <w:i/>
          <w:color w:val="auto"/>
          <w:lang w:val="ru-RU"/>
        </w:rPr>
        <w:t xml:space="preserve"> Всего за 3 квартал 2014 года состоялось 10 общегородских мероприятий для разновозрастной аудитории из 8400 человек.</w:t>
      </w:r>
    </w:p>
    <w:p w:rsidR="0044233E" w:rsidRPr="00063959" w:rsidRDefault="003358C0" w:rsidP="00AB7F53">
      <w:pPr>
        <w:pStyle w:val="a7"/>
        <w:rPr>
          <w:sz w:val="22"/>
          <w:szCs w:val="22"/>
        </w:rPr>
      </w:pPr>
      <w:r w:rsidRPr="00063959">
        <w:rPr>
          <w:sz w:val="22"/>
          <w:szCs w:val="22"/>
        </w:rPr>
        <w:t>4.</w:t>
      </w:r>
      <w:r w:rsidR="00EA4A0A" w:rsidRPr="00063959">
        <w:rPr>
          <w:sz w:val="22"/>
          <w:szCs w:val="22"/>
        </w:rPr>
        <w:t>20</w:t>
      </w:r>
      <w:r w:rsidRPr="00063959">
        <w:rPr>
          <w:sz w:val="22"/>
          <w:szCs w:val="22"/>
        </w:rPr>
        <w:t xml:space="preserve">. </w:t>
      </w:r>
      <w:r w:rsidR="000F1D8E" w:rsidRPr="00063959">
        <w:rPr>
          <w:sz w:val="22"/>
          <w:szCs w:val="22"/>
        </w:rPr>
        <w:t>Востребованность услуг</w:t>
      </w:r>
    </w:p>
    <w:p w:rsidR="00660582" w:rsidRPr="00063959" w:rsidRDefault="00660582" w:rsidP="00660582">
      <w:pPr>
        <w:pStyle w:val="a7"/>
        <w:spacing w:line="360" w:lineRule="auto"/>
        <w:ind w:firstLine="708"/>
        <w:rPr>
          <w:b w:val="0"/>
        </w:rPr>
      </w:pPr>
      <w:r w:rsidRPr="00063959">
        <w:rPr>
          <w:b w:val="0"/>
        </w:rPr>
        <w:t xml:space="preserve">В 2014 году услуги предоставляемые учреждением в сфере культуры востребованы различными категориями населения. </w:t>
      </w:r>
    </w:p>
    <w:p w:rsidR="000F1D8E" w:rsidRPr="00416060" w:rsidRDefault="000F1D8E" w:rsidP="00AB7F53">
      <w:pPr>
        <w:pStyle w:val="a7"/>
        <w:rPr>
          <w:sz w:val="22"/>
          <w:szCs w:val="22"/>
        </w:rPr>
      </w:pPr>
      <w:r w:rsidRPr="00416060">
        <w:rPr>
          <w:sz w:val="22"/>
          <w:szCs w:val="22"/>
        </w:rPr>
        <w:t>4.</w:t>
      </w:r>
      <w:r w:rsidR="00EA4A0A" w:rsidRPr="00416060">
        <w:rPr>
          <w:sz w:val="22"/>
          <w:szCs w:val="22"/>
        </w:rPr>
        <w:t>2</w:t>
      </w:r>
      <w:r w:rsidRPr="00416060">
        <w:rPr>
          <w:sz w:val="22"/>
          <w:szCs w:val="22"/>
        </w:rPr>
        <w:t>1. Анализ удовлетворенности предоставляемых услуг (выполненных работ)</w:t>
      </w:r>
    </w:p>
    <w:p w:rsidR="00660582" w:rsidRPr="00416060" w:rsidRDefault="00660582" w:rsidP="00AB7F53">
      <w:pPr>
        <w:pStyle w:val="a7"/>
        <w:rPr>
          <w:sz w:val="22"/>
          <w:szCs w:val="22"/>
        </w:rPr>
      </w:pPr>
    </w:p>
    <w:p w:rsidR="00660582" w:rsidRPr="00416060" w:rsidRDefault="00660582" w:rsidP="00660582">
      <w:pPr>
        <w:widowControl/>
        <w:suppressAutoHyphens w:val="0"/>
        <w:spacing w:line="276" w:lineRule="auto"/>
        <w:ind w:firstLine="708"/>
        <w:jc w:val="both"/>
        <w:rPr>
          <w:kern w:val="0"/>
          <w:lang w:eastAsia="ru-RU"/>
        </w:rPr>
      </w:pPr>
      <w:r w:rsidRPr="00416060">
        <w:rPr>
          <w:kern w:val="0"/>
          <w:lang w:eastAsia="ru-RU"/>
        </w:rPr>
        <w:t>Субъектом мониторинга является муниципальное автономное учреждение «Центр культуры «Югра-презент».</w:t>
      </w:r>
    </w:p>
    <w:p w:rsidR="00660582" w:rsidRPr="00416060" w:rsidRDefault="00660582" w:rsidP="00660582">
      <w:pPr>
        <w:widowControl/>
        <w:suppressAutoHyphens w:val="0"/>
        <w:spacing w:line="276" w:lineRule="auto"/>
        <w:jc w:val="both"/>
        <w:rPr>
          <w:kern w:val="0"/>
          <w:lang w:eastAsia="ru-RU"/>
        </w:rPr>
      </w:pPr>
      <w:r w:rsidRPr="00416060">
        <w:rPr>
          <w:kern w:val="0"/>
          <w:lang w:eastAsia="ru-RU"/>
        </w:rPr>
        <w:t>Цели мониторинга:</w:t>
      </w:r>
    </w:p>
    <w:p w:rsidR="00660582" w:rsidRPr="00416060" w:rsidRDefault="00660582" w:rsidP="00AB74AF">
      <w:pPr>
        <w:pStyle w:val="a9"/>
        <w:numPr>
          <w:ilvl w:val="0"/>
          <w:numId w:val="46"/>
        </w:numPr>
        <w:spacing w:line="360" w:lineRule="auto"/>
        <w:ind w:right="-5"/>
        <w:jc w:val="both"/>
        <w:rPr>
          <w:lang w:eastAsia="ru-RU"/>
        </w:rPr>
      </w:pPr>
      <w:r w:rsidRPr="00416060">
        <w:rPr>
          <w:lang w:eastAsia="ru-RU"/>
        </w:rPr>
        <w:t>выявить мнение населения о качестве услуг в области культуры;</w:t>
      </w:r>
    </w:p>
    <w:p w:rsidR="00660582" w:rsidRPr="00416060" w:rsidRDefault="00660582" w:rsidP="00AB74AF">
      <w:pPr>
        <w:pStyle w:val="a9"/>
        <w:numPr>
          <w:ilvl w:val="0"/>
          <w:numId w:val="46"/>
        </w:numPr>
        <w:spacing w:line="360" w:lineRule="auto"/>
        <w:ind w:right="-5"/>
        <w:jc w:val="both"/>
        <w:rPr>
          <w:lang w:eastAsia="ru-RU"/>
        </w:rPr>
      </w:pPr>
      <w:r w:rsidRPr="00416060">
        <w:rPr>
          <w:lang w:eastAsia="ru-RU"/>
        </w:rPr>
        <w:t xml:space="preserve"> проследить динамику и выявить изменения в содержании и качестве услуг, оказываемых в сфере культуры.</w:t>
      </w:r>
    </w:p>
    <w:p w:rsidR="00660582" w:rsidRPr="00416060" w:rsidRDefault="00660582" w:rsidP="00AB74AF">
      <w:pPr>
        <w:widowControl/>
        <w:numPr>
          <w:ilvl w:val="0"/>
          <w:numId w:val="46"/>
        </w:numPr>
        <w:suppressAutoHyphens w:val="0"/>
        <w:spacing w:line="276" w:lineRule="auto"/>
        <w:jc w:val="both"/>
        <w:rPr>
          <w:kern w:val="0"/>
          <w:lang w:eastAsia="ru-RU"/>
        </w:rPr>
      </w:pPr>
      <w:r w:rsidRPr="00416060">
        <w:rPr>
          <w:kern w:val="0"/>
          <w:lang w:eastAsia="ru-RU"/>
        </w:rPr>
        <w:t xml:space="preserve">определение </w:t>
      </w:r>
      <w:proofErr w:type="gramStart"/>
      <w:r w:rsidRPr="00416060">
        <w:rPr>
          <w:kern w:val="0"/>
          <w:lang w:eastAsia="ru-RU"/>
        </w:rPr>
        <w:t>степени удовлетворения потребности населения муниципального образования</w:t>
      </w:r>
      <w:proofErr w:type="gramEnd"/>
      <w:r w:rsidRPr="00416060">
        <w:rPr>
          <w:kern w:val="0"/>
          <w:lang w:eastAsia="ru-RU"/>
        </w:rPr>
        <w:t xml:space="preserve"> город Югорск  в муниципальных услугах;</w:t>
      </w:r>
    </w:p>
    <w:p w:rsidR="00660582" w:rsidRPr="00416060" w:rsidRDefault="00660582" w:rsidP="00AB74AF">
      <w:pPr>
        <w:widowControl/>
        <w:numPr>
          <w:ilvl w:val="0"/>
          <w:numId w:val="46"/>
        </w:numPr>
        <w:suppressAutoHyphens w:val="0"/>
        <w:spacing w:line="276" w:lineRule="auto"/>
        <w:jc w:val="both"/>
        <w:rPr>
          <w:kern w:val="0"/>
          <w:lang w:eastAsia="ru-RU"/>
        </w:rPr>
      </w:pPr>
      <w:r w:rsidRPr="00416060">
        <w:rPr>
          <w:kern w:val="0"/>
          <w:lang w:eastAsia="ru-RU"/>
        </w:rPr>
        <w:t>мотивация и стимулирование работников к результативному и эффективному труду, ориентированному на потребности и ожидания потребителя.</w:t>
      </w:r>
    </w:p>
    <w:p w:rsidR="00660582" w:rsidRPr="00416060" w:rsidRDefault="00660582" w:rsidP="00660582">
      <w:pPr>
        <w:widowControl/>
        <w:suppressAutoHyphens w:val="0"/>
        <w:spacing w:line="360" w:lineRule="auto"/>
        <w:ind w:firstLine="360"/>
        <w:jc w:val="both"/>
        <w:rPr>
          <w:kern w:val="0"/>
          <w:lang w:eastAsia="ru-RU"/>
        </w:rPr>
      </w:pPr>
      <w:r w:rsidRPr="00416060">
        <w:rPr>
          <w:kern w:val="0"/>
          <w:lang w:eastAsia="ru-RU"/>
        </w:rPr>
        <w:t xml:space="preserve">Мониторинг потребности населения в муниципальных услугах  базируется на использовании системы критериев и показателей, отражающих параметры доступности, комфортности и качества услуг для потребителей. Мониторинг осуществлялся путем проведения анкетирования населения города Югорска.  </w:t>
      </w:r>
    </w:p>
    <w:p w:rsidR="00660582" w:rsidRPr="00416060" w:rsidRDefault="00660582" w:rsidP="00660582">
      <w:pPr>
        <w:widowControl/>
        <w:suppressAutoHyphens w:val="0"/>
        <w:spacing w:line="360" w:lineRule="auto"/>
        <w:ind w:firstLine="360"/>
        <w:jc w:val="both"/>
        <w:rPr>
          <w:kern w:val="0"/>
          <w:lang w:eastAsia="ru-RU"/>
        </w:rPr>
      </w:pPr>
      <w:r w:rsidRPr="00416060">
        <w:rPr>
          <w:kern w:val="0"/>
          <w:lang w:eastAsia="ru-RU"/>
        </w:rPr>
        <w:t>Период проведения анкетирования</w:t>
      </w:r>
      <w:r w:rsidRPr="00416060">
        <w:rPr>
          <w:b/>
          <w:kern w:val="0"/>
          <w:lang w:eastAsia="ru-RU"/>
        </w:rPr>
        <w:t>: с 13 по 21 марта 2014</w:t>
      </w:r>
      <w:r w:rsidR="00C83458" w:rsidRPr="00416060">
        <w:rPr>
          <w:b/>
          <w:kern w:val="0"/>
          <w:lang w:eastAsia="ru-RU"/>
        </w:rPr>
        <w:t xml:space="preserve"> </w:t>
      </w:r>
      <w:r w:rsidRPr="00416060">
        <w:rPr>
          <w:b/>
          <w:kern w:val="0"/>
          <w:lang w:eastAsia="ru-RU"/>
        </w:rPr>
        <w:t>г.</w:t>
      </w:r>
      <w:r w:rsidRPr="00416060">
        <w:rPr>
          <w:kern w:val="0"/>
          <w:lang w:eastAsia="ru-RU"/>
        </w:rPr>
        <w:t xml:space="preserve"> Количество опрошенных: 85  человек.  Место проведения:  г</w:t>
      </w:r>
      <w:proofErr w:type="gramStart"/>
      <w:r w:rsidRPr="00416060">
        <w:rPr>
          <w:kern w:val="0"/>
          <w:lang w:eastAsia="ru-RU"/>
        </w:rPr>
        <w:t>.Ю</w:t>
      </w:r>
      <w:proofErr w:type="gramEnd"/>
      <w:r w:rsidRPr="00416060">
        <w:rPr>
          <w:kern w:val="0"/>
          <w:lang w:eastAsia="ru-RU"/>
        </w:rPr>
        <w:t>горск,  ул.Спортивная, д 6. МАУ «Центр культуры «Югра-</w:t>
      </w:r>
      <w:r w:rsidRPr="00416060">
        <w:rPr>
          <w:kern w:val="0"/>
          <w:lang w:eastAsia="ru-RU"/>
        </w:rPr>
        <w:lastRenderedPageBreak/>
        <w:t>презент». Оценка мониторинга на основе проведенного анкетирования производилась по утвержденным критериям.</w:t>
      </w:r>
    </w:p>
    <w:p w:rsidR="00660582" w:rsidRPr="00416060" w:rsidRDefault="00660582" w:rsidP="00660582">
      <w:pPr>
        <w:widowControl/>
        <w:suppressAutoHyphens w:val="0"/>
        <w:spacing w:line="276" w:lineRule="auto"/>
        <w:ind w:firstLine="360"/>
        <w:rPr>
          <w:kern w:val="0"/>
          <w:lang w:eastAsia="ru-RU"/>
        </w:rPr>
      </w:pPr>
      <w:r w:rsidRPr="00416060">
        <w:rPr>
          <w:kern w:val="0"/>
          <w:lang w:eastAsia="ru-RU"/>
        </w:rPr>
        <w:t xml:space="preserve">Возраст респондентов от 18 до 60 лет и более. В анкетировании приняли участие:                                                        </w:t>
      </w:r>
    </w:p>
    <w:p w:rsidR="00660582" w:rsidRPr="00416060" w:rsidRDefault="00660582" w:rsidP="00660582">
      <w:pPr>
        <w:widowControl/>
        <w:suppressAutoHyphens w:val="0"/>
        <w:spacing w:line="276" w:lineRule="auto"/>
        <w:rPr>
          <w:kern w:val="0"/>
          <w:lang w:eastAsia="ru-RU"/>
        </w:rPr>
      </w:pPr>
      <w:r w:rsidRPr="00416060">
        <w:rPr>
          <w:kern w:val="0"/>
          <w:lang w:eastAsia="ru-RU"/>
        </w:rPr>
        <w:t>в возрасте от 18 до 25 лет - 7 чел (8,2%);                                                                                                                                в возрасте от 26 до 40 лет - 55 чел (64,7%);                                                                                                                            в возрасте от 41 до 60 лет - 16чел (18,9%);                                                                                                     в возрасте старше  60 лет – 7 чел (8,2%).</w:t>
      </w:r>
    </w:p>
    <w:p w:rsidR="00660582" w:rsidRPr="00416060" w:rsidRDefault="00F96A33" w:rsidP="00F96A33">
      <w:pPr>
        <w:widowControl/>
        <w:suppressAutoHyphens w:val="0"/>
        <w:rPr>
          <w:b/>
          <w:kern w:val="0"/>
          <w:sz w:val="20"/>
          <w:szCs w:val="20"/>
          <w:lang w:eastAsia="ru-RU"/>
        </w:rPr>
      </w:pPr>
      <w:r w:rsidRPr="00416060">
        <w:rPr>
          <w:b/>
          <w:kern w:val="0"/>
          <w:lang w:eastAsia="ru-RU"/>
        </w:rPr>
        <w:t xml:space="preserve">1. </w:t>
      </w:r>
      <w:r w:rsidR="00660582" w:rsidRPr="00416060">
        <w:rPr>
          <w:b/>
          <w:kern w:val="0"/>
          <w:lang w:eastAsia="ru-RU"/>
        </w:rPr>
        <w:t xml:space="preserve">Организация работы клубных формирований </w:t>
      </w:r>
      <w:r w:rsidR="00660582" w:rsidRPr="00416060">
        <w:rPr>
          <w:b/>
          <w:kern w:val="0"/>
          <w:sz w:val="20"/>
          <w:szCs w:val="20"/>
          <w:lang w:eastAsia="ru-RU"/>
        </w:rPr>
        <w:t xml:space="preserve">(клубы по интересам, творческие коллективы) </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14,2%  из числа опрошенных в возрастной категории от 18 до 25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5,4 %  из числа опрошенных в возрастной категории от 26 до 40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6,3%  из числа опрошенных в возрастной категории от 41 до 60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57,1%из числа опрошенных в возрасте старше  60 лет</w:t>
      </w:r>
    </w:p>
    <w:p w:rsidR="00660582" w:rsidRPr="00416060" w:rsidRDefault="00660582" w:rsidP="00AB74AF">
      <w:pPr>
        <w:pStyle w:val="a9"/>
        <w:widowControl/>
        <w:numPr>
          <w:ilvl w:val="0"/>
          <w:numId w:val="72"/>
        </w:numPr>
        <w:suppressAutoHyphens w:val="0"/>
        <w:rPr>
          <w:b/>
          <w:kern w:val="0"/>
          <w:lang w:eastAsia="ru-RU"/>
        </w:rPr>
      </w:pPr>
      <w:r w:rsidRPr="00416060">
        <w:rPr>
          <w:b/>
          <w:kern w:val="0"/>
          <w:lang w:eastAsia="ru-RU"/>
        </w:rPr>
        <w:t>Кинопрокат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85,8 %  из числа опрошенных в возрастной категории от 18 до 25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60%  из числа опрошенных в возрастной категории от 26 до 40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37,5%  из числа опрошенных в возрастной категории от 41 до 60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0%  из числа опрошенных в возрасте старше  60 лет</w:t>
      </w:r>
    </w:p>
    <w:p w:rsidR="00660582" w:rsidRPr="00416060" w:rsidRDefault="00660582" w:rsidP="00AB74AF">
      <w:pPr>
        <w:pStyle w:val="a9"/>
        <w:widowControl/>
        <w:numPr>
          <w:ilvl w:val="0"/>
          <w:numId w:val="72"/>
        </w:numPr>
        <w:suppressAutoHyphens w:val="0"/>
        <w:rPr>
          <w:b/>
          <w:kern w:val="0"/>
          <w:lang w:eastAsia="ru-RU"/>
        </w:rPr>
      </w:pPr>
      <w:r w:rsidRPr="00416060">
        <w:rPr>
          <w:b/>
          <w:kern w:val="0"/>
          <w:lang w:eastAsia="ru-RU"/>
        </w:rPr>
        <w:t>Концертно-театральная деятельность</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0%  из числа опрошенных в возрастной категории от 18 до 25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34,6%  из числа опрошенных в возрастной категории от 26 до 40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56,2%  из числа опрошенных в возрастной категории от 41 до 60 лет</w:t>
      </w:r>
    </w:p>
    <w:p w:rsidR="00660582" w:rsidRPr="00416060" w:rsidRDefault="00660582" w:rsidP="00C83458">
      <w:pPr>
        <w:widowControl/>
        <w:suppressAutoHyphens w:val="0"/>
        <w:rPr>
          <w:kern w:val="0"/>
          <w:sz w:val="22"/>
          <w:szCs w:val="22"/>
          <w:lang w:eastAsia="ru-RU"/>
        </w:rPr>
      </w:pPr>
      <w:r w:rsidRPr="00416060">
        <w:rPr>
          <w:kern w:val="0"/>
          <w:sz w:val="22"/>
          <w:szCs w:val="22"/>
          <w:lang w:eastAsia="ru-RU"/>
        </w:rPr>
        <w:t>42,9%  из числа опрошенных в возрасте старше  60 лет</w:t>
      </w:r>
    </w:p>
    <w:p w:rsidR="00660582" w:rsidRPr="00416060" w:rsidRDefault="00660582" w:rsidP="00660582">
      <w:pPr>
        <w:widowControl/>
        <w:suppressAutoHyphens w:val="0"/>
        <w:rPr>
          <w:b/>
          <w:kern w:val="0"/>
          <w:sz w:val="20"/>
          <w:szCs w:val="20"/>
          <w:lang w:eastAsia="ru-RU"/>
        </w:rPr>
      </w:pPr>
      <w:r w:rsidRPr="00416060">
        <w:rPr>
          <w:b/>
          <w:kern w:val="0"/>
          <w:sz w:val="20"/>
          <w:szCs w:val="20"/>
          <w:lang w:eastAsia="ru-RU"/>
        </w:rPr>
        <w:t>Уровень потребности населения в предоставляемых культурно-досуговых услугах (по возрастным категориям)</w:t>
      </w:r>
    </w:p>
    <w:p w:rsidR="00660582" w:rsidRPr="00416060" w:rsidRDefault="00660582" w:rsidP="00C83458">
      <w:pPr>
        <w:widowControl/>
        <w:suppressAutoHyphens w:val="0"/>
        <w:spacing w:after="200" w:line="240" w:lineRule="atLeast"/>
        <w:jc w:val="center"/>
        <w:rPr>
          <w:kern w:val="0"/>
          <w:lang w:eastAsia="ru-RU"/>
        </w:rPr>
      </w:pPr>
      <w:r w:rsidRPr="00416060">
        <w:rPr>
          <w:rFonts w:ascii="Calibri" w:hAnsi="Calibri"/>
          <w:noProof/>
          <w:kern w:val="0"/>
          <w:lang w:eastAsia="ru-RU"/>
        </w:rPr>
        <w:drawing>
          <wp:inline distT="0" distB="0" distL="0" distR="0">
            <wp:extent cx="5229225" cy="2066925"/>
            <wp:effectExtent l="19050" t="0" r="9525"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0582" w:rsidRPr="00416060" w:rsidRDefault="00660582" w:rsidP="00021B5A">
      <w:pPr>
        <w:widowControl/>
        <w:suppressAutoHyphens w:val="0"/>
        <w:spacing w:line="360" w:lineRule="auto"/>
        <w:ind w:firstLine="708"/>
        <w:jc w:val="both"/>
        <w:rPr>
          <w:kern w:val="0"/>
          <w:lang w:eastAsia="ru-RU"/>
        </w:rPr>
      </w:pPr>
      <w:r w:rsidRPr="00416060">
        <w:rPr>
          <w:kern w:val="0"/>
          <w:lang w:eastAsia="ru-RU"/>
        </w:rPr>
        <w:t xml:space="preserve">В возрастной категории от 18 до 25 лет среди предоставляемых культурно-досуговых услуг, на первой позиции находится кинопрокат. На втором месте – клубы по интересам и творческие коллективы. </w:t>
      </w:r>
    </w:p>
    <w:p w:rsidR="00660582" w:rsidRPr="00416060" w:rsidRDefault="00660582" w:rsidP="00021B5A">
      <w:pPr>
        <w:widowControl/>
        <w:suppressAutoHyphens w:val="0"/>
        <w:spacing w:line="360" w:lineRule="auto"/>
        <w:ind w:firstLine="708"/>
        <w:jc w:val="both"/>
        <w:rPr>
          <w:kern w:val="0"/>
          <w:lang w:eastAsia="ru-RU"/>
        </w:rPr>
      </w:pPr>
      <w:r w:rsidRPr="00416060">
        <w:rPr>
          <w:kern w:val="0"/>
          <w:lang w:eastAsia="ru-RU"/>
        </w:rPr>
        <w:t xml:space="preserve">Возрастная категория 26-40 лет отдает предпочтение культурно-досуговым услугам в следующей очередности: кинопрокат, концертно-театральная деятельность, клубы по интересам и творческие коллективы. </w:t>
      </w:r>
    </w:p>
    <w:p w:rsidR="00660582" w:rsidRPr="00416060" w:rsidRDefault="00660582" w:rsidP="00021B5A">
      <w:pPr>
        <w:widowControl/>
        <w:suppressAutoHyphens w:val="0"/>
        <w:spacing w:line="360" w:lineRule="auto"/>
        <w:ind w:firstLine="708"/>
        <w:jc w:val="both"/>
        <w:rPr>
          <w:kern w:val="0"/>
          <w:lang w:eastAsia="ru-RU"/>
        </w:rPr>
      </w:pPr>
      <w:r w:rsidRPr="00416060">
        <w:rPr>
          <w:kern w:val="0"/>
          <w:lang w:eastAsia="ru-RU"/>
        </w:rPr>
        <w:t xml:space="preserve">Что касается населения города в возрасте от 41 до 60 лет, то большинство из числа респондентов в данной возрастной категории отдают предпочтение концертно-театральной деятельности. На втором месте – предоставляемые услуги по кинопрокату. Участие в работе клубных формирований занимает крайнюю позицию. </w:t>
      </w:r>
    </w:p>
    <w:p w:rsidR="00660582" w:rsidRPr="00416060" w:rsidRDefault="00660582" w:rsidP="00021B5A">
      <w:pPr>
        <w:widowControl/>
        <w:suppressAutoHyphens w:val="0"/>
        <w:spacing w:line="360" w:lineRule="auto"/>
        <w:ind w:firstLine="708"/>
        <w:jc w:val="both"/>
        <w:rPr>
          <w:kern w:val="0"/>
          <w:lang w:eastAsia="ru-RU"/>
        </w:rPr>
      </w:pPr>
      <w:r w:rsidRPr="00416060">
        <w:rPr>
          <w:kern w:val="0"/>
          <w:lang w:eastAsia="ru-RU"/>
        </w:rPr>
        <w:lastRenderedPageBreak/>
        <w:t>Респонденты в возрасте старше  60 лет из всех предоставляемых культурно-досуговых услуг отдают предпочтение клубам  по ин</w:t>
      </w:r>
      <w:r w:rsidR="00021B5A" w:rsidRPr="00416060">
        <w:rPr>
          <w:kern w:val="0"/>
          <w:lang w:eastAsia="ru-RU"/>
        </w:rPr>
        <w:t>тересам, творческим коллективам,</w:t>
      </w:r>
      <w:r w:rsidRPr="00416060">
        <w:rPr>
          <w:kern w:val="0"/>
          <w:lang w:eastAsia="ru-RU"/>
        </w:rPr>
        <w:t xml:space="preserve"> затем следует концертно-театральная деятельность. </w:t>
      </w:r>
    </w:p>
    <w:p w:rsidR="00660582" w:rsidRPr="00416060" w:rsidRDefault="00660582" w:rsidP="00C83458">
      <w:pPr>
        <w:widowControl/>
        <w:suppressAutoHyphens w:val="0"/>
        <w:spacing w:after="200" w:line="276" w:lineRule="auto"/>
        <w:rPr>
          <w:noProof/>
          <w:kern w:val="0"/>
          <w:lang w:eastAsia="ru-RU"/>
        </w:rPr>
      </w:pPr>
      <w:r w:rsidRPr="00416060">
        <w:rPr>
          <w:b/>
          <w:kern w:val="0"/>
          <w:sz w:val="20"/>
          <w:szCs w:val="20"/>
          <w:lang w:eastAsia="ru-RU"/>
        </w:rPr>
        <w:t>Уровень потребности населения в предоставляемых культурно-досуговых услугах (от числа респондентов)</w:t>
      </w:r>
    </w:p>
    <w:p w:rsidR="00660582" w:rsidRPr="00416060" w:rsidRDefault="00660582" w:rsidP="00660582">
      <w:pPr>
        <w:widowControl/>
        <w:suppressAutoHyphens w:val="0"/>
        <w:spacing w:after="200" w:line="276" w:lineRule="auto"/>
        <w:jc w:val="center"/>
        <w:rPr>
          <w:kern w:val="0"/>
          <w:lang w:eastAsia="ru-RU"/>
        </w:rPr>
      </w:pPr>
      <w:r w:rsidRPr="00416060">
        <w:rPr>
          <w:noProof/>
          <w:lang w:eastAsia="ru-RU"/>
        </w:rPr>
        <w:drawing>
          <wp:inline distT="0" distB="0" distL="0" distR="0">
            <wp:extent cx="4752975" cy="1600200"/>
            <wp:effectExtent l="19050" t="0" r="9525"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0582" w:rsidRPr="00416060" w:rsidRDefault="00660582" w:rsidP="00021B5A">
      <w:pPr>
        <w:widowControl/>
        <w:suppressAutoHyphens w:val="0"/>
        <w:spacing w:line="360" w:lineRule="auto"/>
        <w:ind w:left="720"/>
        <w:rPr>
          <w:kern w:val="0"/>
          <w:lang w:eastAsia="ru-RU"/>
        </w:rPr>
      </w:pPr>
      <w:r w:rsidRPr="00416060">
        <w:rPr>
          <w:kern w:val="0"/>
          <w:lang w:eastAsia="ru-RU"/>
        </w:rPr>
        <w:t xml:space="preserve">Учитывая общее количество респондентов, результаты выглядят следующим образом:   </w:t>
      </w:r>
    </w:p>
    <w:p w:rsidR="00660582" w:rsidRPr="00416060" w:rsidRDefault="00660582" w:rsidP="00AB74AF">
      <w:pPr>
        <w:widowControl/>
        <w:numPr>
          <w:ilvl w:val="0"/>
          <w:numId w:val="45"/>
        </w:numPr>
        <w:suppressAutoHyphens w:val="0"/>
        <w:spacing w:line="360" w:lineRule="auto"/>
        <w:rPr>
          <w:kern w:val="0"/>
          <w:lang w:eastAsia="ru-RU"/>
        </w:rPr>
      </w:pPr>
      <w:r w:rsidRPr="00416060">
        <w:rPr>
          <w:kern w:val="0"/>
          <w:lang w:eastAsia="ru-RU"/>
        </w:rPr>
        <w:t>54,1 % отметили, что особой популярностью пользуется такая услуга как кинопрокат;</w:t>
      </w:r>
    </w:p>
    <w:p w:rsidR="00660582" w:rsidRPr="00416060" w:rsidRDefault="00660582" w:rsidP="00AB74AF">
      <w:pPr>
        <w:numPr>
          <w:ilvl w:val="0"/>
          <w:numId w:val="45"/>
        </w:numPr>
        <w:spacing w:line="360" w:lineRule="auto"/>
        <w:rPr>
          <w:kern w:val="0"/>
          <w:lang w:eastAsia="ru-RU"/>
        </w:rPr>
      </w:pPr>
      <w:r w:rsidRPr="00416060">
        <w:rPr>
          <w:kern w:val="0"/>
          <w:lang w:eastAsia="ru-RU"/>
        </w:rPr>
        <w:t xml:space="preserve"> 31,7%  отдают предпочтение услуге «Концертно-театральная деятельность». </w:t>
      </w:r>
    </w:p>
    <w:p w:rsidR="00660582" w:rsidRPr="00416060" w:rsidRDefault="00660582" w:rsidP="00AB74AF">
      <w:pPr>
        <w:widowControl/>
        <w:numPr>
          <w:ilvl w:val="0"/>
          <w:numId w:val="45"/>
        </w:numPr>
        <w:suppressAutoHyphens w:val="0"/>
        <w:spacing w:line="360" w:lineRule="auto"/>
        <w:rPr>
          <w:kern w:val="0"/>
          <w:lang w:eastAsia="ru-RU"/>
        </w:rPr>
      </w:pPr>
      <w:r w:rsidRPr="00416060">
        <w:rPr>
          <w:kern w:val="0"/>
          <w:lang w:eastAsia="ru-RU"/>
        </w:rPr>
        <w:t>14,2 % из общего количества опрошенных – являются участниками  клубных формирований и творческих коллективов;</w:t>
      </w:r>
    </w:p>
    <w:p w:rsidR="00660582" w:rsidRPr="00416060" w:rsidRDefault="00660582" w:rsidP="00660582">
      <w:pPr>
        <w:spacing w:line="360" w:lineRule="auto"/>
        <w:jc w:val="both"/>
        <w:rPr>
          <w:lang w:eastAsia="ru-RU"/>
        </w:rPr>
      </w:pPr>
      <w:r w:rsidRPr="00416060">
        <w:rPr>
          <w:lang w:eastAsia="ru-RU"/>
        </w:rPr>
        <w:t xml:space="preserve">     Далее предложен анализ целей посещения учреждений культуры. 13%  из опрошенных респондентов руководствуются целью повышения собственного образовательного и культурного уровня, 21,2% принявших участие в опросе основной целью считают возможность самовыражение, самореализацию.</w:t>
      </w:r>
      <w:r w:rsidR="00021B5A" w:rsidRPr="00416060">
        <w:rPr>
          <w:lang w:eastAsia="ru-RU"/>
        </w:rPr>
        <w:t xml:space="preserve"> </w:t>
      </w:r>
      <w:r w:rsidRPr="00416060">
        <w:rPr>
          <w:lang w:eastAsia="ru-RU"/>
        </w:rPr>
        <w:t>29,4 % опрошенных в учреждениях культуры стремятся удовлетворить потребность в получении необходимой информации. Значительное число респондентов (36,6%) отметили в качестве целей посещения учреждений культуры удовлетворение своей потребности в общении, расширении круга знакомств.</w:t>
      </w:r>
    </w:p>
    <w:p w:rsidR="00F96A33" w:rsidRPr="00416060" w:rsidRDefault="00F96A33" w:rsidP="00660582">
      <w:pPr>
        <w:spacing w:line="360" w:lineRule="auto"/>
        <w:jc w:val="both"/>
        <w:rPr>
          <w:lang w:eastAsia="ru-RU"/>
        </w:rPr>
      </w:pPr>
    </w:p>
    <w:p w:rsidR="00660582" w:rsidRPr="00416060" w:rsidRDefault="00660582" w:rsidP="00C83458">
      <w:pPr>
        <w:ind w:firstLine="708"/>
        <w:jc w:val="center"/>
        <w:rPr>
          <w:b/>
          <w:lang w:eastAsia="ru-RU"/>
        </w:rPr>
      </w:pPr>
      <w:r w:rsidRPr="00416060">
        <w:rPr>
          <w:b/>
          <w:lang w:eastAsia="ru-RU"/>
        </w:rPr>
        <w:t>Распределение ответов респондентов на вопрос о целях посещения мероприятий,</w:t>
      </w:r>
    </w:p>
    <w:p w:rsidR="00660582" w:rsidRPr="00416060" w:rsidRDefault="00660582" w:rsidP="00C83458">
      <w:pPr>
        <w:ind w:left="1416"/>
        <w:jc w:val="center"/>
        <w:rPr>
          <w:b/>
          <w:lang w:eastAsia="ru-RU"/>
        </w:rPr>
      </w:pPr>
      <w:r w:rsidRPr="00416060">
        <w:rPr>
          <w:b/>
          <w:lang w:eastAsia="ru-RU"/>
        </w:rPr>
        <w:t>предоставляемых МАУ «ЦК «Югра – презент»</w:t>
      </w:r>
    </w:p>
    <w:p w:rsidR="00660582" w:rsidRPr="00416060" w:rsidRDefault="00660582" w:rsidP="00C83458">
      <w:pPr>
        <w:spacing w:line="360" w:lineRule="auto"/>
        <w:jc w:val="center"/>
        <w:rPr>
          <w:lang w:eastAsia="ru-RU"/>
        </w:rPr>
      </w:pPr>
      <w:r w:rsidRPr="00416060">
        <w:rPr>
          <w:noProof/>
          <w:lang w:eastAsia="ru-RU"/>
        </w:rPr>
        <w:drawing>
          <wp:inline distT="0" distB="0" distL="0" distR="0">
            <wp:extent cx="4695825" cy="1781175"/>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0582" w:rsidRPr="00416060" w:rsidRDefault="00660582" w:rsidP="00660582">
      <w:pPr>
        <w:widowControl/>
        <w:suppressAutoHyphens w:val="0"/>
        <w:spacing w:after="200" w:line="276" w:lineRule="auto"/>
        <w:rPr>
          <w:kern w:val="0"/>
          <w:lang w:eastAsia="ru-RU"/>
        </w:rPr>
      </w:pPr>
    </w:p>
    <w:p w:rsidR="00660582" w:rsidRPr="00416060" w:rsidRDefault="00660582" w:rsidP="00021B5A">
      <w:pPr>
        <w:spacing w:line="360" w:lineRule="auto"/>
        <w:ind w:firstLine="708"/>
        <w:jc w:val="both"/>
        <w:rPr>
          <w:lang w:eastAsia="ru-RU"/>
        </w:rPr>
      </w:pPr>
      <w:r w:rsidRPr="00416060">
        <w:rPr>
          <w:lang w:eastAsia="ru-RU"/>
        </w:rPr>
        <w:t>Анализ ответов опрошенных о частоте посещения культурно-досуговых мероприятий позволяет констатировать факт средней посещаемости в настоящий момент (</w:t>
      </w:r>
      <w:proofErr w:type="gramStart"/>
      <w:r w:rsidRPr="00416060">
        <w:rPr>
          <w:lang w:eastAsia="ru-RU"/>
        </w:rPr>
        <w:t>см</w:t>
      </w:r>
      <w:proofErr w:type="gramEnd"/>
      <w:r w:rsidRPr="00416060">
        <w:rPr>
          <w:lang w:eastAsia="ru-RU"/>
        </w:rPr>
        <w:t xml:space="preserve">. таблицу). Так, </w:t>
      </w:r>
      <w:r w:rsidRPr="00416060">
        <w:rPr>
          <w:lang w:eastAsia="ru-RU"/>
        </w:rPr>
        <w:lastRenderedPageBreak/>
        <w:t>например, только 7,1 % опрошенных пользуются услугами учреждений культуры часто или несколько раз в неделю</w:t>
      </w:r>
      <w:r w:rsidR="00021B5A" w:rsidRPr="00416060">
        <w:rPr>
          <w:lang w:eastAsia="ru-RU"/>
        </w:rPr>
        <w:t>;</w:t>
      </w:r>
      <w:r w:rsidRPr="00416060">
        <w:rPr>
          <w:lang w:eastAsia="ru-RU"/>
        </w:rPr>
        <w:t xml:space="preserve"> 38,8</w:t>
      </w:r>
      <w:r w:rsidR="00021B5A" w:rsidRPr="00416060">
        <w:rPr>
          <w:lang w:eastAsia="ru-RU"/>
        </w:rPr>
        <w:t>%</w:t>
      </w:r>
      <w:r w:rsidRPr="00416060">
        <w:rPr>
          <w:lang w:eastAsia="ru-RU"/>
        </w:rPr>
        <w:t xml:space="preserve"> – иногда (несколько раз за месяц) и 48,2 % - редко (несколько</w:t>
      </w:r>
      <w:r w:rsidR="00021B5A" w:rsidRPr="00416060">
        <w:rPr>
          <w:lang w:eastAsia="ru-RU"/>
        </w:rPr>
        <w:t xml:space="preserve"> раз в год);</w:t>
      </w:r>
      <w:r w:rsidRPr="00416060">
        <w:rPr>
          <w:lang w:eastAsia="ru-RU"/>
        </w:rPr>
        <w:t xml:space="preserve"> 5,9% опрашиваемых затруднились ответить.</w:t>
      </w:r>
    </w:p>
    <w:p w:rsidR="00660582" w:rsidRPr="00416060" w:rsidRDefault="00660582" w:rsidP="00660582">
      <w:pPr>
        <w:spacing w:line="360" w:lineRule="auto"/>
        <w:jc w:val="center"/>
        <w:rPr>
          <w:lang w:eastAsia="ru-RU"/>
        </w:rPr>
      </w:pPr>
      <w:r w:rsidRPr="00416060">
        <w:rPr>
          <w:b/>
          <w:lang w:eastAsia="ru-RU"/>
        </w:rPr>
        <w:t>Распределение ответов на вопрос о частоте посещения культурно-досуговых мероприятий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4"/>
        <w:gridCol w:w="3475"/>
        <w:gridCol w:w="3473"/>
      </w:tblGrid>
      <w:tr w:rsidR="00660582" w:rsidRPr="00416060" w:rsidTr="00021B5A">
        <w:trPr>
          <w:jc w:val="center"/>
        </w:trPr>
        <w:tc>
          <w:tcPr>
            <w:tcW w:w="1667" w:type="pct"/>
            <w:vAlign w:val="center"/>
          </w:tcPr>
          <w:p w:rsidR="00660582" w:rsidRPr="00416060" w:rsidRDefault="00660582" w:rsidP="00021B5A">
            <w:pPr>
              <w:spacing w:line="360" w:lineRule="auto"/>
              <w:jc w:val="center"/>
              <w:rPr>
                <w:lang w:eastAsia="ru-RU"/>
              </w:rPr>
            </w:pPr>
            <w:r w:rsidRPr="00416060">
              <w:rPr>
                <w:lang w:eastAsia="ru-RU"/>
              </w:rPr>
              <w:t>Варианты ответа</w:t>
            </w:r>
          </w:p>
        </w:tc>
        <w:tc>
          <w:tcPr>
            <w:tcW w:w="1667" w:type="pct"/>
            <w:vAlign w:val="center"/>
          </w:tcPr>
          <w:p w:rsidR="00660582" w:rsidRPr="00416060" w:rsidRDefault="00660582" w:rsidP="00021B5A">
            <w:pPr>
              <w:spacing w:line="360" w:lineRule="auto"/>
              <w:jc w:val="center"/>
              <w:rPr>
                <w:lang w:eastAsia="ru-RU"/>
              </w:rPr>
            </w:pPr>
            <w:r w:rsidRPr="00416060">
              <w:rPr>
                <w:lang w:eastAsia="ru-RU"/>
              </w:rPr>
              <w:t xml:space="preserve">Количество </w:t>
            </w:r>
            <w:proofErr w:type="gramStart"/>
            <w:r w:rsidRPr="00416060">
              <w:rPr>
                <w:lang w:eastAsia="ru-RU"/>
              </w:rPr>
              <w:t>опрошенных</w:t>
            </w:r>
            <w:proofErr w:type="gramEnd"/>
          </w:p>
        </w:tc>
        <w:tc>
          <w:tcPr>
            <w:tcW w:w="1666" w:type="pct"/>
            <w:vAlign w:val="center"/>
          </w:tcPr>
          <w:p w:rsidR="00660582" w:rsidRPr="00416060" w:rsidRDefault="00660582" w:rsidP="00021B5A">
            <w:pPr>
              <w:spacing w:line="360" w:lineRule="auto"/>
              <w:jc w:val="center"/>
              <w:rPr>
                <w:lang w:eastAsia="ru-RU"/>
              </w:rPr>
            </w:pPr>
            <w:r w:rsidRPr="00416060">
              <w:rPr>
                <w:lang w:eastAsia="ru-RU"/>
              </w:rPr>
              <w:t xml:space="preserve">% от общего кол-ва </w:t>
            </w:r>
            <w:proofErr w:type="gramStart"/>
            <w:r w:rsidRPr="00416060">
              <w:rPr>
                <w:lang w:eastAsia="ru-RU"/>
              </w:rPr>
              <w:t>опрошенных</w:t>
            </w:r>
            <w:proofErr w:type="gramEnd"/>
          </w:p>
        </w:tc>
      </w:tr>
      <w:tr w:rsidR="00660582" w:rsidRPr="00416060" w:rsidTr="00AB1161">
        <w:trPr>
          <w:jc w:val="center"/>
        </w:trPr>
        <w:tc>
          <w:tcPr>
            <w:tcW w:w="1667" w:type="pct"/>
          </w:tcPr>
          <w:p w:rsidR="00660582" w:rsidRPr="00416060" w:rsidRDefault="00660582" w:rsidP="00AB1161">
            <w:pPr>
              <w:spacing w:line="360" w:lineRule="auto"/>
              <w:jc w:val="both"/>
              <w:rPr>
                <w:lang w:eastAsia="ru-RU"/>
              </w:rPr>
            </w:pPr>
            <w:r w:rsidRPr="00416060">
              <w:rPr>
                <w:lang w:eastAsia="ru-RU"/>
              </w:rPr>
              <w:t>Часто, несколько раз в неделю</w:t>
            </w:r>
          </w:p>
        </w:tc>
        <w:tc>
          <w:tcPr>
            <w:tcW w:w="1667" w:type="pct"/>
          </w:tcPr>
          <w:p w:rsidR="00660582" w:rsidRPr="00416060" w:rsidRDefault="00660582" w:rsidP="00AB1161">
            <w:pPr>
              <w:spacing w:line="360" w:lineRule="auto"/>
              <w:jc w:val="center"/>
              <w:rPr>
                <w:lang w:eastAsia="ru-RU"/>
              </w:rPr>
            </w:pPr>
            <w:r w:rsidRPr="00416060">
              <w:rPr>
                <w:lang w:eastAsia="ru-RU"/>
              </w:rPr>
              <w:t>6</w:t>
            </w:r>
          </w:p>
        </w:tc>
        <w:tc>
          <w:tcPr>
            <w:tcW w:w="1666" w:type="pct"/>
          </w:tcPr>
          <w:p w:rsidR="00660582" w:rsidRPr="00416060" w:rsidRDefault="00660582" w:rsidP="00AB1161">
            <w:pPr>
              <w:spacing w:line="360" w:lineRule="auto"/>
              <w:jc w:val="center"/>
              <w:rPr>
                <w:lang w:eastAsia="ru-RU"/>
              </w:rPr>
            </w:pPr>
            <w:r w:rsidRPr="00416060">
              <w:rPr>
                <w:lang w:eastAsia="ru-RU"/>
              </w:rPr>
              <w:t>7,1</w:t>
            </w:r>
          </w:p>
        </w:tc>
      </w:tr>
      <w:tr w:rsidR="00660582" w:rsidRPr="00416060" w:rsidTr="00AB1161">
        <w:trPr>
          <w:jc w:val="center"/>
        </w:trPr>
        <w:tc>
          <w:tcPr>
            <w:tcW w:w="1667" w:type="pct"/>
          </w:tcPr>
          <w:p w:rsidR="00660582" w:rsidRPr="00416060" w:rsidRDefault="00660582" w:rsidP="00AB1161">
            <w:pPr>
              <w:spacing w:line="360" w:lineRule="auto"/>
              <w:jc w:val="both"/>
              <w:rPr>
                <w:lang w:eastAsia="ru-RU"/>
              </w:rPr>
            </w:pPr>
            <w:r w:rsidRPr="00416060">
              <w:rPr>
                <w:lang w:eastAsia="ru-RU"/>
              </w:rPr>
              <w:t>Иногда несколько раз в месяц</w:t>
            </w:r>
          </w:p>
        </w:tc>
        <w:tc>
          <w:tcPr>
            <w:tcW w:w="1667" w:type="pct"/>
          </w:tcPr>
          <w:p w:rsidR="00660582" w:rsidRPr="00416060" w:rsidRDefault="00660582" w:rsidP="00AB1161">
            <w:pPr>
              <w:spacing w:line="360" w:lineRule="auto"/>
              <w:jc w:val="center"/>
              <w:rPr>
                <w:lang w:eastAsia="ru-RU"/>
              </w:rPr>
            </w:pPr>
            <w:r w:rsidRPr="00416060">
              <w:rPr>
                <w:lang w:eastAsia="ru-RU"/>
              </w:rPr>
              <w:t>33</w:t>
            </w:r>
          </w:p>
        </w:tc>
        <w:tc>
          <w:tcPr>
            <w:tcW w:w="1666" w:type="pct"/>
          </w:tcPr>
          <w:p w:rsidR="00660582" w:rsidRPr="00416060" w:rsidRDefault="00660582" w:rsidP="00AB1161">
            <w:pPr>
              <w:spacing w:line="360" w:lineRule="auto"/>
              <w:jc w:val="center"/>
              <w:rPr>
                <w:lang w:eastAsia="ru-RU"/>
              </w:rPr>
            </w:pPr>
            <w:r w:rsidRPr="00416060">
              <w:rPr>
                <w:lang w:eastAsia="ru-RU"/>
              </w:rPr>
              <w:t>38,8</w:t>
            </w:r>
          </w:p>
        </w:tc>
      </w:tr>
      <w:tr w:rsidR="00660582" w:rsidRPr="00416060" w:rsidTr="00AB1161">
        <w:trPr>
          <w:jc w:val="center"/>
        </w:trPr>
        <w:tc>
          <w:tcPr>
            <w:tcW w:w="1667" w:type="pct"/>
          </w:tcPr>
          <w:p w:rsidR="00660582" w:rsidRPr="00416060" w:rsidRDefault="00660582" w:rsidP="00AB1161">
            <w:pPr>
              <w:spacing w:line="360" w:lineRule="auto"/>
              <w:jc w:val="both"/>
              <w:rPr>
                <w:lang w:eastAsia="ru-RU"/>
              </w:rPr>
            </w:pPr>
            <w:r w:rsidRPr="00416060">
              <w:rPr>
                <w:lang w:eastAsia="ru-RU"/>
              </w:rPr>
              <w:t>Редко, несколько раз в год</w:t>
            </w:r>
          </w:p>
        </w:tc>
        <w:tc>
          <w:tcPr>
            <w:tcW w:w="1667" w:type="pct"/>
          </w:tcPr>
          <w:p w:rsidR="00660582" w:rsidRPr="00416060" w:rsidRDefault="00660582" w:rsidP="00AB1161">
            <w:pPr>
              <w:spacing w:line="360" w:lineRule="auto"/>
              <w:jc w:val="center"/>
              <w:rPr>
                <w:lang w:eastAsia="ru-RU"/>
              </w:rPr>
            </w:pPr>
            <w:r w:rsidRPr="00416060">
              <w:rPr>
                <w:lang w:eastAsia="ru-RU"/>
              </w:rPr>
              <w:t>41</w:t>
            </w:r>
          </w:p>
        </w:tc>
        <w:tc>
          <w:tcPr>
            <w:tcW w:w="1666" w:type="pct"/>
          </w:tcPr>
          <w:p w:rsidR="00660582" w:rsidRPr="00416060" w:rsidRDefault="00660582" w:rsidP="00AB1161">
            <w:pPr>
              <w:spacing w:line="360" w:lineRule="auto"/>
              <w:jc w:val="center"/>
              <w:rPr>
                <w:lang w:eastAsia="ru-RU"/>
              </w:rPr>
            </w:pPr>
            <w:r w:rsidRPr="00416060">
              <w:rPr>
                <w:lang w:eastAsia="ru-RU"/>
              </w:rPr>
              <w:t>48,2</w:t>
            </w:r>
          </w:p>
        </w:tc>
      </w:tr>
      <w:tr w:rsidR="00660582" w:rsidRPr="00416060" w:rsidTr="00AB1161">
        <w:trPr>
          <w:jc w:val="center"/>
        </w:trPr>
        <w:tc>
          <w:tcPr>
            <w:tcW w:w="1667" w:type="pct"/>
          </w:tcPr>
          <w:p w:rsidR="00660582" w:rsidRPr="00416060" w:rsidRDefault="00660582" w:rsidP="00AB1161">
            <w:pPr>
              <w:spacing w:line="360" w:lineRule="auto"/>
              <w:jc w:val="both"/>
              <w:rPr>
                <w:lang w:eastAsia="ru-RU"/>
              </w:rPr>
            </w:pPr>
            <w:r w:rsidRPr="00416060">
              <w:rPr>
                <w:lang w:eastAsia="ru-RU"/>
              </w:rPr>
              <w:t>Затрудняюсь ответить</w:t>
            </w:r>
          </w:p>
        </w:tc>
        <w:tc>
          <w:tcPr>
            <w:tcW w:w="1667" w:type="pct"/>
          </w:tcPr>
          <w:p w:rsidR="00660582" w:rsidRPr="00416060" w:rsidRDefault="00660582" w:rsidP="00AB1161">
            <w:pPr>
              <w:spacing w:line="360" w:lineRule="auto"/>
              <w:jc w:val="center"/>
              <w:rPr>
                <w:lang w:eastAsia="ru-RU"/>
              </w:rPr>
            </w:pPr>
            <w:r w:rsidRPr="00416060">
              <w:rPr>
                <w:lang w:eastAsia="ru-RU"/>
              </w:rPr>
              <w:t>5</w:t>
            </w:r>
          </w:p>
        </w:tc>
        <w:tc>
          <w:tcPr>
            <w:tcW w:w="1666" w:type="pct"/>
          </w:tcPr>
          <w:p w:rsidR="00660582" w:rsidRPr="00416060" w:rsidRDefault="00660582" w:rsidP="00AB1161">
            <w:pPr>
              <w:spacing w:line="360" w:lineRule="auto"/>
              <w:jc w:val="center"/>
              <w:rPr>
                <w:lang w:eastAsia="ru-RU"/>
              </w:rPr>
            </w:pPr>
            <w:r w:rsidRPr="00416060">
              <w:rPr>
                <w:lang w:eastAsia="ru-RU"/>
              </w:rPr>
              <w:t>5,9</w:t>
            </w:r>
          </w:p>
        </w:tc>
      </w:tr>
    </w:tbl>
    <w:p w:rsidR="00660582" w:rsidRPr="00416060" w:rsidRDefault="00660582" w:rsidP="00021B5A">
      <w:pPr>
        <w:widowControl/>
        <w:suppressAutoHyphens w:val="0"/>
        <w:spacing w:after="200" w:line="276" w:lineRule="auto"/>
        <w:ind w:firstLine="708"/>
        <w:jc w:val="both"/>
        <w:rPr>
          <w:kern w:val="0"/>
          <w:lang w:eastAsia="ru-RU"/>
        </w:rPr>
      </w:pPr>
      <w:r w:rsidRPr="00416060">
        <w:rPr>
          <w:kern w:val="0"/>
          <w:lang w:eastAsia="ru-RU"/>
        </w:rPr>
        <w:t>По мнению населения, культурно-досуговые услуги, предоставляемые МАУ ЦК «Югра-презент» являются наиболее  востребованными для молодежи от</w:t>
      </w:r>
      <w:r w:rsidR="00021B5A" w:rsidRPr="00416060">
        <w:rPr>
          <w:kern w:val="0"/>
          <w:lang w:eastAsia="ru-RU"/>
        </w:rPr>
        <w:t xml:space="preserve"> </w:t>
      </w:r>
      <w:r w:rsidRPr="00416060">
        <w:rPr>
          <w:kern w:val="0"/>
          <w:lang w:eastAsia="ru-RU"/>
        </w:rPr>
        <w:t>15 д</w:t>
      </w:r>
      <w:r w:rsidR="00021B5A" w:rsidRPr="00416060">
        <w:rPr>
          <w:kern w:val="0"/>
          <w:lang w:eastAsia="ru-RU"/>
        </w:rPr>
        <w:t>о 24 лет и для  детей до 14 лет</w:t>
      </w:r>
      <w:r w:rsidRPr="00416060">
        <w:rPr>
          <w:kern w:val="0"/>
          <w:lang w:eastAsia="ru-RU"/>
        </w:rPr>
        <w:t>.</w:t>
      </w:r>
      <w:r w:rsidR="00021B5A" w:rsidRPr="00416060">
        <w:rPr>
          <w:kern w:val="0"/>
          <w:lang w:eastAsia="ru-RU"/>
        </w:rPr>
        <w:t xml:space="preserve"> </w:t>
      </w:r>
      <w:r w:rsidRPr="00416060">
        <w:rPr>
          <w:kern w:val="0"/>
          <w:lang w:eastAsia="ru-RU"/>
        </w:rPr>
        <w:t>81 человек из 85 опрошенных удовлетворены  степенью доступностью услуг учреждения</w:t>
      </w:r>
      <w:r w:rsidR="00021B5A" w:rsidRPr="00416060">
        <w:rPr>
          <w:kern w:val="0"/>
          <w:lang w:eastAsia="ru-RU"/>
        </w:rPr>
        <w:t>, что составляет более 70% и соответствует потребностям населения города на уровне 1.</w:t>
      </w:r>
    </w:p>
    <w:p w:rsidR="00660582" w:rsidRPr="00416060" w:rsidRDefault="00660582" w:rsidP="00660582">
      <w:pPr>
        <w:widowControl/>
        <w:suppressAutoHyphens w:val="0"/>
        <w:spacing w:after="200" w:line="276" w:lineRule="auto"/>
        <w:jc w:val="both"/>
        <w:rPr>
          <w:b/>
          <w:kern w:val="0"/>
          <w:lang w:eastAsia="ru-RU"/>
        </w:rPr>
      </w:pPr>
      <w:r w:rsidRPr="00416060">
        <w:rPr>
          <w:b/>
          <w:kern w:val="0"/>
          <w:lang w:eastAsia="ru-RU"/>
        </w:rPr>
        <w:t>Оценка мониторинга на основе проведенного анкетирования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2126"/>
        <w:gridCol w:w="3969"/>
      </w:tblGrid>
      <w:tr w:rsidR="00660582" w:rsidRPr="00416060" w:rsidTr="00021B5A">
        <w:tc>
          <w:tcPr>
            <w:tcW w:w="4219"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Критерии оценки удовлетворения потребности в муниципальных услугах опрошенного населения</w:t>
            </w:r>
          </w:p>
        </w:tc>
        <w:tc>
          <w:tcPr>
            <w:tcW w:w="2126"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Оценка мониторинга</w:t>
            </w:r>
          </w:p>
        </w:tc>
        <w:tc>
          <w:tcPr>
            <w:tcW w:w="3969"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Интерпретация оценки</w:t>
            </w:r>
          </w:p>
        </w:tc>
      </w:tr>
      <w:tr w:rsidR="00660582" w:rsidRPr="00416060" w:rsidTr="00021B5A">
        <w:tc>
          <w:tcPr>
            <w:tcW w:w="4219" w:type="dxa"/>
            <w:shd w:val="clear" w:color="auto" w:fill="auto"/>
          </w:tcPr>
          <w:p w:rsidR="00660582" w:rsidRPr="00416060" w:rsidRDefault="00660582" w:rsidP="00AB1161">
            <w:pPr>
              <w:widowControl/>
              <w:suppressAutoHyphens w:val="0"/>
              <w:rPr>
                <w:b/>
                <w:kern w:val="0"/>
                <w:lang w:eastAsia="ru-RU"/>
              </w:rPr>
            </w:pPr>
            <w:r w:rsidRPr="00416060">
              <w:rPr>
                <w:b/>
                <w:kern w:val="0"/>
                <w:lang w:eastAsia="ru-RU"/>
              </w:rPr>
              <w:t>Более 70%</w:t>
            </w:r>
          </w:p>
        </w:tc>
        <w:tc>
          <w:tcPr>
            <w:tcW w:w="2126" w:type="dxa"/>
            <w:shd w:val="clear" w:color="auto" w:fill="auto"/>
          </w:tcPr>
          <w:p w:rsidR="00660582" w:rsidRPr="00416060" w:rsidRDefault="00660582" w:rsidP="00AB1161">
            <w:pPr>
              <w:widowControl/>
              <w:suppressAutoHyphens w:val="0"/>
              <w:rPr>
                <w:b/>
                <w:kern w:val="0"/>
                <w:lang w:eastAsia="ru-RU"/>
              </w:rPr>
            </w:pPr>
            <w:r w:rsidRPr="00416060">
              <w:rPr>
                <w:b/>
                <w:kern w:val="0"/>
                <w:lang w:eastAsia="ru-RU"/>
              </w:rPr>
              <w:t>1</w:t>
            </w:r>
          </w:p>
        </w:tc>
        <w:tc>
          <w:tcPr>
            <w:tcW w:w="3969" w:type="dxa"/>
            <w:shd w:val="clear" w:color="auto" w:fill="auto"/>
          </w:tcPr>
          <w:p w:rsidR="00660582" w:rsidRPr="00416060" w:rsidRDefault="00660582" w:rsidP="00AB1161">
            <w:pPr>
              <w:widowControl/>
              <w:suppressAutoHyphens w:val="0"/>
              <w:rPr>
                <w:b/>
                <w:kern w:val="0"/>
                <w:lang w:eastAsia="ru-RU"/>
              </w:rPr>
            </w:pPr>
            <w:r w:rsidRPr="00416060">
              <w:rPr>
                <w:b/>
                <w:kern w:val="0"/>
                <w:lang w:eastAsia="ru-RU"/>
              </w:rPr>
              <w:t>Услуги соответствуют потребностям населения</w:t>
            </w:r>
          </w:p>
        </w:tc>
      </w:tr>
      <w:tr w:rsidR="00660582" w:rsidRPr="00416060" w:rsidTr="00021B5A">
        <w:tc>
          <w:tcPr>
            <w:tcW w:w="4219"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50-70%</w:t>
            </w:r>
          </w:p>
        </w:tc>
        <w:tc>
          <w:tcPr>
            <w:tcW w:w="2126"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0.5</w:t>
            </w:r>
          </w:p>
        </w:tc>
        <w:tc>
          <w:tcPr>
            <w:tcW w:w="3969"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Услуги в целом соответствуют потребностям населения</w:t>
            </w:r>
          </w:p>
        </w:tc>
      </w:tr>
      <w:tr w:rsidR="00660582" w:rsidRPr="00416060" w:rsidTr="00021B5A">
        <w:tc>
          <w:tcPr>
            <w:tcW w:w="4219"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Менее 50%</w:t>
            </w:r>
          </w:p>
        </w:tc>
        <w:tc>
          <w:tcPr>
            <w:tcW w:w="2126"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0</w:t>
            </w:r>
          </w:p>
        </w:tc>
        <w:tc>
          <w:tcPr>
            <w:tcW w:w="3969" w:type="dxa"/>
            <w:shd w:val="clear" w:color="auto" w:fill="auto"/>
          </w:tcPr>
          <w:p w:rsidR="00660582" w:rsidRPr="00416060" w:rsidRDefault="00660582" w:rsidP="00AB1161">
            <w:pPr>
              <w:widowControl/>
              <w:suppressAutoHyphens w:val="0"/>
              <w:rPr>
                <w:kern w:val="0"/>
                <w:lang w:eastAsia="ru-RU"/>
              </w:rPr>
            </w:pPr>
            <w:r w:rsidRPr="00416060">
              <w:rPr>
                <w:kern w:val="0"/>
                <w:lang w:eastAsia="ru-RU"/>
              </w:rPr>
              <w:t>Услуги не соответствуют потребностям населения</w:t>
            </w:r>
          </w:p>
        </w:tc>
      </w:tr>
    </w:tbl>
    <w:p w:rsidR="00660582" w:rsidRPr="00416060" w:rsidRDefault="00021B5A" w:rsidP="00021B5A">
      <w:pPr>
        <w:widowControl/>
        <w:suppressAutoHyphens w:val="0"/>
        <w:spacing w:after="200" w:line="276" w:lineRule="auto"/>
        <w:ind w:firstLine="708"/>
        <w:jc w:val="both"/>
        <w:rPr>
          <w:kern w:val="0"/>
          <w:lang w:eastAsia="ru-RU"/>
        </w:rPr>
      </w:pPr>
      <w:r w:rsidRPr="00416060">
        <w:rPr>
          <w:b/>
          <w:kern w:val="0"/>
          <w:lang w:eastAsia="ru-RU"/>
        </w:rPr>
        <w:t>По итогам 1</w:t>
      </w:r>
      <w:r w:rsidR="00660582" w:rsidRPr="00416060">
        <w:rPr>
          <w:b/>
          <w:kern w:val="0"/>
          <w:lang w:eastAsia="ru-RU"/>
        </w:rPr>
        <w:t xml:space="preserve"> квартала 2014 года</w:t>
      </w:r>
      <w:r w:rsidR="00660582" w:rsidRPr="00416060">
        <w:rPr>
          <w:kern w:val="0"/>
          <w:lang w:eastAsia="ru-RU"/>
        </w:rPr>
        <w:t xml:space="preserve"> оценка удовлетворенности потребностей населения в муниципальных услугах </w:t>
      </w:r>
      <w:r w:rsidRPr="00416060">
        <w:rPr>
          <w:kern w:val="0"/>
          <w:lang w:eastAsia="ru-RU"/>
        </w:rPr>
        <w:t>соответствует потребностям населения города, т.е. 81 человек из 85 опрошенных удовлетворены  степенью доступностью услуг учреждения</w:t>
      </w:r>
      <w:r w:rsidR="00C83458" w:rsidRPr="00416060">
        <w:rPr>
          <w:kern w:val="0"/>
          <w:lang w:eastAsia="ru-RU"/>
        </w:rPr>
        <w:t>, что составляет более 95</w:t>
      </w:r>
      <w:r w:rsidRPr="00416060">
        <w:rPr>
          <w:kern w:val="0"/>
          <w:lang w:eastAsia="ru-RU"/>
        </w:rPr>
        <w:t>% и оценивается на уровне 1.</w:t>
      </w:r>
    </w:p>
    <w:p w:rsidR="00512B4B" w:rsidRPr="00416060" w:rsidRDefault="00512B4B" w:rsidP="00512B4B">
      <w:pPr>
        <w:widowControl/>
        <w:suppressAutoHyphens w:val="0"/>
        <w:spacing w:after="200" w:line="360" w:lineRule="auto"/>
        <w:ind w:firstLine="708"/>
        <w:jc w:val="both"/>
        <w:rPr>
          <w:kern w:val="0"/>
          <w:lang w:eastAsia="ru-RU"/>
        </w:rPr>
      </w:pPr>
      <w:r w:rsidRPr="00416060">
        <w:rPr>
          <w:kern w:val="0"/>
          <w:lang w:eastAsia="ru-RU"/>
        </w:rPr>
        <w:t xml:space="preserve">Период проведения анкетирования: с 05 по 11 июня 2014 г. Количество опрошенных: 70  человек.  Население муниципального образования город Югорск предварительно оповещалось через СМИ (официальный сайт ЦК «Югра-презент»- </w:t>
      </w:r>
      <w:r w:rsidRPr="00416060">
        <w:rPr>
          <w:kern w:val="0"/>
          <w:lang w:val="en-US" w:eastAsia="ru-RU"/>
        </w:rPr>
        <w:t>www</w:t>
      </w:r>
      <w:r w:rsidRPr="00416060">
        <w:rPr>
          <w:kern w:val="0"/>
          <w:lang w:eastAsia="ru-RU"/>
        </w:rPr>
        <w:t>.</w:t>
      </w:r>
      <w:r w:rsidRPr="00416060">
        <w:rPr>
          <w:kern w:val="0"/>
          <w:lang w:val="en-US" w:eastAsia="ru-RU"/>
        </w:rPr>
        <w:t>ugra</w:t>
      </w:r>
      <w:r w:rsidRPr="00416060">
        <w:rPr>
          <w:kern w:val="0"/>
          <w:lang w:eastAsia="ru-RU"/>
        </w:rPr>
        <w:t>-</w:t>
      </w:r>
      <w:r w:rsidRPr="00416060">
        <w:rPr>
          <w:kern w:val="0"/>
          <w:lang w:val="en-US" w:eastAsia="ru-RU"/>
        </w:rPr>
        <w:t>prezent</w:t>
      </w:r>
      <w:r w:rsidRPr="00416060">
        <w:rPr>
          <w:kern w:val="0"/>
          <w:lang w:eastAsia="ru-RU"/>
        </w:rPr>
        <w:t>.</w:t>
      </w:r>
      <w:r w:rsidRPr="00416060">
        <w:rPr>
          <w:kern w:val="0"/>
          <w:lang w:val="en-US" w:eastAsia="ru-RU"/>
        </w:rPr>
        <w:t>ru</w:t>
      </w:r>
      <w:r w:rsidRPr="00416060">
        <w:rPr>
          <w:kern w:val="0"/>
          <w:lang w:eastAsia="ru-RU"/>
        </w:rPr>
        <w:t xml:space="preserve">) о месте, датах проведения анкетирования и </w:t>
      </w:r>
      <w:proofErr w:type="gramStart"/>
      <w:r w:rsidRPr="00416060">
        <w:rPr>
          <w:kern w:val="0"/>
          <w:lang w:eastAsia="ru-RU"/>
        </w:rPr>
        <w:t>вопросе</w:t>
      </w:r>
      <w:proofErr w:type="gramEnd"/>
      <w:r w:rsidRPr="00416060">
        <w:rPr>
          <w:kern w:val="0"/>
          <w:lang w:eastAsia="ru-RU"/>
        </w:rPr>
        <w:t xml:space="preserve"> выносимом на анкетирование. Документация по проведению анкетирования находится на хранении в МАУ ЦК «Югра-презент», ответственное лицо – Н.В.Аксенова. Оценка мониторинга на основе проведенного анкетирования производилась по утвержденным критериям, согласно Приложению №1 к Порядку проведения мониторинга потребности в муниципальных услугах в сфере культуры и учета его результатов к Приказу комитета по культуре администрации города Югорска от 30.12.2009г. №112.</w:t>
      </w:r>
    </w:p>
    <w:p w:rsidR="00512B4B" w:rsidRPr="00416060" w:rsidRDefault="00512B4B" w:rsidP="00512B4B">
      <w:pPr>
        <w:widowControl/>
        <w:suppressAutoHyphens w:val="0"/>
        <w:spacing w:after="200" w:line="276" w:lineRule="auto"/>
        <w:jc w:val="center"/>
        <w:rPr>
          <w:b/>
          <w:kern w:val="0"/>
          <w:lang w:eastAsia="ru-RU"/>
        </w:rPr>
      </w:pPr>
      <w:r w:rsidRPr="00416060">
        <w:rPr>
          <w:b/>
          <w:kern w:val="0"/>
          <w:lang w:eastAsia="ru-RU"/>
        </w:rPr>
        <w:t>Результаты  проведенного мониторинга населения муниципального образования город Югорск о потребности в муниципальных услугах в сфере культуры за I</w:t>
      </w:r>
      <w:r w:rsidRPr="00416060">
        <w:rPr>
          <w:b/>
          <w:kern w:val="0"/>
          <w:lang w:val="en-US" w:eastAsia="ru-RU"/>
        </w:rPr>
        <w:t>I</w:t>
      </w:r>
      <w:r w:rsidRPr="00416060">
        <w:rPr>
          <w:b/>
          <w:kern w:val="0"/>
          <w:lang w:eastAsia="ru-RU"/>
        </w:rPr>
        <w:t xml:space="preserve"> квартал 2014г:</w:t>
      </w:r>
    </w:p>
    <w:p w:rsidR="00512B4B" w:rsidRPr="00416060" w:rsidRDefault="00512B4B" w:rsidP="00512B4B">
      <w:pPr>
        <w:widowControl/>
        <w:suppressAutoHyphens w:val="0"/>
        <w:rPr>
          <w:kern w:val="0"/>
          <w:lang w:eastAsia="ru-RU"/>
        </w:rPr>
      </w:pPr>
      <w:r w:rsidRPr="00416060">
        <w:rPr>
          <w:kern w:val="0"/>
          <w:lang w:eastAsia="ru-RU"/>
        </w:rPr>
        <w:lastRenderedPageBreak/>
        <w:t xml:space="preserve">Возраст респондентов от 18 до 60 лет и более. В анкетировании приняли участие:                                                        </w:t>
      </w:r>
    </w:p>
    <w:p w:rsidR="00512B4B" w:rsidRPr="00416060" w:rsidRDefault="00512B4B" w:rsidP="00512B4B">
      <w:pPr>
        <w:widowControl/>
        <w:suppressAutoHyphens w:val="0"/>
        <w:rPr>
          <w:kern w:val="0"/>
          <w:lang w:eastAsia="ru-RU"/>
        </w:rPr>
      </w:pPr>
      <w:r w:rsidRPr="00416060">
        <w:rPr>
          <w:kern w:val="0"/>
          <w:lang w:eastAsia="ru-RU"/>
        </w:rPr>
        <w:t>в возрасте от 18 до 25 лет - 4 чел (5,7%)</w:t>
      </w:r>
      <w:proofErr w:type="gramStart"/>
      <w:r w:rsidRPr="00416060">
        <w:rPr>
          <w:kern w:val="0"/>
          <w:lang w:eastAsia="ru-RU"/>
        </w:rPr>
        <w:t xml:space="preserve"> ;</w:t>
      </w:r>
      <w:proofErr w:type="gramEnd"/>
      <w:r w:rsidRPr="00416060">
        <w:rPr>
          <w:kern w:val="0"/>
          <w:lang w:eastAsia="ru-RU"/>
        </w:rPr>
        <w:t xml:space="preserve">                                                                                                                                в возрасте от 26 до 40 лет - 32 чел (45,7%) ;                                                                                                                            в возрасте от 41 до 60 лет – 34 чел (48,6%) ;                                                                                                     </w:t>
      </w:r>
    </w:p>
    <w:p w:rsidR="00512B4B" w:rsidRPr="00416060" w:rsidRDefault="00512B4B" w:rsidP="00512B4B">
      <w:pPr>
        <w:widowControl/>
        <w:suppressAutoHyphens w:val="0"/>
        <w:ind w:firstLine="708"/>
        <w:rPr>
          <w:kern w:val="0"/>
          <w:lang w:eastAsia="ru-RU"/>
        </w:rPr>
      </w:pPr>
      <w:r w:rsidRPr="00416060">
        <w:rPr>
          <w:kern w:val="0"/>
          <w:lang w:eastAsia="ru-RU"/>
        </w:rPr>
        <w:t xml:space="preserve">Большинство респондентов  во всех возрастных категориях– </w:t>
      </w:r>
      <w:proofErr w:type="gramStart"/>
      <w:r w:rsidRPr="00416060">
        <w:rPr>
          <w:kern w:val="0"/>
          <w:lang w:eastAsia="ru-RU"/>
        </w:rPr>
        <w:t>же</w:t>
      </w:r>
      <w:proofErr w:type="gramEnd"/>
      <w:r w:rsidRPr="00416060">
        <w:rPr>
          <w:kern w:val="0"/>
          <w:lang w:eastAsia="ru-RU"/>
        </w:rPr>
        <w:t>нское население города</w:t>
      </w:r>
    </w:p>
    <w:p w:rsidR="00512B4B" w:rsidRPr="00416060" w:rsidRDefault="00512B4B" w:rsidP="00512B4B">
      <w:pPr>
        <w:widowControl/>
        <w:suppressAutoHyphens w:val="0"/>
        <w:rPr>
          <w:kern w:val="0"/>
          <w:lang w:eastAsia="ru-RU"/>
        </w:rPr>
      </w:pPr>
      <w:r w:rsidRPr="00416060">
        <w:rPr>
          <w:kern w:val="0"/>
          <w:lang w:eastAsia="ru-RU"/>
        </w:rPr>
        <w:t xml:space="preserve"> ( 82,9% от общего числа </w:t>
      </w:r>
      <w:proofErr w:type="gramStart"/>
      <w:r w:rsidRPr="00416060">
        <w:rPr>
          <w:kern w:val="0"/>
          <w:lang w:eastAsia="ru-RU"/>
        </w:rPr>
        <w:t>опрошенных</w:t>
      </w:r>
      <w:proofErr w:type="gramEnd"/>
      <w:r w:rsidRPr="00416060">
        <w:rPr>
          <w:kern w:val="0"/>
          <w:lang w:eastAsia="ru-RU"/>
        </w:rPr>
        <w:t>). Одним из вопросов анкеты был вопрос о том, какими из культурно-досуговых услуг получаемых в учреждениях на территории  города Югорска пользуется население. Ответы распределились следующим образом:</w:t>
      </w:r>
    </w:p>
    <w:p w:rsidR="00512B4B" w:rsidRPr="00416060" w:rsidRDefault="00512B4B" w:rsidP="00512B4B">
      <w:pPr>
        <w:widowControl/>
        <w:suppressAutoHyphens w:val="0"/>
        <w:rPr>
          <w:b/>
          <w:kern w:val="0"/>
          <w:lang w:eastAsia="ru-RU"/>
        </w:rPr>
      </w:pPr>
      <w:r w:rsidRPr="00416060">
        <w:rPr>
          <w:b/>
          <w:kern w:val="0"/>
          <w:lang w:eastAsia="ru-RU"/>
        </w:rPr>
        <w:t xml:space="preserve">  - Организация работы клубных формирований (клубы по интересам, творческие коллективы) </w:t>
      </w:r>
    </w:p>
    <w:p w:rsidR="00512B4B" w:rsidRPr="00416060" w:rsidRDefault="00512B4B" w:rsidP="00512B4B">
      <w:pPr>
        <w:widowControl/>
        <w:suppressAutoHyphens w:val="0"/>
        <w:rPr>
          <w:kern w:val="0"/>
          <w:lang w:eastAsia="ru-RU"/>
        </w:rPr>
      </w:pPr>
      <w:r w:rsidRPr="00416060">
        <w:rPr>
          <w:kern w:val="0"/>
          <w:lang w:eastAsia="ru-RU"/>
        </w:rPr>
        <w:t>0 %  из числа опрошенных в возрастной категории от 18 до 25 лет</w:t>
      </w:r>
    </w:p>
    <w:p w:rsidR="00512B4B" w:rsidRPr="00416060" w:rsidRDefault="00512B4B" w:rsidP="00512B4B">
      <w:pPr>
        <w:widowControl/>
        <w:suppressAutoHyphens w:val="0"/>
        <w:rPr>
          <w:kern w:val="0"/>
          <w:lang w:eastAsia="ru-RU"/>
        </w:rPr>
      </w:pPr>
      <w:r w:rsidRPr="00416060">
        <w:rPr>
          <w:kern w:val="0"/>
          <w:lang w:eastAsia="ru-RU"/>
        </w:rPr>
        <w:t>9,3 %  из числа опрошенных в возрастной категории от 26 до 40 лет</w:t>
      </w:r>
    </w:p>
    <w:p w:rsidR="00512B4B" w:rsidRPr="00416060" w:rsidRDefault="00512B4B" w:rsidP="00512B4B">
      <w:pPr>
        <w:widowControl/>
        <w:suppressAutoHyphens w:val="0"/>
        <w:rPr>
          <w:kern w:val="0"/>
          <w:lang w:eastAsia="ru-RU"/>
        </w:rPr>
      </w:pPr>
      <w:r w:rsidRPr="00416060">
        <w:rPr>
          <w:kern w:val="0"/>
          <w:lang w:eastAsia="ru-RU"/>
        </w:rPr>
        <w:t>5,9 %  из числа опрошенных в возрастной категории от 41 до 60 лет</w:t>
      </w:r>
    </w:p>
    <w:p w:rsidR="00512B4B" w:rsidRPr="00416060" w:rsidRDefault="00512B4B" w:rsidP="00512B4B">
      <w:pPr>
        <w:widowControl/>
        <w:suppressAutoHyphens w:val="0"/>
        <w:rPr>
          <w:b/>
          <w:kern w:val="0"/>
          <w:lang w:eastAsia="ru-RU"/>
        </w:rPr>
      </w:pPr>
      <w:r w:rsidRPr="00416060">
        <w:rPr>
          <w:b/>
          <w:kern w:val="0"/>
          <w:lang w:eastAsia="ru-RU"/>
        </w:rPr>
        <w:t>- Кинопрокат</w:t>
      </w:r>
    </w:p>
    <w:p w:rsidR="00512B4B" w:rsidRPr="00416060" w:rsidRDefault="00512B4B" w:rsidP="00512B4B">
      <w:pPr>
        <w:widowControl/>
        <w:suppressAutoHyphens w:val="0"/>
        <w:rPr>
          <w:kern w:val="0"/>
          <w:lang w:eastAsia="ru-RU"/>
        </w:rPr>
      </w:pPr>
      <w:r w:rsidRPr="00416060">
        <w:rPr>
          <w:kern w:val="0"/>
          <w:lang w:eastAsia="ru-RU"/>
        </w:rPr>
        <w:t>100 %  из числа опрошенных в возрастной категории от 18 до 25 лет</w:t>
      </w:r>
    </w:p>
    <w:p w:rsidR="00512B4B" w:rsidRPr="00416060" w:rsidRDefault="00512B4B" w:rsidP="00512B4B">
      <w:pPr>
        <w:widowControl/>
        <w:suppressAutoHyphens w:val="0"/>
        <w:rPr>
          <w:kern w:val="0"/>
          <w:lang w:eastAsia="ru-RU"/>
        </w:rPr>
      </w:pPr>
      <w:r w:rsidRPr="00416060">
        <w:rPr>
          <w:kern w:val="0"/>
          <w:lang w:eastAsia="ru-RU"/>
        </w:rPr>
        <w:t>53,1%  из числа опрошенных в возрастной категории от 26 до 40 лет</w:t>
      </w:r>
    </w:p>
    <w:p w:rsidR="00512B4B" w:rsidRPr="00416060" w:rsidRDefault="00512B4B" w:rsidP="00512B4B">
      <w:pPr>
        <w:widowControl/>
        <w:suppressAutoHyphens w:val="0"/>
        <w:rPr>
          <w:kern w:val="0"/>
          <w:lang w:eastAsia="ru-RU"/>
        </w:rPr>
      </w:pPr>
      <w:r w:rsidRPr="00416060">
        <w:rPr>
          <w:kern w:val="0"/>
          <w:lang w:eastAsia="ru-RU"/>
        </w:rPr>
        <w:t>41,2 %  из числа опрошенных в возрастной категории от 41 до 60 лет.</w:t>
      </w:r>
    </w:p>
    <w:p w:rsidR="00512B4B" w:rsidRPr="00416060" w:rsidRDefault="00512B4B" w:rsidP="00512B4B">
      <w:pPr>
        <w:widowControl/>
        <w:suppressAutoHyphens w:val="0"/>
        <w:rPr>
          <w:b/>
          <w:kern w:val="0"/>
          <w:lang w:eastAsia="ru-RU"/>
        </w:rPr>
      </w:pPr>
      <w:r w:rsidRPr="00416060">
        <w:rPr>
          <w:b/>
          <w:kern w:val="0"/>
          <w:lang w:eastAsia="ru-RU"/>
        </w:rPr>
        <w:t>- Концертно-театральная деятельность</w:t>
      </w:r>
    </w:p>
    <w:p w:rsidR="00512B4B" w:rsidRPr="00416060" w:rsidRDefault="00512B4B" w:rsidP="00512B4B">
      <w:pPr>
        <w:widowControl/>
        <w:suppressAutoHyphens w:val="0"/>
        <w:rPr>
          <w:kern w:val="0"/>
          <w:lang w:eastAsia="ru-RU"/>
        </w:rPr>
      </w:pPr>
      <w:r w:rsidRPr="00416060">
        <w:rPr>
          <w:kern w:val="0"/>
          <w:lang w:eastAsia="ru-RU"/>
        </w:rPr>
        <w:t>0%  из числа опрошенных в возрастной категории от 18 до 25 лет</w:t>
      </w:r>
    </w:p>
    <w:p w:rsidR="00512B4B" w:rsidRPr="00416060" w:rsidRDefault="00512B4B" w:rsidP="00512B4B">
      <w:pPr>
        <w:widowControl/>
        <w:suppressAutoHyphens w:val="0"/>
        <w:rPr>
          <w:kern w:val="0"/>
          <w:lang w:eastAsia="ru-RU"/>
        </w:rPr>
      </w:pPr>
      <w:r w:rsidRPr="00416060">
        <w:rPr>
          <w:kern w:val="0"/>
          <w:lang w:eastAsia="ru-RU"/>
        </w:rPr>
        <w:t>37,6%  из числа опрошенных в возрастной категории от 26 до 40 лет</w:t>
      </w:r>
    </w:p>
    <w:p w:rsidR="00512B4B" w:rsidRPr="00416060" w:rsidRDefault="00512B4B" w:rsidP="00512B4B">
      <w:pPr>
        <w:widowControl/>
        <w:suppressAutoHyphens w:val="0"/>
        <w:rPr>
          <w:kern w:val="0"/>
          <w:lang w:eastAsia="ru-RU"/>
        </w:rPr>
      </w:pPr>
      <w:r w:rsidRPr="00416060">
        <w:rPr>
          <w:kern w:val="0"/>
          <w:lang w:eastAsia="ru-RU"/>
        </w:rPr>
        <w:t>52,9 %  из числа опрошенных в возрастной категории от 41 до 60 лет</w:t>
      </w:r>
    </w:p>
    <w:p w:rsidR="00512B4B" w:rsidRPr="00416060" w:rsidRDefault="00512B4B" w:rsidP="00512B4B">
      <w:pPr>
        <w:widowControl/>
        <w:suppressAutoHyphens w:val="0"/>
        <w:rPr>
          <w:b/>
          <w:kern w:val="0"/>
          <w:lang w:eastAsia="ru-RU"/>
        </w:rPr>
      </w:pPr>
    </w:p>
    <w:p w:rsidR="00512B4B" w:rsidRPr="00416060" w:rsidRDefault="00512B4B" w:rsidP="00512B4B">
      <w:pPr>
        <w:widowControl/>
        <w:suppressAutoHyphens w:val="0"/>
        <w:rPr>
          <w:b/>
          <w:kern w:val="0"/>
          <w:sz w:val="20"/>
          <w:szCs w:val="20"/>
          <w:lang w:eastAsia="ru-RU"/>
        </w:rPr>
      </w:pPr>
      <w:r w:rsidRPr="00416060">
        <w:rPr>
          <w:b/>
          <w:kern w:val="0"/>
          <w:sz w:val="20"/>
          <w:szCs w:val="20"/>
          <w:lang w:eastAsia="ru-RU"/>
        </w:rPr>
        <w:t>Рис. 1. Уровень потребности населения в предоставляемых культурно-досуговых услугах (по возрастным категориям)</w:t>
      </w:r>
    </w:p>
    <w:p w:rsidR="00512B4B" w:rsidRPr="00416060" w:rsidRDefault="00512B4B" w:rsidP="00512B4B">
      <w:pPr>
        <w:widowControl/>
        <w:suppressAutoHyphens w:val="0"/>
        <w:spacing w:after="200" w:line="240" w:lineRule="atLeast"/>
        <w:jc w:val="center"/>
        <w:rPr>
          <w:kern w:val="0"/>
          <w:lang w:eastAsia="ru-RU"/>
        </w:rPr>
      </w:pPr>
      <w:r w:rsidRPr="00416060">
        <w:rPr>
          <w:noProof/>
          <w:kern w:val="0"/>
          <w:lang w:eastAsia="ru-RU"/>
        </w:rPr>
        <w:drawing>
          <wp:inline distT="0" distB="0" distL="0" distR="0">
            <wp:extent cx="4524375" cy="2266950"/>
            <wp:effectExtent l="19050" t="0" r="9525"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2B4B" w:rsidRPr="00416060" w:rsidRDefault="00512B4B" w:rsidP="00512B4B">
      <w:pPr>
        <w:widowControl/>
        <w:suppressAutoHyphens w:val="0"/>
        <w:spacing w:line="240" w:lineRule="atLeast"/>
        <w:ind w:firstLine="708"/>
        <w:jc w:val="both"/>
        <w:rPr>
          <w:kern w:val="0"/>
          <w:lang w:eastAsia="ru-RU"/>
        </w:rPr>
      </w:pPr>
      <w:r w:rsidRPr="00416060">
        <w:rPr>
          <w:kern w:val="0"/>
          <w:lang w:eastAsia="ru-RU"/>
        </w:rPr>
        <w:t xml:space="preserve">В возрастной категории от 18 до 25 лет среди предоставляемых культурно-досуговых услуг основную позицию занимает  кинопрокат. </w:t>
      </w:r>
    </w:p>
    <w:p w:rsidR="00512B4B" w:rsidRPr="00416060" w:rsidRDefault="00512B4B" w:rsidP="00512B4B">
      <w:pPr>
        <w:widowControl/>
        <w:suppressAutoHyphens w:val="0"/>
        <w:spacing w:line="240" w:lineRule="atLeast"/>
        <w:ind w:firstLine="708"/>
        <w:jc w:val="both"/>
        <w:rPr>
          <w:kern w:val="0"/>
          <w:lang w:eastAsia="ru-RU"/>
        </w:rPr>
      </w:pPr>
      <w:r w:rsidRPr="00416060">
        <w:rPr>
          <w:kern w:val="0"/>
          <w:lang w:eastAsia="ru-RU"/>
        </w:rPr>
        <w:t xml:space="preserve">Возрастная категория 26-40 лет отдает предпочтение культурно-досуговым услугам в следующей очередности: кинопрокат, концертно-театральная деятельность, клубы по интересам и творческие коллективы. </w:t>
      </w:r>
    </w:p>
    <w:p w:rsidR="00512B4B" w:rsidRPr="00416060" w:rsidRDefault="00512B4B" w:rsidP="00512B4B">
      <w:pPr>
        <w:widowControl/>
        <w:suppressAutoHyphens w:val="0"/>
        <w:spacing w:line="240" w:lineRule="atLeast"/>
        <w:ind w:firstLine="708"/>
        <w:jc w:val="both"/>
        <w:rPr>
          <w:kern w:val="0"/>
          <w:lang w:eastAsia="ru-RU"/>
        </w:rPr>
      </w:pPr>
      <w:r w:rsidRPr="00416060">
        <w:rPr>
          <w:kern w:val="0"/>
          <w:lang w:eastAsia="ru-RU"/>
        </w:rPr>
        <w:t xml:space="preserve">Что касается населения города в возрасте от 41 до 60 лет, то большинство из числа респондентов в данной возрастной категории отдают предпочтение концертно-театральной деятельности. На втором месте – предоставляемые услуги по кинопрокату. Участие в работе клубных формирований занимает крайнюю позицию. </w:t>
      </w:r>
    </w:p>
    <w:p w:rsidR="00512B4B" w:rsidRPr="00416060" w:rsidRDefault="00512B4B" w:rsidP="00512B4B">
      <w:pPr>
        <w:widowControl/>
        <w:suppressAutoHyphens w:val="0"/>
        <w:rPr>
          <w:kern w:val="0"/>
          <w:lang w:eastAsia="ru-RU"/>
        </w:rPr>
      </w:pPr>
      <w:r w:rsidRPr="00416060">
        <w:rPr>
          <w:kern w:val="0"/>
          <w:lang w:eastAsia="ru-RU"/>
        </w:rPr>
        <w:t xml:space="preserve">Респонденты в возрасте старше  60 лет  в опросе участия не принимали. </w:t>
      </w:r>
    </w:p>
    <w:p w:rsidR="00512B4B" w:rsidRPr="00416060" w:rsidRDefault="00512B4B" w:rsidP="00512B4B">
      <w:pPr>
        <w:widowControl/>
        <w:suppressAutoHyphens w:val="0"/>
        <w:spacing w:after="200" w:line="276" w:lineRule="auto"/>
        <w:jc w:val="center"/>
        <w:rPr>
          <w:b/>
          <w:kern w:val="0"/>
          <w:lang w:eastAsia="ru-RU"/>
        </w:rPr>
      </w:pPr>
      <w:r w:rsidRPr="00416060">
        <w:rPr>
          <w:b/>
          <w:kern w:val="0"/>
          <w:lang w:eastAsia="ru-RU"/>
        </w:rPr>
        <w:t>Рис. 2. Уровень потребности населения в предоставляемых культурно-досуговых услугах (от общего числа респондентов)</w:t>
      </w:r>
    </w:p>
    <w:p w:rsidR="00512B4B" w:rsidRPr="00416060" w:rsidRDefault="00512B4B" w:rsidP="00512B4B">
      <w:pPr>
        <w:widowControl/>
        <w:suppressAutoHyphens w:val="0"/>
        <w:spacing w:after="200" w:line="276" w:lineRule="auto"/>
        <w:jc w:val="center"/>
        <w:rPr>
          <w:kern w:val="0"/>
          <w:lang w:eastAsia="ru-RU"/>
        </w:rPr>
      </w:pPr>
      <w:r w:rsidRPr="00416060">
        <w:rPr>
          <w:noProof/>
          <w:lang w:eastAsia="ru-RU"/>
        </w:rPr>
        <w:lastRenderedPageBreak/>
        <w:drawing>
          <wp:inline distT="0" distB="0" distL="0" distR="0">
            <wp:extent cx="4686300" cy="1971675"/>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2B4B" w:rsidRPr="00416060" w:rsidRDefault="00512B4B" w:rsidP="00512B4B">
      <w:pPr>
        <w:widowControl/>
        <w:suppressAutoHyphens w:val="0"/>
        <w:spacing w:line="276" w:lineRule="auto"/>
        <w:ind w:left="720"/>
        <w:rPr>
          <w:kern w:val="0"/>
          <w:lang w:eastAsia="ru-RU"/>
        </w:rPr>
      </w:pPr>
      <w:r w:rsidRPr="00416060">
        <w:rPr>
          <w:kern w:val="0"/>
          <w:lang w:eastAsia="ru-RU"/>
        </w:rPr>
        <w:t xml:space="preserve">Учитывая общее количество респондентов, результаты выглядят следующим образом:   </w:t>
      </w:r>
    </w:p>
    <w:p w:rsidR="00512B4B" w:rsidRPr="00416060" w:rsidRDefault="00512B4B" w:rsidP="00AB74AF">
      <w:pPr>
        <w:widowControl/>
        <w:numPr>
          <w:ilvl w:val="0"/>
          <w:numId w:val="45"/>
        </w:numPr>
        <w:suppressAutoHyphens w:val="0"/>
        <w:spacing w:line="276" w:lineRule="auto"/>
        <w:rPr>
          <w:kern w:val="0"/>
          <w:lang w:eastAsia="ru-RU"/>
        </w:rPr>
      </w:pPr>
      <w:r w:rsidRPr="00416060">
        <w:rPr>
          <w:kern w:val="0"/>
          <w:lang w:eastAsia="ru-RU"/>
        </w:rPr>
        <w:t>45,7 % отметили, что особой популярностью пользуется такая услуга как кинопрокат;</w:t>
      </w:r>
    </w:p>
    <w:p w:rsidR="00512B4B" w:rsidRPr="00416060" w:rsidRDefault="00512B4B" w:rsidP="00AB74AF">
      <w:pPr>
        <w:numPr>
          <w:ilvl w:val="0"/>
          <w:numId w:val="45"/>
        </w:numPr>
        <w:rPr>
          <w:kern w:val="0"/>
          <w:lang w:eastAsia="ru-RU"/>
        </w:rPr>
      </w:pPr>
      <w:r w:rsidRPr="00416060">
        <w:rPr>
          <w:kern w:val="0"/>
          <w:lang w:eastAsia="ru-RU"/>
        </w:rPr>
        <w:t xml:space="preserve"> 47,2 %  отдают предпочтение услуге «Концертно-театральная деятельность». </w:t>
      </w:r>
    </w:p>
    <w:p w:rsidR="00512B4B" w:rsidRPr="00416060" w:rsidRDefault="00512B4B" w:rsidP="00AB74AF">
      <w:pPr>
        <w:widowControl/>
        <w:numPr>
          <w:ilvl w:val="0"/>
          <w:numId w:val="45"/>
        </w:numPr>
        <w:suppressAutoHyphens w:val="0"/>
        <w:spacing w:line="276" w:lineRule="auto"/>
        <w:rPr>
          <w:kern w:val="0"/>
          <w:lang w:eastAsia="ru-RU"/>
        </w:rPr>
      </w:pPr>
      <w:r w:rsidRPr="00416060">
        <w:rPr>
          <w:kern w:val="0"/>
          <w:lang w:eastAsia="ru-RU"/>
        </w:rPr>
        <w:t>7,1 %  из общего количества опрошенных – являются участниками  клубных формирований и творческих коллективов;</w:t>
      </w:r>
    </w:p>
    <w:p w:rsidR="00512B4B" w:rsidRPr="00416060" w:rsidRDefault="00512B4B" w:rsidP="00512B4B">
      <w:pPr>
        <w:pStyle w:val="a9"/>
        <w:rPr>
          <w:kern w:val="0"/>
          <w:lang w:eastAsia="ru-RU"/>
        </w:rPr>
      </w:pPr>
    </w:p>
    <w:p w:rsidR="00512B4B" w:rsidRPr="00416060" w:rsidRDefault="00512B4B" w:rsidP="00512B4B">
      <w:pPr>
        <w:spacing w:line="360" w:lineRule="auto"/>
        <w:jc w:val="both"/>
        <w:rPr>
          <w:lang w:eastAsia="ru-RU"/>
        </w:rPr>
      </w:pPr>
      <w:r w:rsidRPr="00416060">
        <w:rPr>
          <w:lang w:eastAsia="ru-RU"/>
        </w:rPr>
        <w:t xml:space="preserve">     Далее предложен анализ целей посещения учреждений культуры. 10%  из опрошенных респондентов руководствуются целью повышения собственного образовательного и культурного уровня, 8,5 % принявших участие в опросе основной целью считают возможность самовыражение, самореализацию.</w:t>
      </w:r>
    </w:p>
    <w:p w:rsidR="00512B4B" w:rsidRPr="00416060" w:rsidRDefault="00512B4B" w:rsidP="00512B4B">
      <w:pPr>
        <w:spacing w:line="360" w:lineRule="auto"/>
        <w:jc w:val="both"/>
        <w:rPr>
          <w:lang w:eastAsia="ru-RU"/>
        </w:rPr>
      </w:pPr>
      <w:proofErr w:type="gramStart"/>
      <w:r w:rsidRPr="00416060">
        <w:rPr>
          <w:lang w:eastAsia="ru-RU"/>
        </w:rPr>
        <w:t>37,1 % опрошенных в учреждениях культуры стремятся удовлетворить потребность в получении необходимой информации.</w:t>
      </w:r>
      <w:proofErr w:type="gramEnd"/>
      <w:r w:rsidRPr="00416060">
        <w:rPr>
          <w:lang w:eastAsia="ru-RU"/>
        </w:rPr>
        <w:t xml:space="preserve">  Значительное число респондентов (44,4%) отметили в качестве целей посещения учреждений культуры удовлетворение своей  потребности в общении, расширении круга знакомств.</w:t>
      </w:r>
    </w:p>
    <w:p w:rsidR="00512B4B" w:rsidRPr="00416060" w:rsidRDefault="00512B4B" w:rsidP="00512B4B">
      <w:pPr>
        <w:ind w:firstLine="708"/>
        <w:jc w:val="both"/>
        <w:rPr>
          <w:b/>
          <w:lang w:eastAsia="ru-RU"/>
        </w:rPr>
      </w:pPr>
      <w:r w:rsidRPr="00416060">
        <w:rPr>
          <w:b/>
          <w:lang w:eastAsia="ru-RU"/>
        </w:rPr>
        <w:t>Рис 3.  Распределение ответов респондентов на вопрос о целях посещения мероприятий, предоставляемых МАУ «ЦК «Югра – презент»</w:t>
      </w:r>
    </w:p>
    <w:p w:rsidR="00512B4B" w:rsidRPr="00416060" w:rsidRDefault="00512B4B" w:rsidP="00512B4B">
      <w:pPr>
        <w:spacing w:line="360" w:lineRule="auto"/>
        <w:jc w:val="both"/>
        <w:rPr>
          <w:lang w:eastAsia="ru-RU"/>
        </w:rPr>
      </w:pPr>
    </w:p>
    <w:p w:rsidR="00512B4B" w:rsidRPr="00416060" w:rsidRDefault="00512B4B" w:rsidP="00512B4B">
      <w:pPr>
        <w:spacing w:line="360" w:lineRule="auto"/>
        <w:jc w:val="center"/>
        <w:rPr>
          <w:lang w:eastAsia="ru-RU"/>
        </w:rPr>
      </w:pPr>
      <w:r w:rsidRPr="00416060">
        <w:rPr>
          <w:noProof/>
          <w:lang w:eastAsia="ru-RU"/>
        </w:rPr>
        <w:drawing>
          <wp:inline distT="0" distB="0" distL="0" distR="0">
            <wp:extent cx="4714875" cy="2238375"/>
            <wp:effectExtent l="19050" t="0" r="9525"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2B4B" w:rsidRPr="00416060" w:rsidRDefault="00512B4B" w:rsidP="00512B4B">
      <w:pPr>
        <w:spacing w:line="360" w:lineRule="auto"/>
        <w:ind w:firstLine="708"/>
        <w:jc w:val="both"/>
        <w:rPr>
          <w:lang w:eastAsia="ru-RU"/>
        </w:rPr>
      </w:pPr>
      <w:r w:rsidRPr="00416060">
        <w:rPr>
          <w:lang w:eastAsia="ru-RU"/>
        </w:rPr>
        <w:t>Анализ ответов опрошенных о частоте посещения культурно-досуговых мероприятий позволяет констатировать факт средней и низкой их посещаемости в настоящий момент (</w:t>
      </w:r>
      <w:proofErr w:type="gramStart"/>
      <w:r w:rsidRPr="00416060">
        <w:rPr>
          <w:lang w:eastAsia="ru-RU"/>
        </w:rPr>
        <w:t>см</w:t>
      </w:r>
      <w:proofErr w:type="gramEnd"/>
      <w:r w:rsidRPr="00416060">
        <w:rPr>
          <w:lang w:eastAsia="ru-RU"/>
        </w:rPr>
        <w:t xml:space="preserve">. таблицу). Так, например, только 10 % опрошенных пользуются услугами учреждений культуры часто или несколько раз в неделю, 28,6 % – иногда (несколько раз за месяц) и 50 % - редко </w:t>
      </w:r>
      <w:r w:rsidRPr="00416060">
        <w:rPr>
          <w:lang w:eastAsia="ru-RU"/>
        </w:rPr>
        <w:lastRenderedPageBreak/>
        <w:t>(несколько раз в год),  11.4% опрашиваемых затруднились ответить.</w:t>
      </w:r>
    </w:p>
    <w:p w:rsidR="00512B4B" w:rsidRPr="00416060" w:rsidRDefault="00512B4B" w:rsidP="00512B4B">
      <w:pPr>
        <w:spacing w:line="360" w:lineRule="auto"/>
        <w:jc w:val="center"/>
        <w:rPr>
          <w:lang w:eastAsia="ru-RU"/>
        </w:rPr>
      </w:pPr>
      <w:r w:rsidRPr="00416060">
        <w:rPr>
          <w:b/>
          <w:lang w:eastAsia="ru-RU"/>
        </w:rPr>
        <w:t>Распределение ответов на вопрос о частоте посещения культурно-досуговых мероприятий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4"/>
        <w:gridCol w:w="3475"/>
        <w:gridCol w:w="3473"/>
      </w:tblGrid>
      <w:tr w:rsidR="00512B4B" w:rsidRPr="00416060" w:rsidTr="003352AF">
        <w:trPr>
          <w:jc w:val="center"/>
        </w:trPr>
        <w:tc>
          <w:tcPr>
            <w:tcW w:w="1667" w:type="pct"/>
          </w:tcPr>
          <w:p w:rsidR="00512B4B" w:rsidRPr="00416060" w:rsidRDefault="00512B4B" w:rsidP="003352AF">
            <w:pPr>
              <w:spacing w:line="360" w:lineRule="auto"/>
              <w:jc w:val="both"/>
              <w:rPr>
                <w:lang w:eastAsia="ru-RU"/>
              </w:rPr>
            </w:pPr>
            <w:r w:rsidRPr="00416060">
              <w:rPr>
                <w:lang w:eastAsia="ru-RU"/>
              </w:rPr>
              <w:t>Варианты ответа</w:t>
            </w:r>
          </w:p>
        </w:tc>
        <w:tc>
          <w:tcPr>
            <w:tcW w:w="1667" w:type="pct"/>
          </w:tcPr>
          <w:p w:rsidR="00512B4B" w:rsidRPr="00416060" w:rsidRDefault="00512B4B" w:rsidP="003352AF">
            <w:pPr>
              <w:spacing w:line="360" w:lineRule="auto"/>
              <w:jc w:val="center"/>
              <w:rPr>
                <w:lang w:eastAsia="ru-RU"/>
              </w:rPr>
            </w:pPr>
            <w:r w:rsidRPr="00416060">
              <w:rPr>
                <w:lang w:eastAsia="ru-RU"/>
              </w:rPr>
              <w:t xml:space="preserve">Количество </w:t>
            </w:r>
            <w:proofErr w:type="gramStart"/>
            <w:r w:rsidRPr="00416060">
              <w:rPr>
                <w:lang w:eastAsia="ru-RU"/>
              </w:rPr>
              <w:t>опрошенных</w:t>
            </w:r>
            <w:proofErr w:type="gramEnd"/>
          </w:p>
        </w:tc>
        <w:tc>
          <w:tcPr>
            <w:tcW w:w="1666" w:type="pct"/>
          </w:tcPr>
          <w:p w:rsidR="00512B4B" w:rsidRPr="00416060" w:rsidRDefault="00512B4B" w:rsidP="003352AF">
            <w:pPr>
              <w:spacing w:line="360" w:lineRule="auto"/>
              <w:jc w:val="center"/>
              <w:rPr>
                <w:lang w:eastAsia="ru-RU"/>
              </w:rPr>
            </w:pPr>
            <w:r w:rsidRPr="00416060">
              <w:rPr>
                <w:lang w:eastAsia="ru-RU"/>
              </w:rPr>
              <w:t xml:space="preserve">% от общего кол-ва </w:t>
            </w:r>
            <w:proofErr w:type="gramStart"/>
            <w:r w:rsidRPr="00416060">
              <w:rPr>
                <w:lang w:eastAsia="ru-RU"/>
              </w:rPr>
              <w:t>опрошенных</w:t>
            </w:r>
            <w:proofErr w:type="gramEnd"/>
          </w:p>
        </w:tc>
      </w:tr>
      <w:tr w:rsidR="00512B4B" w:rsidRPr="00416060" w:rsidTr="003352AF">
        <w:trPr>
          <w:jc w:val="center"/>
        </w:trPr>
        <w:tc>
          <w:tcPr>
            <w:tcW w:w="1667" w:type="pct"/>
          </w:tcPr>
          <w:p w:rsidR="00512B4B" w:rsidRPr="00416060" w:rsidRDefault="00512B4B" w:rsidP="003352AF">
            <w:pPr>
              <w:spacing w:line="360" w:lineRule="auto"/>
              <w:jc w:val="both"/>
              <w:rPr>
                <w:lang w:eastAsia="ru-RU"/>
              </w:rPr>
            </w:pPr>
            <w:r w:rsidRPr="00416060">
              <w:rPr>
                <w:lang w:eastAsia="ru-RU"/>
              </w:rPr>
              <w:t>Часто, несколько раз в неделю</w:t>
            </w:r>
          </w:p>
        </w:tc>
        <w:tc>
          <w:tcPr>
            <w:tcW w:w="1667" w:type="pct"/>
          </w:tcPr>
          <w:p w:rsidR="00512B4B" w:rsidRPr="00416060" w:rsidRDefault="00512B4B" w:rsidP="003352AF">
            <w:pPr>
              <w:spacing w:line="360" w:lineRule="auto"/>
              <w:jc w:val="center"/>
              <w:rPr>
                <w:lang w:eastAsia="ru-RU"/>
              </w:rPr>
            </w:pPr>
            <w:r w:rsidRPr="00416060">
              <w:rPr>
                <w:lang w:eastAsia="ru-RU"/>
              </w:rPr>
              <w:t>7</w:t>
            </w:r>
          </w:p>
        </w:tc>
        <w:tc>
          <w:tcPr>
            <w:tcW w:w="1666" w:type="pct"/>
          </w:tcPr>
          <w:p w:rsidR="00512B4B" w:rsidRPr="00416060" w:rsidRDefault="00512B4B" w:rsidP="003352AF">
            <w:pPr>
              <w:spacing w:line="360" w:lineRule="auto"/>
              <w:jc w:val="center"/>
              <w:rPr>
                <w:lang w:eastAsia="ru-RU"/>
              </w:rPr>
            </w:pPr>
            <w:r w:rsidRPr="00416060">
              <w:rPr>
                <w:lang w:eastAsia="ru-RU"/>
              </w:rPr>
              <w:t>10</w:t>
            </w:r>
          </w:p>
        </w:tc>
      </w:tr>
      <w:tr w:rsidR="00512B4B" w:rsidRPr="00416060" w:rsidTr="003352AF">
        <w:trPr>
          <w:jc w:val="center"/>
        </w:trPr>
        <w:tc>
          <w:tcPr>
            <w:tcW w:w="1667" w:type="pct"/>
          </w:tcPr>
          <w:p w:rsidR="00512B4B" w:rsidRPr="00416060" w:rsidRDefault="00512B4B" w:rsidP="003352AF">
            <w:pPr>
              <w:spacing w:line="360" w:lineRule="auto"/>
              <w:jc w:val="both"/>
              <w:rPr>
                <w:lang w:eastAsia="ru-RU"/>
              </w:rPr>
            </w:pPr>
            <w:r w:rsidRPr="00416060">
              <w:rPr>
                <w:lang w:eastAsia="ru-RU"/>
              </w:rPr>
              <w:t>Иногда несколько раз в месяц</w:t>
            </w:r>
          </w:p>
        </w:tc>
        <w:tc>
          <w:tcPr>
            <w:tcW w:w="1667" w:type="pct"/>
          </w:tcPr>
          <w:p w:rsidR="00512B4B" w:rsidRPr="00416060" w:rsidRDefault="00512B4B" w:rsidP="003352AF">
            <w:pPr>
              <w:spacing w:line="360" w:lineRule="auto"/>
              <w:jc w:val="center"/>
              <w:rPr>
                <w:lang w:eastAsia="ru-RU"/>
              </w:rPr>
            </w:pPr>
            <w:r w:rsidRPr="00416060">
              <w:rPr>
                <w:lang w:eastAsia="ru-RU"/>
              </w:rPr>
              <w:t>20</w:t>
            </w:r>
          </w:p>
        </w:tc>
        <w:tc>
          <w:tcPr>
            <w:tcW w:w="1666" w:type="pct"/>
          </w:tcPr>
          <w:p w:rsidR="00512B4B" w:rsidRPr="00416060" w:rsidRDefault="00512B4B" w:rsidP="003352AF">
            <w:pPr>
              <w:spacing w:line="360" w:lineRule="auto"/>
              <w:jc w:val="center"/>
              <w:rPr>
                <w:lang w:eastAsia="ru-RU"/>
              </w:rPr>
            </w:pPr>
            <w:r w:rsidRPr="00416060">
              <w:rPr>
                <w:lang w:eastAsia="ru-RU"/>
              </w:rPr>
              <w:t>28,6</w:t>
            </w:r>
          </w:p>
        </w:tc>
      </w:tr>
      <w:tr w:rsidR="00512B4B" w:rsidRPr="00416060" w:rsidTr="003352AF">
        <w:trPr>
          <w:jc w:val="center"/>
        </w:trPr>
        <w:tc>
          <w:tcPr>
            <w:tcW w:w="1667" w:type="pct"/>
          </w:tcPr>
          <w:p w:rsidR="00512B4B" w:rsidRPr="00416060" w:rsidRDefault="00512B4B" w:rsidP="003352AF">
            <w:pPr>
              <w:spacing w:line="360" w:lineRule="auto"/>
              <w:jc w:val="both"/>
              <w:rPr>
                <w:lang w:eastAsia="ru-RU"/>
              </w:rPr>
            </w:pPr>
            <w:r w:rsidRPr="00416060">
              <w:rPr>
                <w:lang w:eastAsia="ru-RU"/>
              </w:rPr>
              <w:t>Редко, несколько раз в год</w:t>
            </w:r>
          </w:p>
        </w:tc>
        <w:tc>
          <w:tcPr>
            <w:tcW w:w="1667" w:type="pct"/>
          </w:tcPr>
          <w:p w:rsidR="00512B4B" w:rsidRPr="00416060" w:rsidRDefault="00512B4B" w:rsidP="003352AF">
            <w:pPr>
              <w:spacing w:line="360" w:lineRule="auto"/>
              <w:jc w:val="center"/>
              <w:rPr>
                <w:lang w:eastAsia="ru-RU"/>
              </w:rPr>
            </w:pPr>
            <w:r w:rsidRPr="00416060">
              <w:rPr>
                <w:lang w:eastAsia="ru-RU"/>
              </w:rPr>
              <w:t>35</w:t>
            </w:r>
          </w:p>
        </w:tc>
        <w:tc>
          <w:tcPr>
            <w:tcW w:w="1666" w:type="pct"/>
          </w:tcPr>
          <w:p w:rsidR="00512B4B" w:rsidRPr="00416060" w:rsidRDefault="00512B4B" w:rsidP="003352AF">
            <w:pPr>
              <w:spacing w:line="360" w:lineRule="auto"/>
              <w:jc w:val="center"/>
              <w:rPr>
                <w:lang w:eastAsia="ru-RU"/>
              </w:rPr>
            </w:pPr>
            <w:r w:rsidRPr="00416060">
              <w:rPr>
                <w:lang w:eastAsia="ru-RU"/>
              </w:rPr>
              <w:t>50</w:t>
            </w:r>
          </w:p>
        </w:tc>
      </w:tr>
      <w:tr w:rsidR="00512B4B" w:rsidRPr="00416060" w:rsidTr="003352AF">
        <w:trPr>
          <w:jc w:val="center"/>
        </w:trPr>
        <w:tc>
          <w:tcPr>
            <w:tcW w:w="1667" w:type="pct"/>
          </w:tcPr>
          <w:p w:rsidR="00512B4B" w:rsidRPr="00416060" w:rsidRDefault="00512B4B" w:rsidP="003352AF">
            <w:pPr>
              <w:spacing w:line="360" w:lineRule="auto"/>
              <w:jc w:val="both"/>
              <w:rPr>
                <w:lang w:eastAsia="ru-RU"/>
              </w:rPr>
            </w:pPr>
            <w:r w:rsidRPr="00416060">
              <w:rPr>
                <w:lang w:eastAsia="ru-RU"/>
              </w:rPr>
              <w:t>Затрудняюсь ответить</w:t>
            </w:r>
          </w:p>
        </w:tc>
        <w:tc>
          <w:tcPr>
            <w:tcW w:w="1667" w:type="pct"/>
          </w:tcPr>
          <w:p w:rsidR="00512B4B" w:rsidRPr="00416060" w:rsidRDefault="00512B4B" w:rsidP="003352AF">
            <w:pPr>
              <w:spacing w:line="360" w:lineRule="auto"/>
              <w:jc w:val="center"/>
              <w:rPr>
                <w:lang w:eastAsia="ru-RU"/>
              </w:rPr>
            </w:pPr>
            <w:r w:rsidRPr="00416060">
              <w:rPr>
                <w:lang w:eastAsia="ru-RU"/>
              </w:rPr>
              <w:t>8</w:t>
            </w:r>
          </w:p>
        </w:tc>
        <w:tc>
          <w:tcPr>
            <w:tcW w:w="1666" w:type="pct"/>
          </w:tcPr>
          <w:p w:rsidR="00512B4B" w:rsidRPr="00416060" w:rsidRDefault="00512B4B" w:rsidP="003352AF">
            <w:pPr>
              <w:spacing w:line="360" w:lineRule="auto"/>
              <w:jc w:val="center"/>
              <w:rPr>
                <w:lang w:eastAsia="ru-RU"/>
              </w:rPr>
            </w:pPr>
            <w:r w:rsidRPr="00416060">
              <w:rPr>
                <w:lang w:eastAsia="ru-RU"/>
              </w:rPr>
              <w:t>11,4</w:t>
            </w:r>
          </w:p>
        </w:tc>
      </w:tr>
    </w:tbl>
    <w:p w:rsidR="00512B4B" w:rsidRPr="00416060" w:rsidRDefault="00512B4B" w:rsidP="00512B4B">
      <w:pPr>
        <w:widowControl/>
        <w:suppressAutoHyphens w:val="0"/>
        <w:spacing w:after="200" w:line="276" w:lineRule="auto"/>
        <w:ind w:firstLine="708"/>
        <w:jc w:val="both"/>
        <w:rPr>
          <w:kern w:val="0"/>
          <w:lang w:eastAsia="ru-RU"/>
        </w:rPr>
      </w:pPr>
      <w:r w:rsidRPr="00416060">
        <w:rPr>
          <w:kern w:val="0"/>
          <w:lang w:eastAsia="ru-RU"/>
        </w:rPr>
        <w:t>По мнению населения, культурно-досуговые услуги, предоставляемые МАУ ЦК «Югра-презент» являются наиболее  востребованными для  детей до 14 лет и для молодежи от 15 до 24 лет. 67  человек из 70  опрошенных удовлетворены  степенью доступностью услуг учреждения.</w:t>
      </w:r>
    </w:p>
    <w:p w:rsidR="00512B4B" w:rsidRPr="00416060" w:rsidRDefault="00512B4B" w:rsidP="00512B4B">
      <w:pPr>
        <w:widowControl/>
        <w:suppressAutoHyphens w:val="0"/>
        <w:spacing w:after="200" w:line="276" w:lineRule="auto"/>
        <w:jc w:val="both"/>
        <w:rPr>
          <w:b/>
          <w:kern w:val="0"/>
          <w:lang w:eastAsia="ru-RU"/>
        </w:rPr>
      </w:pPr>
      <w:r w:rsidRPr="00416060">
        <w:rPr>
          <w:b/>
          <w:kern w:val="0"/>
          <w:lang w:eastAsia="ru-RU"/>
        </w:rPr>
        <w:t>Оценка мониторинга на основе проведенного анкетирования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1843"/>
        <w:gridCol w:w="3509"/>
      </w:tblGrid>
      <w:tr w:rsidR="00512B4B" w:rsidRPr="00416060" w:rsidTr="003352AF">
        <w:tc>
          <w:tcPr>
            <w:tcW w:w="4219"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Критерии оценки удовлетворения потребности в муниципальных услугах опрошенного населения</w:t>
            </w:r>
          </w:p>
        </w:tc>
        <w:tc>
          <w:tcPr>
            <w:tcW w:w="1843"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Оценка мониторинга</w:t>
            </w:r>
          </w:p>
        </w:tc>
        <w:tc>
          <w:tcPr>
            <w:tcW w:w="3509"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Интерпретация оценки</w:t>
            </w:r>
          </w:p>
        </w:tc>
      </w:tr>
      <w:tr w:rsidR="00512B4B" w:rsidRPr="00416060" w:rsidTr="003352AF">
        <w:tc>
          <w:tcPr>
            <w:tcW w:w="4219" w:type="dxa"/>
            <w:shd w:val="clear" w:color="auto" w:fill="auto"/>
          </w:tcPr>
          <w:p w:rsidR="00512B4B" w:rsidRPr="00416060" w:rsidRDefault="00512B4B" w:rsidP="003352AF">
            <w:pPr>
              <w:widowControl/>
              <w:suppressAutoHyphens w:val="0"/>
              <w:rPr>
                <w:b/>
                <w:kern w:val="0"/>
                <w:lang w:eastAsia="ru-RU"/>
              </w:rPr>
            </w:pPr>
            <w:r w:rsidRPr="00416060">
              <w:rPr>
                <w:b/>
                <w:kern w:val="0"/>
                <w:lang w:eastAsia="ru-RU"/>
              </w:rPr>
              <w:t>Более 70%</w:t>
            </w:r>
          </w:p>
        </w:tc>
        <w:tc>
          <w:tcPr>
            <w:tcW w:w="1843" w:type="dxa"/>
            <w:shd w:val="clear" w:color="auto" w:fill="auto"/>
          </w:tcPr>
          <w:p w:rsidR="00512B4B" w:rsidRPr="00416060" w:rsidRDefault="00512B4B" w:rsidP="003352AF">
            <w:pPr>
              <w:widowControl/>
              <w:suppressAutoHyphens w:val="0"/>
              <w:rPr>
                <w:b/>
                <w:kern w:val="0"/>
                <w:lang w:eastAsia="ru-RU"/>
              </w:rPr>
            </w:pPr>
            <w:r w:rsidRPr="00416060">
              <w:rPr>
                <w:b/>
                <w:kern w:val="0"/>
                <w:lang w:eastAsia="ru-RU"/>
              </w:rPr>
              <w:t>1</w:t>
            </w:r>
          </w:p>
        </w:tc>
        <w:tc>
          <w:tcPr>
            <w:tcW w:w="3509" w:type="dxa"/>
            <w:shd w:val="clear" w:color="auto" w:fill="auto"/>
          </w:tcPr>
          <w:p w:rsidR="00512B4B" w:rsidRPr="00416060" w:rsidRDefault="00512B4B" w:rsidP="003352AF">
            <w:pPr>
              <w:widowControl/>
              <w:suppressAutoHyphens w:val="0"/>
              <w:rPr>
                <w:b/>
                <w:kern w:val="0"/>
                <w:lang w:eastAsia="ru-RU"/>
              </w:rPr>
            </w:pPr>
            <w:r w:rsidRPr="00416060">
              <w:rPr>
                <w:b/>
                <w:kern w:val="0"/>
                <w:lang w:eastAsia="ru-RU"/>
              </w:rPr>
              <w:t>Услуги соответствуют потребностям населения</w:t>
            </w:r>
          </w:p>
        </w:tc>
      </w:tr>
      <w:tr w:rsidR="00512B4B" w:rsidRPr="00416060" w:rsidTr="003352AF">
        <w:tc>
          <w:tcPr>
            <w:tcW w:w="4219"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50-70%</w:t>
            </w:r>
          </w:p>
        </w:tc>
        <w:tc>
          <w:tcPr>
            <w:tcW w:w="1843"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0.5</w:t>
            </w:r>
          </w:p>
        </w:tc>
        <w:tc>
          <w:tcPr>
            <w:tcW w:w="3509"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Услуги в целом соответствуют потребностям населения</w:t>
            </w:r>
          </w:p>
        </w:tc>
      </w:tr>
      <w:tr w:rsidR="00512B4B" w:rsidRPr="00416060" w:rsidTr="003352AF">
        <w:tc>
          <w:tcPr>
            <w:tcW w:w="4219"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Менее 50%</w:t>
            </w:r>
          </w:p>
        </w:tc>
        <w:tc>
          <w:tcPr>
            <w:tcW w:w="1843"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0</w:t>
            </w:r>
          </w:p>
        </w:tc>
        <w:tc>
          <w:tcPr>
            <w:tcW w:w="3509" w:type="dxa"/>
            <w:shd w:val="clear" w:color="auto" w:fill="auto"/>
          </w:tcPr>
          <w:p w:rsidR="00512B4B" w:rsidRPr="00416060" w:rsidRDefault="00512B4B" w:rsidP="003352AF">
            <w:pPr>
              <w:widowControl/>
              <w:suppressAutoHyphens w:val="0"/>
              <w:rPr>
                <w:kern w:val="0"/>
                <w:lang w:eastAsia="ru-RU"/>
              </w:rPr>
            </w:pPr>
            <w:r w:rsidRPr="00416060">
              <w:rPr>
                <w:kern w:val="0"/>
                <w:lang w:eastAsia="ru-RU"/>
              </w:rPr>
              <w:t>Услуги не соответствуют потребностям населения</w:t>
            </w:r>
          </w:p>
        </w:tc>
      </w:tr>
    </w:tbl>
    <w:p w:rsidR="00512B4B" w:rsidRPr="00416060" w:rsidRDefault="00512B4B" w:rsidP="00512B4B">
      <w:pPr>
        <w:widowControl/>
        <w:suppressAutoHyphens w:val="0"/>
        <w:spacing w:after="200" w:line="276" w:lineRule="auto"/>
        <w:ind w:firstLine="708"/>
        <w:jc w:val="both"/>
        <w:rPr>
          <w:kern w:val="0"/>
          <w:lang w:eastAsia="ru-RU"/>
        </w:rPr>
      </w:pPr>
      <w:r w:rsidRPr="00416060">
        <w:rPr>
          <w:kern w:val="0"/>
          <w:lang w:eastAsia="ru-RU"/>
        </w:rPr>
        <w:t xml:space="preserve">По итогам анкетирования во </w:t>
      </w:r>
      <w:r w:rsidRPr="00416060">
        <w:rPr>
          <w:kern w:val="0"/>
          <w:lang w:val="en-US" w:eastAsia="ru-RU"/>
        </w:rPr>
        <w:t>II</w:t>
      </w:r>
      <w:r w:rsidRPr="00416060">
        <w:rPr>
          <w:kern w:val="0"/>
          <w:lang w:eastAsia="ru-RU"/>
        </w:rPr>
        <w:t xml:space="preserve"> квартале 2014 года оценка удовлетворенности потребностей населения в муниципальных услугах составила 95,7 %. Согласно критерию, оценка мониторинга приравнивается к показателю 1. Т.е муниципальные услуги в целом соответствуют потребностям населения.</w:t>
      </w:r>
    </w:p>
    <w:p w:rsidR="00F17F46" w:rsidRPr="00416060" w:rsidRDefault="00F17F46" w:rsidP="00F17F46">
      <w:pPr>
        <w:widowControl/>
        <w:suppressAutoHyphens w:val="0"/>
        <w:spacing w:after="200" w:line="276" w:lineRule="auto"/>
        <w:jc w:val="center"/>
        <w:rPr>
          <w:b/>
          <w:kern w:val="0"/>
          <w:lang w:eastAsia="ru-RU"/>
        </w:rPr>
      </w:pPr>
      <w:r w:rsidRPr="00416060">
        <w:rPr>
          <w:b/>
          <w:kern w:val="0"/>
          <w:lang w:eastAsia="ru-RU"/>
        </w:rPr>
        <w:t>Результаты  проведенного мониторинга населения муниципального образования город Югорск о потребности в муниципальных услугах в сфере культуры за I</w:t>
      </w:r>
      <w:r w:rsidRPr="00416060">
        <w:rPr>
          <w:b/>
          <w:kern w:val="0"/>
          <w:lang w:val="en-US" w:eastAsia="ru-RU"/>
        </w:rPr>
        <w:t>II</w:t>
      </w:r>
      <w:r w:rsidRPr="00416060">
        <w:rPr>
          <w:b/>
          <w:kern w:val="0"/>
          <w:lang w:eastAsia="ru-RU"/>
        </w:rPr>
        <w:t xml:space="preserve"> квартал 2014г:</w:t>
      </w:r>
    </w:p>
    <w:p w:rsidR="00F17F46" w:rsidRPr="00416060" w:rsidRDefault="00F17F46" w:rsidP="00F17F46">
      <w:pPr>
        <w:widowControl/>
        <w:suppressAutoHyphens w:val="0"/>
        <w:spacing w:line="360" w:lineRule="auto"/>
        <w:ind w:firstLine="708"/>
        <w:jc w:val="both"/>
        <w:rPr>
          <w:kern w:val="0"/>
          <w:lang w:eastAsia="ru-RU"/>
        </w:rPr>
      </w:pPr>
      <w:r w:rsidRPr="00416060">
        <w:rPr>
          <w:kern w:val="0"/>
          <w:lang w:eastAsia="ru-RU"/>
        </w:rPr>
        <w:t>Период проведения анкетирования: с 05 по 16 сентября2014г. Количество опрошенных: 70  человек.  Место проведения:  г.</w:t>
      </w:r>
      <w:r w:rsidR="00416060" w:rsidRPr="00416060">
        <w:rPr>
          <w:kern w:val="0"/>
          <w:lang w:eastAsia="ru-RU"/>
        </w:rPr>
        <w:t xml:space="preserve"> </w:t>
      </w:r>
      <w:r w:rsidRPr="00416060">
        <w:rPr>
          <w:kern w:val="0"/>
          <w:lang w:eastAsia="ru-RU"/>
        </w:rPr>
        <w:t>Югорск,  ул.</w:t>
      </w:r>
      <w:r w:rsidR="00416060" w:rsidRPr="00416060">
        <w:rPr>
          <w:kern w:val="0"/>
          <w:lang w:eastAsia="ru-RU"/>
        </w:rPr>
        <w:t xml:space="preserve"> </w:t>
      </w:r>
      <w:r w:rsidRPr="00416060">
        <w:rPr>
          <w:kern w:val="0"/>
          <w:lang w:eastAsia="ru-RU"/>
        </w:rPr>
        <w:t>Спортивная, д 6. МАУ «Центр культуры «Югра-презент».</w:t>
      </w:r>
    </w:p>
    <w:p w:rsidR="00416060" w:rsidRPr="00416060" w:rsidRDefault="00F17F46" w:rsidP="00416060">
      <w:pPr>
        <w:widowControl/>
        <w:suppressAutoHyphens w:val="0"/>
        <w:spacing w:line="360" w:lineRule="auto"/>
        <w:ind w:firstLine="708"/>
        <w:rPr>
          <w:kern w:val="0"/>
          <w:lang w:eastAsia="ru-RU"/>
        </w:rPr>
      </w:pPr>
      <w:r w:rsidRPr="00416060">
        <w:rPr>
          <w:kern w:val="0"/>
          <w:lang w:eastAsia="ru-RU"/>
        </w:rPr>
        <w:t xml:space="preserve">Возраст респондентов от 18 до 60 лет и более. </w:t>
      </w:r>
      <w:r w:rsidR="00416060" w:rsidRPr="00416060">
        <w:rPr>
          <w:kern w:val="0"/>
          <w:lang w:eastAsia="ru-RU"/>
        </w:rPr>
        <w:t xml:space="preserve">Большинство респондентов  во всех возрастных категориях – женское население города  </w:t>
      </w:r>
      <w:proofErr w:type="gramStart"/>
      <w:r w:rsidR="00416060" w:rsidRPr="00416060">
        <w:rPr>
          <w:kern w:val="0"/>
          <w:lang w:eastAsia="ru-RU"/>
        </w:rPr>
        <w:t xml:space="preserve">( </w:t>
      </w:r>
      <w:proofErr w:type="gramEnd"/>
      <w:r w:rsidR="00416060" w:rsidRPr="00416060">
        <w:rPr>
          <w:kern w:val="0"/>
          <w:lang w:eastAsia="ru-RU"/>
        </w:rPr>
        <w:t>68,6% от общего числа опрошенных).</w:t>
      </w:r>
    </w:p>
    <w:p w:rsidR="00F17F46" w:rsidRPr="00416060" w:rsidRDefault="00F17F46" w:rsidP="00F17F46">
      <w:pPr>
        <w:widowControl/>
        <w:suppressAutoHyphens w:val="0"/>
        <w:spacing w:after="200" w:line="276" w:lineRule="auto"/>
        <w:rPr>
          <w:kern w:val="0"/>
          <w:lang w:eastAsia="ru-RU"/>
        </w:rPr>
      </w:pPr>
      <w:r w:rsidRPr="00416060">
        <w:rPr>
          <w:kern w:val="0"/>
          <w:lang w:eastAsia="ru-RU"/>
        </w:rPr>
        <w:t xml:space="preserve">В анкетировании приняли участие:   </w:t>
      </w:r>
    </w:p>
    <w:p w:rsidR="00F17F46" w:rsidRPr="00416060" w:rsidRDefault="00F17F46" w:rsidP="00F17F46">
      <w:pPr>
        <w:widowControl/>
        <w:suppressAutoHyphens w:val="0"/>
        <w:spacing w:after="200" w:line="276" w:lineRule="auto"/>
        <w:rPr>
          <w:kern w:val="0"/>
          <w:lang w:eastAsia="ru-RU"/>
        </w:rPr>
      </w:pPr>
      <w:r w:rsidRPr="00416060">
        <w:rPr>
          <w:kern w:val="0"/>
          <w:lang w:eastAsia="ru-RU"/>
        </w:rPr>
        <w:t>в возрасте от 18 до 25 лет - 22 чел (31,4%)</w:t>
      </w:r>
      <w:proofErr w:type="gramStart"/>
      <w:r w:rsidRPr="00416060">
        <w:rPr>
          <w:kern w:val="0"/>
          <w:lang w:eastAsia="ru-RU"/>
        </w:rPr>
        <w:t xml:space="preserve"> ;</w:t>
      </w:r>
      <w:proofErr w:type="gramEnd"/>
      <w:r w:rsidRPr="00416060">
        <w:rPr>
          <w:kern w:val="0"/>
          <w:lang w:eastAsia="ru-RU"/>
        </w:rPr>
        <w:t xml:space="preserve">    в возрасте о</w:t>
      </w:r>
      <w:r w:rsidR="00416060" w:rsidRPr="00416060">
        <w:rPr>
          <w:kern w:val="0"/>
          <w:lang w:eastAsia="ru-RU"/>
        </w:rPr>
        <w:t>т 26 до 40 лет - 37 чел (52,8%)</w:t>
      </w:r>
      <w:r w:rsidRPr="00416060">
        <w:rPr>
          <w:kern w:val="0"/>
          <w:lang w:eastAsia="ru-RU"/>
        </w:rPr>
        <w:t>;                                                                                                                            в возрасте от 41 до 60 лет – 10 чел (14,3%) ;                                                                                                     в возрасте старше  60 лет – 1 чел (1,5%).</w:t>
      </w:r>
    </w:p>
    <w:p w:rsidR="00F17F46" w:rsidRPr="00416060" w:rsidRDefault="00F17F46" w:rsidP="00416060">
      <w:pPr>
        <w:widowControl/>
        <w:suppressAutoHyphens w:val="0"/>
        <w:spacing w:line="360" w:lineRule="auto"/>
        <w:ind w:firstLine="708"/>
        <w:rPr>
          <w:kern w:val="0"/>
          <w:lang w:eastAsia="ru-RU"/>
        </w:rPr>
      </w:pPr>
      <w:r w:rsidRPr="00416060">
        <w:rPr>
          <w:kern w:val="0"/>
          <w:lang w:eastAsia="ru-RU"/>
        </w:rPr>
        <w:t>Одним из вопросов анкеты был вопрос о том, какими из культурно-досуговых услуг получаемых в учреждениях на территории  города Югорска пользуется население. Ответы распределились следующим образом:</w:t>
      </w:r>
    </w:p>
    <w:p w:rsidR="00F17F46" w:rsidRPr="00416060" w:rsidRDefault="00F17F46" w:rsidP="00F17F46">
      <w:pPr>
        <w:widowControl/>
        <w:suppressAutoHyphens w:val="0"/>
        <w:rPr>
          <w:b/>
          <w:kern w:val="0"/>
          <w:lang w:eastAsia="ru-RU"/>
        </w:rPr>
      </w:pPr>
      <w:r w:rsidRPr="00416060">
        <w:rPr>
          <w:b/>
          <w:kern w:val="0"/>
          <w:lang w:eastAsia="ru-RU"/>
        </w:rPr>
        <w:lastRenderedPageBreak/>
        <w:t xml:space="preserve">- Организация работы клубных формирований (клубы по интересам, творческие коллективы) </w:t>
      </w:r>
    </w:p>
    <w:p w:rsidR="00F17F46" w:rsidRPr="00416060" w:rsidRDefault="00F17F46" w:rsidP="00416060">
      <w:pPr>
        <w:widowControl/>
        <w:suppressAutoHyphens w:val="0"/>
        <w:spacing w:line="360" w:lineRule="auto"/>
        <w:rPr>
          <w:kern w:val="0"/>
          <w:lang w:eastAsia="ru-RU"/>
        </w:rPr>
      </w:pPr>
      <w:r w:rsidRPr="00416060">
        <w:rPr>
          <w:kern w:val="0"/>
          <w:lang w:eastAsia="ru-RU"/>
        </w:rPr>
        <w:t>27,3%  из числа опрошенных в возрастной категории от 18 до 25 лет</w:t>
      </w:r>
    </w:p>
    <w:p w:rsidR="00F17F46" w:rsidRPr="00416060" w:rsidRDefault="00F17F46" w:rsidP="00416060">
      <w:pPr>
        <w:widowControl/>
        <w:suppressAutoHyphens w:val="0"/>
        <w:spacing w:line="360" w:lineRule="auto"/>
        <w:rPr>
          <w:kern w:val="0"/>
          <w:lang w:eastAsia="ru-RU"/>
        </w:rPr>
      </w:pPr>
      <w:r w:rsidRPr="00416060">
        <w:rPr>
          <w:kern w:val="0"/>
          <w:lang w:eastAsia="ru-RU"/>
        </w:rPr>
        <w:t>13,5%  из числа опрошенных в возрастной категории от 26 до 40 лет</w:t>
      </w:r>
    </w:p>
    <w:p w:rsidR="00F17F46" w:rsidRPr="00416060" w:rsidRDefault="00F17F46" w:rsidP="00416060">
      <w:pPr>
        <w:widowControl/>
        <w:suppressAutoHyphens w:val="0"/>
        <w:spacing w:line="360" w:lineRule="auto"/>
        <w:rPr>
          <w:kern w:val="0"/>
          <w:lang w:eastAsia="ru-RU"/>
        </w:rPr>
      </w:pPr>
      <w:r w:rsidRPr="00416060">
        <w:rPr>
          <w:kern w:val="0"/>
          <w:lang w:eastAsia="ru-RU"/>
        </w:rPr>
        <w:t>0%  из числа опрошенных в возрастной категории от 41 до 60 лет</w:t>
      </w:r>
    </w:p>
    <w:p w:rsidR="00F17F46" w:rsidRPr="00416060" w:rsidRDefault="00F17F46" w:rsidP="00416060">
      <w:pPr>
        <w:widowControl/>
        <w:suppressAutoHyphens w:val="0"/>
        <w:spacing w:line="360" w:lineRule="auto"/>
        <w:rPr>
          <w:kern w:val="0"/>
          <w:lang w:eastAsia="ru-RU"/>
        </w:rPr>
      </w:pPr>
      <w:r w:rsidRPr="00416060">
        <w:rPr>
          <w:kern w:val="0"/>
          <w:lang w:eastAsia="ru-RU"/>
        </w:rPr>
        <w:t>0%из числа опрошенных в возрасте старше  60 лет</w:t>
      </w:r>
    </w:p>
    <w:p w:rsidR="00F17F46" w:rsidRPr="00416060" w:rsidRDefault="00F17F46" w:rsidP="00416060">
      <w:pPr>
        <w:widowControl/>
        <w:suppressAutoHyphens w:val="0"/>
        <w:spacing w:line="360" w:lineRule="auto"/>
        <w:rPr>
          <w:b/>
          <w:kern w:val="0"/>
          <w:lang w:eastAsia="ru-RU"/>
        </w:rPr>
      </w:pPr>
      <w:r w:rsidRPr="00416060">
        <w:rPr>
          <w:b/>
          <w:kern w:val="0"/>
          <w:lang w:eastAsia="ru-RU"/>
        </w:rPr>
        <w:t>- Кинопрокат</w:t>
      </w:r>
    </w:p>
    <w:p w:rsidR="00F17F46" w:rsidRPr="00416060" w:rsidRDefault="00F17F46" w:rsidP="00416060">
      <w:pPr>
        <w:widowControl/>
        <w:suppressAutoHyphens w:val="0"/>
        <w:spacing w:line="360" w:lineRule="auto"/>
        <w:rPr>
          <w:kern w:val="0"/>
          <w:lang w:eastAsia="ru-RU"/>
        </w:rPr>
      </w:pPr>
      <w:r w:rsidRPr="00416060">
        <w:rPr>
          <w:kern w:val="0"/>
          <w:lang w:eastAsia="ru-RU"/>
        </w:rPr>
        <w:t>63,6%  из числа опрошенных в возрастной категории от 18 до 25 лет</w:t>
      </w:r>
    </w:p>
    <w:p w:rsidR="00F17F46" w:rsidRPr="00416060" w:rsidRDefault="00F17F46" w:rsidP="00416060">
      <w:pPr>
        <w:widowControl/>
        <w:suppressAutoHyphens w:val="0"/>
        <w:spacing w:line="360" w:lineRule="auto"/>
        <w:rPr>
          <w:kern w:val="0"/>
          <w:lang w:eastAsia="ru-RU"/>
        </w:rPr>
      </w:pPr>
      <w:r w:rsidRPr="00416060">
        <w:rPr>
          <w:kern w:val="0"/>
          <w:lang w:eastAsia="ru-RU"/>
        </w:rPr>
        <w:t>45,9%  из числа опрошенных в возрастной категории от 26 до 40 лет</w:t>
      </w:r>
    </w:p>
    <w:p w:rsidR="00F17F46" w:rsidRPr="00416060" w:rsidRDefault="00F17F46" w:rsidP="00416060">
      <w:pPr>
        <w:widowControl/>
        <w:suppressAutoHyphens w:val="0"/>
        <w:spacing w:line="360" w:lineRule="auto"/>
        <w:rPr>
          <w:kern w:val="0"/>
          <w:lang w:eastAsia="ru-RU"/>
        </w:rPr>
      </w:pPr>
      <w:r w:rsidRPr="00416060">
        <w:rPr>
          <w:kern w:val="0"/>
          <w:lang w:eastAsia="ru-RU"/>
        </w:rPr>
        <w:t>50%  из числа опрошенных в возрастной категории от 41 до 60 лет</w:t>
      </w:r>
    </w:p>
    <w:p w:rsidR="00F17F46" w:rsidRPr="00416060" w:rsidRDefault="00F17F46" w:rsidP="00416060">
      <w:pPr>
        <w:widowControl/>
        <w:suppressAutoHyphens w:val="0"/>
        <w:spacing w:line="360" w:lineRule="auto"/>
        <w:rPr>
          <w:kern w:val="0"/>
          <w:lang w:eastAsia="ru-RU"/>
        </w:rPr>
      </w:pPr>
      <w:r w:rsidRPr="00416060">
        <w:rPr>
          <w:kern w:val="0"/>
          <w:lang w:eastAsia="ru-RU"/>
        </w:rPr>
        <w:t>100%из числа опрошенных в возрасте старше  60 лет</w:t>
      </w:r>
    </w:p>
    <w:p w:rsidR="00F17F46" w:rsidRPr="00416060" w:rsidRDefault="00F17F46" w:rsidP="00416060">
      <w:pPr>
        <w:widowControl/>
        <w:suppressAutoHyphens w:val="0"/>
        <w:spacing w:line="360" w:lineRule="auto"/>
        <w:rPr>
          <w:b/>
          <w:kern w:val="0"/>
          <w:lang w:eastAsia="ru-RU"/>
        </w:rPr>
      </w:pPr>
      <w:r w:rsidRPr="00416060">
        <w:rPr>
          <w:b/>
          <w:kern w:val="0"/>
          <w:lang w:eastAsia="ru-RU"/>
        </w:rPr>
        <w:t>- Концертно-театральная деятельность</w:t>
      </w:r>
    </w:p>
    <w:p w:rsidR="00F17F46" w:rsidRPr="00416060" w:rsidRDefault="00F17F46" w:rsidP="00416060">
      <w:pPr>
        <w:widowControl/>
        <w:suppressAutoHyphens w:val="0"/>
        <w:spacing w:line="360" w:lineRule="auto"/>
        <w:rPr>
          <w:kern w:val="0"/>
          <w:lang w:eastAsia="ru-RU"/>
        </w:rPr>
      </w:pPr>
      <w:r w:rsidRPr="00416060">
        <w:rPr>
          <w:kern w:val="0"/>
          <w:lang w:eastAsia="ru-RU"/>
        </w:rPr>
        <w:t>9,1%  из числа опрошенных в возрастной категории от 18 до 25 лет</w:t>
      </w:r>
    </w:p>
    <w:p w:rsidR="00F17F46" w:rsidRPr="00416060" w:rsidRDefault="00F17F46" w:rsidP="00416060">
      <w:pPr>
        <w:widowControl/>
        <w:suppressAutoHyphens w:val="0"/>
        <w:spacing w:line="360" w:lineRule="auto"/>
        <w:rPr>
          <w:kern w:val="0"/>
          <w:lang w:eastAsia="ru-RU"/>
        </w:rPr>
      </w:pPr>
      <w:r w:rsidRPr="00416060">
        <w:rPr>
          <w:kern w:val="0"/>
          <w:lang w:eastAsia="ru-RU"/>
        </w:rPr>
        <w:t>40,6%  из числа опрошенных в возрастной категории от 26 до 40 лет</w:t>
      </w:r>
    </w:p>
    <w:p w:rsidR="00F17F46" w:rsidRPr="00416060" w:rsidRDefault="00F17F46" w:rsidP="00416060">
      <w:pPr>
        <w:widowControl/>
        <w:suppressAutoHyphens w:val="0"/>
        <w:spacing w:line="360" w:lineRule="auto"/>
        <w:rPr>
          <w:kern w:val="0"/>
          <w:lang w:eastAsia="ru-RU"/>
        </w:rPr>
      </w:pPr>
      <w:r w:rsidRPr="00416060">
        <w:rPr>
          <w:kern w:val="0"/>
          <w:lang w:eastAsia="ru-RU"/>
        </w:rPr>
        <w:t>50%  из числа опрошенных в возрастной категории от 41 до 60 лет</w:t>
      </w:r>
    </w:p>
    <w:p w:rsidR="00F17F46" w:rsidRPr="00416060" w:rsidRDefault="00F17F46" w:rsidP="00416060">
      <w:pPr>
        <w:widowControl/>
        <w:suppressAutoHyphens w:val="0"/>
        <w:spacing w:line="360" w:lineRule="auto"/>
        <w:rPr>
          <w:kern w:val="0"/>
          <w:lang w:eastAsia="ru-RU"/>
        </w:rPr>
      </w:pPr>
      <w:r w:rsidRPr="00416060">
        <w:rPr>
          <w:kern w:val="0"/>
          <w:lang w:eastAsia="ru-RU"/>
        </w:rPr>
        <w:t>0%из числа опрошенных в возрасте старше  60 лет</w:t>
      </w:r>
    </w:p>
    <w:p w:rsidR="00F17F46" w:rsidRPr="00416060" w:rsidRDefault="00F17F46" w:rsidP="00F17F46">
      <w:pPr>
        <w:widowControl/>
        <w:suppressAutoHyphens w:val="0"/>
        <w:rPr>
          <w:b/>
          <w:kern w:val="0"/>
          <w:sz w:val="28"/>
          <w:szCs w:val="28"/>
          <w:lang w:eastAsia="ru-RU"/>
        </w:rPr>
      </w:pPr>
    </w:p>
    <w:p w:rsidR="00F17F46" w:rsidRPr="00416060" w:rsidRDefault="00F17F46" w:rsidP="00416060">
      <w:pPr>
        <w:widowControl/>
        <w:suppressAutoHyphens w:val="0"/>
        <w:jc w:val="center"/>
        <w:rPr>
          <w:b/>
          <w:kern w:val="0"/>
          <w:lang w:eastAsia="ru-RU"/>
        </w:rPr>
      </w:pPr>
      <w:r w:rsidRPr="00416060">
        <w:rPr>
          <w:b/>
          <w:kern w:val="0"/>
          <w:lang w:eastAsia="ru-RU"/>
        </w:rPr>
        <w:t>Уровень потребности населения в предоставляемых культурно-досуговых услугах (по возрастным категориям)</w:t>
      </w:r>
    </w:p>
    <w:p w:rsidR="00F17F46" w:rsidRPr="00416060" w:rsidRDefault="00F17F46" w:rsidP="00416060">
      <w:pPr>
        <w:widowControl/>
        <w:suppressAutoHyphens w:val="0"/>
        <w:spacing w:after="200" w:line="240" w:lineRule="atLeast"/>
        <w:jc w:val="center"/>
        <w:rPr>
          <w:kern w:val="0"/>
          <w:sz w:val="28"/>
          <w:szCs w:val="28"/>
          <w:lang w:eastAsia="ru-RU"/>
        </w:rPr>
      </w:pPr>
      <w:r w:rsidRPr="00416060">
        <w:rPr>
          <w:rFonts w:ascii="Calibri" w:hAnsi="Calibri"/>
          <w:noProof/>
          <w:kern w:val="0"/>
          <w:sz w:val="28"/>
          <w:szCs w:val="28"/>
          <w:lang w:eastAsia="ru-RU"/>
        </w:rPr>
        <w:drawing>
          <wp:inline distT="0" distB="0" distL="0" distR="0">
            <wp:extent cx="5038725" cy="2867025"/>
            <wp:effectExtent l="0" t="0" r="9525" b="9525"/>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7F46" w:rsidRPr="00416060" w:rsidRDefault="00F17F46" w:rsidP="00416060">
      <w:pPr>
        <w:widowControl/>
        <w:suppressAutoHyphens w:val="0"/>
        <w:spacing w:line="360" w:lineRule="auto"/>
        <w:ind w:firstLine="708"/>
        <w:jc w:val="both"/>
        <w:rPr>
          <w:kern w:val="0"/>
          <w:lang w:eastAsia="ru-RU"/>
        </w:rPr>
      </w:pPr>
      <w:r w:rsidRPr="00416060">
        <w:rPr>
          <w:kern w:val="0"/>
          <w:lang w:eastAsia="ru-RU"/>
        </w:rPr>
        <w:t xml:space="preserve">В возрастной категории от 18 до 25 лет среди предоставляемых культурно-досуговых услуг основную позицию занимает  кинопрокат, на втором месте участие в работе клубных формирований. Концертно-театральная деятельность в данной возрастной категории занимает крайнюю позицию. </w:t>
      </w:r>
    </w:p>
    <w:p w:rsidR="00F17F46" w:rsidRPr="00416060" w:rsidRDefault="00F17F46" w:rsidP="00416060">
      <w:pPr>
        <w:widowControl/>
        <w:suppressAutoHyphens w:val="0"/>
        <w:spacing w:line="360" w:lineRule="auto"/>
        <w:ind w:firstLine="708"/>
        <w:jc w:val="both"/>
        <w:rPr>
          <w:kern w:val="0"/>
          <w:lang w:eastAsia="ru-RU"/>
        </w:rPr>
      </w:pPr>
      <w:r w:rsidRPr="00416060">
        <w:rPr>
          <w:kern w:val="0"/>
          <w:lang w:eastAsia="ru-RU"/>
        </w:rPr>
        <w:t xml:space="preserve">Возрастная категория 26-40 лет отдает предпочтение культурно-досуговым услугам в следующей очередности: кинопрокат, концертно-театральная деятельность, клубы по интересам и творческие коллективы. </w:t>
      </w:r>
    </w:p>
    <w:p w:rsidR="00F17F46" w:rsidRPr="00416060" w:rsidRDefault="00F17F46" w:rsidP="00416060">
      <w:pPr>
        <w:widowControl/>
        <w:suppressAutoHyphens w:val="0"/>
        <w:spacing w:line="360" w:lineRule="auto"/>
        <w:ind w:firstLine="708"/>
        <w:jc w:val="both"/>
        <w:rPr>
          <w:kern w:val="0"/>
          <w:lang w:eastAsia="ru-RU"/>
        </w:rPr>
      </w:pPr>
      <w:r w:rsidRPr="00416060">
        <w:rPr>
          <w:kern w:val="0"/>
          <w:lang w:eastAsia="ru-RU"/>
        </w:rPr>
        <w:lastRenderedPageBreak/>
        <w:t>Что касается населения города в возрасте от 41 до 60 лет, то большинство из числа респонденты в равной степени отдают предпочтение концертно-театральной деятельности и кинопрокату.</w:t>
      </w:r>
    </w:p>
    <w:p w:rsidR="00F17F46" w:rsidRPr="00416060" w:rsidRDefault="00F17F46" w:rsidP="00416060">
      <w:pPr>
        <w:widowControl/>
        <w:suppressAutoHyphens w:val="0"/>
        <w:spacing w:after="200" w:line="360" w:lineRule="auto"/>
        <w:ind w:firstLine="708"/>
        <w:jc w:val="both"/>
        <w:rPr>
          <w:kern w:val="0"/>
          <w:lang w:eastAsia="ru-RU"/>
        </w:rPr>
      </w:pPr>
      <w:r w:rsidRPr="00416060">
        <w:rPr>
          <w:kern w:val="0"/>
          <w:lang w:eastAsia="ru-RU"/>
        </w:rPr>
        <w:t>Респонденты в возрасте старше  60 лет из всех предоставляемых культурно-досуговых услуг отдают предпочтение кинопрокату.</w:t>
      </w:r>
    </w:p>
    <w:p w:rsidR="00416060" w:rsidRPr="00416060" w:rsidRDefault="00F17F46" w:rsidP="00F17F46">
      <w:pPr>
        <w:widowControl/>
        <w:suppressAutoHyphens w:val="0"/>
        <w:spacing w:line="276" w:lineRule="auto"/>
        <w:jc w:val="center"/>
        <w:rPr>
          <w:b/>
          <w:kern w:val="0"/>
          <w:lang w:eastAsia="ru-RU"/>
        </w:rPr>
      </w:pPr>
      <w:r w:rsidRPr="00416060">
        <w:rPr>
          <w:b/>
          <w:kern w:val="0"/>
          <w:lang w:eastAsia="ru-RU"/>
        </w:rPr>
        <w:t xml:space="preserve">Уровень потребности населения в предоставляемых культурно-досуговых услугах </w:t>
      </w:r>
    </w:p>
    <w:p w:rsidR="00F17F46" w:rsidRPr="00416060" w:rsidRDefault="00F17F46" w:rsidP="00F17F46">
      <w:pPr>
        <w:widowControl/>
        <w:suppressAutoHyphens w:val="0"/>
        <w:spacing w:line="276" w:lineRule="auto"/>
        <w:jc w:val="center"/>
        <w:rPr>
          <w:b/>
          <w:kern w:val="0"/>
          <w:lang w:eastAsia="ru-RU"/>
        </w:rPr>
      </w:pPr>
      <w:r w:rsidRPr="00416060">
        <w:rPr>
          <w:b/>
          <w:kern w:val="0"/>
          <w:lang w:eastAsia="ru-RU"/>
        </w:rPr>
        <w:t>(от общего числа респондентов)</w:t>
      </w:r>
    </w:p>
    <w:p w:rsidR="00F17F46" w:rsidRPr="00416060" w:rsidRDefault="00F17F46" w:rsidP="00F17F46">
      <w:pPr>
        <w:widowControl/>
        <w:suppressAutoHyphens w:val="0"/>
        <w:spacing w:line="276" w:lineRule="auto"/>
        <w:jc w:val="center"/>
        <w:rPr>
          <w:kern w:val="0"/>
          <w:sz w:val="28"/>
          <w:szCs w:val="28"/>
          <w:lang w:eastAsia="ru-RU"/>
        </w:rPr>
      </w:pPr>
      <w:r w:rsidRPr="00416060">
        <w:rPr>
          <w:noProof/>
          <w:sz w:val="28"/>
          <w:szCs w:val="28"/>
          <w:lang w:eastAsia="ru-RU"/>
        </w:rPr>
        <w:drawing>
          <wp:inline distT="0" distB="0" distL="0" distR="0">
            <wp:extent cx="4391025" cy="1914525"/>
            <wp:effectExtent l="19050" t="0" r="9525"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7F46" w:rsidRPr="00416060" w:rsidRDefault="00F17F46" w:rsidP="00F17F46">
      <w:pPr>
        <w:widowControl/>
        <w:suppressAutoHyphens w:val="0"/>
        <w:spacing w:after="200" w:line="276" w:lineRule="auto"/>
        <w:ind w:left="720"/>
        <w:rPr>
          <w:kern w:val="0"/>
          <w:lang w:eastAsia="ru-RU"/>
        </w:rPr>
      </w:pPr>
      <w:r w:rsidRPr="00416060">
        <w:rPr>
          <w:kern w:val="0"/>
          <w:lang w:eastAsia="ru-RU"/>
        </w:rPr>
        <w:t xml:space="preserve">Учитывая общее количество респондентов, результаты выглядят следующим образом:   </w:t>
      </w:r>
    </w:p>
    <w:p w:rsidR="00F17F46" w:rsidRPr="00416060" w:rsidRDefault="00F17F46" w:rsidP="00F17F46">
      <w:pPr>
        <w:widowControl/>
        <w:numPr>
          <w:ilvl w:val="0"/>
          <w:numId w:val="45"/>
        </w:numPr>
        <w:suppressAutoHyphens w:val="0"/>
        <w:spacing w:after="200" w:line="276" w:lineRule="auto"/>
        <w:rPr>
          <w:kern w:val="0"/>
          <w:lang w:eastAsia="ru-RU"/>
        </w:rPr>
      </w:pPr>
      <w:r w:rsidRPr="00416060">
        <w:rPr>
          <w:kern w:val="0"/>
          <w:lang w:eastAsia="ru-RU"/>
        </w:rPr>
        <w:t>15,7 %  из общего количества опрошенных – являются участниками  клубных формирований и творческих коллективов;</w:t>
      </w:r>
    </w:p>
    <w:p w:rsidR="00F17F46" w:rsidRPr="00416060" w:rsidRDefault="00F17F46" w:rsidP="00F17F46">
      <w:pPr>
        <w:numPr>
          <w:ilvl w:val="0"/>
          <w:numId w:val="45"/>
        </w:numPr>
        <w:rPr>
          <w:kern w:val="0"/>
          <w:lang w:eastAsia="ru-RU"/>
        </w:rPr>
      </w:pPr>
      <w:r w:rsidRPr="00416060">
        <w:rPr>
          <w:kern w:val="0"/>
          <w:lang w:eastAsia="ru-RU"/>
        </w:rPr>
        <w:t>54,3 % отметили, что особой популярностью пользуется такая услуга как кинопрокат;</w:t>
      </w:r>
    </w:p>
    <w:p w:rsidR="00F17F46" w:rsidRPr="00416060" w:rsidRDefault="00F17F46" w:rsidP="00F17F46">
      <w:pPr>
        <w:ind w:left="720" w:firstLine="5040"/>
        <w:rPr>
          <w:kern w:val="0"/>
          <w:lang w:eastAsia="ru-RU"/>
        </w:rPr>
      </w:pPr>
    </w:p>
    <w:p w:rsidR="00F17F46" w:rsidRPr="00416060" w:rsidRDefault="00F17F46" w:rsidP="00F17F46">
      <w:pPr>
        <w:widowControl/>
        <w:numPr>
          <w:ilvl w:val="0"/>
          <w:numId w:val="45"/>
        </w:numPr>
        <w:suppressAutoHyphens w:val="0"/>
        <w:spacing w:after="200" w:line="276" w:lineRule="auto"/>
        <w:rPr>
          <w:kern w:val="0"/>
          <w:lang w:eastAsia="ru-RU"/>
        </w:rPr>
      </w:pPr>
      <w:r w:rsidRPr="00416060">
        <w:rPr>
          <w:kern w:val="0"/>
          <w:lang w:eastAsia="ru-RU"/>
        </w:rPr>
        <w:t>30%  отдают предпочтение услуге «Концертно-театральная деятельность».</w:t>
      </w:r>
    </w:p>
    <w:p w:rsidR="00F17F46" w:rsidRPr="00416060" w:rsidRDefault="00F17F46" w:rsidP="00416060">
      <w:pPr>
        <w:spacing w:line="360" w:lineRule="auto"/>
        <w:ind w:firstLine="360"/>
        <w:jc w:val="both"/>
        <w:rPr>
          <w:lang w:eastAsia="ru-RU"/>
        </w:rPr>
      </w:pPr>
      <w:r w:rsidRPr="00416060">
        <w:rPr>
          <w:lang w:eastAsia="ru-RU"/>
        </w:rPr>
        <w:t>Далее предложен анализ целе</w:t>
      </w:r>
      <w:r w:rsidR="00416060" w:rsidRPr="00416060">
        <w:rPr>
          <w:lang w:eastAsia="ru-RU"/>
        </w:rPr>
        <w:t>й посещения учреждений культуры:</w:t>
      </w:r>
      <w:r w:rsidRPr="00416060">
        <w:rPr>
          <w:lang w:eastAsia="ru-RU"/>
        </w:rPr>
        <w:t xml:space="preserve"> 12,8%  из опрошенных респондентов руководствуются целью повышения собственного образовательного и культурного уровня, 11,4% принявших участие в опросе основной целью считают возможность самовыражение, самореализацию.</w:t>
      </w:r>
      <w:r w:rsidR="00416060" w:rsidRPr="00416060">
        <w:rPr>
          <w:lang w:eastAsia="ru-RU"/>
        </w:rPr>
        <w:t xml:space="preserve"> </w:t>
      </w:r>
      <w:r w:rsidRPr="00416060">
        <w:rPr>
          <w:lang w:eastAsia="ru-RU"/>
        </w:rPr>
        <w:t>37,1 % опрошенных в учреждениях культуры стремятся удовлетворить потребность в получении необходимой информации.  Значительное число респондентов (38,7%) отметили в качестве целей посещения учреждений культуры удовлетворение своей  потребности в общении, расширении круга знакомств.</w:t>
      </w:r>
    </w:p>
    <w:p w:rsidR="00F17F46" w:rsidRPr="00416060" w:rsidRDefault="00F17F46" w:rsidP="00416060">
      <w:pPr>
        <w:ind w:firstLine="708"/>
        <w:jc w:val="center"/>
        <w:rPr>
          <w:b/>
          <w:lang w:eastAsia="ru-RU"/>
        </w:rPr>
      </w:pPr>
      <w:r w:rsidRPr="00416060">
        <w:rPr>
          <w:b/>
          <w:lang w:eastAsia="ru-RU"/>
        </w:rPr>
        <w:t>Распределение ответов респондентов на вопрос о целях посещения мероприятий,</w:t>
      </w:r>
      <w:r w:rsidR="00416060" w:rsidRPr="00416060">
        <w:rPr>
          <w:b/>
          <w:lang w:eastAsia="ru-RU"/>
        </w:rPr>
        <w:t xml:space="preserve"> </w:t>
      </w:r>
      <w:r w:rsidRPr="00416060">
        <w:rPr>
          <w:b/>
          <w:lang w:eastAsia="ru-RU"/>
        </w:rPr>
        <w:t>предоставляемых МАУ «ЦК «Югра – презент»</w:t>
      </w:r>
    </w:p>
    <w:p w:rsidR="00F17F46" w:rsidRPr="00416060" w:rsidRDefault="00F17F46" w:rsidP="00416060">
      <w:pPr>
        <w:spacing w:line="360" w:lineRule="auto"/>
        <w:jc w:val="center"/>
        <w:rPr>
          <w:sz w:val="28"/>
          <w:szCs w:val="28"/>
          <w:lang w:eastAsia="ru-RU"/>
        </w:rPr>
      </w:pPr>
      <w:r w:rsidRPr="00416060">
        <w:rPr>
          <w:noProof/>
          <w:sz w:val="28"/>
          <w:szCs w:val="28"/>
          <w:lang w:eastAsia="ru-RU"/>
        </w:rPr>
        <w:lastRenderedPageBreak/>
        <w:drawing>
          <wp:inline distT="0" distB="0" distL="0" distR="0">
            <wp:extent cx="4438650" cy="2162175"/>
            <wp:effectExtent l="19050" t="0" r="1905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7F46" w:rsidRPr="00416060" w:rsidRDefault="00F17F46" w:rsidP="00416060">
      <w:pPr>
        <w:spacing w:line="360" w:lineRule="auto"/>
        <w:ind w:firstLine="708"/>
        <w:jc w:val="both"/>
        <w:rPr>
          <w:lang w:eastAsia="ru-RU"/>
        </w:rPr>
      </w:pPr>
      <w:r w:rsidRPr="00416060">
        <w:rPr>
          <w:lang w:eastAsia="ru-RU"/>
        </w:rPr>
        <w:t>Анализ ответов опрошенных о частоте посещения культурно-досуговых мероприятий позволяет констатировать факт средней и низкой их посещаемости в настоящий момент (</w:t>
      </w:r>
      <w:proofErr w:type="gramStart"/>
      <w:r w:rsidRPr="00416060">
        <w:rPr>
          <w:lang w:eastAsia="ru-RU"/>
        </w:rPr>
        <w:t>см</w:t>
      </w:r>
      <w:proofErr w:type="gramEnd"/>
      <w:r w:rsidRPr="00416060">
        <w:rPr>
          <w:lang w:eastAsia="ru-RU"/>
        </w:rPr>
        <w:t>. таблицу). Так, например, только 4,2 % опрошенных пользуются услугами учреждений культуры часто или несколько раз в неделю, 38,7% – иногда (несколько раз за месяц) и 47,1 % - редко (несколько раз в год).10% опрашиваемых затруднились ответить.</w:t>
      </w:r>
    </w:p>
    <w:p w:rsidR="00F17F46" w:rsidRPr="00416060" w:rsidRDefault="00F17F46" w:rsidP="00416060">
      <w:pPr>
        <w:spacing w:line="360" w:lineRule="auto"/>
        <w:jc w:val="right"/>
        <w:rPr>
          <w:b/>
          <w:lang w:eastAsia="ru-RU"/>
        </w:rPr>
      </w:pPr>
    </w:p>
    <w:p w:rsidR="00F17F46" w:rsidRPr="00416060" w:rsidRDefault="00F17F46" w:rsidP="00416060">
      <w:pPr>
        <w:spacing w:line="360" w:lineRule="auto"/>
        <w:jc w:val="center"/>
        <w:rPr>
          <w:lang w:eastAsia="ru-RU"/>
        </w:rPr>
      </w:pPr>
      <w:r w:rsidRPr="00416060">
        <w:rPr>
          <w:b/>
          <w:lang w:eastAsia="ru-RU"/>
        </w:rPr>
        <w:t>Распределение ответов на вопрос о частоте посещения культурно-досуговых мероприятий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4"/>
        <w:gridCol w:w="3475"/>
        <w:gridCol w:w="3473"/>
      </w:tblGrid>
      <w:tr w:rsidR="00F17F46" w:rsidRPr="00416060" w:rsidTr="00F17F46">
        <w:trPr>
          <w:jc w:val="center"/>
        </w:trPr>
        <w:tc>
          <w:tcPr>
            <w:tcW w:w="1667" w:type="pct"/>
          </w:tcPr>
          <w:p w:rsidR="00F17F46" w:rsidRPr="00416060" w:rsidRDefault="00F17F46" w:rsidP="00416060">
            <w:pPr>
              <w:spacing w:line="360" w:lineRule="auto"/>
              <w:jc w:val="both"/>
              <w:rPr>
                <w:lang w:eastAsia="ru-RU"/>
              </w:rPr>
            </w:pPr>
            <w:r w:rsidRPr="00416060">
              <w:rPr>
                <w:lang w:eastAsia="ru-RU"/>
              </w:rPr>
              <w:t>Варианты ответа</w:t>
            </w:r>
          </w:p>
        </w:tc>
        <w:tc>
          <w:tcPr>
            <w:tcW w:w="1667" w:type="pct"/>
          </w:tcPr>
          <w:p w:rsidR="00F17F46" w:rsidRPr="00416060" w:rsidRDefault="00F17F46" w:rsidP="00416060">
            <w:pPr>
              <w:spacing w:line="360" w:lineRule="auto"/>
              <w:jc w:val="center"/>
              <w:rPr>
                <w:lang w:eastAsia="ru-RU"/>
              </w:rPr>
            </w:pPr>
            <w:r w:rsidRPr="00416060">
              <w:rPr>
                <w:lang w:eastAsia="ru-RU"/>
              </w:rPr>
              <w:t xml:space="preserve">Количество </w:t>
            </w:r>
            <w:proofErr w:type="gramStart"/>
            <w:r w:rsidRPr="00416060">
              <w:rPr>
                <w:lang w:eastAsia="ru-RU"/>
              </w:rPr>
              <w:t>опрошенных</w:t>
            </w:r>
            <w:proofErr w:type="gramEnd"/>
          </w:p>
        </w:tc>
        <w:tc>
          <w:tcPr>
            <w:tcW w:w="1666" w:type="pct"/>
          </w:tcPr>
          <w:p w:rsidR="00F17F46" w:rsidRPr="00416060" w:rsidRDefault="00F17F46" w:rsidP="00416060">
            <w:pPr>
              <w:spacing w:line="360" w:lineRule="auto"/>
              <w:jc w:val="center"/>
              <w:rPr>
                <w:lang w:eastAsia="ru-RU"/>
              </w:rPr>
            </w:pPr>
            <w:r w:rsidRPr="00416060">
              <w:rPr>
                <w:lang w:eastAsia="ru-RU"/>
              </w:rPr>
              <w:t xml:space="preserve">% от общего кол-ва </w:t>
            </w:r>
            <w:proofErr w:type="gramStart"/>
            <w:r w:rsidRPr="00416060">
              <w:rPr>
                <w:lang w:eastAsia="ru-RU"/>
              </w:rPr>
              <w:t>опрошенных</w:t>
            </w:r>
            <w:proofErr w:type="gramEnd"/>
          </w:p>
        </w:tc>
      </w:tr>
      <w:tr w:rsidR="00F17F46" w:rsidRPr="00416060" w:rsidTr="00F17F46">
        <w:trPr>
          <w:jc w:val="center"/>
        </w:trPr>
        <w:tc>
          <w:tcPr>
            <w:tcW w:w="1667" w:type="pct"/>
          </w:tcPr>
          <w:p w:rsidR="00F17F46" w:rsidRPr="00416060" w:rsidRDefault="00F17F46" w:rsidP="00416060">
            <w:pPr>
              <w:spacing w:line="360" w:lineRule="auto"/>
              <w:jc w:val="both"/>
              <w:rPr>
                <w:lang w:eastAsia="ru-RU"/>
              </w:rPr>
            </w:pPr>
            <w:r w:rsidRPr="00416060">
              <w:rPr>
                <w:lang w:eastAsia="ru-RU"/>
              </w:rPr>
              <w:t>Часто, несколько раз в неделю</w:t>
            </w:r>
          </w:p>
        </w:tc>
        <w:tc>
          <w:tcPr>
            <w:tcW w:w="1667" w:type="pct"/>
          </w:tcPr>
          <w:p w:rsidR="00F17F46" w:rsidRPr="00416060" w:rsidRDefault="00F17F46" w:rsidP="00416060">
            <w:pPr>
              <w:spacing w:line="360" w:lineRule="auto"/>
              <w:jc w:val="center"/>
              <w:rPr>
                <w:lang w:eastAsia="ru-RU"/>
              </w:rPr>
            </w:pPr>
            <w:r w:rsidRPr="00416060">
              <w:rPr>
                <w:lang w:eastAsia="ru-RU"/>
              </w:rPr>
              <w:t>9</w:t>
            </w:r>
          </w:p>
        </w:tc>
        <w:tc>
          <w:tcPr>
            <w:tcW w:w="1666" w:type="pct"/>
          </w:tcPr>
          <w:p w:rsidR="00F17F46" w:rsidRPr="00416060" w:rsidRDefault="00F17F46" w:rsidP="00416060">
            <w:pPr>
              <w:spacing w:line="360" w:lineRule="auto"/>
              <w:jc w:val="center"/>
              <w:rPr>
                <w:lang w:eastAsia="ru-RU"/>
              </w:rPr>
            </w:pPr>
            <w:r w:rsidRPr="00416060">
              <w:rPr>
                <w:lang w:eastAsia="ru-RU"/>
              </w:rPr>
              <w:t>4,2</w:t>
            </w:r>
          </w:p>
        </w:tc>
      </w:tr>
      <w:tr w:rsidR="00F17F46" w:rsidRPr="00416060" w:rsidTr="00F17F46">
        <w:trPr>
          <w:jc w:val="center"/>
        </w:trPr>
        <w:tc>
          <w:tcPr>
            <w:tcW w:w="1667" w:type="pct"/>
          </w:tcPr>
          <w:p w:rsidR="00F17F46" w:rsidRPr="00416060" w:rsidRDefault="00F17F46" w:rsidP="00416060">
            <w:pPr>
              <w:spacing w:line="360" w:lineRule="auto"/>
              <w:jc w:val="both"/>
              <w:rPr>
                <w:lang w:eastAsia="ru-RU"/>
              </w:rPr>
            </w:pPr>
            <w:r w:rsidRPr="00416060">
              <w:rPr>
                <w:lang w:eastAsia="ru-RU"/>
              </w:rPr>
              <w:t>Иногда несколько раз в месяц</w:t>
            </w:r>
          </w:p>
        </w:tc>
        <w:tc>
          <w:tcPr>
            <w:tcW w:w="1667" w:type="pct"/>
          </w:tcPr>
          <w:p w:rsidR="00F17F46" w:rsidRPr="00416060" w:rsidRDefault="00F17F46" w:rsidP="00416060">
            <w:pPr>
              <w:spacing w:line="360" w:lineRule="auto"/>
              <w:jc w:val="center"/>
              <w:rPr>
                <w:lang w:eastAsia="ru-RU"/>
              </w:rPr>
            </w:pPr>
            <w:r w:rsidRPr="00416060">
              <w:rPr>
                <w:lang w:eastAsia="ru-RU"/>
              </w:rPr>
              <w:t>27</w:t>
            </w:r>
          </w:p>
        </w:tc>
        <w:tc>
          <w:tcPr>
            <w:tcW w:w="1666" w:type="pct"/>
          </w:tcPr>
          <w:p w:rsidR="00F17F46" w:rsidRPr="00416060" w:rsidRDefault="00F17F46" w:rsidP="00416060">
            <w:pPr>
              <w:spacing w:line="360" w:lineRule="auto"/>
              <w:jc w:val="center"/>
              <w:rPr>
                <w:lang w:eastAsia="ru-RU"/>
              </w:rPr>
            </w:pPr>
            <w:r w:rsidRPr="00416060">
              <w:rPr>
                <w:lang w:eastAsia="ru-RU"/>
              </w:rPr>
              <w:t>38,7</w:t>
            </w:r>
          </w:p>
        </w:tc>
      </w:tr>
      <w:tr w:rsidR="00F17F46" w:rsidRPr="00416060" w:rsidTr="00F17F46">
        <w:trPr>
          <w:jc w:val="center"/>
        </w:trPr>
        <w:tc>
          <w:tcPr>
            <w:tcW w:w="1667" w:type="pct"/>
          </w:tcPr>
          <w:p w:rsidR="00F17F46" w:rsidRPr="00416060" w:rsidRDefault="00F17F46" w:rsidP="00416060">
            <w:pPr>
              <w:spacing w:line="360" w:lineRule="auto"/>
              <w:jc w:val="both"/>
              <w:rPr>
                <w:lang w:eastAsia="ru-RU"/>
              </w:rPr>
            </w:pPr>
            <w:r w:rsidRPr="00416060">
              <w:rPr>
                <w:lang w:eastAsia="ru-RU"/>
              </w:rPr>
              <w:t>Редко, несколько раз в год</w:t>
            </w:r>
          </w:p>
        </w:tc>
        <w:tc>
          <w:tcPr>
            <w:tcW w:w="1667" w:type="pct"/>
          </w:tcPr>
          <w:p w:rsidR="00F17F46" w:rsidRPr="00416060" w:rsidRDefault="00F17F46" w:rsidP="00416060">
            <w:pPr>
              <w:spacing w:line="360" w:lineRule="auto"/>
              <w:jc w:val="center"/>
              <w:rPr>
                <w:lang w:eastAsia="ru-RU"/>
              </w:rPr>
            </w:pPr>
            <w:r w:rsidRPr="00416060">
              <w:rPr>
                <w:lang w:eastAsia="ru-RU"/>
              </w:rPr>
              <w:t>33</w:t>
            </w:r>
          </w:p>
        </w:tc>
        <w:tc>
          <w:tcPr>
            <w:tcW w:w="1666" w:type="pct"/>
          </w:tcPr>
          <w:p w:rsidR="00F17F46" w:rsidRPr="00416060" w:rsidRDefault="00F17F46" w:rsidP="00416060">
            <w:pPr>
              <w:spacing w:line="360" w:lineRule="auto"/>
              <w:jc w:val="center"/>
              <w:rPr>
                <w:lang w:eastAsia="ru-RU"/>
              </w:rPr>
            </w:pPr>
            <w:r w:rsidRPr="00416060">
              <w:rPr>
                <w:lang w:eastAsia="ru-RU"/>
              </w:rPr>
              <w:t>47,1</w:t>
            </w:r>
          </w:p>
        </w:tc>
      </w:tr>
      <w:tr w:rsidR="00F17F46" w:rsidRPr="00416060" w:rsidTr="00F17F46">
        <w:trPr>
          <w:jc w:val="center"/>
        </w:trPr>
        <w:tc>
          <w:tcPr>
            <w:tcW w:w="1667" w:type="pct"/>
          </w:tcPr>
          <w:p w:rsidR="00F17F46" w:rsidRPr="00416060" w:rsidRDefault="00F17F46" w:rsidP="00416060">
            <w:pPr>
              <w:spacing w:line="360" w:lineRule="auto"/>
              <w:jc w:val="both"/>
              <w:rPr>
                <w:lang w:eastAsia="ru-RU"/>
              </w:rPr>
            </w:pPr>
            <w:r w:rsidRPr="00416060">
              <w:rPr>
                <w:lang w:eastAsia="ru-RU"/>
              </w:rPr>
              <w:t>Затрудняюсь ответить</w:t>
            </w:r>
          </w:p>
        </w:tc>
        <w:tc>
          <w:tcPr>
            <w:tcW w:w="1667" w:type="pct"/>
          </w:tcPr>
          <w:p w:rsidR="00F17F46" w:rsidRPr="00416060" w:rsidRDefault="00F17F46" w:rsidP="00416060">
            <w:pPr>
              <w:spacing w:line="360" w:lineRule="auto"/>
              <w:jc w:val="center"/>
              <w:rPr>
                <w:lang w:eastAsia="ru-RU"/>
              </w:rPr>
            </w:pPr>
            <w:r w:rsidRPr="00416060">
              <w:rPr>
                <w:lang w:eastAsia="ru-RU"/>
              </w:rPr>
              <w:t>7</w:t>
            </w:r>
          </w:p>
        </w:tc>
        <w:tc>
          <w:tcPr>
            <w:tcW w:w="1666" w:type="pct"/>
          </w:tcPr>
          <w:p w:rsidR="00F17F46" w:rsidRPr="00416060" w:rsidRDefault="00F17F46" w:rsidP="00416060">
            <w:pPr>
              <w:spacing w:line="360" w:lineRule="auto"/>
              <w:jc w:val="center"/>
              <w:rPr>
                <w:lang w:eastAsia="ru-RU"/>
              </w:rPr>
            </w:pPr>
            <w:r w:rsidRPr="00416060">
              <w:rPr>
                <w:lang w:eastAsia="ru-RU"/>
              </w:rPr>
              <w:t>10</w:t>
            </w:r>
          </w:p>
        </w:tc>
      </w:tr>
    </w:tbl>
    <w:p w:rsidR="00F17F46" w:rsidRPr="00416060" w:rsidRDefault="00F17F46" w:rsidP="00416060">
      <w:pPr>
        <w:widowControl/>
        <w:suppressAutoHyphens w:val="0"/>
        <w:spacing w:after="200" w:line="360" w:lineRule="auto"/>
        <w:ind w:firstLine="708"/>
        <w:jc w:val="both"/>
        <w:rPr>
          <w:kern w:val="0"/>
          <w:lang w:eastAsia="ru-RU"/>
        </w:rPr>
      </w:pPr>
      <w:r w:rsidRPr="00416060">
        <w:rPr>
          <w:kern w:val="0"/>
          <w:lang w:eastAsia="ru-RU"/>
        </w:rPr>
        <w:t>По мнению населения, культурно-досуговые услуги, предоставляемые МАУ ЦК «Югра-презент» являются наиболее  востребованными для  детей до 14 лет и для молодежи от 15 до 24 лет. 63 человек из 70  опрошенных удовлетворены  степенью доступностью услуг учреждения.</w:t>
      </w:r>
    </w:p>
    <w:p w:rsidR="00F17F46" w:rsidRPr="00416060" w:rsidRDefault="00F17F46" w:rsidP="00416060">
      <w:pPr>
        <w:widowControl/>
        <w:suppressAutoHyphens w:val="0"/>
        <w:spacing w:after="200" w:line="360" w:lineRule="auto"/>
        <w:jc w:val="both"/>
        <w:rPr>
          <w:b/>
          <w:kern w:val="0"/>
          <w:lang w:eastAsia="ru-RU"/>
        </w:rPr>
      </w:pPr>
      <w:r w:rsidRPr="00416060">
        <w:rPr>
          <w:b/>
          <w:kern w:val="0"/>
          <w:lang w:eastAsia="ru-RU"/>
        </w:rPr>
        <w:t>Оценка мониторинга на основе проведенного анкетирования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1843"/>
        <w:gridCol w:w="4252"/>
      </w:tblGrid>
      <w:tr w:rsidR="00F17F46" w:rsidRPr="00416060" w:rsidTr="00416060">
        <w:tc>
          <w:tcPr>
            <w:tcW w:w="4219" w:type="dxa"/>
            <w:shd w:val="clear" w:color="auto" w:fill="auto"/>
          </w:tcPr>
          <w:p w:rsidR="00F17F46" w:rsidRPr="00416060" w:rsidRDefault="00F17F46" w:rsidP="00416060">
            <w:pPr>
              <w:widowControl/>
              <w:suppressAutoHyphens w:val="0"/>
              <w:jc w:val="center"/>
              <w:rPr>
                <w:kern w:val="0"/>
                <w:lang w:eastAsia="ru-RU"/>
              </w:rPr>
            </w:pPr>
            <w:r w:rsidRPr="00416060">
              <w:rPr>
                <w:kern w:val="0"/>
                <w:lang w:eastAsia="ru-RU"/>
              </w:rPr>
              <w:t>Критерии оценки удовлетворения потребности в муниципальных услугах опрошенного населения</w:t>
            </w:r>
          </w:p>
        </w:tc>
        <w:tc>
          <w:tcPr>
            <w:tcW w:w="1843" w:type="dxa"/>
            <w:shd w:val="clear" w:color="auto" w:fill="auto"/>
          </w:tcPr>
          <w:p w:rsidR="00F17F46" w:rsidRPr="00416060" w:rsidRDefault="00F17F46" w:rsidP="00416060">
            <w:pPr>
              <w:widowControl/>
              <w:suppressAutoHyphens w:val="0"/>
              <w:jc w:val="center"/>
              <w:rPr>
                <w:kern w:val="0"/>
                <w:lang w:eastAsia="ru-RU"/>
              </w:rPr>
            </w:pPr>
            <w:r w:rsidRPr="00416060">
              <w:rPr>
                <w:kern w:val="0"/>
                <w:lang w:eastAsia="ru-RU"/>
              </w:rPr>
              <w:t>Оценка мониторинга</w:t>
            </w:r>
          </w:p>
        </w:tc>
        <w:tc>
          <w:tcPr>
            <w:tcW w:w="4252" w:type="dxa"/>
            <w:shd w:val="clear" w:color="auto" w:fill="auto"/>
          </w:tcPr>
          <w:p w:rsidR="00F17F46" w:rsidRPr="00416060" w:rsidRDefault="00F17F46" w:rsidP="00416060">
            <w:pPr>
              <w:widowControl/>
              <w:suppressAutoHyphens w:val="0"/>
              <w:jc w:val="center"/>
              <w:rPr>
                <w:kern w:val="0"/>
                <w:lang w:eastAsia="ru-RU"/>
              </w:rPr>
            </w:pPr>
            <w:r w:rsidRPr="00416060">
              <w:rPr>
                <w:kern w:val="0"/>
                <w:lang w:eastAsia="ru-RU"/>
              </w:rPr>
              <w:t>Интерпретация оценки</w:t>
            </w:r>
          </w:p>
        </w:tc>
      </w:tr>
      <w:tr w:rsidR="00F17F46" w:rsidRPr="00416060" w:rsidTr="00416060">
        <w:tc>
          <w:tcPr>
            <w:tcW w:w="4219" w:type="dxa"/>
            <w:shd w:val="clear" w:color="auto" w:fill="auto"/>
          </w:tcPr>
          <w:p w:rsidR="00F17F46" w:rsidRPr="00416060" w:rsidRDefault="00F17F46" w:rsidP="00416060">
            <w:pPr>
              <w:widowControl/>
              <w:suppressAutoHyphens w:val="0"/>
              <w:spacing w:line="360" w:lineRule="auto"/>
              <w:jc w:val="center"/>
              <w:rPr>
                <w:b/>
                <w:kern w:val="0"/>
                <w:lang w:eastAsia="ru-RU"/>
              </w:rPr>
            </w:pPr>
            <w:r w:rsidRPr="00416060">
              <w:rPr>
                <w:b/>
                <w:kern w:val="0"/>
                <w:lang w:eastAsia="ru-RU"/>
              </w:rPr>
              <w:t>Более 70%</w:t>
            </w:r>
          </w:p>
        </w:tc>
        <w:tc>
          <w:tcPr>
            <w:tcW w:w="1843" w:type="dxa"/>
            <w:shd w:val="clear" w:color="auto" w:fill="auto"/>
          </w:tcPr>
          <w:p w:rsidR="00F17F46" w:rsidRPr="00416060" w:rsidRDefault="00F17F46" w:rsidP="00416060">
            <w:pPr>
              <w:widowControl/>
              <w:suppressAutoHyphens w:val="0"/>
              <w:spacing w:line="360" w:lineRule="auto"/>
              <w:jc w:val="center"/>
              <w:rPr>
                <w:b/>
                <w:kern w:val="0"/>
                <w:lang w:eastAsia="ru-RU"/>
              </w:rPr>
            </w:pPr>
            <w:r w:rsidRPr="00416060">
              <w:rPr>
                <w:b/>
                <w:kern w:val="0"/>
                <w:lang w:eastAsia="ru-RU"/>
              </w:rPr>
              <w:t>1</w:t>
            </w:r>
          </w:p>
        </w:tc>
        <w:tc>
          <w:tcPr>
            <w:tcW w:w="4252" w:type="dxa"/>
            <w:shd w:val="clear" w:color="auto" w:fill="auto"/>
          </w:tcPr>
          <w:p w:rsidR="00F17F46" w:rsidRPr="00416060" w:rsidRDefault="00F17F46" w:rsidP="00416060">
            <w:pPr>
              <w:widowControl/>
              <w:suppressAutoHyphens w:val="0"/>
              <w:spacing w:line="360" w:lineRule="auto"/>
              <w:jc w:val="center"/>
              <w:rPr>
                <w:b/>
                <w:kern w:val="0"/>
                <w:lang w:eastAsia="ru-RU"/>
              </w:rPr>
            </w:pPr>
            <w:r w:rsidRPr="00416060">
              <w:rPr>
                <w:b/>
                <w:kern w:val="0"/>
                <w:lang w:eastAsia="ru-RU"/>
              </w:rPr>
              <w:t>Услуги соответствуют потребностям населения</w:t>
            </w:r>
          </w:p>
        </w:tc>
      </w:tr>
      <w:tr w:rsidR="00F17F46" w:rsidRPr="00416060" w:rsidTr="00416060">
        <w:tc>
          <w:tcPr>
            <w:tcW w:w="4219" w:type="dxa"/>
            <w:shd w:val="clear" w:color="auto" w:fill="auto"/>
          </w:tcPr>
          <w:p w:rsidR="00F17F46" w:rsidRPr="00416060" w:rsidRDefault="00F17F46" w:rsidP="00416060">
            <w:pPr>
              <w:widowControl/>
              <w:suppressAutoHyphens w:val="0"/>
              <w:spacing w:line="360" w:lineRule="auto"/>
              <w:jc w:val="center"/>
              <w:rPr>
                <w:kern w:val="0"/>
                <w:lang w:eastAsia="ru-RU"/>
              </w:rPr>
            </w:pPr>
            <w:r w:rsidRPr="00416060">
              <w:rPr>
                <w:kern w:val="0"/>
                <w:lang w:eastAsia="ru-RU"/>
              </w:rPr>
              <w:t>50-70%</w:t>
            </w:r>
          </w:p>
        </w:tc>
        <w:tc>
          <w:tcPr>
            <w:tcW w:w="1843" w:type="dxa"/>
            <w:shd w:val="clear" w:color="auto" w:fill="auto"/>
          </w:tcPr>
          <w:p w:rsidR="00F17F46" w:rsidRPr="00416060" w:rsidRDefault="00F17F46" w:rsidP="00416060">
            <w:pPr>
              <w:widowControl/>
              <w:suppressAutoHyphens w:val="0"/>
              <w:spacing w:line="360" w:lineRule="auto"/>
              <w:jc w:val="center"/>
              <w:rPr>
                <w:kern w:val="0"/>
                <w:lang w:eastAsia="ru-RU"/>
              </w:rPr>
            </w:pPr>
            <w:r w:rsidRPr="00416060">
              <w:rPr>
                <w:kern w:val="0"/>
                <w:lang w:eastAsia="ru-RU"/>
              </w:rPr>
              <w:t>0.5</w:t>
            </w:r>
          </w:p>
        </w:tc>
        <w:tc>
          <w:tcPr>
            <w:tcW w:w="4252" w:type="dxa"/>
            <w:shd w:val="clear" w:color="auto" w:fill="auto"/>
          </w:tcPr>
          <w:p w:rsidR="00F17F46" w:rsidRPr="00416060" w:rsidRDefault="00F17F46" w:rsidP="00416060">
            <w:pPr>
              <w:widowControl/>
              <w:suppressAutoHyphens w:val="0"/>
              <w:spacing w:line="360" w:lineRule="auto"/>
              <w:jc w:val="center"/>
              <w:rPr>
                <w:kern w:val="0"/>
                <w:lang w:eastAsia="ru-RU"/>
              </w:rPr>
            </w:pPr>
            <w:r w:rsidRPr="00416060">
              <w:rPr>
                <w:kern w:val="0"/>
                <w:lang w:eastAsia="ru-RU"/>
              </w:rPr>
              <w:t>Услуги в целом соответствуют потребностям населения</w:t>
            </w:r>
          </w:p>
        </w:tc>
      </w:tr>
      <w:tr w:rsidR="00F17F46" w:rsidRPr="00416060" w:rsidTr="00416060">
        <w:tc>
          <w:tcPr>
            <w:tcW w:w="4219" w:type="dxa"/>
            <w:shd w:val="clear" w:color="auto" w:fill="auto"/>
          </w:tcPr>
          <w:p w:rsidR="00F17F46" w:rsidRPr="00416060" w:rsidRDefault="00F17F46" w:rsidP="00416060">
            <w:pPr>
              <w:widowControl/>
              <w:suppressAutoHyphens w:val="0"/>
              <w:spacing w:line="360" w:lineRule="auto"/>
              <w:jc w:val="center"/>
              <w:rPr>
                <w:kern w:val="0"/>
                <w:lang w:eastAsia="ru-RU"/>
              </w:rPr>
            </w:pPr>
            <w:r w:rsidRPr="00416060">
              <w:rPr>
                <w:kern w:val="0"/>
                <w:lang w:eastAsia="ru-RU"/>
              </w:rPr>
              <w:t>Менее 50%</w:t>
            </w:r>
          </w:p>
        </w:tc>
        <w:tc>
          <w:tcPr>
            <w:tcW w:w="1843" w:type="dxa"/>
            <w:shd w:val="clear" w:color="auto" w:fill="auto"/>
          </w:tcPr>
          <w:p w:rsidR="00F17F46" w:rsidRPr="00416060" w:rsidRDefault="00F17F46" w:rsidP="00416060">
            <w:pPr>
              <w:widowControl/>
              <w:suppressAutoHyphens w:val="0"/>
              <w:spacing w:line="360" w:lineRule="auto"/>
              <w:jc w:val="center"/>
              <w:rPr>
                <w:kern w:val="0"/>
                <w:lang w:eastAsia="ru-RU"/>
              </w:rPr>
            </w:pPr>
            <w:r w:rsidRPr="00416060">
              <w:rPr>
                <w:kern w:val="0"/>
                <w:lang w:eastAsia="ru-RU"/>
              </w:rPr>
              <w:t>0</w:t>
            </w:r>
          </w:p>
        </w:tc>
        <w:tc>
          <w:tcPr>
            <w:tcW w:w="4252" w:type="dxa"/>
            <w:shd w:val="clear" w:color="auto" w:fill="auto"/>
          </w:tcPr>
          <w:p w:rsidR="00F17F46" w:rsidRPr="00416060" w:rsidRDefault="00F17F46" w:rsidP="00416060">
            <w:pPr>
              <w:widowControl/>
              <w:suppressAutoHyphens w:val="0"/>
              <w:spacing w:line="360" w:lineRule="auto"/>
              <w:jc w:val="center"/>
              <w:rPr>
                <w:kern w:val="0"/>
                <w:lang w:eastAsia="ru-RU"/>
              </w:rPr>
            </w:pPr>
            <w:r w:rsidRPr="00416060">
              <w:rPr>
                <w:kern w:val="0"/>
                <w:lang w:eastAsia="ru-RU"/>
              </w:rPr>
              <w:t>Услуги не соответствуют потребностям населения</w:t>
            </w:r>
          </w:p>
        </w:tc>
      </w:tr>
    </w:tbl>
    <w:p w:rsidR="00F17F46" w:rsidRPr="00416060" w:rsidRDefault="00416060" w:rsidP="00416060">
      <w:pPr>
        <w:widowControl/>
        <w:suppressAutoHyphens w:val="0"/>
        <w:spacing w:after="200" w:line="360" w:lineRule="auto"/>
        <w:ind w:firstLine="708"/>
        <w:jc w:val="both"/>
        <w:rPr>
          <w:kern w:val="0"/>
          <w:lang w:eastAsia="ru-RU"/>
        </w:rPr>
      </w:pPr>
      <w:r w:rsidRPr="00416060">
        <w:rPr>
          <w:kern w:val="0"/>
          <w:lang w:eastAsia="ru-RU"/>
        </w:rPr>
        <w:lastRenderedPageBreak/>
        <w:t xml:space="preserve">По итогам </w:t>
      </w:r>
      <w:r w:rsidR="00F17F46" w:rsidRPr="00416060">
        <w:rPr>
          <w:kern w:val="0"/>
          <w:lang w:val="en-US" w:eastAsia="ru-RU"/>
        </w:rPr>
        <w:t>III</w:t>
      </w:r>
      <w:r w:rsidR="00F17F46" w:rsidRPr="00416060">
        <w:rPr>
          <w:kern w:val="0"/>
          <w:lang w:eastAsia="ru-RU"/>
        </w:rPr>
        <w:t xml:space="preserve"> квартала 2014 года оценка удовлетворенности потребностей населения в муниципальных услугах составила 90%. </w:t>
      </w:r>
      <w:r w:rsidRPr="00416060">
        <w:rPr>
          <w:kern w:val="0"/>
          <w:lang w:eastAsia="ru-RU"/>
        </w:rPr>
        <w:t xml:space="preserve"> </w:t>
      </w:r>
      <w:r w:rsidR="00F17F46" w:rsidRPr="00416060">
        <w:rPr>
          <w:kern w:val="0"/>
          <w:lang w:eastAsia="ru-RU"/>
        </w:rPr>
        <w:t>Согласно критерию, оценка мониторинга</w:t>
      </w:r>
      <w:r w:rsidRPr="00416060">
        <w:rPr>
          <w:kern w:val="0"/>
          <w:lang w:eastAsia="ru-RU"/>
        </w:rPr>
        <w:t xml:space="preserve"> приравнивается к показателю 1, т</w:t>
      </w:r>
      <w:proofErr w:type="gramStart"/>
      <w:r w:rsidR="00F17F46" w:rsidRPr="00416060">
        <w:rPr>
          <w:kern w:val="0"/>
          <w:lang w:eastAsia="ru-RU"/>
        </w:rPr>
        <w:t>.е</w:t>
      </w:r>
      <w:proofErr w:type="gramEnd"/>
      <w:r w:rsidR="00F17F46" w:rsidRPr="00416060">
        <w:rPr>
          <w:kern w:val="0"/>
          <w:lang w:eastAsia="ru-RU"/>
        </w:rPr>
        <w:t xml:space="preserve"> муниципальные услуги в целом соответствуют потребностям населения.</w:t>
      </w:r>
    </w:p>
    <w:p w:rsidR="00660582" w:rsidRPr="00416060" w:rsidRDefault="00660582" w:rsidP="00AB7F53">
      <w:pPr>
        <w:pStyle w:val="a7"/>
        <w:rPr>
          <w:sz w:val="22"/>
          <w:szCs w:val="22"/>
        </w:rPr>
      </w:pPr>
    </w:p>
    <w:p w:rsidR="0078682C" w:rsidRPr="00416060" w:rsidRDefault="00072BB5" w:rsidP="00072BB5">
      <w:pPr>
        <w:pStyle w:val="a7"/>
        <w:rPr>
          <w:rFonts w:eastAsia="Times New Roman"/>
          <w:sz w:val="22"/>
          <w:szCs w:val="22"/>
        </w:rPr>
      </w:pPr>
      <w:r w:rsidRPr="00416060">
        <w:rPr>
          <w:sz w:val="22"/>
          <w:szCs w:val="22"/>
        </w:rPr>
        <w:t>4.22. Выводы по анализу деятельности за отчетный период,  определение основных направлений развития и приоритетных задач на новый плановый период</w:t>
      </w:r>
      <w:r w:rsidR="00660582" w:rsidRPr="00416060">
        <w:rPr>
          <w:sz w:val="22"/>
          <w:szCs w:val="22"/>
        </w:rPr>
        <w:t xml:space="preserve"> </w:t>
      </w:r>
      <w:r w:rsidR="0078682C" w:rsidRPr="00416060">
        <w:rPr>
          <w:rFonts w:eastAsia="Times New Roman"/>
          <w:sz w:val="22"/>
          <w:szCs w:val="22"/>
        </w:rPr>
        <w:t>(</w:t>
      </w:r>
      <w:proofErr w:type="gramStart"/>
      <w:r w:rsidR="0078682C" w:rsidRPr="00416060">
        <w:rPr>
          <w:rFonts w:eastAsia="Times New Roman"/>
          <w:sz w:val="22"/>
          <w:szCs w:val="22"/>
        </w:rPr>
        <w:t>годовая</w:t>
      </w:r>
      <w:proofErr w:type="gramEnd"/>
      <w:r w:rsidR="0078682C" w:rsidRPr="00416060">
        <w:rPr>
          <w:rFonts w:eastAsia="Times New Roman"/>
          <w:sz w:val="22"/>
          <w:szCs w:val="22"/>
        </w:rPr>
        <w:t>).</w:t>
      </w:r>
    </w:p>
    <w:p w:rsidR="00253654" w:rsidRPr="00416060" w:rsidRDefault="00253654" w:rsidP="00072BB5">
      <w:pPr>
        <w:pStyle w:val="a7"/>
        <w:rPr>
          <w:sz w:val="22"/>
          <w:szCs w:val="22"/>
        </w:rPr>
      </w:pPr>
    </w:p>
    <w:p w:rsidR="00072BB5" w:rsidRPr="00416060" w:rsidRDefault="00072BB5" w:rsidP="00072BB5">
      <w:pPr>
        <w:pStyle w:val="a7"/>
        <w:rPr>
          <w:sz w:val="22"/>
          <w:szCs w:val="22"/>
        </w:rPr>
      </w:pPr>
      <w:r w:rsidRPr="00416060">
        <w:rPr>
          <w:sz w:val="22"/>
          <w:szCs w:val="22"/>
        </w:rPr>
        <w:t>4.23. Проблемы развития учреждения культуры</w:t>
      </w:r>
      <w:r w:rsidR="00660582" w:rsidRPr="00416060">
        <w:rPr>
          <w:sz w:val="22"/>
          <w:szCs w:val="22"/>
        </w:rPr>
        <w:t xml:space="preserve"> </w:t>
      </w:r>
      <w:r w:rsidR="0078682C" w:rsidRPr="00416060">
        <w:rPr>
          <w:rFonts w:eastAsia="Times New Roman"/>
          <w:sz w:val="22"/>
          <w:szCs w:val="22"/>
        </w:rPr>
        <w:t>(</w:t>
      </w:r>
      <w:proofErr w:type="gramStart"/>
      <w:r w:rsidR="0078682C" w:rsidRPr="00416060">
        <w:rPr>
          <w:rFonts w:eastAsia="Times New Roman"/>
          <w:sz w:val="22"/>
          <w:szCs w:val="22"/>
        </w:rPr>
        <w:t>годовая</w:t>
      </w:r>
      <w:proofErr w:type="gramEnd"/>
      <w:r w:rsidR="0078682C" w:rsidRPr="00416060">
        <w:rPr>
          <w:rFonts w:eastAsia="Times New Roman"/>
          <w:sz w:val="22"/>
          <w:szCs w:val="22"/>
        </w:rPr>
        <w:t>)</w:t>
      </w:r>
      <w:r w:rsidRPr="00416060">
        <w:rPr>
          <w:sz w:val="22"/>
          <w:szCs w:val="22"/>
        </w:rPr>
        <w:t>.</w:t>
      </w:r>
    </w:p>
    <w:p w:rsidR="00253654" w:rsidRPr="00416060" w:rsidRDefault="00253654" w:rsidP="00072BB5">
      <w:pPr>
        <w:pStyle w:val="a7"/>
        <w:rPr>
          <w:sz w:val="22"/>
          <w:szCs w:val="22"/>
        </w:rPr>
      </w:pPr>
    </w:p>
    <w:p w:rsidR="00072BB5" w:rsidRPr="00416060" w:rsidRDefault="00072BB5" w:rsidP="00072BB5">
      <w:pPr>
        <w:pStyle w:val="a7"/>
        <w:rPr>
          <w:rFonts w:eastAsia="Times New Roman"/>
          <w:sz w:val="22"/>
          <w:szCs w:val="22"/>
        </w:rPr>
      </w:pPr>
      <w:r w:rsidRPr="00416060">
        <w:rPr>
          <w:sz w:val="22"/>
          <w:szCs w:val="22"/>
        </w:rPr>
        <w:t>4.24. Перспективы развития учреждения культуры</w:t>
      </w:r>
      <w:r w:rsidR="00660582" w:rsidRPr="00416060">
        <w:rPr>
          <w:sz w:val="22"/>
          <w:szCs w:val="22"/>
        </w:rPr>
        <w:t xml:space="preserve"> </w:t>
      </w:r>
      <w:r w:rsidR="0078682C" w:rsidRPr="00416060">
        <w:rPr>
          <w:rFonts w:eastAsia="Times New Roman"/>
          <w:sz w:val="22"/>
          <w:szCs w:val="22"/>
        </w:rPr>
        <w:t>(</w:t>
      </w:r>
      <w:proofErr w:type="gramStart"/>
      <w:r w:rsidR="0078682C" w:rsidRPr="00416060">
        <w:rPr>
          <w:rFonts w:eastAsia="Times New Roman"/>
          <w:sz w:val="22"/>
          <w:szCs w:val="22"/>
        </w:rPr>
        <w:t>годовая</w:t>
      </w:r>
      <w:proofErr w:type="gramEnd"/>
      <w:r w:rsidR="0078682C" w:rsidRPr="00416060">
        <w:rPr>
          <w:rFonts w:eastAsia="Times New Roman"/>
          <w:sz w:val="22"/>
          <w:szCs w:val="22"/>
        </w:rPr>
        <w:t>).</w:t>
      </w:r>
    </w:p>
    <w:p w:rsidR="00253654" w:rsidRPr="00416060" w:rsidRDefault="00253654" w:rsidP="00072BB5">
      <w:pPr>
        <w:pStyle w:val="a7"/>
        <w:rPr>
          <w:sz w:val="22"/>
          <w:szCs w:val="22"/>
        </w:rPr>
      </w:pPr>
    </w:p>
    <w:p w:rsidR="00072BB5" w:rsidRPr="00416060" w:rsidRDefault="00072BB5" w:rsidP="00072BB5">
      <w:pPr>
        <w:pStyle w:val="a7"/>
        <w:rPr>
          <w:sz w:val="22"/>
          <w:szCs w:val="22"/>
        </w:rPr>
      </w:pPr>
      <w:r w:rsidRPr="00416060">
        <w:rPr>
          <w:sz w:val="22"/>
          <w:szCs w:val="22"/>
        </w:rPr>
        <w:t>4.25. Три ключевых результата деятельности учреждения культуры за 201</w:t>
      </w:r>
      <w:r w:rsidR="0078682C" w:rsidRPr="00416060">
        <w:rPr>
          <w:sz w:val="22"/>
          <w:szCs w:val="22"/>
        </w:rPr>
        <w:t>4</w:t>
      </w:r>
      <w:r w:rsidRPr="00416060">
        <w:rPr>
          <w:sz w:val="22"/>
          <w:szCs w:val="22"/>
        </w:rPr>
        <w:t xml:space="preserve"> год</w:t>
      </w:r>
      <w:r w:rsidR="00C2482D" w:rsidRPr="00416060">
        <w:rPr>
          <w:sz w:val="22"/>
          <w:szCs w:val="22"/>
        </w:rPr>
        <w:t xml:space="preserve"> </w:t>
      </w:r>
      <w:r w:rsidR="00253654" w:rsidRPr="00416060">
        <w:rPr>
          <w:rFonts w:eastAsia="Times New Roman"/>
          <w:sz w:val="22"/>
          <w:szCs w:val="22"/>
        </w:rPr>
        <w:t>(</w:t>
      </w:r>
      <w:proofErr w:type="gramStart"/>
      <w:r w:rsidR="00253654" w:rsidRPr="00416060">
        <w:rPr>
          <w:rFonts w:eastAsia="Times New Roman"/>
          <w:sz w:val="22"/>
          <w:szCs w:val="22"/>
        </w:rPr>
        <w:t>годовая</w:t>
      </w:r>
      <w:proofErr w:type="gramEnd"/>
      <w:r w:rsidR="00253654" w:rsidRPr="00416060">
        <w:rPr>
          <w:rFonts w:eastAsia="Times New Roman"/>
          <w:sz w:val="22"/>
          <w:szCs w:val="22"/>
        </w:rPr>
        <w:t>)</w:t>
      </w:r>
      <w:r w:rsidRPr="00416060">
        <w:rPr>
          <w:sz w:val="22"/>
          <w:szCs w:val="22"/>
        </w:rPr>
        <w:t>.</w:t>
      </w:r>
    </w:p>
    <w:p w:rsidR="00253654" w:rsidRPr="00416060" w:rsidRDefault="00253654" w:rsidP="00072BB5">
      <w:pPr>
        <w:pStyle w:val="a7"/>
        <w:rPr>
          <w:sz w:val="22"/>
          <w:szCs w:val="22"/>
        </w:rPr>
      </w:pPr>
    </w:p>
    <w:p w:rsidR="00416060" w:rsidRDefault="00416060" w:rsidP="000F1D8E">
      <w:pPr>
        <w:pStyle w:val="a3"/>
        <w:rPr>
          <w:color w:val="3333FF"/>
          <w:sz w:val="22"/>
          <w:szCs w:val="22"/>
          <w:lang w:val="ru-RU"/>
        </w:rPr>
      </w:pPr>
    </w:p>
    <w:p w:rsidR="00416060" w:rsidRDefault="00416060" w:rsidP="000F1D8E">
      <w:pPr>
        <w:pStyle w:val="a3"/>
        <w:rPr>
          <w:color w:val="3333FF"/>
          <w:sz w:val="22"/>
          <w:szCs w:val="22"/>
          <w:lang w:val="ru-RU"/>
        </w:rPr>
      </w:pPr>
    </w:p>
    <w:p w:rsidR="00522463" w:rsidRPr="009E77B1" w:rsidRDefault="000F1D8E" w:rsidP="000F1D8E">
      <w:pPr>
        <w:pStyle w:val="a3"/>
        <w:rPr>
          <w:lang w:val="ru-RU"/>
        </w:rPr>
      </w:pPr>
      <w:r w:rsidRPr="009E77B1">
        <w:rPr>
          <w:sz w:val="22"/>
          <w:szCs w:val="22"/>
        </w:rPr>
        <w:t>V</w:t>
      </w:r>
      <w:r w:rsidR="00522463" w:rsidRPr="009E77B1">
        <w:rPr>
          <w:lang w:val="ru-RU"/>
        </w:rPr>
        <w:t xml:space="preserve">. </w:t>
      </w:r>
      <w:r w:rsidRPr="009E77B1">
        <w:rPr>
          <w:lang w:val="ru-RU"/>
        </w:rPr>
        <w:t>Анализ основной деятельности</w:t>
      </w:r>
    </w:p>
    <w:p w:rsidR="001530BD" w:rsidRPr="009E77B1" w:rsidRDefault="001530BD" w:rsidP="000F1D8E">
      <w:pPr>
        <w:pStyle w:val="a3"/>
        <w:rPr>
          <w:lang w:val="ru-RU"/>
        </w:rPr>
      </w:pPr>
    </w:p>
    <w:p w:rsidR="004219C5" w:rsidRPr="009E77B1" w:rsidRDefault="004219C5" w:rsidP="004219C5">
      <w:pPr>
        <w:pStyle w:val="a7"/>
        <w:rPr>
          <w:sz w:val="22"/>
          <w:szCs w:val="22"/>
        </w:rPr>
      </w:pPr>
      <w:r w:rsidRPr="009E77B1">
        <w:rPr>
          <w:iCs/>
          <w:sz w:val="22"/>
          <w:szCs w:val="22"/>
        </w:rPr>
        <w:t>5.1.</w:t>
      </w:r>
      <w:r w:rsidRPr="009E77B1">
        <w:rPr>
          <w:sz w:val="22"/>
          <w:szCs w:val="22"/>
        </w:rPr>
        <w:t xml:space="preserve"> Учреждение культурно-досугового типа</w:t>
      </w:r>
    </w:p>
    <w:p w:rsidR="004219C5" w:rsidRPr="009E77B1" w:rsidRDefault="004219C5" w:rsidP="004219C5">
      <w:pPr>
        <w:pStyle w:val="a7"/>
        <w:ind w:firstLine="708"/>
        <w:rPr>
          <w:rFonts w:eastAsia="Times New Roman"/>
          <w:b w:val="0"/>
          <w:bCs w:val="0"/>
          <w:i/>
          <w:iCs/>
          <w:sz w:val="16"/>
          <w:szCs w:val="16"/>
        </w:rPr>
      </w:pPr>
      <w:r w:rsidRPr="009E77B1">
        <w:rPr>
          <w:sz w:val="22"/>
          <w:szCs w:val="22"/>
        </w:rPr>
        <w:t>5.1.1. Общие сведения об учреждени</w:t>
      </w:r>
      <w:proofErr w:type="gramStart"/>
      <w:r w:rsidRPr="009E77B1">
        <w:rPr>
          <w:sz w:val="22"/>
          <w:szCs w:val="22"/>
        </w:rPr>
        <w:t>и</w:t>
      </w:r>
      <w:r w:rsidRPr="009E77B1">
        <w:rPr>
          <w:rFonts w:eastAsia="Times New Roman"/>
          <w:b w:val="0"/>
          <w:bCs w:val="0"/>
          <w:i/>
          <w:iCs/>
          <w:sz w:val="16"/>
          <w:szCs w:val="16"/>
        </w:rPr>
        <w:t>(</w:t>
      </w:r>
      <w:proofErr w:type="gramEnd"/>
      <w:r w:rsidRPr="009E77B1">
        <w:rPr>
          <w:rFonts w:eastAsia="Times New Roman"/>
          <w:b w:val="0"/>
          <w:bCs w:val="0"/>
          <w:i/>
          <w:iCs/>
          <w:sz w:val="16"/>
          <w:szCs w:val="16"/>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p w:rsidR="00021B5A" w:rsidRPr="009E77B1" w:rsidRDefault="00021B5A" w:rsidP="004219C5">
      <w:pPr>
        <w:pStyle w:val="a7"/>
        <w:ind w:firstLine="708"/>
        <w:rPr>
          <w:rFonts w:eastAsia="Times New Roman"/>
          <w:b w:val="0"/>
          <w:bCs w:val="0"/>
          <w:i/>
          <w:iCs/>
          <w:sz w:val="16"/>
          <w:szCs w:val="16"/>
        </w:rPr>
      </w:pPr>
    </w:p>
    <w:tbl>
      <w:tblPr>
        <w:tblW w:w="9611" w:type="dxa"/>
        <w:tblInd w:w="-5" w:type="dxa"/>
        <w:tblLayout w:type="fixed"/>
        <w:tblLook w:val="0000"/>
      </w:tblPr>
      <w:tblGrid>
        <w:gridCol w:w="1956"/>
        <w:gridCol w:w="851"/>
        <w:gridCol w:w="708"/>
        <w:gridCol w:w="678"/>
        <w:gridCol w:w="600"/>
        <w:gridCol w:w="600"/>
        <w:gridCol w:w="600"/>
        <w:gridCol w:w="720"/>
        <w:gridCol w:w="600"/>
        <w:gridCol w:w="597"/>
        <w:gridCol w:w="567"/>
        <w:gridCol w:w="567"/>
        <w:gridCol w:w="567"/>
      </w:tblGrid>
      <w:tr w:rsidR="00021B5A" w:rsidRPr="009E77B1" w:rsidTr="00AB1161">
        <w:trPr>
          <w:cantSplit/>
          <w:trHeight w:val="622"/>
        </w:trPr>
        <w:tc>
          <w:tcPr>
            <w:tcW w:w="1956" w:type="dxa"/>
            <w:tcBorders>
              <w:top w:val="single" w:sz="2" w:space="0" w:color="000000"/>
              <w:left w:val="single" w:sz="2" w:space="0" w:color="000000"/>
              <w:bottom w:val="single" w:sz="2" w:space="0" w:color="000000"/>
            </w:tcBorders>
            <w:vAlign w:val="center"/>
          </w:tcPr>
          <w:p w:rsidR="00021B5A" w:rsidRPr="009E77B1" w:rsidRDefault="00021B5A" w:rsidP="00AB1161">
            <w:pPr>
              <w:snapToGrid w:val="0"/>
              <w:ind w:left="142" w:hanging="142"/>
              <w:jc w:val="center"/>
              <w:rPr>
                <w:b/>
                <w:bCs/>
              </w:rPr>
            </w:pPr>
            <w:r w:rsidRPr="009E77B1">
              <w:rPr>
                <w:b/>
                <w:bCs/>
                <w:sz w:val="22"/>
                <w:szCs w:val="22"/>
              </w:rPr>
              <w:t>Наименование показателя</w:t>
            </w:r>
          </w:p>
        </w:tc>
        <w:tc>
          <w:tcPr>
            <w:tcW w:w="7655" w:type="dxa"/>
            <w:gridSpan w:val="12"/>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
                <w:bCs/>
              </w:rPr>
            </w:pPr>
            <w:r w:rsidRPr="009E77B1">
              <w:rPr>
                <w:b/>
                <w:bCs/>
                <w:sz w:val="22"/>
                <w:szCs w:val="22"/>
              </w:rPr>
              <w:t>Учреждения культурно-досугового типа</w:t>
            </w:r>
          </w:p>
        </w:tc>
      </w:tr>
      <w:tr w:rsidR="00021B5A" w:rsidRPr="009E77B1" w:rsidTr="00AB1161">
        <w:trPr>
          <w:cantSplit/>
          <w:trHeight w:val="108"/>
        </w:trPr>
        <w:tc>
          <w:tcPr>
            <w:tcW w:w="1956" w:type="dxa"/>
            <w:vMerge w:val="restart"/>
            <w:tcBorders>
              <w:top w:val="single" w:sz="2" w:space="0" w:color="000000"/>
              <w:left w:val="single" w:sz="2" w:space="0" w:color="000000"/>
            </w:tcBorders>
            <w:vAlign w:val="center"/>
          </w:tcPr>
          <w:p w:rsidR="00021B5A" w:rsidRPr="009E77B1" w:rsidRDefault="00021B5A" w:rsidP="00AB1161">
            <w:pPr>
              <w:snapToGrid w:val="0"/>
              <w:jc w:val="center"/>
              <w:rPr>
                <w:b/>
                <w:bCs/>
              </w:rPr>
            </w:pPr>
          </w:p>
        </w:tc>
        <w:tc>
          <w:tcPr>
            <w:tcW w:w="851" w:type="dxa"/>
            <w:vMerge w:val="restart"/>
            <w:tcBorders>
              <w:top w:val="single" w:sz="2" w:space="0" w:color="000000"/>
              <w:left w:val="single" w:sz="2" w:space="0" w:color="000000"/>
            </w:tcBorders>
            <w:vAlign w:val="center"/>
          </w:tcPr>
          <w:p w:rsidR="00021B5A" w:rsidRPr="009E77B1" w:rsidRDefault="00021B5A" w:rsidP="00021B5A">
            <w:pPr>
              <w:snapToGrid w:val="0"/>
              <w:jc w:val="center"/>
              <w:rPr>
                <w:b/>
                <w:bCs/>
              </w:rPr>
            </w:pPr>
            <w:r w:rsidRPr="009E77B1">
              <w:rPr>
                <w:b/>
                <w:bCs/>
                <w:sz w:val="22"/>
                <w:szCs w:val="22"/>
              </w:rPr>
              <w:t>2012</w:t>
            </w:r>
          </w:p>
        </w:tc>
        <w:tc>
          <w:tcPr>
            <w:tcW w:w="708" w:type="dxa"/>
            <w:vMerge w:val="restart"/>
            <w:tcBorders>
              <w:top w:val="single" w:sz="2" w:space="0" w:color="000000"/>
              <w:left w:val="single" w:sz="2" w:space="0" w:color="000000"/>
            </w:tcBorders>
            <w:vAlign w:val="center"/>
          </w:tcPr>
          <w:p w:rsidR="00021B5A" w:rsidRPr="009E77B1" w:rsidRDefault="00021B5A" w:rsidP="00021B5A">
            <w:pPr>
              <w:snapToGrid w:val="0"/>
              <w:jc w:val="center"/>
              <w:rPr>
                <w:b/>
                <w:bCs/>
              </w:rPr>
            </w:pPr>
            <w:r w:rsidRPr="009E77B1">
              <w:rPr>
                <w:b/>
                <w:bCs/>
                <w:sz w:val="22"/>
                <w:szCs w:val="22"/>
              </w:rPr>
              <w:t>2013</w:t>
            </w:r>
          </w:p>
        </w:tc>
        <w:tc>
          <w:tcPr>
            <w:tcW w:w="6096" w:type="dxa"/>
            <w:gridSpan w:val="10"/>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7C2C9C">
            <w:pPr>
              <w:snapToGrid w:val="0"/>
              <w:jc w:val="center"/>
              <w:rPr>
                <w:b/>
                <w:bCs/>
              </w:rPr>
            </w:pPr>
            <w:r w:rsidRPr="009E77B1">
              <w:rPr>
                <w:b/>
                <w:bCs/>
                <w:sz w:val="22"/>
                <w:szCs w:val="22"/>
              </w:rPr>
              <w:t>201</w:t>
            </w:r>
            <w:r w:rsidR="007C2C9C" w:rsidRPr="009E77B1">
              <w:rPr>
                <w:b/>
                <w:bCs/>
                <w:sz w:val="22"/>
                <w:szCs w:val="22"/>
              </w:rPr>
              <w:t>4</w:t>
            </w:r>
          </w:p>
        </w:tc>
      </w:tr>
      <w:tr w:rsidR="00021B5A" w:rsidRPr="009E77B1" w:rsidTr="00AB1161">
        <w:trPr>
          <w:cantSplit/>
          <w:trHeight w:val="108"/>
        </w:trPr>
        <w:tc>
          <w:tcPr>
            <w:tcW w:w="1956" w:type="dxa"/>
            <w:vMerge/>
            <w:tcBorders>
              <w:left w:val="single" w:sz="2" w:space="0" w:color="000000"/>
              <w:bottom w:val="single" w:sz="2" w:space="0" w:color="000000"/>
            </w:tcBorders>
            <w:vAlign w:val="center"/>
          </w:tcPr>
          <w:p w:rsidR="00021B5A" w:rsidRPr="009E77B1" w:rsidRDefault="00021B5A" w:rsidP="00AB1161">
            <w:pPr>
              <w:snapToGrid w:val="0"/>
              <w:jc w:val="center"/>
              <w:rPr>
                <w:b/>
                <w:bCs/>
              </w:rPr>
            </w:pPr>
          </w:p>
        </w:tc>
        <w:tc>
          <w:tcPr>
            <w:tcW w:w="851" w:type="dxa"/>
            <w:vMerge/>
            <w:tcBorders>
              <w:left w:val="single" w:sz="2" w:space="0" w:color="000000"/>
              <w:bottom w:val="single" w:sz="2" w:space="0" w:color="000000"/>
            </w:tcBorders>
            <w:vAlign w:val="center"/>
          </w:tcPr>
          <w:p w:rsidR="00021B5A" w:rsidRPr="009E77B1" w:rsidRDefault="00021B5A" w:rsidP="00AB1161">
            <w:pPr>
              <w:snapToGrid w:val="0"/>
              <w:jc w:val="center"/>
              <w:rPr>
                <w:b/>
                <w:bCs/>
              </w:rPr>
            </w:pPr>
          </w:p>
        </w:tc>
        <w:tc>
          <w:tcPr>
            <w:tcW w:w="708" w:type="dxa"/>
            <w:vMerge/>
            <w:tcBorders>
              <w:left w:val="single" w:sz="2" w:space="0" w:color="000000"/>
              <w:bottom w:val="single" w:sz="2" w:space="0" w:color="000000"/>
            </w:tcBorders>
            <w:vAlign w:val="center"/>
          </w:tcPr>
          <w:p w:rsidR="00021B5A" w:rsidRPr="009E77B1" w:rsidRDefault="00021B5A" w:rsidP="00AB1161">
            <w:pPr>
              <w:snapToGrid w:val="0"/>
              <w:jc w:val="center"/>
              <w:rPr>
                <w:b/>
                <w:bCs/>
              </w:rPr>
            </w:pPr>
          </w:p>
        </w:tc>
        <w:tc>
          <w:tcPr>
            <w:tcW w:w="678"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1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1 кв факт</w:t>
            </w:r>
          </w:p>
        </w:tc>
        <w:tc>
          <w:tcPr>
            <w:tcW w:w="600"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2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2 кв факт</w:t>
            </w:r>
          </w:p>
        </w:tc>
        <w:tc>
          <w:tcPr>
            <w:tcW w:w="720"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3 кв план</w:t>
            </w:r>
          </w:p>
        </w:tc>
        <w:tc>
          <w:tcPr>
            <w:tcW w:w="600"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3 кв факт</w:t>
            </w:r>
          </w:p>
        </w:tc>
        <w:tc>
          <w:tcPr>
            <w:tcW w:w="597"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4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4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Год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021B5A" w:rsidRPr="009E77B1" w:rsidRDefault="00021B5A" w:rsidP="00AB1161">
            <w:pPr>
              <w:snapToGrid w:val="0"/>
              <w:jc w:val="center"/>
              <w:rPr>
                <w:bCs/>
                <w:sz w:val="16"/>
                <w:szCs w:val="16"/>
              </w:rPr>
            </w:pPr>
            <w:r w:rsidRPr="009E77B1">
              <w:rPr>
                <w:bCs/>
                <w:sz w:val="16"/>
                <w:szCs w:val="16"/>
              </w:rPr>
              <w:t>Год факт</w:t>
            </w:r>
          </w:p>
        </w:tc>
      </w:tr>
      <w:tr w:rsidR="000527EC" w:rsidRPr="009E77B1" w:rsidTr="00AB1161">
        <w:trPr>
          <w:trHeight w:val="296"/>
        </w:trPr>
        <w:tc>
          <w:tcPr>
            <w:tcW w:w="1956"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Всего посадочных мест</w:t>
            </w:r>
          </w:p>
        </w:tc>
        <w:tc>
          <w:tcPr>
            <w:tcW w:w="851"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645</w:t>
            </w:r>
          </w:p>
        </w:tc>
        <w:tc>
          <w:tcPr>
            <w:tcW w:w="708"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645</w:t>
            </w:r>
          </w:p>
        </w:tc>
        <w:tc>
          <w:tcPr>
            <w:tcW w:w="678"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645</w:t>
            </w: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566282">
            <w:pPr>
              <w:snapToGrid w:val="0"/>
              <w:jc w:val="both"/>
              <w:rPr>
                <w:sz w:val="20"/>
                <w:szCs w:val="20"/>
              </w:rPr>
            </w:pPr>
            <w:r w:rsidRPr="009E77B1">
              <w:rPr>
                <w:sz w:val="20"/>
                <w:szCs w:val="20"/>
              </w:rPr>
              <w:t>645</w:t>
            </w:r>
          </w:p>
        </w:tc>
        <w:tc>
          <w:tcPr>
            <w:tcW w:w="72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416060" w:rsidP="00AB1161">
            <w:pPr>
              <w:snapToGrid w:val="0"/>
              <w:jc w:val="both"/>
              <w:rPr>
                <w:sz w:val="20"/>
                <w:szCs w:val="20"/>
              </w:rPr>
            </w:pPr>
            <w:r w:rsidRPr="009E77B1">
              <w:rPr>
                <w:sz w:val="20"/>
                <w:szCs w:val="20"/>
              </w:rPr>
              <w:t>645</w:t>
            </w:r>
          </w:p>
        </w:tc>
        <w:tc>
          <w:tcPr>
            <w:tcW w:w="59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r>
      <w:tr w:rsidR="000527EC" w:rsidRPr="009E77B1" w:rsidTr="00AB1161">
        <w:trPr>
          <w:trHeight w:val="311"/>
        </w:trPr>
        <w:tc>
          <w:tcPr>
            <w:tcW w:w="1956"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Число клубных формирований</w:t>
            </w:r>
          </w:p>
        </w:tc>
        <w:tc>
          <w:tcPr>
            <w:tcW w:w="851"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31</w:t>
            </w:r>
          </w:p>
        </w:tc>
        <w:tc>
          <w:tcPr>
            <w:tcW w:w="708"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31</w:t>
            </w:r>
          </w:p>
        </w:tc>
        <w:tc>
          <w:tcPr>
            <w:tcW w:w="678"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31</w:t>
            </w: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566282">
            <w:pPr>
              <w:snapToGrid w:val="0"/>
              <w:jc w:val="both"/>
              <w:rPr>
                <w:sz w:val="20"/>
                <w:szCs w:val="20"/>
              </w:rPr>
            </w:pPr>
            <w:r w:rsidRPr="009E77B1">
              <w:rPr>
                <w:sz w:val="20"/>
                <w:szCs w:val="20"/>
              </w:rPr>
              <w:t>31</w:t>
            </w: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416060" w:rsidP="00AB1161">
            <w:pPr>
              <w:snapToGrid w:val="0"/>
              <w:jc w:val="both"/>
              <w:rPr>
                <w:sz w:val="20"/>
                <w:szCs w:val="20"/>
              </w:rPr>
            </w:pPr>
            <w:r w:rsidRPr="009E77B1">
              <w:rPr>
                <w:sz w:val="20"/>
                <w:szCs w:val="20"/>
              </w:rPr>
              <w:t>31</w:t>
            </w:r>
          </w:p>
        </w:tc>
        <w:tc>
          <w:tcPr>
            <w:tcW w:w="59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r>
      <w:tr w:rsidR="000527EC" w:rsidRPr="009E77B1" w:rsidTr="00AB1161">
        <w:trPr>
          <w:trHeight w:val="303"/>
        </w:trPr>
        <w:tc>
          <w:tcPr>
            <w:tcW w:w="1956"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Число культурно-досуговых мероприятий, всего</w:t>
            </w:r>
          </w:p>
        </w:tc>
        <w:tc>
          <w:tcPr>
            <w:tcW w:w="851" w:type="dxa"/>
            <w:tcBorders>
              <w:top w:val="single" w:sz="2" w:space="0" w:color="000000"/>
              <w:left w:val="single" w:sz="2" w:space="0" w:color="000000"/>
              <w:bottom w:val="single" w:sz="2" w:space="0" w:color="000000"/>
            </w:tcBorders>
            <w:shd w:val="clear" w:color="auto" w:fill="auto"/>
          </w:tcPr>
          <w:p w:rsidR="000527EC" w:rsidRPr="009E77B1" w:rsidRDefault="000527EC" w:rsidP="000527EC">
            <w:pPr>
              <w:snapToGrid w:val="0"/>
              <w:jc w:val="both"/>
              <w:rPr>
                <w:sz w:val="20"/>
                <w:szCs w:val="20"/>
              </w:rPr>
            </w:pPr>
            <w:r w:rsidRPr="009E77B1">
              <w:rPr>
                <w:sz w:val="20"/>
                <w:szCs w:val="20"/>
              </w:rPr>
              <w:t>1126</w:t>
            </w:r>
          </w:p>
        </w:tc>
        <w:tc>
          <w:tcPr>
            <w:tcW w:w="708" w:type="dxa"/>
            <w:tcBorders>
              <w:top w:val="single" w:sz="2" w:space="0" w:color="000000"/>
              <w:left w:val="single" w:sz="2" w:space="0" w:color="000000"/>
              <w:bottom w:val="single" w:sz="2" w:space="0" w:color="000000"/>
            </w:tcBorders>
            <w:shd w:val="clear" w:color="auto" w:fill="auto"/>
          </w:tcPr>
          <w:p w:rsidR="000527EC" w:rsidRPr="009E77B1" w:rsidRDefault="000527EC" w:rsidP="000527EC">
            <w:pPr>
              <w:snapToGrid w:val="0"/>
              <w:jc w:val="both"/>
              <w:rPr>
                <w:sz w:val="20"/>
                <w:szCs w:val="20"/>
              </w:rPr>
            </w:pPr>
            <w:r w:rsidRPr="009E77B1">
              <w:rPr>
                <w:sz w:val="20"/>
                <w:szCs w:val="20"/>
              </w:rPr>
              <w:t>1183</w:t>
            </w:r>
          </w:p>
        </w:tc>
        <w:tc>
          <w:tcPr>
            <w:tcW w:w="678"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294</w:t>
            </w: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566282">
            <w:pPr>
              <w:snapToGrid w:val="0"/>
              <w:jc w:val="both"/>
              <w:rPr>
                <w:sz w:val="20"/>
                <w:szCs w:val="20"/>
              </w:rPr>
            </w:pPr>
            <w:r w:rsidRPr="009E77B1">
              <w:rPr>
                <w:sz w:val="20"/>
                <w:szCs w:val="20"/>
              </w:rPr>
              <w:t>404</w:t>
            </w: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416060" w:rsidP="00AB1161">
            <w:pPr>
              <w:snapToGrid w:val="0"/>
              <w:jc w:val="both"/>
              <w:rPr>
                <w:sz w:val="20"/>
                <w:szCs w:val="20"/>
              </w:rPr>
            </w:pPr>
            <w:r w:rsidRPr="009E77B1">
              <w:rPr>
                <w:sz w:val="20"/>
                <w:szCs w:val="20"/>
              </w:rPr>
              <w:t>267</w:t>
            </w:r>
          </w:p>
        </w:tc>
        <w:tc>
          <w:tcPr>
            <w:tcW w:w="59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r>
      <w:tr w:rsidR="000527EC" w:rsidRPr="009E77B1" w:rsidTr="00AB1161">
        <w:trPr>
          <w:trHeight w:val="988"/>
        </w:trPr>
        <w:tc>
          <w:tcPr>
            <w:tcW w:w="1956"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rPr>
                <w:sz w:val="20"/>
                <w:szCs w:val="20"/>
              </w:rPr>
            </w:pPr>
            <w:r w:rsidRPr="009E77B1">
              <w:rPr>
                <w:sz w:val="20"/>
                <w:szCs w:val="20"/>
              </w:rPr>
              <w:t>Удельный вес населения, участвующего в культурно-досуговых мероприятиях</w:t>
            </w:r>
          </w:p>
        </w:tc>
        <w:tc>
          <w:tcPr>
            <w:tcW w:w="851"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191</w:t>
            </w:r>
          </w:p>
        </w:tc>
        <w:tc>
          <w:tcPr>
            <w:tcW w:w="708" w:type="dxa"/>
            <w:tcBorders>
              <w:top w:val="single" w:sz="2" w:space="0" w:color="000000"/>
              <w:left w:val="single" w:sz="2" w:space="0" w:color="000000"/>
              <w:bottom w:val="single" w:sz="2" w:space="0" w:color="000000"/>
            </w:tcBorders>
            <w:shd w:val="clear" w:color="auto" w:fill="auto"/>
          </w:tcPr>
          <w:p w:rsidR="000527EC" w:rsidRPr="009E77B1" w:rsidRDefault="000527EC" w:rsidP="00AB1161">
            <w:pPr>
              <w:snapToGrid w:val="0"/>
              <w:jc w:val="both"/>
              <w:rPr>
                <w:sz w:val="20"/>
                <w:szCs w:val="20"/>
              </w:rPr>
            </w:pPr>
            <w:r w:rsidRPr="009E77B1">
              <w:rPr>
                <w:sz w:val="20"/>
                <w:szCs w:val="20"/>
              </w:rPr>
              <w:t>280</w:t>
            </w:r>
          </w:p>
        </w:tc>
        <w:tc>
          <w:tcPr>
            <w:tcW w:w="678"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72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9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shd w:val="clear" w:color="auto" w:fill="auto"/>
          </w:tcPr>
          <w:p w:rsidR="000527EC" w:rsidRPr="009E77B1" w:rsidRDefault="000527EC" w:rsidP="00AB1161">
            <w:pPr>
              <w:snapToGrid w:val="0"/>
              <w:jc w:val="both"/>
              <w:rPr>
                <w:sz w:val="20"/>
                <w:szCs w:val="20"/>
              </w:rPr>
            </w:pPr>
          </w:p>
        </w:tc>
      </w:tr>
      <w:tr w:rsidR="000527EC" w:rsidRPr="009E77B1" w:rsidTr="00AB1161">
        <w:trPr>
          <w:trHeight w:val="311"/>
        </w:trPr>
        <w:tc>
          <w:tcPr>
            <w:tcW w:w="1956"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Численность работников – всего</w:t>
            </w:r>
          </w:p>
        </w:tc>
        <w:tc>
          <w:tcPr>
            <w:tcW w:w="851"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95</w:t>
            </w:r>
          </w:p>
        </w:tc>
        <w:tc>
          <w:tcPr>
            <w:tcW w:w="708"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89</w:t>
            </w:r>
          </w:p>
        </w:tc>
        <w:tc>
          <w:tcPr>
            <w:tcW w:w="678"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96</w:t>
            </w: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91</w:t>
            </w:r>
          </w:p>
        </w:tc>
        <w:tc>
          <w:tcPr>
            <w:tcW w:w="72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9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r>
      <w:tr w:rsidR="000527EC" w:rsidRPr="009E77B1" w:rsidTr="00AB1161">
        <w:trPr>
          <w:trHeight w:val="300"/>
        </w:trPr>
        <w:tc>
          <w:tcPr>
            <w:tcW w:w="1956"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Специалисты культурно-досуговой деятельности</w:t>
            </w:r>
          </w:p>
        </w:tc>
        <w:tc>
          <w:tcPr>
            <w:tcW w:w="851"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50</w:t>
            </w:r>
          </w:p>
        </w:tc>
        <w:tc>
          <w:tcPr>
            <w:tcW w:w="708"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60</w:t>
            </w:r>
          </w:p>
        </w:tc>
        <w:tc>
          <w:tcPr>
            <w:tcW w:w="678"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63</w:t>
            </w: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60</w:t>
            </w:r>
          </w:p>
        </w:tc>
        <w:tc>
          <w:tcPr>
            <w:tcW w:w="72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416060" w:rsidP="00AB1161">
            <w:pPr>
              <w:snapToGrid w:val="0"/>
              <w:jc w:val="both"/>
              <w:rPr>
                <w:sz w:val="20"/>
                <w:szCs w:val="20"/>
              </w:rPr>
            </w:pPr>
            <w:r w:rsidRPr="009E77B1">
              <w:rPr>
                <w:sz w:val="20"/>
                <w:szCs w:val="20"/>
              </w:rPr>
              <w:t>60</w:t>
            </w:r>
          </w:p>
        </w:tc>
        <w:tc>
          <w:tcPr>
            <w:tcW w:w="59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r>
      <w:tr w:rsidR="000527EC" w:rsidRPr="009E77B1" w:rsidTr="00AB1161">
        <w:trPr>
          <w:trHeight w:val="326"/>
        </w:trPr>
        <w:tc>
          <w:tcPr>
            <w:tcW w:w="1956"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pacing w:val="-4"/>
                <w:sz w:val="20"/>
                <w:szCs w:val="20"/>
              </w:rPr>
            </w:pPr>
            <w:r w:rsidRPr="009E77B1">
              <w:rPr>
                <w:spacing w:val="-4"/>
                <w:sz w:val="20"/>
                <w:szCs w:val="20"/>
              </w:rPr>
              <w:t>Из числа штатных работников – со стажем менее 3-х лет</w:t>
            </w:r>
          </w:p>
        </w:tc>
        <w:tc>
          <w:tcPr>
            <w:tcW w:w="851"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35</w:t>
            </w:r>
          </w:p>
        </w:tc>
        <w:tc>
          <w:tcPr>
            <w:tcW w:w="708" w:type="dxa"/>
            <w:tcBorders>
              <w:top w:val="single" w:sz="2" w:space="0" w:color="000000"/>
              <w:left w:val="single" w:sz="2" w:space="0" w:color="000000"/>
              <w:bottom w:val="single" w:sz="2" w:space="0" w:color="000000"/>
            </w:tcBorders>
          </w:tcPr>
          <w:p w:rsidR="000527EC" w:rsidRPr="009E77B1" w:rsidRDefault="000527EC" w:rsidP="00AB1161">
            <w:pPr>
              <w:snapToGrid w:val="0"/>
              <w:jc w:val="both"/>
              <w:rPr>
                <w:sz w:val="20"/>
                <w:szCs w:val="20"/>
              </w:rPr>
            </w:pPr>
            <w:r w:rsidRPr="009E77B1">
              <w:rPr>
                <w:sz w:val="20"/>
                <w:szCs w:val="20"/>
              </w:rPr>
              <w:t>26</w:t>
            </w:r>
          </w:p>
        </w:tc>
        <w:tc>
          <w:tcPr>
            <w:tcW w:w="678"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28</w:t>
            </w: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r w:rsidRPr="009E77B1">
              <w:rPr>
                <w:sz w:val="20"/>
                <w:szCs w:val="20"/>
              </w:rPr>
              <w:t>27</w:t>
            </w:r>
          </w:p>
        </w:tc>
        <w:tc>
          <w:tcPr>
            <w:tcW w:w="720"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600" w:type="dxa"/>
            <w:tcBorders>
              <w:top w:val="single" w:sz="2" w:space="0" w:color="000000"/>
              <w:left w:val="single" w:sz="2" w:space="0" w:color="000000"/>
              <w:bottom w:val="single" w:sz="2" w:space="0" w:color="000000"/>
              <w:right w:val="single" w:sz="2" w:space="0" w:color="000000"/>
            </w:tcBorders>
          </w:tcPr>
          <w:p w:rsidR="000527EC" w:rsidRPr="009E77B1" w:rsidRDefault="00416060" w:rsidP="00AB1161">
            <w:pPr>
              <w:snapToGrid w:val="0"/>
              <w:jc w:val="both"/>
              <w:rPr>
                <w:sz w:val="20"/>
                <w:szCs w:val="20"/>
              </w:rPr>
            </w:pPr>
            <w:r w:rsidRPr="009E77B1">
              <w:rPr>
                <w:sz w:val="20"/>
                <w:szCs w:val="20"/>
              </w:rPr>
              <w:t>27</w:t>
            </w:r>
          </w:p>
        </w:tc>
        <w:tc>
          <w:tcPr>
            <w:tcW w:w="59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0527EC" w:rsidRPr="009E77B1" w:rsidRDefault="000527EC" w:rsidP="00AB1161">
            <w:pPr>
              <w:snapToGrid w:val="0"/>
              <w:jc w:val="both"/>
              <w:rPr>
                <w:sz w:val="20"/>
                <w:szCs w:val="20"/>
              </w:rPr>
            </w:pPr>
          </w:p>
        </w:tc>
      </w:tr>
    </w:tbl>
    <w:p w:rsidR="00021B5A" w:rsidRPr="009E77B1" w:rsidRDefault="00021B5A" w:rsidP="00021B5A">
      <w:pPr>
        <w:pStyle w:val="a7"/>
        <w:rPr>
          <w:rFonts w:eastAsia="Times New Roman"/>
          <w:b w:val="0"/>
          <w:bCs w:val="0"/>
          <w:i/>
          <w:iCs/>
          <w:sz w:val="16"/>
          <w:szCs w:val="16"/>
        </w:rPr>
      </w:pPr>
    </w:p>
    <w:p w:rsidR="00B74CF6" w:rsidRPr="009E77B1" w:rsidRDefault="00B74CF6" w:rsidP="004219C5">
      <w:pPr>
        <w:pStyle w:val="a7"/>
        <w:ind w:firstLine="708"/>
        <w:rPr>
          <w:sz w:val="22"/>
          <w:szCs w:val="22"/>
        </w:rPr>
      </w:pPr>
    </w:p>
    <w:p w:rsidR="00C3074A" w:rsidRPr="009E77B1" w:rsidRDefault="00C3074A" w:rsidP="004219C5">
      <w:pPr>
        <w:pStyle w:val="a7"/>
        <w:ind w:firstLine="708"/>
        <w:rPr>
          <w:sz w:val="22"/>
          <w:szCs w:val="22"/>
        </w:rPr>
      </w:pPr>
    </w:p>
    <w:p w:rsidR="004219C5" w:rsidRPr="009E77B1" w:rsidRDefault="004219C5" w:rsidP="004219C5">
      <w:pPr>
        <w:pStyle w:val="a7"/>
        <w:ind w:firstLine="708"/>
        <w:rPr>
          <w:sz w:val="22"/>
          <w:szCs w:val="22"/>
        </w:rPr>
      </w:pPr>
      <w:r w:rsidRPr="009E77B1">
        <w:rPr>
          <w:sz w:val="22"/>
          <w:szCs w:val="22"/>
        </w:rPr>
        <w:t xml:space="preserve">5.1.2. Культурно-досуговые мероприятия по направлениям деятельности: </w:t>
      </w:r>
    </w:p>
    <w:p w:rsidR="00C3074A" w:rsidRPr="009E77B1" w:rsidRDefault="00C3074A" w:rsidP="004219C5">
      <w:pPr>
        <w:pStyle w:val="a7"/>
        <w:ind w:firstLine="708"/>
        <w:rPr>
          <w:sz w:val="22"/>
          <w:szCs w:val="22"/>
        </w:rPr>
      </w:pPr>
    </w:p>
    <w:p w:rsidR="004219C5" w:rsidRPr="009E77B1" w:rsidRDefault="004219C5" w:rsidP="004219C5">
      <w:pPr>
        <w:pStyle w:val="a9"/>
        <w:tabs>
          <w:tab w:val="left" w:pos="126"/>
        </w:tabs>
        <w:spacing w:line="100" w:lineRule="atLeast"/>
        <w:ind w:left="-16"/>
        <w:jc w:val="both"/>
        <w:rPr>
          <w:rFonts w:eastAsia="Times New Roman"/>
          <w:iCs/>
          <w:sz w:val="16"/>
          <w:szCs w:val="16"/>
        </w:rPr>
      </w:pPr>
      <w:r w:rsidRPr="009E77B1">
        <w:rPr>
          <w:rFonts w:eastAsia="Times New Roman"/>
          <w:b/>
          <w:sz w:val="22"/>
          <w:szCs w:val="22"/>
        </w:rPr>
        <w:t>5.1.2.1.Количественные показатели культурно-досуговых мероприятий и их посетителе</w:t>
      </w:r>
      <w:proofErr w:type="gramStart"/>
      <w:r w:rsidRPr="009E77B1">
        <w:rPr>
          <w:rFonts w:eastAsia="Times New Roman"/>
          <w:b/>
          <w:sz w:val="22"/>
          <w:szCs w:val="22"/>
        </w:rPr>
        <w:t>й</w:t>
      </w:r>
      <w:r w:rsidRPr="009E77B1">
        <w:rPr>
          <w:rFonts w:eastAsia="Times New Roman"/>
          <w:iCs/>
          <w:sz w:val="16"/>
          <w:szCs w:val="16"/>
        </w:rPr>
        <w:t>(</w:t>
      </w:r>
      <w:proofErr w:type="gramEnd"/>
      <w:r w:rsidRPr="009E77B1">
        <w:rPr>
          <w:rFonts w:eastAsia="Times New Roman"/>
          <w:iCs/>
          <w:sz w:val="16"/>
          <w:szCs w:val="16"/>
        </w:rPr>
        <w:t xml:space="preserve">п. 1.1, 1.2  таблицы 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2011г. </w:t>
      </w:r>
      <w:proofErr w:type="gramStart"/>
      <w:r w:rsidRPr="009E77B1">
        <w:rPr>
          <w:rFonts w:eastAsia="Times New Roman"/>
          <w:iCs/>
          <w:sz w:val="16"/>
          <w:szCs w:val="16"/>
        </w:rPr>
        <w:t>N324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roofErr w:type="gramEnd"/>
    </w:p>
    <w:p w:rsidR="00C3074A" w:rsidRPr="009E77B1" w:rsidRDefault="00C3074A" w:rsidP="004219C5">
      <w:pPr>
        <w:pStyle w:val="a9"/>
        <w:tabs>
          <w:tab w:val="left" w:pos="126"/>
        </w:tabs>
        <w:spacing w:line="100" w:lineRule="atLeast"/>
        <w:ind w:left="-16"/>
        <w:jc w:val="both"/>
        <w:rPr>
          <w:rFonts w:eastAsia="Times New Roman"/>
          <w:iCs/>
          <w:sz w:val="16"/>
          <w:szCs w:val="16"/>
          <w:highlight w:val="yellow"/>
        </w:rPr>
      </w:pPr>
    </w:p>
    <w:p w:rsidR="00566282" w:rsidRPr="00664460" w:rsidRDefault="00566282" w:rsidP="004219C5">
      <w:pPr>
        <w:pStyle w:val="a9"/>
        <w:tabs>
          <w:tab w:val="left" w:pos="126"/>
        </w:tabs>
        <w:spacing w:line="100" w:lineRule="atLeast"/>
        <w:ind w:left="-16"/>
        <w:jc w:val="both"/>
        <w:rPr>
          <w:rFonts w:eastAsia="Times New Roman"/>
          <w:iCs/>
          <w:sz w:val="16"/>
          <w:szCs w:val="16"/>
          <w:highlight w:val="yellow"/>
        </w:rPr>
      </w:pPr>
    </w:p>
    <w:tbl>
      <w:tblPr>
        <w:tblW w:w="10647" w:type="dxa"/>
        <w:tblInd w:w="93" w:type="dxa"/>
        <w:tblLayout w:type="fixed"/>
        <w:tblLook w:val="04A0"/>
      </w:tblPr>
      <w:tblGrid>
        <w:gridCol w:w="536"/>
        <w:gridCol w:w="1322"/>
        <w:gridCol w:w="851"/>
        <w:gridCol w:w="850"/>
        <w:gridCol w:w="992"/>
        <w:gridCol w:w="567"/>
        <w:gridCol w:w="567"/>
        <w:gridCol w:w="567"/>
        <w:gridCol w:w="709"/>
        <w:gridCol w:w="567"/>
        <w:gridCol w:w="708"/>
        <w:gridCol w:w="567"/>
        <w:gridCol w:w="567"/>
        <w:gridCol w:w="567"/>
        <w:gridCol w:w="710"/>
      </w:tblGrid>
      <w:tr w:rsidR="00566282" w:rsidRPr="00664460" w:rsidTr="00F530E9">
        <w:trPr>
          <w:trHeight w:val="315"/>
        </w:trPr>
        <w:tc>
          <w:tcPr>
            <w:tcW w:w="536" w:type="dxa"/>
            <w:tcBorders>
              <w:top w:val="single" w:sz="8" w:space="0" w:color="000000"/>
              <w:left w:val="single" w:sz="8" w:space="0" w:color="000000"/>
              <w:bottom w:val="nil"/>
              <w:right w:val="nil"/>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1322" w:type="dxa"/>
            <w:tcBorders>
              <w:top w:val="single" w:sz="8" w:space="0" w:color="000000"/>
              <w:left w:val="single" w:sz="8" w:space="0" w:color="000000"/>
              <w:bottom w:val="nil"/>
              <w:right w:val="nil"/>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Мероприятия</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2012  г.</w:t>
            </w:r>
          </w:p>
        </w:tc>
        <w:tc>
          <w:tcPr>
            <w:tcW w:w="992" w:type="dxa"/>
            <w:tcBorders>
              <w:top w:val="single" w:sz="8" w:space="0" w:color="000000"/>
              <w:left w:val="nil"/>
              <w:bottom w:val="nil"/>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2013  г.</w:t>
            </w:r>
          </w:p>
        </w:tc>
        <w:tc>
          <w:tcPr>
            <w:tcW w:w="6096" w:type="dxa"/>
            <w:gridSpan w:val="10"/>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2014 г.</w:t>
            </w:r>
          </w:p>
        </w:tc>
      </w:tr>
      <w:tr w:rsidR="00566282" w:rsidRPr="00664460" w:rsidTr="00F530E9">
        <w:trPr>
          <w:trHeight w:val="465"/>
        </w:trPr>
        <w:tc>
          <w:tcPr>
            <w:tcW w:w="536"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1322"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xml:space="preserve">Меропр. </w:t>
            </w:r>
            <w:r w:rsidRPr="00664460">
              <w:rPr>
                <w:rFonts w:eastAsia="Times New Roman"/>
                <w:kern w:val="0"/>
                <w:sz w:val="16"/>
                <w:szCs w:val="16"/>
                <w:lang w:eastAsia="ru-RU"/>
              </w:rPr>
              <w:t>(ед.)</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xml:space="preserve">Зрители </w:t>
            </w:r>
            <w:r w:rsidRPr="00664460">
              <w:rPr>
                <w:rFonts w:eastAsia="Times New Roman"/>
                <w:kern w:val="0"/>
                <w:sz w:val="16"/>
                <w:szCs w:val="16"/>
                <w:lang w:eastAsia="ru-RU"/>
              </w:rPr>
              <w:t>(чел.)</w:t>
            </w:r>
          </w:p>
        </w:tc>
        <w:tc>
          <w:tcPr>
            <w:tcW w:w="992" w:type="dxa"/>
            <w:tcBorders>
              <w:top w:val="single" w:sz="8" w:space="0" w:color="auto"/>
              <w:left w:val="nil"/>
              <w:bottom w:val="single" w:sz="8" w:space="0" w:color="auto"/>
              <w:right w:val="single" w:sz="8" w:space="0" w:color="auto"/>
            </w:tcBorders>
            <w:shd w:val="clear" w:color="auto" w:fill="auto"/>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xml:space="preserve">Меропр. </w:t>
            </w:r>
            <w:r w:rsidRPr="00664460">
              <w:rPr>
                <w:rFonts w:eastAsia="Times New Roman"/>
                <w:kern w:val="0"/>
                <w:sz w:val="16"/>
                <w:szCs w:val="16"/>
                <w:lang w:eastAsia="ru-RU"/>
              </w:rPr>
              <w:t>(ед.)</w:t>
            </w:r>
          </w:p>
        </w:tc>
        <w:tc>
          <w:tcPr>
            <w:tcW w:w="6096" w:type="dxa"/>
            <w:gridSpan w:val="10"/>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xml:space="preserve">Меропр. </w:t>
            </w:r>
            <w:r w:rsidRPr="00664460">
              <w:rPr>
                <w:rFonts w:eastAsia="Times New Roman"/>
                <w:kern w:val="0"/>
                <w:sz w:val="16"/>
                <w:szCs w:val="16"/>
                <w:lang w:eastAsia="ru-RU"/>
              </w:rPr>
              <w:t xml:space="preserve">(ед.)  / </w:t>
            </w:r>
            <w:r w:rsidRPr="00664460">
              <w:rPr>
                <w:rFonts w:eastAsia="Times New Roman"/>
                <w:b/>
                <w:bCs/>
                <w:kern w:val="0"/>
                <w:sz w:val="16"/>
                <w:szCs w:val="16"/>
                <w:lang w:eastAsia="ru-RU"/>
              </w:rPr>
              <w:t xml:space="preserve">Зрители </w:t>
            </w:r>
            <w:r w:rsidRPr="00664460">
              <w:rPr>
                <w:rFonts w:eastAsia="Times New Roman"/>
                <w:kern w:val="0"/>
                <w:sz w:val="16"/>
                <w:szCs w:val="16"/>
                <w:lang w:eastAsia="ru-RU"/>
              </w:rPr>
              <w:t>(чел.)</w:t>
            </w:r>
          </w:p>
        </w:tc>
      </w:tr>
      <w:tr w:rsidR="00566282" w:rsidRPr="00664460" w:rsidTr="00F530E9">
        <w:trPr>
          <w:trHeight w:val="46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xml:space="preserve">Зрители </w:t>
            </w:r>
            <w:r w:rsidRPr="00664460">
              <w:rPr>
                <w:rFonts w:eastAsia="Times New Roman"/>
                <w:kern w:val="0"/>
                <w:sz w:val="16"/>
                <w:szCs w:val="16"/>
                <w:lang w:eastAsia="ru-RU"/>
              </w:rPr>
              <w:t>(чел.)</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1кв план</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1кв факт</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xml:space="preserve">2кв план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xml:space="preserve">2кв факт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xml:space="preserve">3кв план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3кв факт</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4кв план</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4кв факт</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Год план</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Год факт</w:t>
            </w:r>
          </w:p>
        </w:tc>
      </w:tr>
      <w:tr w:rsidR="00566282" w:rsidRPr="00664460" w:rsidTr="00F70CDC">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Мероприятия, проводимые учреждением</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1229</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120607</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1299</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294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404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416060"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267</w:t>
            </w:r>
            <w:r w:rsidR="00566282"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70CDC">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141130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31860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42187</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18027</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tcBorders>
              <w:top w:val="nil"/>
              <w:left w:val="single" w:sz="8" w:space="0" w:color="000000"/>
              <w:bottom w:val="single" w:sz="8" w:space="0" w:color="000000"/>
              <w:right w:val="nil"/>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1322" w:type="dxa"/>
            <w:tcBorders>
              <w:top w:val="nil"/>
              <w:left w:val="single" w:sz="8" w:space="0" w:color="000000"/>
              <w:bottom w:val="single" w:sz="8" w:space="0" w:color="000000"/>
              <w:right w:val="nil"/>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из них:</w:t>
            </w:r>
          </w:p>
        </w:tc>
        <w:tc>
          <w:tcPr>
            <w:tcW w:w="851" w:type="dxa"/>
            <w:tcBorders>
              <w:top w:val="nil"/>
              <w:left w:val="single" w:sz="8" w:space="0" w:color="000000"/>
              <w:bottom w:val="single" w:sz="8" w:space="0" w:color="000000"/>
              <w:right w:val="nil"/>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850" w:type="dxa"/>
            <w:tcBorders>
              <w:top w:val="nil"/>
              <w:left w:val="single" w:sz="8" w:space="0" w:color="000000"/>
              <w:bottom w:val="single" w:sz="8" w:space="0" w:color="000000"/>
              <w:right w:val="nil"/>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992" w:type="dxa"/>
            <w:tcBorders>
              <w:top w:val="nil"/>
              <w:left w:val="single" w:sz="8" w:space="0" w:color="auto"/>
              <w:bottom w:val="single" w:sz="8" w:space="0" w:color="auto"/>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6096" w:type="dxa"/>
            <w:gridSpan w:val="10"/>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w:t>
            </w:r>
          </w:p>
        </w:tc>
        <w:tc>
          <w:tcPr>
            <w:tcW w:w="1322" w:type="dxa"/>
            <w:vMerge w:val="restart"/>
            <w:tcBorders>
              <w:top w:val="nil"/>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rPr>
                <w:rFonts w:eastAsia="Times New Roman"/>
                <w:b/>
                <w:bCs/>
                <w:kern w:val="0"/>
                <w:sz w:val="16"/>
                <w:szCs w:val="16"/>
                <w:lang w:eastAsia="ru-RU"/>
              </w:rPr>
            </w:pPr>
            <w:r w:rsidRPr="00664460">
              <w:rPr>
                <w:rFonts w:eastAsia="Times New Roman"/>
                <w:b/>
                <w:bCs/>
                <w:kern w:val="0"/>
                <w:sz w:val="16"/>
                <w:szCs w:val="16"/>
                <w:lang w:eastAsia="ru-RU"/>
              </w:rPr>
              <w:t>Мероприятия, проводимые по 7-НК:</w:t>
            </w:r>
          </w:p>
        </w:tc>
        <w:tc>
          <w:tcPr>
            <w:tcW w:w="851" w:type="dxa"/>
            <w:vMerge w:val="restart"/>
            <w:tcBorders>
              <w:top w:val="nil"/>
              <w:left w:val="single" w:sz="8" w:space="0" w:color="000000"/>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1126</w:t>
            </w:r>
          </w:p>
        </w:tc>
        <w:tc>
          <w:tcPr>
            <w:tcW w:w="850" w:type="dxa"/>
            <w:vMerge w:val="restart"/>
            <w:tcBorders>
              <w:top w:val="nil"/>
              <w:left w:val="single" w:sz="8" w:space="0" w:color="000000"/>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95180</w:t>
            </w: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1183</w:t>
            </w:r>
          </w:p>
        </w:tc>
        <w:tc>
          <w:tcPr>
            <w:tcW w:w="567" w:type="dxa"/>
            <w:tcBorders>
              <w:top w:val="single" w:sz="8" w:space="0" w:color="000000"/>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266</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9"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371</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8"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r w:rsidR="00416060" w:rsidRPr="00664460">
              <w:rPr>
                <w:rFonts w:eastAsia="Times New Roman"/>
                <w:b/>
                <w:bCs/>
                <w:kern w:val="0"/>
                <w:sz w:val="14"/>
                <w:szCs w:val="14"/>
                <w:lang w:eastAsia="ru-RU"/>
              </w:rPr>
              <w:t>246</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10"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0"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106042</w:t>
            </w:r>
          </w:p>
        </w:tc>
        <w:tc>
          <w:tcPr>
            <w:tcW w:w="567" w:type="dxa"/>
            <w:tcBorders>
              <w:top w:val="single" w:sz="8" w:space="0" w:color="auto"/>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27610</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36077</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15877</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10"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2.1.</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для детей и подростков до 14 лет</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473</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35709</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338</w:t>
            </w:r>
          </w:p>
        </w:tc>
        <w:tc>
          <w:tcPr>
            <w:tcW w:w="567" w:type="dxa"/>
            <w:tcBorders>
              <w:top w:val="single" w:sz="8" w:space="0" w:color="auto"/>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89</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159</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416060"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78</w:t>
            </w:r>
            <w:r w:rsidR="00566282"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34846</w:t>
            </w:r>
          </w:p>
        </w:tc>
        <w:tc>
          <w:tcPr>
            <w:tcW w:w="567" w:type="dxa"/>
            <w:tcBorders>
              <w:top w:val="single" w:sz="8" w:space="0" w:color="000000"/>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5867</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11986</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2781</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2.2.</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для молодежи от15 до 24 лет</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363</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21305</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346</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77</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112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83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29423</w:t>
            </w:r>
          </w:p>
        </w:tc>
        <w:tc>
          <w:tcPr>
            <w:tcW w:w="567"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4311</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8628</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2486</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b/>
                <w:bCs/>
                <w:kern w:val="0"/>
                <w:sz w:val="14"/>
                <w:szCs w:val="14"/>
                <w:lang w:eastAsia="ru-RU"/>
              </w:rPr>
            </w:pPr>
          </w:p>
        </w:tc>
        <w:tc>
          <w:tcPr>
            <w:tcW w:w="567" w:type="dxa"/>
            <w:vMerge/>
            <w:tcBorders>
              <w:top w:val="single" w:sz="8" w:space="0" w:color="auto"/>
              <w:left w:val="single" w:sz="8" w:space="0" w:color="auto"/>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709"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708"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2.3.</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Для населения старше 24 лет</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168</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28</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40</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16306</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3093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3137</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1423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2.4.</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xml:space="preserve">- для </w:t>
            </w:r>
            <w:proofErr w:type="gramStart"/>
            <w:r w:rsidRPr="00664460">
              <w:rPr>
                <w:rFonts w:eastAsia="Times New Roman"/>
                <w:kern w:val="0"/>
                <w:sz w:val="16"/>
                <w:szCs w:val="16"/>
                <w:lang w:eastAsia="ru-RU"/>
              </w:rPr>
              <w:t>разно-возрастной</w:t>
            </w:r>
            <w:proofErr w:type="gramEnd"/>
            <w:r w:rsidRPr="00664460">
              <w:rPr>
                <w:rFonts w:eastAsia="Times New Roman"/>
                <w:kern w:val="0"/>
                <w:sz w:val="16"/>
                <w:szCs w:val="16"/>
                <w:lang w:eastAsia="ru-RU"/>
              </w:rPr>
              <w:t xml:space="preserve"> аудитории</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290</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38169</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331</w:t>
            </w:r>
          </w:p>
        </w:tc>
        <w:tc>
          <w:tcPr>
            <w:tcW w:w="567" w:type="dxa"/>
            <w:tcBorders>
              <w:top w:val="single" w:sz="8" w:space="0" w:color="auto"/>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72</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45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25467</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14339</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12326</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9187</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w:t>
            </w:r>
          </w:p>
        </w:tc>
        <w:tc>
          <w:tcPr>
            <w:tcW w:w="1322" w:type="dxa"/>
            <w:vMerge w:val="restart"/>
            <w:tcBorders>
              <w:top w:val="nil"/>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rPr>
                <w:rFonts w:eastAsia="Times New Roman"/>
                <w:b/>
                <w:bCs/>
                <w:kern w:val="0"/>
                <w:sz w:val="16"/>
                <w:szCs w:val="16"/>
                <w:lang w:eastAsia="ru-RU"/>
              </w:rPr>
            </w:pPr>
            <w:r w:rsidRPr="00664460">
              <w:rPr>
                <w:rFonts w:eastAsia="Times New Roman"/>
                <w:b/>
                <w:bCs/>
                <w:kern w:val="0"/>
                <w:sz w:val="16"/>
                <w:szCs w:val="16"/>
                <w:lang w:eastAsia="ru-RU"/>
              </w:rPr>
              <w:t>Всего платных мероприятий  / 7</w:t>
            </w:r>
            <w:r w:rsidRPr="00664460">
              <w:rPr>
                <w:rFonts w:eastAsia="Times New Roman"/>
                <w:kern w:val="0"/>
                <w:sz w:val="16"/>
                <w:szCs w:val="16"/>
                <w:lang w:eastAsia="ru-RU"/>
              </w:rPr>
              <w:t>нк</w:t>
            </w:r>
          </w:p>
        </w:tc>
        <w:tc>
          <w:tcPr>
            <w:tcW w:w="851" w:type="dxa"/>
            <w:vMerge w:val="restart"/>
            <w:tcBorders>
              <w:top w:val="nil"/>
              <w:left w:val="single" w:sz="8" w:space="0" w:color="000000"/>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940</w:t>
            </w:r>
          </w:p>
        </w:tc>
        <w:tc>
          <w:tcPr>
            <w:tcW w:w="850" w:type="dxa"/>
            <w:vMerge w:val="restart"/>
            <w:tcBorders>
              <w:top w:val="nil"/>
              <w:left w:val="single" w:sz="8" w:space="0" w:color="000000"/>
              <w:bottom w:val="single" w:sz="8" w:space="0" w:color="000000"/>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67480</w:t>
            </w: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929/849</w:t>
            </w:r>
          </w:p>
        </w:tc>
        <w:tc>
          <w:tcPr>
            <w:tcW w:w="567" w:type="dxa"/>
            <w:tcBorders>
              <w:top w:val="single" w:sz="8" w:space="0" w:color="000000"/>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198</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9"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237</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8"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r w:rsidR="00416060" w:rsidRPr="00664460">
              <w:rPr>
                <w:rFonts w:eastAsia="Times New Roman"/>
                <w:b/>
                <w:bCs/>
                <w:kern w:val="0"/>
                <w:sz w:val="14"/>
                <w:szCs w:val="14"/>
                <w:lang w:eastAsia="ru-RU"/>
              </w:rPr>
              <w:t>216</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10"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61503 / 51377</w:t>
            </w:r>
          </w:p>
        </w:tc>
        <w:tc>
          <w:tcPr>
            <w:tcW w:w="567" w:type="dxa"/>
            <w:tcBorders>
              <w:top w:val="single" w:sz="8" w:space="0" w:color="000000"/>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12644</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16588</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5826</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3.1.</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для детей и подростков до 14 лет</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337</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27646</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288</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72</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69</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22107</w:t>
            </w:r>
          </w:p>
        </w:tc>
        <w:tc>
          <w:tcPr>
            <w:tcW w:w="567" w:type="dxa"/>
            <w:tcBorders>
              <w:top w:val="single" w:sz="8" w:space="0" w:color="000000"/>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4378</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6510</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2094</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3.2.</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для молодежи от 15 до 24 лет</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357</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21399</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314</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68</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99</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80</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18713</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3281</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5723</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2266</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3.3.</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Для населения старше 24 лет</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98</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16</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34</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6206</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1251</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2227</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793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3.4.</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xml:space="preserve">- для </w:t>
            </w:r>
            <w:r w:rsidRPr="00664460">
              <w:rPr>
                <w:rFonts w:eastAsia="Times New Roman"/>
                <w:kern w:val="0"/>
                <w:sz w:val="14"/>
                <w:szCs w:val="14"/>
                <w:lang w:eastAsia="ru-RU"/>
              </w:rPr>
              <w:t>разновозрастной</w:t>
            </w:r>
            <w:r w:rsidRPr="00664460">
              <w:rPr>
                <w:rFonts w:eastAsia="Times New Roman"/>
                <w:kern w:val="0"/>
                <w:sz w:val="16"/>
                <w:szCs w:val="16"/>
                <w:lang w:eastAsia="ru-RU"/>
              </w:rPr>
              <w:t xml:space="preserve"> аудитории</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246</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21435</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229</w:t>
            </w:r>
          </w:p>
        </w:tc>
        <w:tc>
          <w:tcPr>
            <w:tcW w:w="567" w:type="dxa"/>
            <w:tcBorders>
              <w:top w:val="single" w:sz="8" w:space="0" w:color="auto"/>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33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14477</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3734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2128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673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w:t>
            </w:r>
          </w:p>
        </w:tc>
        <w:tc>
          <w:tcPr>
            <w:tcW w:w="1322" w:type="dxa"/>
            <w:vMerge w:val="restart"/>
            <w:tcBorders>
              <w:top w:val="nil"/>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rPr>
                <w:rFonts w:eastAsia="Times New Roman"/>
                <w:b/>
                <w:bCs/>
                <w:kern w:val="0"/>
                <w:sz w:val="16"/>
                <w:szCs w:val="16"/>
                <w:lang w:eastAsia="ru-RU"/>
              </w:rPr>
            </w:pPr>
            <w:r w:rsidRPr="00664460">
              <w:rPr>
                <w:rFonts w:eastAsia="Times New Roman"/>
                <w:b/>
                <w:bCs/>
                <w:kern w:val="0"/>
                <w:sz w:val="16"/>
                <w:szCs w:val="16"/>
                <w:lang w:eastAsia="ru-RU"/>
              </w:rPr>
              <w:t>Мероприятия, входящие в отчет 7НК</w:t>
            </w:r>
          </w:p>
        </w:tc>
        <w:tc>
          <w:tcPr>
            <w:tcW w:w="851" w:type="dxa"/>
            <w:vMerge w:val="restart"/>
            <w:tcBorders>
              <w:top w:val="nil"/>
              <w:left w:val="single" w:sz="8" w:space="0" w:color="000000"/>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850" w:type="dxa"/>
            <w:vMerge w:val="restart"/>
            <w:tcBorders>
              <w:top w:val="nil"/>
              <w:left w:val="single" w:sz="8" w:space="0" w:color="000000"/>
              <w:bottom w:val="single" w:sz="8" w:space="0" w:color="000000"/>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1183</w:t>
            </w:r>
          </w:p>
        </w:tc>
        <w:tc>
          <w:tcPr>
            <w:tcW w:w="567" w:type="dxa"/>
            <w:tcBorders>
              <w:top w:val="single" w:sz="8" w:space="0" w:color="000000"/>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266</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9"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370</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8"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r w:rsidR="00416060" w:rsidRPr="00664460">
              <w:rPr>
                <w:rFonts w:eastAsia="Times New Roman"/>
                <w:b/>
                <w:bCs/>
                <w:kern w:val="0"/>
                <w:sz w:val="14"/>
                <w:szCs w:val="14"/>
                <w:lang w:eastAsia="ru-RU"/>
              </w:rPr>
              <w:t>246</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10"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106042</w:t>
            </w:r>
          </w:p>
        </w:tc>
        <w:tc>
          <w:tcPr>
            <w:tcW w:w="567" w:type="dxa"/>
            <w:tcBorders>
              <w:top w:val="single" w:sz="8" w:space="0" w:color="000000"/>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37610</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36077</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r w:rsidR="00AB29AF" w:rsidRPr="00664460">
              <w:rPr>
                <w:rFonts w:eastAsia="Times New Roman"/>
                <w:b/>
                <w:bCs/>
                <w:kern w:val="0"/>
                <w:sz w:val="14"/>
                <w:szCs w:val="14"/>
                <w:lang w:eastAsia="ru-RU"/>
              </w:rPr>
              <w:t>15877</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4.1.</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Сборные концерты учреждения</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20</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8290</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47</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6985</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1135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1295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1000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4.2.</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Сольные концерты творческих коллективов</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23</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2622</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36</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416060"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0</w:t>
            </w:r>
            <w:r w:rsidR="00566282"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5223</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1130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2095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4.3.</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Спектакли любительских коллективов</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75</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11279</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2</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3375</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352</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6074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416060">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200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4.4.</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xml:space="preserve">Дискотеки, вечера отдыха </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27</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4186</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71</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6605</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680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748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310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4.5.</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Выставки  силами учреждения</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14</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1140</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3272</w:t>
            </w:r>
          </w:p>
        </w:tc>
        <w:tc>
          <w:tcPr>
            <w:tcW w:w="567" w:type="dxa"/>
            <w:tcBorders>
              <w:top w:val="single" w:sz="8" w:space="0" w:color="000000"/>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1500</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300</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465"/>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4.6.</w:t>
            </w:r>
          </w:p>
        </w:tc>
        <w:tc>
          <w:tcPr>
            <w:tcW w:w="1322" w:type="dxa"/>
            <w:tcBorders>
              <w:top w:val="nil"/>
              <w:left w:val="nil"/>
              <w:bottom w:val="nil"/>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xml:space="preserve">Семинары, конференции, круглые столы, съезды, </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11</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565</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26</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416060" w:rsidRPr="00664460">
              <w:rPr>
                <w:rFonts w:eastAsia="Times New Roman"/>
                <w:kern w:val="0"/>
                <w:sz w:val="14"/>
                <w:szCs w:val="14"/>
                <w:lang w:eastAsia="ru-RU"/>
              </w:rPr>
              <w:t>7</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46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tcBorders>
              <w:top w:val="nil"/>
              <w:left w:val="nil"/>
              <w:bottom w:val="single" w:sz="8" w:space="0" w:color="auto"/>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xml:space="preserve">собрания и т.д., проводимые силами учреждения </w:t>
            </w: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1953</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502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1377</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1000</w:t>
            </w:r>
            <w:r w:rsidR="00566282"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4.7.</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both"/>
              <w:rPr>
                <w:rFonts w:eastAsia="Times New Roman"/>
                <w:kern w:val="0"/>
                <w:sz w:val="16"/>
                <w:szCs w:val="16"/>
                <w:lang w:eastAsia="ru-RU"/>
              </w:rPr>
            </w:pPr>
            <w:r w:rsidRPr="00664460">
              <w:rPr>
                <w:rFonts w:eastAsia="Times New Roman"/>
                <w:kern w:val="0"/>
                <w:sz w:val="16"/>
                <w:szCs w:val="16"/>
                <w:lang w:eastAsia="ru-RU"/>
              </w:rPr>
              <w:t xml:space="preserve">Конкурсы и </w:t>
            </w:r>
            <w:proofErr w:type="gramStart"/>
            <w:r w:rsidRPr="00664460">
              <w:rPr>
                <w:rFonts w:eastAsia="Times New Roman"/>
                <w:kern w:val="0"/>
                <w:sz w:val="16"/>
                <w:szCs w:val="16"/>
                <w:lang w:eastAsia="ru-RU"/>
              </w:rPr>
              <w:t>фестивали</w:t>
            </w:r>
            <w:proofErr w:type="gramEnd"/>
            <w:r w:rsidRPr="00664460">
              <w:rPr>
                <w:rFonts w:eastAsia="Times New Roman"/>
                <w:kern w:val="0"/>
                <w:sz w:val="16"/>
                <w:szCs w:val="16"/>
                <w:lang w:eastAsia="ru-RU"/>
              </w:rPr>
              <w:t xml:space="preserve"> проводимые учреждением</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16</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12410</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16</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5318</w:t>
            </w:r>
          </w:p>
        </w:tc>
        <w:tc>
          <w:tcPr>
            <w:tcW w:w="567"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529</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3685</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230</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single" w:sz="8" w:space="0" w:color="auto"/>
              <w:left w:val="single" w:sz="8" w:space="0" w:color="auto"/>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709"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708"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30"/>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4.8.</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both"/>
              <w:rPr>
                <w:rFonts w:eastAsia="Times New Roman"/>
                <w:kern w:val="0"/>
                <w:sz w:val="16"/>
                <w:szCs w:val="16"/>
                <w:lang w:eastAsia="ru-RU"/>
              </w:rPr>
            </w:pPr>
            <w:r w:rsidRPr="00664460">
              <w:rPr>
                <w:rFonts w:eastAsia="Times New Roman"/>
                <w:kern w:val="0"/>
                <w:sz w:val="16"/>
                <w:szCs w:val="16"/>
                <w:lang w:eastAsia="ru-RU"/>
              </w:rPr>
              <w:t xml:space="preserve">Праздники, </w:t>
            </w:r>
            <w:r w:rsidRPr="00664460">
              <w:rPr>
                <w:rFonts w:eastAsia="Times New Roman"/>
                <w:kern w:val="0"/>
                <w:sz w:val="14"/>
                <w:szCs w:val="14"/>
                <w:lang w:eastAsia="ru-RU"/>
              </w:rPr>
              <w:t>театрализованные представления, игровые программы  и иные формы КД мероприятий</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257</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21934</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103</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37</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86</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10660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6376</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8215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1393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4.9.</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Массовые народные гуляния</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15</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19460</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17480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4650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4000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6850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nil"/>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4.10</w:t>
            </w:r>
          </w:p>
        </w:tc>
        <w:tc>
          <w:tcPr>
            <w:tcW w:w="1322" w:type="dxa"/>
            <w:vMerge w:val="restart"/>
            <w:tcBorders>
              <w:top w:val="nil"/>
              <w:left w:val="nil"/>
              <w:right w:val="nil"/>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 xml:space="preserve">Киносеансы </w:t>
            </w:r>
          </w:p>
          <w:p w:rsidR="00566282" w:rsidRPr="00664460" w:rsidRDefault="00566282" w:rsidP="00566282">
            <w:pPr>
              <w:rPr>
                <w:rFonts w:eastAsia="Times New Roman"/>
                <w:kern w:val="0"/>
                <w:sz w:val="16"/>
                <w:szCs w:val="16"/>
                <w:lang w:eastAsia="ru-RU"/>
              </w:rPr>
            </w:pPr>
            <w:r w:rsidRPr="00664460">
              <w:rPr>
                <w:rFonts w:eastAsia="Times New Roman"/>
                <w:kern w:val="0"/>
                <w:sz w:val="16"/>
                <w:szCs w:val="16"/>
                <w:lang w:eastAsia="ru-RU"/>
              </w:rPr>
              <w:t>(в т.ч. социальные показы)</w:t>
            </w:r>
          </w:p>
        </w:tc>
        <w:tc>
          <w:tcPr>
            <w:tcW w:w="851" w:type="dxa"/>
            <w:vMerge w:val="restart"/>
            <w:tcBorders>
              <w:top w:val="nil"/>
              <w:left w:val="single" w:sz="8" w:space="0" w:color="000000"/>
              <w:bottom w:val="nil"/>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850" w:type="dxa"/>
            <w:vMerge w:val="restart"/>
            <w:tcBorders>
              <w:top w:val="nil"/>
              <w:left w:val="single" w:sz="8" w:space="0" w:color="000000"/>
              <w:bottom w:val="nil"/>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800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187</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196</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203</w:t>
            </w:r>
            <w:r w:rsidR="00566282"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nil"/>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left w:val="nil"/>
              <w:bottom w:val="nil"/>
              <w:right w:val="nil"/>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nil"/>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nil"/>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nil"/>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45171</w:t>
            </w:r>
          </w:p>
        </w:tc>
        <w:tc>
          <w:tcPr>
            <w:tcW w:w="567" w:type="dxa"/>
            <w:tcBorders>
              <w:top w:val="single" w:sz="8" w:space="0" w:color="000000"/>
              <w:left w:val="nil"/>
              <w:bottom w:val="nil"/>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nil"/>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11285</w:t>
            </w:r>
          </w:p>
        </w:tc>
        <w:tc>
          <w:tcPr>
            <w:tcW w:w="567" w:type="dxa"/>
            <w:tcBorders>
              <w:top w:val="nil"/>
              <w:left w:val="nil"/>
              <w:bottom w:val="nil"/>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nil"/>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8288</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4894</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single" w:sz="8" w:space="0" w:color="auto"/>
              <w:left w:val="single" w:sz="8" w:space="0" w:color="auto"/>
              <w:bottom w:val="single" w:sz="8" w:space="0" w:color="000000"/>
              <w:right w:val="single" w:sz="8" w:space="0" w:color="000000"/>
            </w:tcBorders>
            <w:shd w:val="clear" w:color="000000" w:fill="D8D8D8"/>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w:t>
            </w:r>
          </w:p>
        </w:tc>
        <w:tc>
          <w:tcPr>
            <w:tcW w:w="1322" w:type="dxa"/>
            <w:vMerge w:val="restart"/>
            <w:tcBorders>
              <w:top w:val="single" w:sz="8" w:space="0" w:color="auto"/>
              <w:left w:val="single" w:sz="8" w:space="0" w:color="000000"/>
              <w:bottom w:val="single" w:sz="8" w:space="0" w:color="000000"/>
              <w:right w:val="single" w:sz="8" w:space="0" w:color="000000"/>
            </w:tcBorders>
            <w:shd w:val="clear" w:color="000000" w:fill="D8D8D8"/>
            <w:hideMark/>
          </w:tcPr>
          <w:p w:rsidR="00566282" w:rsidRPr="00664460" w:rsidRDefault="00566282" w:rsidP="00566282">
            <w:pPr>
              <w:widowControl/>
              <w:suppressAutoHyphens w:val="0"/>
              <w:rPr>
                <w:rFonts w:eastAsia="Times New Roman"/>
                <w:b/>
                <w:bCs/>
                <w:kern w:val="0"/>
                <w:sz w:val="16"/>
                <w:szCs w:val="16"/>
                <w:lang w:eastAsia="ru-RU"/>
              </w:rPr>
            </w:pPr>
            <w:r w:rsidRPr="00664460">
              <w:rPr>
                <w:rFonts w:eastAsia="Times New Roman"/>
                <w:b/>
                <w:bCs/>
                <w:kern w:val="0"/>
                <w:sz w:val="16"/>
                <w:szCs w:val="16"/>
                <w:lang w:eastAsia="ru-RU"/>
              </w:rPr>
              <w:t>Мероприятия, не входящие в отчет 7НК</w:t>
            </w:r>
          </w:p>
        </w:tc>
        <w:tc>
          <w:tcPr>
            <w:tcW w:w="851" w:type="dxa"/>
            <w:vMerge w:val="restart"/>
            <w:tcBorders>
              <w:top w:val="single" w:sz="8" w:space="0" w:color="auto"/>
              <w:left w:val="single" w:sz="8" w:space="0" w:color="000000"/>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103</w:t>
            </w:r>
          </w:p>
        </w:tc>
        <w:tc>
          <w:tcPr>
            <w:tcW w:w="850" w:type="dxa"/>
            <w:vMerge w:val="restart"/>
            <w:tcBorders>
              <w:top w:val="single" w:sz="8" w:space="0" w:color="auto"/>
              <w:left w:val="single" w:sz="8" w:space="0" w:color="000000"/>
              <w:bottom w:val="single" w:sz="8" w:space="0" w:color="000000"/>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25424</w:t>
            </w:r>
          </w:p>
        </w:tc>
        <w:tc>
          <w:tcPr>
            <w:tcW w:w="992" w:type="dxa"/>
            <w:tcBorders>
              <w:top w:val="single" w:sz="8" w:space="0" w:color="auto"/>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116</w:t>
            </w:r>
          </w:p>
        </w:tc>
        <w:tc>
          <w:tcPr>
            <w:tcW w:w="567" w:type="dxa"/>
            <w:tcBorders>
              <w:top w:val="single" w:sz="8" w:space="0" w:color="auto"/>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single" w:sz="8" w:space="0" w:color="auto"/>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28</w:t>
            </w:r>
          </w:p>
        </w:tc>
        <w:tc>
          <w:tcPr>
            <w:tcW w:w="567" w:type="dxa"/>
            <w:tcBorders>
              <w:top w:val="single" w:sz="8" w:space="0" w:color="auto"/>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9" w:type="dxa"/>
            <w:tcBorders>
              <w:top w:val="single" w:sz="8" w:space="0" w:color="auto"/>
              <w:left w:val="nil"/>
              <w:bottom w:val="single" w:sz="8" w:space="0" w:color="000000"/>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33</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08"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r w:rsidR="00AB29AF" w:rsidRPr="00664460">
              <w:rPr>
                <w:rFonts w:eastAsia="Times New Roman"/>
                <w:b/>
                <w:bCs/>
                <w:kern w:val="0"/>
                <w:sz w:val="14"/>
                <w:szCs w:val="14"/>
                <w:lang w:eastAsia="ru-RU"/>
              </w:rPr>
              <w:t>21</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710"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single" w:sz="8" w:space="0" w:color="auto"/>
              <w:left w:val="single" w:sz="8" w:space="0" w:color="auto"/>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single" w:sz="8" w:space="0" w:color="auto"/>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b/>
                <w:bCs/>
                <w:kern w:val="0"/>
                <w:sz w:val="16"/>
                <w:szCs w:val="16"/>
                <w:lang w:eastAsia="ru-RU"/>
              </w:rPr>
            </w:pPr>
          </w:p>
        </w:tc>
        <w:tc>
          <w:tcPr>
            <w:tcW w:w="851" w:type="dxa"/>
            <w:vMerge/>
            <w:tcBorders>
              <w:top w:val="single" w:sz="8" w:space="0" w:color="auto"/>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single" w:sz="8" w:space="0" w:color="auto"/>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35088</w:t>
            </w:r>
          </w:p>
        </w:tc>
        <w:tc>
          <w:tcPr>
            <w:tcW w:w="567" w:type="dxa"/>
            <w:tcBorders>
              <w:top w:val="single" w:sz="8" w:space="0" w:color="000000"/>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4250</w:t>
            </w:r>
          </w:p>
        </w:tc>
        <w:tc>
          <w:tcPr>
            <w:tcW w:w="567" w:type="dxa"/>
            <w:tcBorders>
              <w:top w:val="nil"/>
              <w:left w:val="nil"/>
              <w:bottom w:val="single" w:sz="8"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6110</w:t>
            </w:r>
          </w:p>
        </w:tc>
        <w:tc>
          <w:tcPr>
            <w:tcW w:w="567" w:type="dxa"/>
            <w:tcBorders>
              <w:top w:val="single" w:sz="8" w:space="0" w:color="000000"/>
              <w:left w:val="nil"/>
              <w:bottom w:val="single" w:sz="4"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single" w:sz="8" w:space="0" w:color="000000"/>
              <w:left w:val="nil"/>
              <w:bottom w:val="single" w:sz="4"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r w:rsidR="00AB29AF" w:rsidRPr="00664460">
              <w:rPr>
                <w:rFonts w:eastAsia="Times New Roman"/>
                <w:b/>
                <w:bCs/>
                <w:kern w:val="0"/>
                <w:sz w:val="14"/>
                <w:szCs w:val="14"/>
                <w:lang w:eastAsia="ru-RU"/>
              </w:rPr>
              <w:t>2150</w:t>
            </w:r>
          </w:p>
        </w:tc>
        <w:tc>
          <w:tcPr>
            <w:tcW w:w="567" w:type="dxa"/>
            <w:tcBorders>
              <w:top w:val="single" w:sz="8" w:space="0" w:color="000000"/>
              <w:left w:val="nil"/>
              <w:bottom w:val="single" w:sz="4"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8" w:space="0" w:color="000000"/>
              <w:left w:val="nil"/>
              <w:bottom w:val="single" w:sz="4"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r w:rsidRPr="00664460">
              <w:rPr>
                <w:rFonts w:eastAsia="Times New Roman"/>
                <w:b/>
                <w:bCs/>
                <w:kern w:val="0"/>
                <w:sz w:val="14"/>
                <w:szCs w:val="14"/>
                <w:lang w:eastAsia="ru-RU"/>
              </w:rPr>
              <w:t> </w:t>
            </w:r>
          </w:p>
        </w:tc>
        <w:tc>
          <w:tcPr>
            <w:tcW w:w="567" w:type="dxa"/>
            <w:tcBorders>
              <w:top w:val="single" w:sz="8" w:space="0" w:color="000000"/>
              <w:left w:val="nil"/>
              <w:bottom w:val="single" w:sz="4" w:space="0" w:color="auto"/>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000000" w:fill="D8D8D8"/>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5.1.</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Концерты звезд эстрады</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14</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4075</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18</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single" w:sz="4" w:space="0" w:color="auto"/>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single" w:sz="4" w:space="0" w:color="auto"/>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2</w:t>
            </w:r>
          </w:p>
        </w:tc>
        <w:tc>
          <w:tcPr>
            <w:tcW w:w="567" w:type="dxa"/>
            <w:tcBorders>
              <w:top w:val="single" w:sz="4" w:space="0" w:color="auto"/>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6482</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673</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440</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292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60"/>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5.2.</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Спектакли профессиональных коллективов, цирковые представления</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1919</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3001</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202</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670</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58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5.3.</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rPr>
                <w:rFonts w:eastAsia="Times New Roman"/>
                <w:kern w:val="0"/>
                <w:sz w:val="16"/>
                <w:szCs w:val="16"/>
                <w:lang w:eastAsia="ru-RU"/>
              </w:rPr>
            </w:pPr>
            <w:r w:rsidRPr="00664460">
              <w:rPr>
                <w:rFonts w:eastAsia="Times New Roman"/>
                <w:kern w:val="0"/>
                <w:sz w:val="16"/>
                <w:szCs w:val="16"/>
                <w:lang w:eastAsia="ru-RU"/>
              </w:rPr>
              <w:t>Семинары, конференции, круглые столы, съезды, собрания и т.д. проводимые сторонними организациями</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20</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3885</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15</w:t>
            </w:r>
          </w:p>
        </w:tc>
        <w:tc>
          <w:tcPr>
            <w:tcW w:w="567" w:type="dxa"/>
            <w:tcBorders>
              <w:top w:val="single" w:sz="8" w:space="0" w:color="auto"/>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w:t>
            </w:r>
            <w:r w:rsidR="00566282"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1363</w:t>
            </w:r>
          </w:p>
        </w:tc>
        <w:tc>
          <w:tcPr>
            <w:tcW w:w="567" w:type="dxa"/>
            <w:tcBorders>
              <w:top w:val="single" w:sz="8" w:space="0" w:color="000000"/>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400</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90</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50</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60"/>
        </w:trPr>
        <w:tc>
          <w:tcPr>
            <w:tcW w:w="536"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5.4.</w:t>
            </w:r>
          </w:p>
        </w:tc>
        <w:tc>
          <w:tcPr>
            <w:tcW w:w="1322" w:type="dxa"/>
            <w:vMerge w:val="restart"/>
            <w:tcBorders>
              <w:top w:val="nil"/>
              <w:left w:val="single" w:sz="8" w:space="0" w:color="auto"/>
              <w:bottom w:val="single" w:sz="8" w:space="0" w:color="000000"/>
              <w:right w:val="single" w:sz="8" w:space="0" w:color="auto"/>
            </w:tcBorders>
            <w:shd w:val="clear" w:color="auto" w:fill="auto"/>
            <w:hideMark/>
          </w:tcPr>
          <w:p w:rsidR="00566282" w:rsidRPr="00664460" w:rsidRDefault="00566282" w:rsidP="00566282">
            <w:pPr>
              <w:widowControl/>
              <w:suppressAutoHyphens w:val="0"/>
              <w:jc w:val="both"/>
              <w:rPr>
                <w:rFonts w:eastAsia="Times New Roman"/>
                <w:kern w:val="0"/>
                <w:sz w:val="16"/>
                <w:szCs w:val="16"/>
                <w:lang w:eastAsia="ru-RU"/>
              </w:rPr>
            </w:pPr>
            <w:r w:rsidRPr="00664460">
              <w:rPr>
                <w:rFonts w:eastAsia="Times New Roman"/>
                <w:kern w:val="0"/>
                <w:sz w:val="16"/>
                <w:szCs w:val="16"/>
                <w:lang w:eastAsia="ru-RU"/>
              </w:rPr>
              <w:t>Выставки, проводимые в учреждении сторонними организациями</w:t>
            </w:r>
          </w:p>
        </w:tc>
        <w:tc>
          <w:tcPr>
            <w:tcW w:w="851"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21</w:t>
            </w:r>
          </w:p>
        </w:tc>
        <w:tc>
          <w:tcPr>
            <w:tcW w:w="850" w:type="dxa"/>
            <w:vMerge w:val="restart"/>
            <w:tcBorders>
              <w:top w:val="nil"/>
              <w:left w:val="single" w:sz="8" w:space="0" w:color="auto"/>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6903</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24</w:t>
            </w:r>
          </w:p>
        </w:tc>
        <w:tc>
          <w:tcPr>
            <w:tcW w:w="567" w:type="dxa"/>
            <w:tcBorders>
              <w:top w:val="single" w:sz="8" w:space="0" w:color="auto"/>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17</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6</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auto"/>
              <w:right w:val="single" w:sz="8" w:space="0" w:color="auto"/>
            </w:tcBorders>
            <w:shd w:val="clear" w:color="auto" w:fill="auto"/>
            <w:vAlign w:val="bottom"/>
            <w:hideMark/>
          </w:tcPr>
          <w:p w:rsidR="00566282"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w:t>
            </w:r>
            <w:r w:rsidR="00566282"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auto"/>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9540</w:t>
            </w:r>
          </w:p>
        </w:tc>
        <w:tc>
          <w:tcPr>
            <w:tcW w:w="567" w:type="dxa"/>
            <w:tcBorders>
              <w:top w:val="single" w:sz="8" w:space="0" w:color="auto"/>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2985</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790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1700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5.5.</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566282" w:rsidRPr="00664460" w:rsidRDefault="00566282" w:rsidP="00566282">
            <w:pPr>
              <w:widowControl/>
              <w:suppressAutoHyphens w:val="0"/>
              <w:jc w:val="both"/>
              <w:rPr>
                <w:rFonts w:eastAsia="Times New Roman"/>
                <w:kern w:val="0"/>
                <w:sz w:val="16"/>
                <w:szCs w:val="16"/>
                <w:lang w:eastAsia="ru-RU"/>
              </w:rPr>
            </w:pPr>
            <w:r w:rsidRPr="00664460">
              <w:rPr>
                <w:rFonts w:eastAsia="Times New Roman"/>
                <w:kern w:val="0"/>
                <w:sz w:val="16"/>
                <w:szCs w:val="16"/>
                <w:lang w:eastAsia="ru-RU"/>
              </w:rPr>
              <w:t>Иные мероприятия</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42</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8645</w:t>
            </w: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w:t>
            </w:r>
            <w:r w:rsidR="00566282"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566282" w:rsidRPr="00664460" w:rsidRDefault="00566282"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14702</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170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4120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210</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4"/>
                <w:szCs w:val="14"/>
                <w:lang w:eastAsia="ru-RU"/>
              </w:rPr>
            </w:pPr>
          </w:p>
        </w:tc>
      </w:tr>
      <w:tr w:rsidR="00566282" w:rsidRPr="00664460" w:rsidTr="00F530E9">
        <w:trPr>
          <w:trHeight w:val="315"/>
        </w:trPr>
        <w:tc>
          <w:tcPr>
            <w:tcW w:w="536" w:type="dxa"/>
            <w:tcBorders>
              <w:top w:val="nil"/>
              <w:left w:val="single" w:sz="8" w:space="0" w:color="000000"/>
              <w:bottom w:val="single" w:sz="8" w:space="0" w:color="000000"/>
              <w:right w:val="nil"/>
            </w:tcBorders>
            <w:shd w:val="clear" w:color="auto" w:fill="auto"/>
            <w:hideMark/>
          </w:tcPr>
          <w:p w:rsidR="00566282" w:rsidRPr="00664460" w:rsidRDefault="00566282"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w:t>
            </w:r>
          </w:p>
        </w:tc>
        <w:tc>
          <w:tcPr>
            <w:tcW w:w="1322" w:type="dxa"/>
            <w:tcBorders>
              <w:top w:val="nil"/>
              <w:left w:val="single" w:sz="8" w:space="0" w:color="000000"/>
              <w:bottom w:val="single" w:sz="8" w:space="0" w:color="000000"/>
              <w:right w:val="nil"/>
            </w:tcBorders>
            <w:shd w:val="clear" w:color="auto" w:fill="auto"/>
            <w:hideMark/>
          </w:tcPr>
          <w:p w:rsidR="00566282" w:rsidRPr="00664460" w:rsidRDefault="00566282" w:rsidP="00566282">
            <w:pPr>
              <w:widowControl/>
              <w:suppressAutoHyphens w:val="0"/>
              <w:rPr>
                <w:rFonts w:eastAsia="Times New Roman"/>
                <w:b/>
                <w:bCs/>
                <w:kern w:val="0"/>
                <w:sz w:val="16"/>
                <w:szCs w:val="16"/>
                <w:lang w:eastAsia="ru-RU"/>
              </w:rPr>
            </w:pPr>
            <w:r w:rsidRPr="00664460">
              <w:rPr>
                <w:rFonts w:eastAsia="Times New Roman"/>
                <w:b/>
                <w:bCs/>
                <w:kern w:val="0"/>
                <w:sz w:val="16"/>
                <w:szCs w:val="16"/>
                <w:lang w:eastAsia="ru-RU"/>
              </w:rPr>
              <w:t>Статус мероприятий</w:t>
            </w:r>
          </w:p>
        </w:tc>
        <w:tc>
          <w:tcPr>
            <w:tcW w:w="851" w:type="dxa"/>
            <w:tcBorders>
              <w:top w:val="nil"/>
              <w:left w:val="single" w:sz="8" w:space="0" w:color="000000"/>
              <w:bottom w:val="single" w:sz="8" w:space="0" w:color="000000"/>
              <w:right w:val="nil"/>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w:t>
            </w:r>
          </w:p>
        </w:tc>
        <w:tc>
          <w:tcPr>
            <w:tcW w:w="850" w:type="dxa"/>
            <w:tcBorders>
              <w:top w:val="nil"/>
              <w:left w:val="single" w:sz="8" w:space="0" w:color="000000"/>
              <w:bottom w:val="single" w:sz="8" w:space="0" w:color="000000"/>
              <w:right w:val="nil"/>
            </w:tcBorders>
            <w:shd w:val="clear" w:color="auto" w:fill="auto"/>
            <w:vAlign w:val="bottom"/>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w:t>
            </w:r>
          </w:p>
        </w:tc>
        <w:tc>
          <w:tcPr>
            <w:tcW w:w="992" w:type="dxa"/>
            <w:tcBorders>
              <w:top w:val="nil"/>
              <w:left w:val="single" w:sz="8" w:space="0" w:color="auto"/>
              <w:bottom w:val="single" w:sz="8" w:space="0" w:color="auto"/>
              <w:right w:val="single" w:sz="8" w:space="0" w:color="auto"/>
            </w:tcBorders>
            <w:shd w:val="clear" w:color="auto" w:fill="auto"/>
            <w:hideMark/>
          </w:tcPr>
          <w:p w:rsidR="00566282" w:rsidRPr="00664460" w:rsidRDefault="00566282" w:rsidP="00566282">
            <w:pPr>
              <w:widowControl/>
              <w:suppressAutoHyphens w:val="0"/>
              <w:jc w:val="center"/>
              <w:rPr>
                <w:rFonts w:eastAsia="Times New Roman"/>
                <w:b/>
                <w:bCs/>
                <w:kern w:val="0"/>
                <w:sz w:val="16"/>
                <w:szCs w:val="16"/>
                <w:lang w:eastAsia="ru-RU"/>
              </w:rPr>
            </w:pPr>
            <w:r w:rsidRPr="00664460">
              <w:rPr>
                <w:rFonts w:eastAsia="Times New Roman"/>
                <w:b/>
                <w:bCs/>
                <w:kern w:val="0"/>
                <w:sz w:val="16"/>
                <w:szCs w:val="16"/>
                <w:lang w:eastAsia="ru-RU"/>
              </w:rPr>
              <w:t> </w:t>
            </w:r>
          </w:p>
        </w:tc>
        <w:tc>
          <w:tcPr>
            <w:tcW w:w="6096" w:type="dxa"/>
            <w:gridSpan w:val="10"/>
            <w:tcBorders>
              <w:top w:val="single" w:sz="8" w:space="0" w:color="000000"/>
              <w:left w:val="nil"/>
              <w:bottom w:val="single" w:sz="8" w:space="0" w:color="000000"/>
              <w:right w:val="single" w:sz="8" w:space="0" w:color="000000"/>
            </w:tcBorders>
            <w:shd w:val="clear" w:color="auto" w:fill="auto"/>
            <w:vAlign w:val="bottom"/>
            <w:hideMark/>
          </w:tcPr>
          <w:p w:rsidR="00566282" w:rsidRPr="00664460" w:rsidRDefault="00566282"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6.1.</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F70CDC" w:rsidRPr="00664460" w:rsidRDefault="00F70CDC"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муниципальное</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74</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27574</w:t>
            </w: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101</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110187">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44</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10</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4"/>
                <w:szCs w:val="14"/>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38506</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110187">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15489</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8400</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C371D6">
        <w:trPr>
          <w:trHeight w:val="315"/>
        </w:trPr>
        <w:tc>
          <w:tcPr>
            <w:tcW w:w="536" w:type="dxa"/>
            <w:vMerge w:val="restart"/>
            <w:tcBorders>
              <w:top w:val="nil"/>
              <w:left w:val="single" w:sz="8" w:space="0" w:color="000000"/>
              <w:bottom w:val="single" w:sz="4" w:space="0" w:color="auto"/>
              <w:right w:val="single" w:sz="8" w:space="0" w:color="000000"/>
            </w:tcBorders>
            <w:shd w:val="clear" w:color="auto" w:fill="auto"/>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6.2.</w:t>
            </w:r>
          </w:p>
        </w:tc>
        <w:tc>
          <w:tcPr>
            <w:tcW w:w="1322" w:type="dxa"/>
            <w:vMerge w:val="restart"/>
            <w:tcBorders>
              <w:top w:val="nil"/>
              <w:left w:val="single" w:sz="8" w:space="0" w:color="000000"/>
              <w:bottom w:val="single" w:sz="4" w:space="0" w:color="auto"/>
              <w:right w:val="single" w:sz="8" w:space="0" w:color="000000"/>
            </w:tcBorders>
            <w:shd w:val="clear" w:color="auto" w:fill="auto"/>
            <w:hideMark/>
          </w:tcPr>
          <w:p w:rsidR="00F70CDC" w:rsidRPr="00664460" w:rsidRDefault="00F70CDC"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окружное</w:t>
            </w:r>
          </w:p>
        </w:tc>
        <w:tc>
          <w:tcPr>
            <w:tcW w:w="851" w:type="dxa"/>
            <w:vMerge w:val="restart"/>
            <w:tcBorders>
              <w:top w:val="nil"/>
              <w:left w:val="single" w:sz="8" w:space="0" w:color="000000"/>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15</w:t>
            </w:r>
          </w:p>
        </w:tc>
        <w:tc>
          <w:tcPr>
            <w:tcW w:w="850" w:type="dxa"/>
            <w:vMerge w:val="restart"/>
            <w:tcBorders>
              <w:top w:val="nil"/>
              <w:left w:val="single" w:sz="8" w:space="0" w:color="000000"/>
              <w:bottom w:val="single" w:sz="4"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7407</w:t>
            </w:r>
          </w:p>
        </w:tc>
        <w:tc>
          <w:tcPr>
            <w:tcW w:w="992" w:type="dxa"/>
            <w:tcBorders>
              <w:top w:val="nil"/>
              <w:left w:val="nil"/>
              <w:bottom w:val="single" w:sz="4"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5</w:t>
            </w:r>
          </w:p>
        </w:tc>
        <w:tc>
          <w:tcPr>
            <w:tcW w:w="567" w:type="dxa"/>
            <w:tcBorders>
              <w:top w:val="single" w:sz="8" w:space="0" w:color="000000"/>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38 </w:t>
            </w:r>
          </w:p>
        </w:tc>
        <w:tc>
          <w:tcPr>
            <w:tcW w:w="567" w:type="dxa"/>
            <w:tcBorders>
              <w:top w:val="nil"/>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4</w:t>
            </w:r>
          </w:p>
        </w:tc>
        <w:tc>
          <w:tcPr>
            <w:tcW w:w="567" w:type="dxa"/>
            <w:tcBorders>
              <w:top w:val="nil"/>
              <w:left w:val="nil"/>
              <w:bottom w:val="single" w:sz="4"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4"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4"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4" w:space="0" w:color="auto"/>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C371D6">
        <w:trPr>
          <w:trHeight w:val="315"/>
        </w:trPr>
        <w:tc>
          <w:tcPr>
            <w:tcW w:w="536" w:type="dxa"/>
            <w:vMerge/>
            <w:tcBorders>
              <w:top w:val="single" w:sz="4" w:space="0" w:color="auto"/>
              <w:left w:val="single" w:sz="4" w:space="0" w:color="auto"/>
              <w:bottom w:val="single" w:sz="4" w:space="0" w:color="auto"/>
              <w:right w:val="single" w:sz="4"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rsidR="00F70CDC" w:rsidRPr="00664460" w:rsidRDefault="00F70CDC" w:rsidP="00566282">
            <w:pPr>
              <w:widowControl/>
              <w:suppressAutoHyphens w:val="0"/>
              <w:rPr>
                <w:rFonts w:eastAsia="Times New Roman"/>
                <w:kern w:val="0"/>
                <w:sz w:val="14"/>
                <w:szCs w:val="1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1450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10175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r w:rsidR="00AB29AF" w:rsidRPr="00664460">
              <w:rPr>
                <w:rFonts w:eastAsia="Times New Roman"/>
                <w:kern w:val="0"/>
                <w:sz w:val="14"/>
                <w:szCs w:val="14"/>
                <w:lang w:eastAsia="ru-RU"/>
              </w:rPr>
              <w:t>280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C371D6">
        <w:trPr>
          <w:trHeight w:val="315"/>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6.3.</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70CDC" w:rsidRPr="00664460" w:rsidRDefault="00F70CDC"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всероссийское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7965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C371D6">
        <w:trPr>
          <w:trHeight w:val="315"/>
        </w:trPr>
        <w:tc>
          <w:tcPr>
            <w:tcW w:w="536" w:type="dxa"/>
            <w:vMerge/>
            <w:tcBorders>
              <w:top w:val="single" w:sz="4" w:space="0" w:color="auto"/>
              <w:left w:val="single" w:sz="8" w:space="0" w:color="auto"/>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1322" w:type="dxa"/>
            <w:vMerge/>
            <w:tcBorders>
              <w:top w:val="single" w:sz="4" w:space="0" w:color="auto"/>
              <w:left w:val="single" w:sz="8" w:space="0" w:color="auto"/>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4"/>
                <w:szCs w:val="14"/>
                <w:lang w:eastAsia="ru-RU"/>
              </w:rPr>
            </w:pPr>
          </w:p>
        </w:tc>
        <w:tc>
          <w:tcPr>
            <w:tcW w:w="851" w:type="dxa"/>
            <w:vMerge/>
            <w:tcBorders>
              <w:top w:val="single" w:sz="4" w:space="0" w:color="auto"/>
              <w:left w:val="single" w:sz="8" w:space="0" w:color="auto"/>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850" w:type="dxa"/>
            <w:vMerge/>
            <w:tcBorders>
              <w:top w:val="single" w:sz="4" w:space="0" w:color="auto"/>
              <w:left w:val="single" w:sz="8" w:space="0" w:color="auto"/>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992" w:type="dxa"/>
            <w:tcBorders>
              <w:top w:val="single" w:sz="4" w:space="0" w:color="auto"/>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8611</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single" w:sz="4" w:space="0" w:color="auto"/>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single" w:sz="4" w:space="0" w:color="auto"/>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F530E9">
        <w:trPr>
          <w:trHeight w:val="315"/>
        </w:trPr>
        <w:tc>
          <w:tcPr>
            <w:tcW w:w="536" w:type="dxa"/>
            <w:vMerge w:val="restart"/>
            <w:tcBorders>
              <w:top w:val="nil"/>
              <w:left w:val="single" w:sz="8" w:space="0" w:color="000000"/>
              <w:bottom w:val="single" w:sz="8" w:space="0" w:color="000000"/>
              <w:right w:val="single" w:sz="8" w:space="0" w:color="000000"/>
            </w:tcBorders>
            <w:shd w:val="clear" w:color="auto" w:fill="auto"/>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6.4.</w:t>
            </w:r>
          </w:p>
        </w:tc>
        <w:tc>
          <w:tcPr>
            <w:tcW w:w="1322" w:type="dxa"/>
            <w:vMerge w:val="restart"/>
            <w:tcBorders>
              <w:top w:val="nil"/>
              <w:left w:val="single" w:sz="8" w:space="0" w:color="000000"/>
              <w:bottom w:val="single" w:sz="8" w:space="0" w:color="000000"/>
              <w:right w:val="single" w:sz="8" w:space="0" w:color="000000"/>
            </w:tcBorders>
            <w:shd w:val="clear" w:color="auto" w:fill="auto"/>
            <w:hideMark/>
          </w:tcPr>
          <w:p w:rsidR="00F70CDC" w:rsidRPr="00664460" w:rsidRDefault="00F70CDC" w:rsidP="00566282">
            <w:pPr>
              <w:widowControl/>
              <w:suppressAutoHyphens w:val="0"/>
              <w:rPr>
                <w:rFonts w:eastAsia="Times New Roman"/>
                <w:kern w:val="0"/>
                <w:sz w:val="14"/>
                <w:szCs w:val="14"/>
                <w:lang w:eastAsia="ru-RU"/>
              </w:rPr>
            </w:pPr>
            <w:r w:rsidRPr="00664460">
              <w:rPr>
                <w:rFonts w:eastAsia="Times New Roman"/>
                <w:kern w:val="0"/>
                <w:sz w:val="14"/>
                <w:szCs w:val="14"/>
                <w:lang w:eastAsia="ru-RU"/>
              </w:rPr>
              <w:t>международное</w:t>
            </w:r>
          </w:p>
        </w:tc>
        <w:tc>
          <w:tcPr>
            <w:tcW w:w="851"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w:t>
            </w:r>
          </w:p>
        </w:tc>
        <w:tc>
          <w:tcPr>
            <w:tcW w:w="850" w:type="dxa"/>
            <w:vMerge w:val="restart"/>
            <w:tcBorders>
              <w:top w:val="nil"/>
              <w:left w:val="single" w:sz="8" w:space="0" w:color="000000"/>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1040</w:t>
            </w: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F530E9">
        <w:trPr>
          <w:trHeight w:val="315"/>
        </w:trPr>
        <w:tc>
          <w:tcPr>
            <w:tcW w:w="536" w:type="dxa"/>
            <w:vMerge/>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1322" w:type="dxa"/>
            <w:vMerge/>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4"/>
                <w:szCs w:val="14"/>
                <w:lang w:eastAsia="ru-RU"/>
              </w:rPr>
            </w:pPr>
          </w:p>
        </w:tc>
        <w:tc>
          <w:tcPr>
            <w:tcW w:w="851" w:type="dxa"/>
            <w:vMerge/>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850" w:type="dxa"/>
            <w:vMerge/>
            <w:tcBorders>
              <w:top w:val="nil"/>
              <w:left w:val="single" w:sz="8" w:space="0" w:color="000000"/>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1250</w:t>
            </w: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300</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 </w:t>
            </w:r>
          </w:p>
        </w:tc>
      </w:tr>
      <w:tr w:rsidR="00F70CDC" w:rsidRPr="00664460" w:rsidTr="00F530E9">
        <w:trPr>
          <w:trHeight w:val="315"/>
        </w:trPr>
        <w:tc>
          <w:tcPr>
            <w:tcW w:w="536" w:type="dxa"/>
            <w:tcBorders>
              <w:top w:val="nil"/>
              <w:left w:val="single" w:sz="8" w:space="0" w:color="000000"/>
              <w:bottom w:val="single" w:sz="8" w:space="0" w:color="000000"/>
              <w:right w:val="single" w:sz="8" w:space="0" w:color="000000"/>
            </w:tcBorders>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w:t>
            </w:r>
          </w:p>
        </w:tc>
        <w:tc>
          <w:tcPr>
            <w:tcW w:w="1322" w:type="dxa"/>
            <w:tcBorders>
              <w:top w:val="nil"/>
              <w:left w:val="single" w:sz="8" w:space="0" w:color="000000"/>
              <w:bottom w:val="single" w:sz="8" w:space="0" w:color="000000"/>
              <w:right w:val="single" w:sz="8" w:space="0" w:color="000000"/>
            </w:tcBorders>
            <w:hideMark/>
          </w:tcPr>
          <w:p w:rsidR="00F70CDC" w:rsidRPr="00664460" w:rsidRDefault="00F70CDC" w:rsidP="00566282">
            <w:pPr>
              <w:widowControl/>
              <w:suppressAutoHyphens w:val="0"/>
              <w:jc w:val="both"/>
              <w:rPr>
                <w:rFonts w:eastAsia="Times New Roman"/>
                <w:b/>
                <w:bCs/>
                <w:kern w:val="0"/>
                <w:sz w:val="16"/>
                <w:szCs w:val="16"/>
                <w:lang w:eastAsia="ru-RU"/>
              </w:rPr>
            </w:pPr>
            <w:r w:rsidRPr="00664460">
              <w:rPr>
                <w:rFonts w:eastAsia="Times New Roman"/>
                <w:b/>
                <w:bCs/>
                <w:kern w:val="0"/>
                <w:sz w:val="16"/>
                <w:szCs w:val="16"/>
                <w:lang w:eastAsia="ru-RU"/>
              </w:rPr>
              <w:t>Направление деятельности</w:t>
            </w:r>
          </w:p>
        </w:tc>
        <w:tc>
          <w:tcPr>
            <w:tcW w:w="851" w:type="dxa"/>
            <w:tcBorders>
              <w:top w:val="nil"/>
              <w:left w:val="single" w:sz="8" w:space="0" w:color="000000"/>
              <w:bottom w:val="single" w:sz="8" w:space="0" w:color="000000"/>
              <w:right w:val="single" w:sz="8" w:space="0" w:color="000000"/>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850" w:type="dxa"/>
            <w:tcBorders>
              <w:top w:val="nil"/>
              <w:left w:val="single" w:sz="8" w:space="0" w:color="000000"/>
              <w:bottom w:val="single" w:sz="8" w:space="0" w:color="000000"/>
              <w:right w:val="single" w:sz="8" w:space="0" w:color="auto"/>
            </w:tcBorders>
            <w:vAlign w:val="center"/>
            <w:hideMark/>
          </w:tcPr>
          <w:p w:rsidR="00F70CDC" w:rsidRPr="00664460" w:rsidRDefault="00F70CDC" w:rsidP="00566282">
            <w:pPr>
              <w:widowControl/>
              <w:suppressAutoHyphens w:val="0"/>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64460" w:rsidTr="00F530E9">
        <w:trPr>
          <w:trHeight w:val="315"/>
        </w:trPr>
        <w:tc>
          <w:tcPr>
            <w:tcW w:w="536" w:type="dxa"/>
            <w:vMerge w:val="restart"/>
            <w:tcBorders>
              <w:top w:val="nil"/>
              <w:left w:val="single" w:sz="8" w:space="0" w:color="000000"/>
              <w:right w:val="single" w:sz="8" w:space="0" w:color="000000"/>
            </w:tcBorders>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7.1.</w:t>
            </w:r>
          </w:p>
        </w:tc>
        <w:tc>
          <w:tcPr>
            <w:tcW w:w="1322" w:type="dxa"/>
            <w:vMerge w:val="restart"/>
            <w:tcBorders>
              <w:top w:val="nil"/>
              <w:left w:val="single" w:sz="8" w:space="0" w:color="000000"/>
              <w:right w:val="single" w:sz="8" w:space="0" w:color="000000"/>
            </w:tcBorders>
            <w:hideMark/>
          </w:tcPr>
          <w:p w:rsidR="00F70CDC" w:rsidRPr="00664460" w:rsidRDefault="00F70CDC" w:rsidP="00566282">
            <w:pPr>
              <w:widowControl/>
              <w:suppressAutoHyphens w:val="0"/>
              <w:jc w:val="both"/>
              <w:rPr>
                <w:rFonts w:eastAsia="Times New Roman"/>
                <w:kern w:val="0"/>
                <w:sz w:val="14"/>
                <w:szCs w:val="14"/>
                <w:lang w:eastAsia="ru-RU"/>
              </w:rPr>
            </w:pPr>
            <w:r w:rsidRPr="00664460">
              <w:rPr>
                <w:rFonts w:eastAsia="Times New Roman"/>
                <w:kern w:val="0"/>
                <w:sz w:val="14"/>
                <w:szCs w:val="14"/>
                <w:lang w:eastAsia="ru-RU"/>
              </w:rPr>
              <w:t>Патриотическое, гражданское воспитание</w:t>
            </w:r>
          </w:p>
        </w:tc>
        <w:tc>
          <w:tcPr>
            <w:tcW w:w="851" w:type="dxa"/>
            <w:vMerge w:val="restart"/>
            <w:tcBorders>
              <w:top w:val="nil"/>
              <w:left w:val="single" w:sz="8" w:space="0" w:color="000000"/>
              <w:right w:val="single" w:sz="8" w:space="0" w:color="000000"/>
            </w:tcBorders>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31</w:t>
            </w:r>
          </w:p>
        </w:tc>
        <w:tc>
          <w:tcPr>
            <w:tcW w:w="850" w:type="dxa"/>
            <w:vMerge w:val="restart"/>
            <w:tcBorders>
              <w:top w:val="nil"/>
              <w:left w:val="single" w:sz="8" w:space="0" w:color="000000"/>
              <w:right w:val="single" w:sz="8" w:space="0" w:color="auto"/>
            </w:tcBorders>
            <w:vAlign w:val="bottom"/>
            <w:hideMark/>
          </w:tcPr>
          <w:p w:rsidR="00F70CDC" w:rsidRPr="00664460" w:rsidRDefault="00F70CDC" w:rsidP="0056628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13823</w:t>
            </w: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10</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64460" w:rsidTr="00F530E9">
        <w:trPr>
          <w:trHeight w:val="315"/>
        </w:trPr>
        <w:tc>
          <w:tcPr>
            <w:tcW w:w="536" w:type="dxa"/>
            <w:vMerge/>
            <w:tcBorders>
              <w:left w:val="single" w:sz="8" w:space="0" w:color="000000"/>
              <w:bottom w:val="single" w:sz="8" w:space="0" w:color="000000"/>
              <w:right w:val="single" w:sz="8" w:space="0" w:color="000000"/>
            </w:tcBorders>
            <w:hideMark/>
          </w:tcPr>
          <w:p w:rsidR="00F70CDC" w:rsidRPr="00664460" w:rsidRDefault="00F70CDC" w:rsidP="00566282">
            <w:pPr>
              <w:widowControl/>
              <w:suppressAutoHyphens w:val="0"/>
              <w:jc w:val="center"/>
              <w:rPr>
                <w:rFonts w:eastAsia="Times New Roman"/>
                <w:kern w:val="0"/>
                <w:sz w:val="16"/>
                <w:szCs w:val="16"/>
                <w:lang w:eastAsia="ru-RU"/>
              </w:rPr>
            </w:pPr>
          </w:p>
        </w:tc>
        <w:tc>
          <w:tcPr>
            <w:tcW w:w="1322" w:type="dxa"/>
            <w:vMerge/>
            <w:tcBorders>
              <w:left w:val="single" w:sz="8" w:space="0" w:color="000000"/>
              <w:bottom w:val="single" w:sz="8" w:space="0" w:color="000000"/>
              <w:right w:val="single" w:sz="8" w:space="0" w:color="000000"/>
            </w:tcBorders>
            <w:hideMark/>
          </w:tcPr>
          <w:p w:rsidR="00F70CDC" w:rsidRPr="00664460" w:rsidRDefault="00F70CDC" w:rsidP="00566282">
            <w:pPr>
              <w:widowControl/>
              <w:suppressAutoHyphens w:val="0"/>
              <w:jc w:val="both"/>
              <w:rPr>
                <w:rFonts w:eastAsia="Times New Roman"/>
                <w:kern w:val="0"/>
                <w:sz w:val="14"/>
                <w:szCs w:val="14"/>
                <w:lang w:eastAsia="ru-RU"/>
              </w:rPr>
            </w:pPr>
          </w:p>
        </w:tc>
        <w:tc>
          <w:tcPr>
            <w:tcW w:w="851" w:type="dxa"/>
            <w:vMerge/>
            <w:tcBorders>
              <w:left w:val="single" w:sz="8" w:space="0" w:color="000000"/>
              <w:bottom w:val="single" w:sz="8" w:space="0" w:color="000000"/>
              <w:right w:val="single" w:sz="8" w:space="0" w:color="000000"/>
            </w:tcBorders>
            <w:vAlign w:val="bottom"/>
            <w:hideMark/>
          </w:tcPr>
          <w:p w:rsidR="00F70CDC" w:rsidRPr="00664460" w:rsidRDefault="00F70CDC" w:rsidP="00566282">
            <w:pPr>
              <w:widowControl/>
              <w:suppressAutoHyphens w:val="0"/>
              <w:jc w:val="center"/>
              <w:rPr>
                <w:rFonts w:eastAsia="Times New Roman"/>
                <w:kern w:val="0"/>
                <w:sz w:val="16"/>
                <w:szCs w:val="16"/>
                <w:lang w:eastAsia="ru-RU"/>
              </w:rPr>
            </w:pPr>
          </w:p>
        </w:tc>
        <w:tc>
          <w:tcPr>
            <w:tcW w:w="850" w:type="dxa"/>
            <w:vMerge/>
            <w:tcBorders>
              <w:left w:val="single" w:sz="8" w:space="0" w:color="000000"/>
              <w:bottom w:val="single" w:sz="8" w:space="0" w:color="000000"/>
              <w:right w:val="single" w:sz="8" w:space="0" w:color="auto"/>
            </w:tcBorders>
            <w:vAlign w:val="bottom"/>
            <w:hideMark/>
          </w:tcPr>
          <w:p w:rsidR="00F70CDC" w:rsidRPr="00664460" w:rsidRDefault="00F70CDC" w:rsidP="00566282">
            <w:pPr>
              <w:widowControl/>
              <w:suppressAutoHyphens w:val="0"/>
              <w:jc w:val="center"/>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3200</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1343</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70</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64460" w:rsidTr="00F530E9">
        <w:trPr>
          <w:trHeight w:val="315"/>
        </w:trPr>
        <w:tc>
          <w:tcPr>
            <w:tcW w:w="536" w:type="dxa"/>
            <w:vMerge w:val="restart"/>
            <w:tcBorders>
              <w:top w:val="nil"/>
              <w:left w:val="single" w:sz="8" w:space="0" w:color="000000"/>
              <w:right w:val="single" w:sz="8" w:space="0" w:color="000000"/>
            </w:tcBorders>
            <w:hideMark/>
          </w:tcPr>
          <w:p w:rsidR="00F70CDC" w:rsidRPr="00664460" w:rsidRDefault="00F70CDC" w:rsidP="005749D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7.2.</w:t>
            </w:r>
          </w:p>
        </w:tc>
        <w:tc>
          <w:tcPr>
            <w:tcW w:w="1322" w:type="dxa"/>
            <w:vMerge w:val="restart"/>
            <w:tcBorders>
              <w:top w:val="nil"/>
              <w:left w:val="single" w:sz="8" w:space="0" w:color="000000"/>
              <w:right w:val="single" w:sz="8" w:space="0" w:color="000000"/>
            </w:tcBorders>
            <w:hideMark/>
          </w:tcPr>
          <w:p w:rsidR="00F70CDC" w:rsidRPr="00664460" w:rsidRDefault="00F70CDC" w:rsidP="005749D2">
            <w:pPr>
              <w:widowControl/>
              <w:suppressAutoHyphens w:val="0"/>
              <w:jc w:val="both"/>
              <w:rPr>
                <w:rFonts w:eastAsia="Times New Roman"/>
                <w:kern w:val="0"/>
                <w:sz w:val="14"/>
                <w:szCs w:val="14"/>
                <w:lang w:eastAsia="ru-RU"/>
              </w:rPr>
            </w:pPr>
            <w:r w:rsidRPr="00664460">
              <w:rPr>
                <w:rFonts w:eastAsia="Times New Roman"/>
                <w:kern w:val="0"/>
                <w:sz w:val="14"/>
                <w:szCs w:val="14"/>
                <w:lang w:eastAsia="ru-RU"/>
              </w:rPr>
              <w:t>Мероприятия, способствующие противодействию нарко-зависимости</w:t>
            </w:r>
          </w:p>
        </w:tc>
        <w:tc>
          <w:tcPr>
            <w:tcW w:w="851" w:type="dxa"/>
            <w:vMerge w:val="restart"/>
            <w:tcBorders>
              <w:top w:val="nil"/>
              <w:left w:val="single" w:sz="8" w:space="0" w:color="000000"/>
              <w:right w:val="single" w:sz="8" w:space="0" w:color="000000"/>
            </w:tcBorders>
            <w:vAlign w:val="bottom"/>
            <w:hideMark/>
          </w:tcPr>
          <w:p w:rsidR="00F70CDC" w:rsidRPr="00664460" w:rsidRDefault="00F70CDC" w:rsidP="005749D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11</w:t>
            </w:r>
          </w:p>
        </w:tc>
        <w:tc>
          <w:tcPr>
            <w:tcW w:w="850" w:type="dxa"/>
            <w:vMerge w:val="restart"/>
            <w:tcBorders>
              <w:top w:val="nil"/>
              <w:left w:val="single" w:sz="8" w:space="0" w:color="000000"/>
              <w:right w:val="single" w:sz="8" w:space="0" w:color="auto"/>
            </w:tcBorders>
            <w:vAlign w:val="bottom"/>
            <w:hideMark/>
          </w:tcPr>
          <w:p w:rsidR="00F70CDC" w:rsidRPr="00664460" w:rsidRDefault="00F70CDC" w:rsidP="005749D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1728</w:t>
            </w: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749D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25</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45</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64460" w:rsidTr="00F530E9">
        <w:trPr>
          <w:trHeight w:val="315"/>
        </w:trPr>
        <w:tc>
          <w:tcPr>
            <w:tcW w:w="536" w:type="dxa"/>
            <w:vMerge/>
            <w:tcBorders>
              <w:left w:val="single" w:sz="8" w:space="0" w:color="000000"/>
              <w:bottom w:val="single" w:sz="8" w:space="0" w:color="000000"/>
              <w:right w:val="single" w:sz="8" w:space="0" w:color="000000"/>
            </w:tcBorders>
            <w:hideMark/>
          </w:tcPr>
          <w:p w:rsidR="00F70CDC" w:rsidRPr="00664460" w:rsidRDefault="00F70CDC" w:rsidP="005749D2">
            <w:pPr>
              <w:widowControl/>
              <w:suppressAutoHyphens w:val="0"/>
              <w:jc w:val="center"/>
              <w:rPr>
                <w:rFonts w:eastAsia="Times New Roman"/>
                <w:kern w:val="0"/>
                <w:sz w:val="16"/>
                <w:szCs w:val="16"/>
                <w:lang w:eastAsia="ru-RU"/>
              </w:rPr>
            </w:pPr>
          </w:p>
        </w:tc>
        <w:tc>
          <w:tcPr>
            <w:tcW w:w="1322" w:type="dxa"/>
            <w:vMerge/>
            <w:tcBorders>
              <w:left w:val="single" w:sz="8" w:space="0" w:color="000000"/>
              <w:bottom w:val="single" w:sz="8" w:space="0" w:color="000000"/>
              <w:right w:val="single" w:sz="8" w:space="0" w:color="000000"/>
            </w:tcBorders>
            <w:hideMark/>
          </w:tcPr>
          <w:p w:rsidR="00F70CDC" w:rsidRPr="00664460" w:rsidRDefault="00F70CDC" w:rsidP="005749D2">
            <w:pPr>
              <w:widowControl/>
              <w:suppressAutoHyphens w:val="0"/>
              <w:jc w:val="both"/>
              <w:rPr>
                <w:rFonts w:eastAsia="Times New Roman"/>
                <w:kern w:val="0"/>
                <w:sz w:val="14"/>
                <w:szCs w:val="14"/>
                <w:lang w:eastAsia="ru-RU"/>
              </w:rPr>
            </w:pPr>
          </w:p>
        </w:tc>
        <w:tc>
          <w:tcPr>
            <w:tcW w:w="851" w:type="dxa"/>
            <w:vMerge/>
            <w:tcBorders>
              <w:left w:val="single" w:sz="8" w:space="0" w:color="000000"/>
              <w:bottom w:val="single" w:sz="8" w:space="0" w:color="000000"/>
              <w:right w:val="single" w:sz="8" w:space="0" w:color="000000"/>
            </w:tcBorders>
            <w:vAlign w:val="bottom"/>
            <w:hideMark/>
          </w:tcPr>
          <w:p w:rsidR="00F70CDC" w:rsidRPr="00664460" w:rsidRDefault="00F70CDC" w:rsidP="005749D2">
            <w:pPr>
              <w:widowControl/>
              <w:suppressAutoHyphens w:val="0"/>
              <w:jc w:val="center"/>
              <w:rPr>
                <w:rFonts w:eastAsia="Times New Roman"/>
                <w:kern w:val="0"/>
                <w:sz w:val="16"/>
                <w:szCs w:val="16"/>
                <w:lang w:eastAsia="ru-RU"/>
              </w:rPr>
            </w:pPr>
          </w:p>
        </w:tc>
        <w:tc>
          <w:tcPr>
            <w:tcW w:w="850" w:type="dxa"/>
            <w:vMerge/>
            <w:tcBorders>
              <w:left w:val="single" w:sz="8" w:space="0" w:color="000000"/>
              <w:bottom w:val="single" w:sz="8" w:space="0" w:color="000000"/>
              <w:right w:val="single" w:sz="8" w:space="0" w:color="auto"/>
            </w:tcBorders>
            <w:vAlign w:val="bottom"/>
            <w:hideMark/>
          </w:tcPr>
          <w:p w:rsidR="00F70CDC" w:rsidRPr="00664460" w:rsidRDefault="00F70CDC" w:rsidP="005749D2">
            <w:pPr>
              <w:widowControl/>
              <w:suppressAutoHyphens w:val="0"/>
              <w:jc w:val="center"/>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749D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2796</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7953</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200</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64460" w:rsidTr="00F530E9">
        <w:trPr>
          <w:trHeight w:val="315"/>
        </w:trPr>
        <w:tc>
          <w:tcPr>
            <w:tcW w:w="536" w:type="dxa"/>
            <w:vMerge w:val="restart"/>
            <w:tcBorders>
              <w:top w:val="nil"/>
              <w:left w:val="single" w:sz="8" w:space="0" w:color="000000"/>
              <w:right w:val="single" w:sz="8" w:space="0" w:color="000000"/>
            </w:tcBorders>
            <w:hideMark/>
          </w:tcPr>
          <w:p w:rsidR="00F70CDC" w:rsidRPr="00664460" w:rsidRDefault="00F70CDC" w:rsidP="005749D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lastRenderedPageBreak/>
              <w:t>7.3.</w:t>
            </w:r>
          </w:p>
        </w:tc>
        <w:tc>
          <w:tcPr>
            <w:tcW w:w="1322" w:type="dxa"/>
            <w:vMerge w:val="restart"/>
            <w:tcBorders>
              <w:top w:val="nil"/>
              <w:left w:val="single" w:sz="8" w:space="0" w:color="000000"/>
              <w:right w:val="single" w:sz="8" w:space="0" w:color="000000"/>
            </w:tcBorders>
            <w:hideMark/>
          </w:tcPr>
          <w:p w:rsidR="00F70CDC" w:rsidRPr="00664460" w:rsidRDefault="00F70CDC" w:rsidP="005749D2">
            <w:pPr>
              <w:widowControl/>
              <w:suppressAutoHyphens w:val="0"/>
              <w:jc w:val="both"/>
              <w:rPr>
                <w:rFonts w:eastAsia="Times New Roman"/>
                <w:kern w:val="0"/>
                <w:sz w:val="14"/>
                <w:szCs w:val="14"/>
                <w:lang w:eastAsia="ru-RU"/>
              </w:rPr>
            </w:pPr>
            <w:r w:rsidRPr="00664460">
              <w:rPr>
                <w:rFonts w:eastAsia="Times New Roman"/>
                <w:kern w:val="0"/>
                <w:sz w:val="14"/>
                <w:szCs w:val="14"/>
                <w:lang w:eastAsia="ru-RU"/>
              </w:rPr>
              <w:t xml:space="preserve">Мероприятия, способствующие толерантности и </w:t>
            </w:r>
            <w:r w:rsidRPr="00664460">
              <w:rPr>
                <w:rFonts w:eastAsia="Times New Roman"/>
                <w:kern w:val="0"/>
                <w:sz w:val="12"/>
                <w:szCs w:val="12"/>
                <w:lang w:eastAsia="ru-RU"/>
              </w:rPr>
              <w:t>формированию единого этнокультурного пространства на территории округа</w:t>
            </w:r>
          </w:p>
        </w:tc>
        <w:tc>
          <w:tcPr>
            <w:tcW w:w="851" w:type="dxa"/>
            <w:vMerge w:val="restart"/>
            <w:tcBorders>
              <w:top w:val="nil"/>
              <w:left w:val="single" w:sz="8" w:space="0" w:color="000000"/>
              <w:right w:val="single" w:sz="8" w:space="0" w:color="000000"/>
            </w:tcBorders>
            <w:vAlign w:val="bottom"/>
            <w:hideMark/>
          </w:tcPr>
          <w:p w:rsidR="00F70CDC" w:rsidRPr="00664460" w:rsidRDefault="00F70CDC" w:rsidP="00EC057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xml:space="preserve">47 </w:t>
            </w:r>
          </w:p>
        </w:tc>
        <w:tc>
          <w:tcPr>
            <w:tcW w:w="850" w:type="dxa"/>
            <w:vMerge w:val="restart"/>
            <w:tcBorders>
              <w:top w:val="nil"/>
              <w:left w:val="single" w:sz="8" w:space="0" w:color="000000"/>
              <w:right w:val="single" w:sz="8" w:space="0" w:color="auto"/>
            </w:tcBorders>
            <w:vAlign w:val="bottom"/>
            <w:hideMark/>
          </w:tcPr>
          <w:p w:rsidR="00F70CDC" w:rsidRPr="00664460" w:rsidRDefault="00F70CDC" w:rsidP="00EC057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 xml:space="preserve">10604 </w:t>
            </w: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749D2">
            <w:pPr>
              <w:widowControl/>
              <w:suppressAutoHyphens w:val="0"/>
              <w:jc w:val="center"/>
              <w:rPr>
                <w:rFonts w:eastAsia="Times New Roman"/>
                <w:kern w:val="0"/>
                <w:sz w:val="16"/>
                <w:szCs w:val="16"/>
                <w:lang w:eastAsia="ru-RU"/>
              </w:rPr>
            </w:pPr>
            <w:r w:rsidRPr="00664460">
              <w:rPr>
                <w:rFonts w:eastAsia="Times New Roman"/>
                <w:kern w:val="0"/>
                <w:sz w:val="16"/>
                <w:szCs w:val="16"/>
                <w:lang w:eastAsia="ru-RU"/>
              </w:rPr>
              <w:t>6+6=12</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12+16=28</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9</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64460" w:rsidTr="00F530E9">
        <w:trPr>
          <w:trHeight w:val="315"/>
        </w:trPr>
        <w:tc>
          <w:tcPr>
            <w:tcW w:w="536" w:type="dxa"/>
            <w:vMerge/>
            <w:tcBorders>
              <w:left w:val="single" w:sz="8" w:space="0" w:color="000000"/>
              <w:bottom w:val="single" w:sz="8" w:space="0" w:color="000000"/>
              <w:right w:val="single" w:sz="8" w:space="0" w:color="000000"/>
            </w:tcBorders>
            <w:vAlign w:val="center"/>
            <w:hideMark/>
          </w:tcPr>
          <w:p w:rsidR="00F70CDC" w:rsidRPr="00664460" w:rsidRDefault="00F70CDC" w:rsidP="005749D2">
            <w:pPr>
              <w:widowControl/>
              <w:suppressAutoHyphens w:val="0"/>
              <w:jc w:val="center"/>
              <w:rPr>
                <w:rFonts w:eastAsia="Times New Roman"/>
                <w:kern w:val="0"/>
                <w:sz w:val="16"/>
                <w:szCs w:val="16"/>
                <w:lang w:eastAsia="ru-RU"/>
              </w:rPr>
            </w:pPr>
          </w:p>
        </w:tc>
        <w:tc>
          <w:tcPr>
            <w:tcW w:w="1322" w:type="dxa"/>
            <w:vMerge/>
            <w:tcBorders>
              <w:left w:val="single" w:sz="8" w:space="0" w:color="000000"/>
              <w:bottom w:val="single" w:sz="8" w:space="0" w:color="000000"/>
              <w:right w:val="single" w:sz="8" w:space="0" w:color="000000"/>
            </w:tcBorders>
            <w:vAlign w:val="center"/>
            <w:hideMark/>
          </w:tcPr>
          <w:p w:rsidR="00F70CDC" w:rsidRPr="00664460" w:rsidRDefault="00F70CDC" w:rsidP="005749D2">
            <w:pPr>
              <w:widowControl/>
              <w:suppressAutoHyphens w:val="0"/>
              <w:jc w:val="both"/>
              <w:rPr>
                <w:rFonts w:eastAsia="Times New Roman"/>
                <w:kern w:val="0"/>
                <w:sz w:val="14"/>
                <w:szCs w:val="14"/>
                <w:lang w:eastAsia="ru-RU"/>
              </w:rPr>
            </w:pPr>
          </w:p>
        </w:tc>
        <w:tc>
          <w:tcPr>
            <w:tcW w:w="851" w:type="dxa"/>
            <w:vMerge/>
            <w:tcBorders>
              <w:left w:val="single" w:sz="8" w:space="0" w:color="000000"/>
              <w:bottom w:val="single" w:sz="8" w:space="0" w:color="000000"/>
              <w:right w:val="single" w:sz="8" w:space="0" w:color="000000"/>
            </w:tcBorders>
            <w:vAlign w:val="center"/>
            <w:hideMark/>
          </w:tcPr>
          <w:p w:rsidR="00F70CDC" w:rsidRPr="00664460" w:rsidRDefault="00F70CDC" w:rsidP="005749D2">
            <w:pPr>
              <w:widowControl/>
              <w:suppressAutoHyphens w:val="0"/>
              <w:jc w:val="center"/>
              <w:rPr>
                <w:rFonts w:eastAsia="Times New Roman"/>
                <w:kern w:val="0"/>
                <w:sz w:val="16"/>
                <w:szCs w:val="16"/>
                <w:lang w:eastAsia="ru-RU"/>
              </w:rPr>
            </w:pPr>
          </w:p>
        </w:tc>
        <w:tc>
          <w:tcPr>
            <w:tcW w:w="850" w:type="dxa"/>
            <w:vMerge/>
            <w:tcBorders>
              <w:left w:val="single" w:sz="8" w:space="0" w:color="000000"/>
              <w:bottom w:val="single" w:sz="8" w:space="0" w:color="000000"/>
              <w:right w:val="single" w:sz="8" w:space="0" w:color="auto"/>
            </w:tcBorders>
            <w:vAlign w:val="center"/>
            <w:hideMark/>
          </w:tcPr>
          <w:p w:rsidR="00F70CDC" w:rsidRPr="00664460" w:rsidRDefault="00F70CDC" w:rsidP="005749D2">
            <w:pPr>
              <w:widowControl/>
              <w:suppressAutoHyphens w:val="0"/>
              <w:jc w:val="center"/>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EC057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1145+930=</w:t>
            </w:r>
          </w:p>
          <w:p w:rsidR="00F70CDC" w:rsidRPr="00664460" w:rsidRDefault="00F70CDC" w:rsidP="00EC057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2075</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1590+</w:t>
            </w:r>
          </w:p>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2395=</w:t>
            </w:r>
          </w:p>
          <w:p w:rsidR="00F70CDC" w:rsidRPr="00664460" w:rsidRDefault="00F70CDC"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3985</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64460" w:rsidRDefault="00AB29AF" w:rsidP="00566282">
            <w:pPr>
              <w:widowControl/>
              <w:suppressAutoHyphens w:val="0"/>
              <w:jc w:val="center"/>
              <w:rPr>
                <w:rFonts w:eastAsia="Times New Roman"/>
                <w:kern w:val="0"/>
                <w:sz w:val="14"/>
                <w:szCs w:val="14"/>
                <w:lang w:eastAsia="ru-RU"/>
              </w:rPr>
            </w:pPr>
            <w:r w:rsidRPr="00664460">
              <w:rPr>
                <w:rFonts w:eastAsia="Times New Roman"/>
                <w:kern w:val="0"/>
                <w:sz w:val="14"/>
                <w:szCs w:val="14"/>
                <w:lang w:eastAsia="ru-RU"/>
              </w:rPr>
              <w:t>3451</w:t>
            </w:r>
          </w:p>
        </w:tc>
        <w:tc>
          <w:tcPr>
            <w:tcW w:w="567" w:type="dxa"/>
            <w:tcBorders>
              <w:top w:val="nil"/>
              <w:left w:val="nil"/>
              <w:bottom w:val="single" w:sz="8" w:space="0" w:color="000000"/>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64460" w:rsidRDefault="00F70CDC" w:rsidP="00566282">
            <w:pPr>
              <w:widowControl/>
              <w:suppressAutoHyphens w:val="0"/>
              <w:jc w:val="center"/>
              <w:rPr>
                <w:rFonts w:eastAsia="Times New Roman"/>
                <w:kern w:val="0"/>
                <w:sz w:val="14"/>
                <w:szCs w:val="14"/>
                <w:lang w:eastAsia="ru-RU"/>
              </w:rPr>
            </w:pPr>
          </w:p>
        </w:tc>
      </w:tr>
      <w:tr w:rsidR="00F70CDC" w:rsidRPr="00685D5B" w:rsidTr="00F530E9">
        <w:trPr>
          <w:trHeight w:val="315"/>
        </w:trPr>
        <w:tc>
          <w:tcPr>
            <w:tcW w:w="536" w:type="dxa"/>
            <w:vMerge w:val="restart"/>
            <w:tcBorders>
              <w:left w:val="single" w:sz="8" w:space="0" w:color="000000"/>
              <w:right w:val="single" w:sz="8" w:space="0" w:color="000000"/>
            </w:tcBorders>
            <w:vAlign w:val="center"/>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7.4.</w:t>
            </w:r>
          </w:p>
        </w:tc>
        <w:tc>
          <w:tcPr>
            <w:tcW w:w="1322" w:type="dxa"/>
            <w:vMerge w:val="restart"/>
            <w:tcBorders>
              <w:left w:val="single" w:sz="8" w:space="0" w:color="000000"/>
              <w:right w:val="single" w:sz="8" w:space="0" w:color="000000"/>
            </w:tcBorders>
            <w:hideMark/>
          </w:tcPr>
          <w:p w:rsidR="00F70CDC" w:rsidRPr="00685D5B" w:rsidRDefault="00F70CDC" w:rsidP="005749D2">
            <w:pPr>
              <w:widowControl/>
              <w:suppressAutoHyphens w:val="0"/>
              <w:jc w:val="both"/>
              <w:rPr>
                <w:rFonts w:eastAsia="Times New Roman"/>
                <w:kern w:val="0"/>
                <w:sz w:val="14"/>
                <w:szCs w:val="14"/>
                <w:lang w:eastAsia="ru-RU"/>
              </w:rPr>
            </w:pPr>
            <w:r w:rsidRPr="00685D5B">
              <w:rPr>
                <w:rFonts w:eastAsia="Times New Roman"/>
                <w:kern w:val="0"/>
                <w:sz w:val="14"/>
                <w:szCs w:val="14"/>
                <w:lang w:eastAsia="ru-RU"/>
              </w:rPr>
              <w:t>Мероприятия по работе с людьми с ограниченными возможностями</w:t>
            </w:r>
          </w:p>
        </w:tc>
        <w:tc>
          <w:tcPr>
            <w:tcW w:w="851" w:type="dxa"/>
            <w:vMerge w:val="restart"/>
            <w:tcBorders>
              <w:left w:val="single" w:sz="8" w:space="0" w:color="000000"/>
              <w:right w:val="single" w:sz="8" w:space="0" w:color="000000"/>
            </w:tcBorders>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21</w:t>
            </w:r>
          </w:p>
        </w:tc>
        <w:tc>
          <w:tcPr>
            <w:tcW w:w="850" w:type="dxa"/>
            <w:vMerge w:val="restart"/>
            <w:tcBorders>
              <w:left w:val="single" w:sz="8" w:space="0" w:color="000000"/>
              <w:right w:val="single" w:sz="8" w:space="0" w:color="auto"/>
            </w:tcBorders>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2948</w:t>
            </w:r>
          </w:p>
        </w:tc>
        <w:tc>
          <w:tcPr>
            <w:tcW w:w="992"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6</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8</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85D5B" w:rsidRDefault="00AB29AF"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1</w:t>
            </w:r>
          </w:p>
        </w:tc>
        <w:tc>
          <w:tcPr>
            <w:tcW w:w="567" w:type="dxa"/>
            <w:tcBorders>
              <w:top w:val="nil"/>
              <w:left w:val="nil"/>
              <w:bottom w:val="single" w:sz="8" w:space="0" w:color="000000"/>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r>
      <w:tr w:rsidR="00F70CDC" w:rsidRPr="00685D5B" w:rsidTr="00F530E9">
        <w:trPr>
          <w:trHeight w:val="315"/>
        </w:trPr>
        <w:tc>
          <w:tcPr>
            <w:tcW w:w="536" w:type="dxa"/>
            <w:vMerge/>
            <w:tcBorders>
              <w:left w:val="single" w:sz="8" w:space="0" w:color="000000"/>
              <w:bottom w:val="single" w:sz="8" w:space="0" w:color="000000"/>
              <w:right w:val="single" w:sz="8" w:space="0" w:color="000000"/>
            </w:tcBorders>
            <w:vAlign w:val="center"/>
            <w:hideMark/>
          </w:tcPr>
          <w:p w:rsidR="00F70CDC" w:rsidRPr="00685D5B" w:rsidRDefault="00F70CDC" w:rsidP="005749D2">
            <w:pPr>
              <w:widowControl/>
              <w:suppressAutoHyphens w:val="0"/>
              <w:jc w:val="center"/>
              <w:rPr>
                <w:rFonts w:eastAsia="Times New Roman"/>
                <w:kern w:val="0"/>
                <w:sz w:val="16"/>
                <w:szCs w:val="16"/>
                <w:lang w:eastAsia="ru-RU"/>
              </w:rPr>
            </w:pPr>
          </w:p>
        </w:tc>
        <w:tc>
          <w:tcPr>
            <w:tcW w:w="1322" w:type="dxa"/>
            <w:vMerge/>
            <w:tcBorders>
              <w:left w:val="single" w:sz="8" w:space="0" w:color="000000"/>
              <w:bottom w:val="single" w:sz="8" w:space="0" w:color="000000"/>
              <w:right w:val="single" w:sz="8" w:space="0" w:color="000000"/>
            </w:tcBorders>
            <w:vAlign w:val="center"/>
            <w:hideMark/>
          </w:tcPr>
          <w:p w:rsidR="00F70CDC" w:rsidRPr="00685D5B" w:rsidRDefault="00F70CDC" w:rsidP="005749D2">
            <w:pPr>
              <w:widowControl/>
              <w:suppressAutoHyphens w:val="0"/>
              <w:jc w:val="both"/>
              <w:rPr>
                <w:rFonts w:eastAsia="Times New Roman"/>
                <w:kern w:val="0"/>
                <w:sz w:val="14"/>
                <w:szCs w:val="14"/>
                <w:lang w:eastAsia="ru-RU"/>
              </w:rPr>
            </w:pPr>
          </w:p>
        </w:tc>
        <w:tc>
          <w:tcPr>
            <w:tcW w:w="851" w:type="dxa"/>
            <w:vMerge/>
            <w:tcBorders>
              <w:left w:val="single" w:sz="8" w:space="0" w:color="000000"/>
              <w:bottom w:val="single" w:sz="8" w:space="0" w:color="000000"/>
              <w:right w:val="single" w:sz="8" w:space="0" w:color="000000"/>
            </w:tcBorders>
            <w:vAlign w:val="center"/>
            <w:hideMark/>
          </w:tcPr>
          <w:p w:rsidR="00F70CDC" w:rsidRPr="00685D5B" w:rsidRDefault="00F70CDC" w:rsidP="005749D2">
            <w:pPr>
              <w:widowControl/>
              <w:suppressAutoHyphens w:val="0"/>
              <w:jc w:val="center"/>
              <w:rPr>
                <w:rFonts w:eastAsia="Times New Roman"/>
                <w:kern w:val="0"/>
                <w:sz w:val="16"/>
                <w:szCs w:val="16"/>
                <w:lang w:eastAsia="ru-RU"/>
              </w:rPr>
            </w:pPr>
          </w:p>
        </w:tc>
        <w:tc>
          <w:tcPr>
            <w:tcW w:w="850" w:type="dxa"/>
            <w:vMerge/>
            <w:tcBorders>
              <w:left w:val="single" w:sz="8" w:space="0" w:color="000000"/>
              <w:bottom w:val="single" w:sz="8" w:space="0" w:color="000000"/>
              <w:right w:val="single" w:sz="8" w:space="0" w:color="auto"/>
            </w:tcBorders>
            <w:vAlign w:val="center"/>
            <w:hideMark/>
          </w:tcPr>
          <w:p w:rsidR="00F70CDC" w:rsidRPr="00685D5B" w:rsidRDefault="00F70CDC" w:rsidP="005749D2">
            <w:pPr>
              <w:widowControl/>
              <w:suppressAutoHyphens w:val="0"/>
              <w:jc w:val="center"/>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1020</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1467</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85D5B" w:rsidRDefault="00AB29AF"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76</w:t>
            </w:r>
          </w:p>
        </w:tc>
        <w:tc>
          <w:tcPr>
            <w:tcW w:w="567" w:type="dxa"/>
            <w:tcBorders>
              <w:top w:val="nil"/>
              <w:left w:val="nil"/>
              <w:bottom w:val="single" w:sz="8" w:space="0" w:color="000000"/>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r>
      <w:tr w:rsidR="00F70CDC" w:rsidRPr="00685D5B" w:rsidTr="00F530E9">
        <w:trPr>
          <w:trHeight w:val="260"/>
        </w:trPr>
        <w:tc>
          <w:tcPr>
            <w:tcW w:w="536" w:type="dxa"/>
            <w:vMerge w:val="restart"/>
            <w:tcBorders>
              <w:top w:val="single" w:sz="8" w:space="0" w:color="000000"/>
              <w:left w:val="single" w:sz="8" w:space="0" w:color="000000"/>
              <w:bottom w:val="single" w:sz="4" w:space="0" w:color="auto"/>
              <w:right w:val="single" w:sz="8" w:space="0" w:color="000000"/>
            </w:tcBorders>
            <w:hideMark/>
          </w:tcPr>
          <w:p w:rsidR="00F70CDC" w:rsidRPr="00685D5B" w:rsidRDefault="00F70CDC" w:rsidP="005749D2">
            <w:pPr>
              <w:widowControl/>
              <w:suppressAutoHyphens w:val="0"/>
              <w:jc w:val="both"/>
              <w:rPr>
                <w:rFonts w:eastAsia="Times New Roman"/>
                <w:kern w:val="0"/>
                <w:sz w:val="16"/>
                <w:szCs w:val="16"/>
                <w:lang w:eastAsia="ru-RU"/>
              </w:rPr>
            </w:pPr>
            <w:r w:rsidRPr="00685D5B">
              <w:rPr>
                <w:rFonts w:eastAsia="Times New Roman"/>
                <w:kern w:val="0"/>
                <w:sz w:val="16"/>
                <w:szCs w:val="16"/>
                <w:lang w:eastAsia="ru-RU"/>
              </w:rPr>
              <w:t>7.5.</w:t>
            </w:r>
          </w:p>
        </w:tc>
        <w:tc>
          <w:tcPr>
            <w:tcW w:w="1322" w:type="dxa"/>
            <w:vMerge w:val="restart"/>
            <w:tcBorders>
              <w:top w:val="single" w:sz="8" w:space="0" w:color="000000"/>
              <w:left w:val="single" w:sz="8" w:space="0" w:color="000000"/>
              <w:bottom w:val="single" w:sz="4" w:space="0" w:color="auto"/>
              <w:right w:val="single" w:sz="8" w:space="0" w:color="000000"/>
            </w:tcBorders>
            <w:hideMark/>
          </w:tcPr>
          <w:p w:rsidR="00F70CDC" w:rsidRPr="00685D5B" w:rsidRDefault="00F70CDC" w:rsidP="005749D2">
            <w:pPr>
              <w:widowControl/>
              <w:suppressAutoHyphens w:val="0"/>
              <w:jc w:val="both"/>
              <w:rPr>
                <w:rFonts w:eastAsia="Times New Roman"/>
                <w:kern w:val="0"/>
                <w:sz w:val="14"/>
                <w:szCs w:val="14"/>
                <w:lang w:eastAsia="ru-RU"/>
              </w:rPr>
            </w:pPr>
            <w:r w:rsidRPr="00685D5B">
              <w:rPr>
                <w:rFonts w:eastAsia="Times New Roman"/>
                <w:kern w:val="0"/>
                <w:sz w:val="14"/>
                <w:szCs w:val="14"/>
                <w:lang w:eastAsia="ru-RU"/>
              </w:rPr>
              <w:t>Мероприятия для старшего поколения</w:t>
            </w:r>
          </w:p>
        </w:tc>
        <w:tc>
          <w:tcPr>
            <w:tcW w:w="851" w:type="dxa"/>
            <w:vMerge w:val="restart"/>
            <w:tcBorders>
              <w:top w:val="single" w:sz="8" w:space="0" w:color="000000"/>
              <w:left w:val="single" w:sz="8" w:space="0" w:color="000000"/>
              <w:bottom w:val="single" w:sz="4" w:space="0" w:color="auto"/>
              <w:right w:val="single" w:sz="8" w:space="0" w:color="000000"/>
            </w:tcBorders>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18</w:t>
            </w:r>
          </w:p>
        </w:tc>
        <w:tc>
          <w:tcPr>
            <w:tcW w:w="850" w:type="dxa"/>
            <w:vMerge w:val="restart"/>
            <w:tcBorders>
              <w:top w:val="single" w:sz="8" w:space="0" w:color="000000"/>
              <w:left w:val="single" w:sz="8" w:space="0" w:color="000000"/>
              <w:bottom w:val="single" w:sz="4" w:space="0" w:color="auto"/>
              <w:right w:val="single" w:sz="8" w:space="0" w:color="auto"/>
            </w:tcBorders>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1977</w:t>
            </w:r>
          </w:p>
        </w:tc>
        <w:tc>
          <w:tcPr>
            <w:tcW w:w="992"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10</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12</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85D5B" w:rsidRDefault="00AB29AF"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3</w:t>
            </w:r>
          </w:p>
        </w:tc>
        <w:tc>
          <w:tcPr>
            <w:tcW w:w="567" w:type="dxa"/>
            <w:tcBorders>
              <w:top w:val="nil"/>
              <w:left w:val="nil"/>
              <w:bottom w:val="single" w:sz="8" w:space="0" w:color="000000"/>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r>
      <w:tr w:rsidR="00F70CDC" w:rsidRPr="00685D5B" w:rsidTr="00F530E9">
        <w:trPr>
          <w:trHeight w:val="193"/>
        </w:trPr>
        <w:tc>
          <w:tcPr>
            <w:tcW w:w="536" w:type="dxa"/>
            <w:vMerge/>
            <w:tcBorders>
              <w:top w:val="single" w:sz="8" w:space="0" w:color="000000"/>
              <w:left w:val="single" w:sz="8" w:space="0" w:color="000000"/>
              <w:bottom w:val="single" w:sz="4" w:space="0" w:color="auto"/>
              <w:right w:val="single" w:sz="8" w:space="0" w:color="000000"/>
            </w:tcBorders>
            <w:hideMark/>
          </w:tcPr>
          <w:p w:rsidR="00F70CDC" w:rsidRPr="00685D5B" w:rsidRDefault="00F70CDC" w:rsidP="005749D2">
            <w:pPr>
              <w:widowControl/>
              <w:suppressAutoHyphens w:val="0"/>
              <w:jc w:val="both"/>
              <w:rPr>
                <w:rFonts w:eastAsia="Times New Roman"/>
                <w:kern w:val="0"/>
                <w:sz w:val="16"/>
                <w:szCs w:val="16"/>
                <w:lang w:eastAsia="ru-RU"/>
              </w:rPr>
            </w:pPr>
          </w:p>
        </w:tc>
        <w:tc>
          <w:tcPr>
            <w:tcW w:w="1322" w:type="dxa"/>
            <w:vMerge/>
            <w:tcBorders>
              <w:top w:val="single" w:sz="8" w:space="0" w:color="000000"/>
              <w:left w:val="single" w:sz="8" w:space="0" w:color="000000"/>
              <w:bottom w:val="single" w:sz="4" w:space="0" w:color="auto"/>
              <w:right w:val="single" w:sz="8" w:space="0" w:color="000000"/>
            </w:tcBorders>
            <w:hideMark/>
          </w:tcPr>
          <w:p w:rsidR="00F70CDC" w:rsidRPr="00685D5B" w:rsidRDefault="00F70CDC" w:rsidP="005749D2">
            <w:pPr>
              <w:widowControl/>
              <w:suppressAutoHyphens w:val="0"/>
              <w:jc w:val="both"/>
              <w:rPr>
                <w:rFonts w:eastAsia="Times New Roman"/>
                <w:kern w:val="0"/>
                <w:sz w:val="14"/>
                <w:szCs w:val="14"/>
                <w:lang w:eastAsia="ru-RU"/>
              </w:rPr>
            </w:pPr>
          </w:p>
        </w:tc>
        <w:tc>
          <w:tcPr>
            <w:tcW w:w="851" w:type="dxa"/>
            <w:vMerge/>
            <w:tcBorders>
              <w:top w:val="single" w:sz="8" w:space="0" w:color="000000"/>
              <w:left w:val="single" w:sz="8" w:space="0" w:color="000000"/>
              <w:bottom w:val="single" w:sz="4" w:space="0" w:color="auto"/>
              <w:right w:val="single" w:sz="8" w:space="0" w:color="000000"/>
            </w:tcBorders>
            <w:vAlign w:val="bottom"/>
            <w:hideMark/>
          </w:tcPr>
          <w:p w:rsidR="00F70CDC" w:rsidRPr="00685D5B" w:rsidRDefault="00F70CDC" w:rsidP="005749D2">
            <w:pPr>
              <w:widowControl/>
              <w:suppressAutoHyphens w:val="0"/>
              <w:jc w:val="center"/>
              <w:rPr>
                <w:rFonts w:eastAsia="Times New Roman"/>
                <w:kern w:val="0"/>
                <w:sz w:val="16"/>
                <w:szCs w:val="16"/>
                <w:lang w:eastAsia="ru-RU"/>
              </w:rPr>
            </w:pPr>
          </w:p>
        </w:tc>
        <w:tc>
          <w:tcPr>
            <w:tcW w:w="850" w:type="dxa"/>
            <w:vMerge/>
            <w:tcBorders>
              <w:top w:val="single" w:sz="8" w:space="0" w:color="000000"/>
              <w:left w:val="single" w:sz="8" w:space="0" w:color="000000"/>
              <w:bottom w:val="single" w:sz="4" w:space="0" w:color="auto"/>
              <w:right w:val="single" w:sz="8" w:space="0" w:color="auto"/>
            </w:tcBorders>
            <w:vAlign w:val="bottom"/>
            <w:hideMark/>
          </w:tcPr>
          <w:p w:rsidR="00F70CDC" w:rsidRPr="00685D5B" w:rsidRDefault="00F70CDC" w:rsidP="005749D2">
            <w:pPr>
              <w:widowControl/>
              <w:suppressAutoHyphens w:val="0"/>
              <w:jc w:val="center"/>
              <w:rPr>
                <w:rFonts w:eastAsia="Times New Roman"/>
                <w:kern w:val="0"/>
                <w:sz w:val="16"/>
                <w:szCs w:val="16"/>
                <w:lang w:eastAsia="ru-RU"/>
              </w:rPr>
            </w:pPr>
          </w:p>
        </w:tc>
        <w:tc>
          <w:tcPr>
            <w:tcW w:w="992"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p>
        </w:tc>
        <w:tc>
          <w:tcPr>
            <w:tcW w:w="567" w:type="dxa"/>
            <w:tcBorders>
              <w:top w:val="single" w:sz="8" w:space="0" w:color="000000"/>
              <w:left w:val="nil"/>
              <w:bottom w:val="single" w:sz="8" w:space="0" w:color="000000"/>
              <w:right w:val="single" w:sz="8" w:space="0" w:color="000000"/>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749D2">
            <w:pPr>
              <w:widowControl/>
              <w:suppressAutoHyphens w:val="0"/>
              <w:jc w:val="center"/>
              <w:rPr>
                <w:rFonts w:eastAsia="Times New Roman"/>
                <w:kern w:val="0"/>
                <w:sz w:val="16"/>
                <w:szCs w:val="16"/>
                <w:lang w:eastAsia="ru-RU"/>
              </w:rPr>
            </w:pPr>
            <w:r w:rsidRPr="00685D5B">
              <w:rPr>
                <w:rFonts w:eastAsia="Times New Roman"/>
                <w:kern w:val="0"/>
                <w:sz w:val="16"/>
                <w:szCs w:val="16"/>
                <w:lang w:eastAsia="ru-RU"/>
              </w:rPr>
              <w:t>1554</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9"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2365</w:t>
            </w:r>
          </w:p>
        </w:tc>
        <w:tc>
          <w:tcPr>
            <w:tcW w:w="567"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08" w:type="dxa"/>
            <w:tcBorders>
              <w:top w:val="nil"/>
              <w:left w:val="nil"/>
              <w:bottom w:val="single" w:sz="8" w:space="0" w:color="000000"/>
              <w:right w:val="single" w:sz="8" w:space="0" w:color="000000"/>
            </w:tcBorders>
            <w:shd w:val="clear" w:color="auto" w:fill="auto"/>
            <w:vAlign w:val="bottom"/>
            <w:hideMark/>
          </w:tcPr>
          <w:p w:rsidR="00F70CDC" w:rsidRPr="00685D5B" w:rsidRDefault="00AB29AF" w:rsidP="00566282">
            <w:pPr>
              <w:widowControl/>
              <w:suppressAutoHyphens w:val="0"/>
              <w:jc w:val="center"/>
              <w:rPr>
                <w:rFonts w:eastAsia="Times New Roman"/>
                <w:kern w:val="0"/>
                <w:sz w:val="14"/>
                <w:szCs w:val="14"/>
                <w:lang w:eastAsia="ru-RU"/>
              </w:rPr>
            </w:pPr>
            <w:r w:rsidRPr="00685D5B">
              <w:rPr>
                <w:rFonts w:eastAsia="Times New Roman"/>
                <w:kern w:val="0"/>
                <w:sz w:val="14"/>
                <w:szCs w:val="14"/>
                <w:lang w:eastAsia="ru-RU"/>
              </w:rPr>
              <w:t>850</w:t>
            </w:r>
          </w:p>
        </w:tc>
        <w:tc>
          <w:tcPr>
            <w:tcW w:w="567" w:type="dxa"/>
            <w:tcBorders>
              <w:top w:val="nil"/>
              <w:left w:val="nil"/>
              <w:bottom w:val="single" w:sz="8" w:space="0" w:color="000000"/>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567" w:type="dxa"/>
            <w:tcBorders>
              <w:top w:val="nil"/>
              <w:left w:val="nil"/>
              <w:bottom w:val="single" w:sz="8" w:space="0" w:color="auto"/>
              <w:right w:val="single" w:sz="8" w:space="0" w:color="auto"/>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c>
          <w:tcPr>
            <w:tcW w:w="710" w:type="dxa"/>
            <w:tcBorders>
              <w:top w:val="nil"/>
              <w:left w:val="nil"/>
              <w:bottom w:val="single" w:sz="8" w:space="0" w:color="000000"/>
              <w:right w:val="single" w:sz="8" w:space="0" w:color="000000"/>
            </w:tcBorders>
            <w:shd w:val="clear" w:color="auto" w:fill="auto"/>
            <w:vAlign w:val="bottom"/>
            <w:hideMark/>
          </w:tcPr>
          <w:p w:rsidR="00F70CDC" w:rsidRPr="00685D5B" w:rsidRDefault="00F70CDC" w:rsidP="00566282">
            <w:pPr>
              <w:widowControl/>
              <w:suppressAutoHyphens w:val="0"/>
              <w:jc w:val="center"/>
              <w:rPr>
                <w:rFonts w:eastAsia="Times New Roman"/>
                <w:kern w:val="0"/>
                <w:sz w:val="14"/>
                <w:szCs w:val="14"/>
                <w:lang w:eastAsia="ru-RU"/>
              </w:rPr>
            </w:pPr>
          </w:p>
        </w:tc>
      </w:tr>
    </w:tbl>
    <w:p w:rsidR="00566282" w:rsidRPr="00685D5B" w:rsidRDefault="00566282" w:rsidP="004219C5">
      <w:pPr>
        <w:pStyle w:val="a9"/>
        <w:tabs>
          <w:tab w:val="left" w:pos="126"/>
        </w:tabs>
        <w:spacing w:line="100" w:lineRule="atLeast"/>
        <w:ind w:left="-16"/>
        <w:jc w:val="both"/>
        <w:rPr>
          <w:rFonts w:eastAsia="Times New Roman"/>
          <w:iCs/>
          <w:sz w:val="16"/>
          <w:szCs w:val="16"/>
          <w:highlight w:val="yellow"/>
        </w:rPr>
      </w:pPr>
    </w:p>
    <w:p w:rsidR="00566282" w:rsidRPr="00685D5B" w:rsidRDefault="00566282" w:rsidP="004219C5">
      <w:pPr>
        <w:pStyle w:val="a9"/>
        <w:tabs>
          <w:tab w:val="left" w:pos="126"/>
        </w:tabs>
        <w:spacing w:line="100" w:lineRule="atLeast"/>
        <w:ind w:left="-16"/>
        <w:jc w:val="both"/>
        <w:rPr>
          <w:rFonts w:eastAsia="Times New Roman"/>
          <w:iCs/>
          <w:sz w:val="16"/>
          <w:szCs w:val="16"/>
          <w:highlight w:val="yellow"/>
        </w:rPr>
      </w:pPr>
    </w:p>
    <w:p w:rsidR="004219C5" w:rsidRPr="00685D5B" w:rsidRDefault="004219C5" w:rsidP="00AB1161">
      <w:pPr>
        <w:spacing w:line="100" w:lineRule="atLeast"/>
        <w:jc w:val="both"/>
        <w:rPr>
          <w:rFonts w:eastAsia="Times New Roman"/>
          <w:b/>
          <w:sz w:val="22"/>
          <w:szCs w:val="22"/>
        </w:rPr>
      </w:pPr>
      <w:r w:rsidRPr="00685D5B">
        <w:rPr>
          <w:rFonts w:eastAsia="Times New Roman"/>
          <w:b/>
          <w:iCs/>
          <w:sz w:val="22"/>
          <w:szCs w:val="22"/>
        </w:rPr>
        <w:t xml:space="preserve">5.1.2.2. </w:t>
      </w:r>
      <w:r w:rsidRPr="00685D5B">
        <w:rPr>
          <w:rFonts w:eastAsia="Times New Roman"/>
          <w:b/>
          <w:sz w:val="22"/>
          <w:szCs w:val="22"/>
        </w:rPr>
        <w:t>Анализ количественных показателей культурно-досуговых мероприятий и их посетителей, в том числе в сравнении  201</w:t>
      </w:r>
      <w:r w:rsidR="0078682C" w:rsidRPr="00685D5B">
        <w:rPr>
          <w:rFonts w:eastAsia="Times New Roman"/>
          <w:b/>
          <w:sz w:val="22"/>
          <w:szCs w:val="22"/>
        </w:rPr>
        <w:t>1</w:t>
      </w:r>
      <w:r w:rsidRPr="00685D5B">
        <w:rPr>
          <w:rFonts w:eastAsia="Times New Roman"/>
          <w:b/>
          <w:sz w:val="22"/>
          <w:szCs w:val="22"/>
        </w:rPr>
        <w:t xml:space="preserve"> – 2013 гг.</w:t>
      </w:r>
    </w:p>
    <w:p w:rsidR="00AB1161" w:rsidRPr="00685D5B" w:rsidRDefault="00AB1161" w:rsidP="00AB1161">
      <w:pPr>
        <w:spacing w:line="360" w:lineRule="auto"/>
        <w:jc w:val="both"/>
        <w:rPr>
          <w:rFonts w:eastAsia="Times New Roman"/>
        </w:rPr>
      </w:pPr>
      <w:r w:rsidRPr="00685D5B">
        <w:rPr>
          <w:rFonts w:eastAsia="Times New Roman"/>
        </w:rPr>
        <w:tab/>
        <w:t>Всего в 1 квартале 2014 года проведено 294 мероприятия для 31860 человек, в том числе 219 мероприятий на платной и частично-платной основе для 16274 зрителей. Зрительская аудитория мероприятий распределилась следующим образом:</w:t>
      </w:r>
    </w:p>
    <w:p w:rsidR="00AB1161" w:rsidRPr="00685D5B" w:rsidRDefault="00AB1161" w:rsidP="00AB74AF">
      <w:pPr>
        <w:pStyle w:val="a9"/>
        <w:numPr>
          <w:ilvl w:val="0"/>
          <w:numId w:val="47"/>
        </w:numPr>
        <w:spacing w:line="360" w:lineRule="auto"/>
        <w:jc w:val="both"/>
        <w:rPr>
          <w:rFonts w:eastAsia="Times New Roman"/>
        </w:rPr>
      </w:pPr>
      <w:r w:rsidRPr="00685D5B">
        <w:rPr>
          <w:rFonts w:eastAsia="Times New Roman"/>
        </w:rPr>
        <w:t>Дети до 14 лет: 90 мероприятий / 6069 человек;</w:t>
      </w:r>
    </w:p>
    <w:p w:rsidR="00AB1161" w:rsidRPr="00685D5B" w:rsidRDefault="00AB1161" w:rsidP="00AB74AF">
      <w:pPr>
        <w:pStyle w:val="a9"/>
        <w:numPr>
          <w:ilvl w:val="0"/>
          <w:numId w:val="47"/>
        </w:numPr>
        <w:spacing w:line="360" w:lineRule="auto"/>
        <w:jc w:val="both"/>
        <w:rPr>
          <w:rFonts w:eastAsia="Times New Roman"/>
        </w:rPr>
      </w:pPr>
      <w:r w:rsidRPr="00685D5B">
        <w:rPr>
          <w:rFonts w:eastAsia="Times New Roman"/>
        </w:rPr>
        <w:t>Молодежь от 15 до 24 лет: 77 мероприятий / 4311 человек;</w:t>
      </w:r>
    </w:p>
    <w:p w:rsidR="00AB1161" w:rsidRPr="00685D5B" w:rsidRDefault="00AB1161" w:rsidP="00AB74AF">
      <w:pPr>
        <w:pStyle w:val="a9"/>
        <w:numPr>
          <w:ilvl w:val="0"/>
          <w:numId w:val="47"/>
        </w:numPr>
        <w:spacing w:line="360" w:lineRule="auto"/>
        <w:jc w:val="both"/>
        <w:rPr>
          <w:rFonts w:eastAsia="Times New Roman"/>
        </w:rPr>
      </w:pPr>
      <w:r w:rsidRPr="00685D5B">
        <w:rPr>
          <w:rFonts w:eastAsia="Times New Roman"/>
        </w:rPr>
        <w:t>Аудитория старше 24 лет: 43 мероприятия / 3093 человека;</w:t>
      </w:r>
    </w:p>
    <w:p w:rsidR="00AB1161" w:rsidRPr="00685D5B" w:rsidRDefault="00AB1161" w:rsidP="00AB74AF">
      <w:pPr>
        <w:pStyle w:val="a9"/>
        <w:numPr>
          <w:ilvl w:val="0"/>
          <w:numId w:val="47"/>
        </w:numPr>
        <w:spacing w:line="360" w:lineRule="auto"/>
        <w:jc w:val="both"/>
        <w:rPr>
          <w:rFonts w:eastAsia="Times New Roman"/>
        </w:rPr>
      </w:pPr>
      <w:r w:rsidRPr="00685D5B">
        <w:rPr>
          <w:rFonts w:eastAsia="Times New Roman"/>
        </w:rPr>
        <w:t>Разновозрастная аудитория: 84 мероприятия / 18387 человек.</w:t>
      </w:r>
    </w:p>
    <w:p w:rsidR="00431E78" w:rsidRPr="00685D5B" w:rsidRDefault="00431E78" w:rsidP="00431E78">
      <w:pPr>
        <w:spacing w:line="360" w:lineRule="auto"/>
        <w:jc w:val="both"/>
        <w:rPr>
          <w:rFonts w:eastAsia="Times New Roman"/>
        </w:rPr>
      </w:pPr>
      <w:r w:rsidRPr="00685D5B">
        <w:rPr>
          <w:rFonts w:eastAsia="Times New Roman"/>
        </w:rPr>
        <w:tab/>
        <w:t>Всего во 2 квартале 2014 года проведено 404 мероприятия для 42187 человек, в том числе 237 мероприятий на платной и частично-платной основе для 16588 зрителей. Зрительская аудитория мероприятий распределилась следующим образом:</w:t>
      </w:r>
    </w:p>
    <w:p w:rsidR="00431E78" w:rsidRPr="00685D5B" w:rsidRDefault="00431E78" w:rsidP="00AB74AF">
      <w:pPr>
        <w:pStyle w:val="a9"/>
        <w:numPr>
          <w:ilvl w:val="0"/>
          <w:numId w:val="47"/>
        </w:numPr>
        <w:spacing w:line="360" w:lineRule="auto"/>
        <w:jc w:val="both"/>
        <w:rPr>
          <w:rFonts w:eastAsia="Times New Roman"/>
        </w:rPr>
      </w:pPr>
      <w:r w:rsidRPr="00685D5B">
        <w:rPr>
          <w:rFonts w:eastAsia="Times New Roman"/>
        </w:rPr>
        <w:t>Дети до 14 лет: 168 мероприятий / 13397 человек;</w:t>
      </w:r>
    </w:p>
    <w:p w:rsidR="00431E78" w:rsidRPr="00685D5B" w:rsidRDefault="00431E78" w:rsidP="00AB74AF">
      <w:pPr>
        <w:pStyle w:val="a9"/>
        <w:numPr>
          <w:ilvl w:val="0"/>
          <w:numId w:val="47"/>
        </w:numPr>
        <w:spacing w:line="360" w:lineRule="auto"/>
        <w:jc w:val="both"/>
        <w:rPr>
          <w:rFonts w:eastAsia="Times New Roman"/>
        </w:rPr>
      </w:pPr>
      <w:r w:rsidRPr="00685D5B">
        <w:rPr>
          <w:rFonts w:eastAsia="Times New Roman"/>
        </w:rPr>
        <w:t>Молодежь от 15 до 24 лет: 115 мероприятий / 9728 человек;</w:t>
      </w:r>
    </w:p>
    <w:p w:rsidR="00431E78" w:rsidRPr="00685D5B" w:rsidRDefault="00431E78" w:rsidP="00AB74AF">
      <w:pPr>
        <w:pStyle w:val="a9"/>
        <w:numPr>
          <w:ilvl w:val="0"/>
          <w:numId w:val="47"/>
        </w:numPr>
        <w:spacing w:line="360" w:lineRule="auto"/>
        <w:jc w:val="both"/>
        <w:rPr>
          <w:rFonts w:eastAsia="Times New Roman"/>
        </w:rPr>
      </w:pPr>
      <w:r w:rsidRPr="00685D5B">
        <w:rPr>
          <w:rFonts w:eastAsia="Times New Roman"/>
        </w:rPr>
        <w:t>Аудитория старше 24 лет: 32 мероприятия / 3867 человека;</w:t>
      </w:r>
    </w:p>
    <w:p w:rsidR="00431E78" w:rsidRPr="00685D5B" w:rsidRDefault="00431E78" w:rsidP="00AB74AF">
      <w:pPr>
        <w:pStyle w:val="a9"/>
        <w:numPr>
          <w:ilvl w:val="0"/>
          <w:numId w:val="47"/>
        </w:numPr>
        <w:spacing w:line="360" w:lineRule="auto"/>
        <w:jc w:val="both"/>
        <w:rPr>
          <w:rFonts w:eastAsia="Times New Roman"/>
        </w:rPr>
      </w:pPr>
      <w:r w:rsidRPr="00685D5B">
        <w:rPr>
          <w:rFonts w:eastAsia="Times New Roman"/>
        </w:rPr>
        <w:t>Разновозрастная аудитория: 89 мероприятия / 15195 человек.</w:t>
      </w:r>
    </w:p>
    <w:p w:rsidR="00664460" w:rsidRPr="00685D5B" w:rsidRDefault="00664460" w:rsidP="00664460">
      <w:pPr>
        <w:spacing w:line="360" w:lineRule="auto"/>
        <w:jc w:val="both"/>
        <w:rPr>
          <w:rFonts w:eastAsia="Times New Roman"/>
        </w:rPr>
      </w:pPr>
      <w:r w:rsidRPr="00685D5B">
        <w:rPr>
          <w:rFonts w:eastAsia="Times New Roman"/>
        </w:rPr>
        <w:tab/>
        <w:t>Всего в 3 квартале 2014 года проведено 267 мероприятия для 18027 человек, в том числе 216 мероприятий на частично-платной основе для 5826 зрителей. Зрительская аудитория мероприятий распределилась следующим образом:</w:t>
      </w:r>
    </w:p>
    <w:p w:rsidR="00664460" w:rsidRPr="00685D5B" w:rsidRDefault="00664460" w:rsidP="00664460">
      <w:pPr>
        <w:pStyle w:val="a9"/>
        <w:numPr>
          <w:ilvl w:val="0"/>
          <w:numId w:val="47"/>
        </w:numPr>
        <w:spacing w:line="360" w:lineRule="auto"/>
        <w:jc w:val="both"/>
        <w:rPr>
          <w:rFonts w:eastAsia="Times New Roman"/>
        </w:rPr>
      </w:pPr>
      <w:r w:rsidRPr="00685D5B">
        <w:rPr>
          <w:rFonts w:eastAsia="Times New Roman"/>
        </w:rPr>
        <w:t>Дети до 14 лет: 79 мероприятий / 2831 человек;</w:t>
      </w:r>
    </w:p>
    <w:p w:rsidR="00664460" w:rsidRPr="00685D5B" w:rsidRDefault="00664460" w:rsidP="00664460">
      <w:pPr>
        <w:pStyle w:val="a9"/>
        <w:numPr>
          <w:ilvl w:val="0"/>
          <w:numId w:val="47"/>
        </w:numPr>
        <w:spacing w:line="360" w:lineRule="auto"/>
        <w:jc w:val="both"/>
        <w:rPr>
          <w:rFonts w:eastAsia="Times New Roman"/>
        </w:rPr>
      </w:pPr>
      <w:r w:rsidRPr="00685D5B">
        <w:rPr>
          <w:rFonts w:eastAsia="Times New Roman"/>
        </w:rPr>
        <w:t>Молодежь от 15 до 24 лет: 84 мероприятий / 2506 человек;</w:t>
      </w:r>
    </w:p>
    <w:p w:rsidR="00664460" w:rsidRPr="00685D5B" w:rsidRDefault="00664460" w:rsidP="00664460">
      <w:pPr>
        <w:pStyle w:val="a9"/>
        <w:numPr>
          <w:ilvl w:val="0"/>
          <w:numId w:val="47"/>
        </w:numPr>
        <w:spacing w:line="360" w:lineRule="auto"/>
        <w:jc w:val="both"/>
        <w:rPr>
          <w:rFonts w:eastAsia="Times New Roman"/>
        </w:rPr>
      </w:pPr>
      <w:r w:rsidRPr="00685D5B">
        <w:rPr>
          <w:rFonts w:eastAsia="Times New Roman"/>
        </w:rPr>
        <w:t>Аудитория старше 24 лет: 55 мероприятий / 3273 человека;</w:t>
      </w:r>
    </w:p>
    <w:p w:rsidR="00664460" w:rsidRPr="00685D5B" w:rsidRDefault="00664460" w:rsidP="00664460">
      <w:pPr>
        <w:pStyle w:val="a9"/>
        <w:numPr>
          <w:ilvl w:val="0"/>
          <w:numId w:val="47"/>
        </w:numPr>
        <w:spacing w:line="360" w:lineRule="auto"/>
        <w:jc w:val="both"/>
        <w:rPr>
          <w:rFonts w:eastAsia="Times New Roman"/>
        </w:rPr>
      </w:pPr>
      <w:r w:rsidRPr="00685D5B">
        <w:rPr>
          <w:rFonts w:eastAsia="Times New Roman"/>
        </w:rPr>
        <w:t>Разновозрастная аудитория: 49 мероприятий / 9417 человек.</w:t>
      </w:r>
    </w:p>
    <w:p w:rsidR="00253654" w:rsidRPr="00685D5B" w:rsidRDefault="00253654" w:rsidP="00253654">
      <w:pPr>
        <w:pStyle w:val="a9"/>
        <w:spacing w:line="360" w:lineRule="auto"/>
        <w:jc w:val="both"/>
        <w:rPr>
          <w:rFonts w:eastAsia="Times New Roman"/>
        </w:rPr>
      </w:pPr>
    </w:p>
    <w:p w:rsidR="004219C5" w:rsidRPr="00685D5B" w:rsidRDefault="004219C5" w:rsidP="00AB1161">
      <w:pPr>
        <w:spacing w:line="100" w:lineRule="atLeast"/>
        <w:jc w:val="both"/>
        <w:rPr>
          <w:rFonts w:eastAsia="Times New Roman"/>
          <w:b/>
          <w:sz w:val="22"/>
          <w:szCs w:val="22"/>
        </w:rPr>
      </w:pPr>
      <w:r w:rsidRPr="00685D5B">
        <w:rPr>
          <w:rFonts w:eastAsia="Times New Roman"/>
          <w:b/>
          <w:sz w:val="22"/>
          <w:szCs w:val="22"/>
        </w:rPr>
        <w:t>5.1.2.3. Качественный анализ культурно-досуговых мероприятий и их посетителей.</w:t>
      </w:r>
    </w:p>
    <w:p w:rsidR="00AB1161" w:rsidRPr="00685D5B" w:rsidRDefault="00AB1161" w:rsidP="00AB1161">
      <w:pPr>
        <w:spacing w:line="100" w:lineRule="atLeast"/>
        <w:jc w:val="both"/>
        <w:rPr>
          <w:rFonts w:eastAsia="Times New Roman"/>
          <w:b/>
          <w:sz w:val="22"/>
          <w:szCs w:val="22"/>
        </w:rPr>
      </w:pPr>
    </w:p>
    <w:p w:rsidR="00AB1161" w:rsidRPr="00685D5B" w:rsidRDefault="00AB1161" w:rsidP="00AB1161">
      <w:pPr>
        <w:pStyle w:val="a9"/>
        <w:spacing w:line="360" w:lineRule="auto"/>
        <w:ind w:left="0" w:firstLine="708"/>
        <w:jc w:val="both"/>
      </w:pPr>
      <w:r w:rsidRPr="00685D5B">
        <w:t>Анализируя  качественные  показатели культурно-досуговых мероприятий можно отметить рост количества программ творческих коллективов учреждения, а также увеличение количества праздников, театрализованных, игровых программ, выставочных проектов и иных форм деятельности.</w:t>
      </w:r>
    </w:p>
    <w:p w:rsidR="00AB1161" w:rsidRPr="00685D5B" w:rsidRDefault="00AB1161" w:rsidP="00AB1161">
      <w:pPr>
        <w:pStyle w:val="a9"/>
        <w:spacing w:line="100" w:lineRule="atLeast"/>
        <w:ind w:left="0"/>
        <w:jc w:val="both"/>
        <w:rPr>
          <w:b/>
          <w:sz w:val="22"/>
          <w:szCs w:val="22"/>
        </w:rPr>
      </w:pPr>
    </w:p>
    <w:p w:rsidR="00AB1161" w:rsidRPr="00685D5B" w:rsidRDefault="00AB1161" w:rsidP="00AB1161">
      <w:pPr>
        <w:pStyle w:val="a9"/>
        <w:tabs>
          <w:tab w:val="left" w:pos="9120"/>
        </w:tabs>
        <w:spacing w:line="100" w:lineRule="atLeast"/>
        <w:ind w:left="0"/>
        <w:jc w:val="both"/>
        <w:rPr>
          <w:b/>
          <w:sz w:val="22"/>
          <w:szCs w:val="22"/>
        </w:rPr>
      </w:pPr>
      <w:r w:rsidRPr="00685D5B">
        <w:rPr>
          <w:b/>
          <w:sz w:val="22"/>
          <w:szCs w:val="22"/>
        </w:rPr>
        <w:t>5.1.2.4. Механизмы и инструментарии отслеживания качественной оценки мероприятия.</w:t>
      </w:r>
    </w:p>
    <w:p w:rsidR="00AB1161" w:rsidRPr="00685D5B" w:rsidRDefault="00AB1161" w:rsidP="00AB1161">
      <w:pPr>
        <w:pStyle w:val="a9"/>
        <w:tabs>
          <w:tab w:val="left" w:pos="426"/>
        </w:tabs>
        <w:spacing w:line="360" w:lineRule="auto"/>
        <w:ind w:left="0"/>
        <w:jc w:val="both"/>
      </w:pPr>
      <w:r w:rsidRPr="00685D5B">
        <w:tab/>
        <w:t xml:space="preserve">Современная, сложная, динамичная работа учреждений культуры требует постоянного совершенствования, следовательно, повышения качества предоставляемых услуг. </w:t>
      </w:r>
      <w:r w:rsidRPr="00685D5B">
        <w:tab/>
        <w:t xml:space="preserve">Оценка качества деятельности учреждения осуществляется посредством внутреннего и внешнего контроля. </w:t>
      </w:r>
    </w:p>
    <w:p w:rsidR="00AB1161" w:rsidRPr="00685D5B" w:rsidRDefault="00AB1161" w:rsidP="00AB1161">
      <w:pPr>
        <w:pStyle w:val="a9"/>
        <w:tabs>
          <w:tab w:val="left" w:pos="426"/>
        </w:tabs>
        <w:spacing w:line="360" w:lineRule="auto"/>
        <w:ind w:left="0"/>
        <w:jc w:val="both"/>
      </w:pPr>
      <w:r w:rsidRPr="00685D5B">
        <w:tab/>
        <w:t xml:space="preserve">Внутренний контроль осуществляется административно - управленческим аппаратом МАУ «ЦК «Югра-презент» и включает в себя: контроль деятельности клубных формирований, работы служб и отделов, проведение мероприятий по устранению выявленных недочетов, касающихся качества предоставления услуг. </w:t>
      </w:r>
    </w:p>
    <w:p w:rsidR="00AB1161" w:rsidRPr="00685D5B" w:rsidRDefault="00AB1161" w:rsidP="00AB1161">
      <w:pPr>
        <w:pStyle w:val="a9"/>
        <w:tabs>
          <w:tab w:val="left" w:pos="426"/>
        </w:tabs>
        <w:spacing w:line="360" w:lineRule="auto"/>
        <w:ind w:left="0"/>
        <w:jc w:val="both"/>
      </w:pPr>
      <w:r w:rsidRPr="00685D5B">
        <w:tab/>
        <w:t xml:space="preserve"> Внешний контроль осуществляют органы управления культурой – это посещение мероприятий, анализ качества их проведения, мониторинг основных показателей работы учреждения; ознакомление с книгой отзывов, анкетирование населения с целью выявления потребностей и удовлетворённости качеством предоставляемых услуг.   </w:t>
      </w:r>
    </w:p>
    <w:p w:rsidR="00AB1161" w:rsidRPr="00685D5B" w:rsidRDefault="00AB1161" w:rsidP="00AB1161">
      <w:pPr>
        <w:pStyle w:val="a9"/>
        <w:tabs>
          <w:tab w:val="left" w:pos="426"/>
        </w:tabs>
        <w:spacing w:line="360" w:lineRule="auto"/>
        <w:ind w:left="0"/>
        <w:jc w:val="both"/>
      </w:pPr>
      <w:r w:rsidRPr="00685D5B">
        <w:tab/>
        <w:t xml:space="preserve">В целях обеспечения оказания населению качественных муниципальных услуг утвержден порядок мониторинга потребности в предоставлении муниципальных услуг. Мониторинг осуществляется путем проведения анкетирования среди населения. Информация о проведении анкетирования учреждением культуры предоставляется в квартальных и годовых информационно-аналитических отчетах.  </w:t>
      </w:r>
      <w:r w:rsidRPr="00685D5B">
        <w:tab/>
        <w:t>Ведется книга отзывов и предложений по улучшению деятельности учреждения.</w:t>
      </w:r>
      <w:r w:rsidRPr="00685D5B">
        <w:tab/>
        <w:t>Действует система связи населения с администрацией МАУ «ЦК «Югра-презент», на официальном сайте центра культуры размещены контактные телефоны: адрес http://ugra-prezent.ru/ugra-prezent2/rukovodstvo. Рассматривается каждое обращение, и решаются вопросы, возникающие по качеству услуг, принимаются меры.</w:t>
      </w:r>
    </w:p>
    <w:p w:rsidR="00AB1161" w:rsidRPr="00685D5B" w:rsidRDefault="00AB1161" w:rsidP="00AB1161">
      <w:pPr>
        <w:pStyle w:val="a9"/>
        <w:tabs>
          <w:tab w:val="left" w:pos="426"/>
        </w:tabs>
        <w:spacing w:line="360" w:lineRule="auto"/>
        <w:ind w:left="0"/>
        <w:jc w:val="both"/>
      </w:pPr>
      <w:r w:rsidRPr="00685D5B">
        <w:tab/>
        <w:t xml:space="preserve"> Таким образом, спектр мероприятий по контролю качества предоставления услуг позволяет добиваться положительных результатов, эффективной деятельности специалистов. </w:t>
      </w:r>
    </w:p>
    <w:p w:rsidR="000F4048" w:rsidRPr="00685D5B" w:rsidRDefault="000F4048" w:rsidP="00AB1161">
      <w:pPr>
        <w:spacing w:line="100" w:lineRule="atLeast"/>
        <w:jc w:val="both"/>
        <w:rPr>
          <w:rFonts w:eastAsia="Times New Roman"/>
          <w:b/>
          <w:sz w:val="22"/>
          <w:szCs w:val="22"/>
        </w:rPr>
      </w:pPr>
    </w:p>
    <w:p w:rsidR="00551A9F" w:rsidRPr="00685D5B" w:rsidRDefault="00E10E59" w:rsidP="00AB1161">
      <w:pPr>
        <w:tabs>
          <w:tab w:val="left" w:pos="9120"/>
        </w:tabs>
        <w:spacing w:line="100" w:lineRule="atLeast"/>
        <w:jc w:val="both"/>
        <w:rPr>
          <w:rFonts w:eastAsia="Times New Roman"/>
          <w:b/>
          <w:sz w:val="22"/>
          <w:szCs w:val="22"/>
        </w:rPr>
      </w:pPr>
      <w:r w:rsidRPr="00685D5B">
        <w:rPr>
          <w:rFonts w:eastAsia="Times New Roman"/>
          <w:b/>
          <w:sz w:val="22"/>
          <w:szCs w:val="22"/>
        </w:rPr>
        <w:t xml:space="preserve">5.1.2.5. </w:t>
      </w:r>
      <w:r w:rsidR="00E710DA" w:rsidRPr="00685D5B">
        <w:rPr>
          <w:rFonts w:eastAsia="Times New Roman"/>
          <w:b/>
          <w:sz w:val="22"/>
          <w:szCs w:val="22"/>
        </w:rPr>
        <w:t>Мониторинг</w:t>
      </w:r>
      <w:r w:rsidR="00214111" w:rsidRPr="00685D5B">
        <w:rPr>
          <w:rFonts w:eastAsia="Times New Roman"/>
          <w:b/>
          <w:sz w:val="22"/>
          <w:szCs w:val="22"/>
        </w:rPr>
        <w:t xml:space="preserve"> достижения показателя «Доля детей,</w:t>
      </w:r>
      <w:r w:rsidR="00551A9F" w:rsidRPr="00685D5B">
        <w:rPr>
          <w:rFonts w:eastAsia="Times New Roman"/>
          <w:b/>
          <w:sz w:val="22"/>
          <w:szCs w:val="22"/>
        </w:rPr>
        <w:t xml:space="preserve"> привлекаемых к участию в творческих мероприятиях, от общего числа детей</w:t>
      </w:r>
      <w:r w:rsidR="00214111" w:rsidRPr="00685D5B">
        <w:rPr>
          <w:rFonts w:eastAsia="Times New Roman"/>
          <w:b/>
          <w:sz w:val="22"/>
          <w:szCs w:val="22"/>
        </w:rPr>
        <w:t>»</w:t>
      </w:r>
      <w:r w:rsidR="00551A9F" w:rsidRPr="00685D5B">
        <w:rPr>
          <w:rFonts w:eastAsia="Times New Roman"/>
          <w:b/>
          <w:sz w:val="22"/>
          <w:szCs w:val="22"/>
        </w:rPr>
        <w:t xml:space="preserve"> во исполнение Указа Президента РФ № 597 от 07.05.2012г.:</w:t>
      </w:r>
    </w:p>
    <w:p w:rsidR="00253654" w:rsidRPr="00685D5B" w:rsidRDefault="00253654" w:rsidP="00E10E59">
      <w:pPr>
        <w:pStyle w:val="a9"/>
        <w:tabs>
          <w:tab w:val="left" w:pos="9120"/>
        </w:tabs>
        <w:spacing w:line="100" w:lineRule="atLeast"/>
        <w:ind w:left="1274"/>
        <w:jc w:val="right"/>
        <w:rPr>
          <w:rFonts w:eastAsia="Times New Roman"/>
          <w:b/>
          <w:sz w:val="22"/>
          <w:szCs w:val="22"/>
        </w:rPr>
      </w:pPr>
    </w:p>
    <w:p w:rsidR="00CA2FDD" w:rsidRPr="00685D5B" w:rsidRDefault="00E10E59" w:rsidP="00E10E59">
      <w:pPr>
        <w:pStyle w:val="a9"/>
        <w:tabs>
          <w:tab w:val="left" w:pos="9120"/>
        </w:tabs>
        <w:spacing w:line="100" w:lineRule="atLeast"/>
        <w:ind w:left="1274"/>
        <w:jc w:val="right"/>
        <w:rPr>
          <w:rFonts w:eastAsia="Times New Roman"/>
          <w:b/>
          <w:sz w:val="22"/>
          <w:szCs w:val="22"/>
        </w:rPr>
      </w:pPr>
      <w:r w:rsidRPr="00685D5B">
        <w:rPr>
          <w:rFonts w:eastAsia="Times New Roman"/>
          <w:b/>
          <w:sz w:val="22"/>
          <w:szCs w:val="22"/>
        </w:rPr>
        <w:t>Таблица №1</w:t>
      </w:r>
    </w:p>
    <w:tbl>
      <w:tblPr>
        <w:tblStyle w:val="aa"/>
        <w:tblW w:w="0" w:type="auto"/>
        <w:tblInd w:w="235" w:type="dxa"/>
        <w:tblLook w:val="04A0"/>
      </w:tblPr>
      <w:tblGrid>
        <w:gridCol w:w="4409"/>
        <w:gridCol w:w="2835"/>
        <w:gridCol w:w="2835"/>
      </w:tblGrid>
      <w:tr w:rsidR="00551A9F" w:rsidRPr="00685D5B" w:rsidTr="000F4048">
        <w:tc>
          <w:tcPr>
            <w:tcW w:w="4409" w:type="dxa"/>
          </w:tcPr>
          <w:p w:rsidR="00551A9F" w:rsidRPr="00685D5B" w:rsidRDefault="00551A9F" w:rsidP="004219C5">
            <w:pPr>
              <w:pStyle w:val="a9"/>
              <w:tabs>
                <w:tab w:val="left" w:pos="9120"/>
              </w:tabs>
              <w:spacing w:line="100" w:lineRule="atLeast"/>
              <w:ind w:left="0"/>
              <w:jc w:val="both"/>
              <w:rPr>
                <w:rFonts w:eastAsia="Times New Roman"/>
              </w:rPr>
            </w:pPr>
            <w:r w:rsidRPr="00685D5B">
              <w:rPr>
                <w:rFonts w:eastAsia="Times New Roman"/>
              </w:rPr>
              <w:t>Наименование показателя п.п. Указа Президента Российской Федерации № 597 от 07.05.2012г. «О мероприятиях по реализации государственной социальной политики»</w:t>
            </w:r>
          </w:p>
        </w:tc>
        <w:tc>
          <w:tcPr>
            <w:tcW w:w="2835" w:type="dxa"/>
          </w:tcPr>
          <w:p w:rsidR="00551A9F" w:rsidRPr="00685D5B" w:rsidRDefault="00551A9F" w:rsidP="004219C5">
            <w:pPr>
              <w:pStyle w:val="a9"/>
              <w:tabs>
                <w:tab w:val="left" w:pos="9120"/>
              </w:tabs>
              <w:spacing w:line="100" w:lineRule="atLeast"/>
              <w:ind w:left="0"/>
              <w:jc w:val="both"/>
              <w:rPr>
                <w:rFonts w:eastAsia="Times New Roman"/>
              </w:rPr>
            </w:pPr>
            <w:r w:rsidRPr="00685D5B">
              <w:rPr>
                <w:rFonts w:eastAsia="Times New Roman"/>
              </w:rPr>
              <w:t>Единица измерения</w:t>
            </w:r>
          </w:p>
        </w:tc>
        <w:tc>
          <w:tcPr>
            <w:tcW w:w="2835" w:type="dxa"/>
          </w:tcPr>
          <w:p w:rsidR="00551A9F" w:rsidRPr="00685D5B" w:rsidRDefault="00551A9F" w:rsidP="004219C5">
            <w:pPr>
              <w:pStyle w:val="a9"/>
              <w:tabs>
                <w:tab w:val="left" w:pos="9120"/>
              </w:tabs>
              <w:spacing w:line="100" w:lineRule="atLeast"/>
              <w:ind w:left="0"/>
              <w:jc w:val="both"/>
              <w:rPr>
                <w:rFonts w:eastAsia="Times New Roman"/>
              </w:rPr>
            </w:pPr>
            <w:r w:rsidRPr="00685D5B">
              <w:rPr>
                <w:rFonts w:eastAsia="Times New Roman"/>
              </w:rPr>
              <w:t>Методология формирования показателя/ источник поступления данных в ИОГВ</w:t>
            </w:r>
          </w:p>
        </w:tc>
      </w:tr>
      <w:tr w:rsidR="00551A9F" w:rsidRPr="00685D5B" w:rsidTr="000F4048">
        <w:tc>
          <w:tcPr>
            <w:tcW w:w="4409" w:type="dxa"/>
          </w:tcPr>
          <w:p w:rsidR="00551A9F" w:rsidRPr="00685D5B" w:rsidRDefault="00551A9F" w:rsidP="004219C5">
            <w:pPr>
              <w:pStyle w:val="a9"/>
              <w:tabs>
                <w:tab w:val="left" w:pos="9120"/>
              </w:tabs>
              <w:spacing w:line="100" w:lineRule="atLeast"/>
              <w:ind w:left="0"/>
              <w:jc w:val="both"/>
              <w:rPr>
                <w:rFonts w:eastAsia="Times New Roman"/>
              </w:rPr>
            </w:pPr>
            <w:r w:rsidRPr="00685D5B">
              <w:rPr>
                <w:rFonts w:eastAsia="Times New Roman"/>
              </w:rPr>
              <w:t>Доля детей, привлекаемых к участию в творческих мероприятиях, от общего числа детей, с целью увеличения числа выявленных юных талантов и их поддержки</w:t>
            </w:r>
          </w:p>
        </w:tc>
        <w:tc>
          <w:tcPr>
            <w:tcW w:w="2835" w:type="dxa"/>
          </w:tcPr>
          <w:p w:rsidR="000F4048" w:rsidRPr="00685D5B" w:rsidRDefault="00551A9F" w:rsidP="000F4048">
            <w:pPr>
              <w:pStyle w:val="a9"/>
              <w:tabs>
                <w:tab w:val="left" w:pos="9120"/>
              </w:tabs>
              <w:spacing w:line="100" w:lineRule="atLeast"/>
              <w:ind w:left="0"/>
              <w:jc w:val="both"/>
              <w:rPr>
                <w:rFonts w:eastAsia="Times New Roman"/>
              </w:rPr>
            </w:pPr>
            <w:r w:rsidRPr="00685D5B">
              <w:rPr>
                <w:rFonts w:eastAsia="Times New Roman"/>
              </w:rPr>
              <w:t>%</w:t>
            </w:r>
            <w:r w:rsidR="000F4048" w:rsidRPr="00685D5B">
              <w:rPr>
                <w:rFonts w:eastAsia="Times New Roman"/>
              </w:rPr>
              <w:t xml:space="preserve"> </w:t>
            </w:r>
            <w:r w:rsidRPr="00685D5B">
              <w:rPr>
                <w:rFonts w:eastAsia="Times New Roman"/>
              </w:rPr>
              <w:t>детей</w:t>
            </w:r>
            <w:r w:rsidR="00AB1161" w:rsidRPr="00685D5B">
              <w:rPr>
                <w:rFonts w:eastAsia="Times New Roman"/>
              </w:rPr>
              <w:t>, прини</w:t>
            </w:r>
            <w:r w:rsidRPr="00685D5B">
              <w:rPr>
                <w:rFonts w:eastAsia="Times New Roman"/>
              </w:rPr>
              <w:t>мающих участие в творческих мероприятиях в год (ежемесячно) от общего числа детей</w:t>
            </w:r>
          </w:p>
          <w:p w:rsidR="000F4048" w:rsidRPr="00685D5B" w:rsidRDefault="000F4048" w:rsidP="000F4048">
            <w:pPr>
              <w:pStyle w:val="a9"/>
              <w:tabs>
                <w:tab w:val="left" w:pos="9120"/>
              </w:tabs>
              <w:spacing w:line="100" w:lineRule="atLeast"/>
              <w:ind w:left="0"/>
              <w:jc w:val="both"/>
              <w:rPr>
                <w:rFonts w:eastAsia="Times New Roman"/>
              </w:rPr>
            </w:pPr>
          </w:p>
          <w:p w:rsidR="000F4048" w:rsidRPr="00685D5B" w:rsidRDefault="000F4048" w:rsidP="000F4048">
            <w:pPr>
              <w:pStyle w:val="a9"/>
              <w:tabs>
                <w:tab w:val="left" w:pos="9120"/>
              </w:tabs>
              <w:spacing w:line="100" w:lineRule="atLeast"/>
              <w:ind w:left="0"/>
              <w:jc w:val="center"/>
              <w:rPr>
                <w:rFonts w:eastAsia="Times New Roman"/>
              </w:rPr>
            </w:pPr>
            <w:r w:rsidRPr="00685D5B">
              <w:rPr>
                <w:rFonts w:eastAsia="Times New Roman"/>
              </w:rPr>
              <w:t xml:space="preserve">26% </w:t>
            </w:r>
          </w:p>
          <w:p w:rsidR="00B1787A" w:rsidRPr="00685D5B" w:rsidRDefault="00B1787A" w:rsidP="00B1787A">
            <w:pPr>
              <w:pStyle w:val="a9"/>
              <w:tabs>
                <w:tab w:val="left" w:pos="9120"/>
              </w:tabs>
              <w:spacing w:line="100" w:lineRule="atLeast"/>
              <w:ind w:left="0"/>
              <w:jc w:val="center"/>
              <w:rPr>
                <w:rFonts w:eastAsia="Times New Roman"/>
              </w:rPr>
            </w:pPr>
            <w:r w:rsidRPr="00685D5B">
              <w:rPr>
                <w:rFonts w:eastAsia="Times New Roman"/>
              </w:rPr>
              <w:t>по итогам за 1</w:t>
            </w:r>
            <w:r w:rsidR="000F4048" w:rsidRPr="00685D5B">
              <w:rPr>
                <w:rFonts w:eastAsia="Times New Roman"/>
              </w:rPr>
              <w:t xml:space="preserve"> кв. 2014 года</w:t>
            </w:r>
          </w:p>
          <w:p w:rsidR="00B1787A" w:rsidRPr="00685D5B" w:rsidRDefault="00B1787A" w:rsidP="00B1787A">
            <w:pPr>
              <w:pStyle w:val="a9"/>
              <w:tabs>
                <w:tab w:val="left" w:pos="9120"/>
              </w:tabs>
              <w:spacing w:line="100" w:lineRule="atLeast"/>
              <w:ind w:left="0"/>
              <w:jc w:val="center"/>
              <w:rPr>
                <w:rFonts w:eastAsia="Times New Roman"/>
              </w:rPr>
            </w:pPr>
          </w:p>
          <w:p w:rsidR="00B1787A" w:rsidRPr="00685D5B" w:rsidRDefault="00B1787A" w:rsidP="00B1787A">
            <w:pPr>
              <w:pStyle w:val="a9"/>
              <w:tabs>
                <w:tab w:val="left" w:pos="9120"/>
              </w:tabs>
              <w:spacing w:line="100" w:lineRule="atLeast"/>
              <w:ind w:left="0"/>
              <w:jc w:val="center"/>
              <w:rPr>
                <w:rFonts w:eastAsia="Times New Roman"/>
              </w:rPr>
            </w:pPr>
          </w:p>
          <w:p w:rsidR="00B1787A" w:rsidRPr="00685D5B" w:rsidRDefault="00B1787A" w:rsidP="00B1787A">
            <w:pPr>
              <w:pStyle w:val="a9"/>
              <w:tabs>
                <w:tab w:val="left" w:pos="9120"/>
              </w:tabs>
              <w:spacing w:line="100" w:lineRule="atLeast"/>
              <w:ind w:left="0"/>
              <w:jc w:val="center"/>
              <w:rPr>
                <w:rFonts w:eastAsia="Times New Roman"/>
              </w:rPr>
            </w:pPr>
            <w:r w:rsidRPr="00685D5B">
              <w:rPr>
                <w:rFonts w:eastAsia="Times New Roman"/>
              </w:rPr>
              <w:lastRenderedPageBreak/>
              <w:t xml:space="preserve">более 27% </w:t>
            </w:r>
          </w:p>
          <w:p w:rsidR="00B1787A" w:rsidRPr="00685D5B" w:rsidRDefault="00B1787A" w:rsidP="00B1787A">
            <w:pPr>
              <w:pStyle w:val="a9"/>
              <w:tabs>
                <w:tab w:val="left" w:pos="9120"/>
              </w:tabs>
              <w:spacing w:line="100" w:lineRule="atLeast"/>
              <w:ind w:left="0"/>
              <w:jc w:val="center"/>
              <w:rPr>
                <w:rFonts w:eastAsia="Times New Roman"/>
              </w:rPr>
            </w:pPr>
            <w:r w:rsidRPr="00685D5B">
              <w:rPr>
                <w:rFonts w:eastAsia="Times New Roman"/>
              </w:rPr>
              <w:t>по итогам за 2 кв. 2014 года</w:t>
            </w:r>
          </w:p>
          <w:p w:rsidR="000F4048" w:rsidRPr="00685D5B" w:rsidRDefault="000F4048" w:rsidP="000F4048">
            <w:pPr>
              <w:pStyle w:val="a9"/>
              <w:tabs>
                <w:tab w:val="left" w:pos="9120"/>
              </w:tabs>
              <w:spacing w:line="100" w:lineRule="atLeast"/>
              <w:ind w:left="0"/>
              <w:jc w:val="center"/>
              <w:rPr>
                <w:rFonts w:eastAsia="Times New Roman"/>
              </w:rPr>
            </w:pPr>
          </w:p>
          <w:p w:rsidR="00685D5B" w:rsidRPr="00685D5B" w:rsidRDefault="00685D5B" w:rsidP="00685D5B">
            <w:pPr>
              <w:pStyle w:val="a9"/>
              <w:tabs>
                <w:tab w:val="left" w:pos="9120"/>
              </w:tabs>
              <w:spacing w:line="100" w:lineRule="atLeast"/>
              <w:ind w:left="0"/>
              <w:jc w:val="center"/>
              <w:rPr>
                <w:rFonts w:eastAsia="Times New Roman"/>
              </w:rPr>
            </w:pPr>
            <w:r w:rsidRPr="00685D5B">
              <w:rPr>
                <w:rFonts w:eastAsia="Times New Roman"/>
              </w:rPr>
              <w:t xml:space="preserve">более 27% </w:t>
            </w:r>
          </w:p>
          <w:p w:rsidR="00685D5B" w:rsidRPr="00685D5B" w:rsidRDefault="00685D5B" w:rsidP="00685D5B">
            <w:pPr>
              <w:pStyle w:val="a9"/>
              <w:tabs>
                <w:tab w:val="left" w:pos="9120"/>
              </w:tabs>
              <w:spacing w:line="100" w:lineRule="atLeast"/>
              <w:ind w:left="0"/>
              <w:jc w:val="center"/>
              <w:rPr>
                <w:rFonts w:eastAsia="Times New Roman"/>
              </w:rPr>
            </w:pPr>
            <w:r w:rsidRPr="00685D5B">
              <w:rPr>
                <w:rFonts w:eastAsia="Times New Roman"/>
              </w:rPr>
              <w:t xml:space="preserve">по итогам за </w:t>
            </w:r>
            <w:r>
              <w:rPr>
                <w:rFonts w:eastAsia="Times New Roman"/>
              </w:rPr>
              <w:t>3</w:t>
            </w:r>
            <w:r w:rsidRPr="00685D5B">
              <w:rPr>
                <w:rFonts w:eastAsia="Times New Roman"/>
              </w:rPr>
              <w:t xml:space="preserve"> кв. 2014 года</w:t>
            </w:r>
          </w:p>
          <w:p w:rsidR="00551A9F" w:rsidRPr="00685D5B" w:rsidRDefault="00551A9F" w:rsidP="004219C5">
            <w:pPr>
              <w:pStyle w:val="a9"/>
              <w:tabs>
                <w:tab w:val="left" w:pos="9120"/>
              </w:tabs>
              <w:spacing w:line="100" w:lineRule="atLeast"/>
              <w:ind w:left="0"/>
              <w:jc w:val="both"/>
              <w:rPr>
                <w:rFonts w:eastAsia="Times New Roman"/>
              </w:rPr>
            </w:pPr>
          </w:p>
        </w:tc>
        <w:tc>
          <w:tcPr>
            <w:tcW w:w="2835" w:type="dxa"/>
          </w:tcPr>
          <w:p w:rsidR="00CA2FDD" w:rsidRPr="00685D5B" w:rsidRDefault="00CA2FDD" w:rsidP="004219C5">
            <w:pPr>
              <w:pStyle w:val="a9"/>
              <w:tabs>
                <w:tab w:val="left" w:pos="9120"/>
              </w:tabs>
              <w:spacing w:line="100" w:lineRule="atLeast"/>
              <w:ind w:left="0"/>
              <w:jc w:val="both"/>
              <w:rPr>
                <w:rFonts w:eastAsia="Times New Roman"/>
              </w:rPr>
            </w:pPr>
            <w:r w:rsidRPr="00685D5B">
              <w:rPr>
                <w:rFonts w:eastAsia="Times New Roman"/>
              </w:rPr>
              <w:lastRenderedPageBreak/>
              <w:t>Форма статистического наблюдения: Форма 7-НК, 1- ДМШ</w:t>
            </w:r>
          </w:p>
          <w:p w:rsidR="000F4048" w:rsidRPr="00685D5B" w:rsidRDefault="000F4048" w:rsidP="00CA2FDD">
            <w:pPr>
              <w:widowControl/>
              <w:suppressAutoHyphens w:val="0"/>
              <w:jc w:val="center"/>
              <w:rPr>
                <w:rFonts w:eastAsia="Times New Roman"/>
                <w:kern w:val="0"/>
                <w:sz w:val="18"/>
                <w:szCs w:val="18"/>
                <w:u w:val="single"/>
                <w:lang w:eastAsia="ru-RU"/>
              </w:rPr>
            </w:pPr>
          </w:p>
          <w:p w:rsidR="000F4048" w:rsidRPr="00685D5B" w:rsidRDefault="000F4048" w:rsidP="00CA2FDD">
            <w:pPr>
              <w:widowControl/>
              <w:suppressAutoHyphens w:val="0"/>
              <w:jc w:val="center"/>
              <w:rPr>
                <w:rFonts w:eastAsia="Times New Roman"/>
                <w:kern w:val="0"/>
                <w:sz w:val="18"/>
                <w:szCs w:val="18"/>
                <w:u w:val="single"/>
                <w:lang w:eastAsia="ru-RU"/>
              </w:rPr>
            </w:pPr>
          </w:p>
          <w:p w:rsidR="00CA2FDD" w:rsidRPr="00685D5B" w:rsidRDefault="00CA2FDD" w:rsidP="00CA2FDD">
            <w:pPr>
              <w:widowControl/>
              <w:suppressAutoHyphens w:val="0"/>
              <w:jc w:val="center"/>
              <w:rPr>
                <w:rFonts w:eastAsia="Times New Roman"/>
                <w:kern w:val="0"/>
                <w:sz w:val="18"/>
                <w:szCs w:val="18"/>
                <w:u w:val="single"/>
                <w:lang w:eastAsia="ru-RU"/>
              </w:rPr>
            </w:pPr>
            <w:r w:rsidRPr="00685D5B">
              <w:rPr>
                <w:rFonts w:eastAsia="Times New Roman"/>
                <w:kern w:val="0"/>
                <w:sz w:val="18"/>
                <w:szCs w:val="18"/>
                <w:u w:val="single"/>
                <w:lang w:eastAsia="ru-RU"/>
              </w:rPr>
              <w:t>Предложенная  формула расчета:</w:t>
            </w:r>
          </w:p>
          <w:p w:rsidR="00CA2FDD" w:rsidRPr="00685D5B" w:rsidRDefault="00CA2FDD" w:rsidP="00CA2FDD">
            <w:pPr>
              <w:widowControl/>
              <w:suppressAutoHyphens w:val="0"/>
              <w:jc w:val="center"/>
              <w:rPr>
                <w:rFonts w:eastAsia="Times New Roman"/>
                <w:kern w:val="0"/>
                <w:sz w:val="18"/>
                <w:szCs w:val="18"/>
                <w:lang w:eastAsia="ru-RU"/>
              </w:rPr>
            </w:pPr>
            <w:r w:rsidRPr="00685D5B">
              <w:rPr>
                <w:rFonts w:eastAsia="Times New Roman"/>
                <w:smallCaps/>
                <w:kern w:val="0"/>
                <w:sz w:val="18"/>
                <w:szCs w:val="18"/>
                <w:u w:val="single"/>
                <w:lang w:eastAsia="ru-RU"/>
              </w:rPr>
              <w:t xml:space="preserve">S </w:t>
            </w:r>
            <w:r w:rsidRPr="00685D5B">
              <w:rPr>
                <w:rFonts w:eastAsia="Times New Roman"/>
                <w:kern w:val="0"/>
                <w:sz w:val="18"/>
                <w:szCs w:val="18"/>
                <w:u w:val="single"/>
                <w:lang w:eastAsia="ru-RU"/>
              </w:rPr>
              <w:t>×</w:t>
            </w:r>
            <w:r w:rsidRPr="00685D5B">
              <w:rPr>
                <w:rFonts w:eastAsia="Times New Roman"/>
                <w:smallCaps/>
                <w:kern w:val="0"/>
                <w:sz w:val="18"/>
                <w:szCs w:val="18"/>
                <w:u w:val="single"/>
                <w:lang w:eastAsia="ru-RU"/>
              </w:rPr>
              <w:t xml:space="preserve"> R</w:t>
            </w:r>
            <w:r w:rsidRPr="00685D5B">
              <w:rPr>
                <w:rFonts w:eastAsia="Times New Roman"/>
                <w:kern w:val="0"/>
                <w:sz w:val="18"/>
                <w:szCs w:val="18"/>
                <w:lang w:eastAsia="ru-RU"/>
              </w:rPr>
              <w:t>×  100%  ═  P %</w:t>
            </w:r>
          </w:p>
          <w:p w:rsidR="00CA2FDD" w:rsidRPr="00685D5B" w:rsidRDefault="00AB1161" w:rsidP="00AB1161">
            <w:pPr>
              <w:widowControl/>
              <w:suppressAutoHyphens w:val="0"/>
              <w:rPr>
                <w:rFonts w:eastAsia="Times New Roman"/>
                <w:kern w:val="0"/>
                <w:sz w:val="18"/>
                <w:szCs w:val="18"/>
                <w:lang w:eastAsia="ru-RU"/>
              </w:rPr>
            </w:pPr>
            <w:r w:rsidRPr="00685D5B">
              <w:rPr>
                <w:rFonts w:eastAsia="Times New Roman"/>
                <w:kern w:val="0"/>
                <w:sz w:val="18"/>
                <w:szCs w:val="18"/>
                <w:lang w:eastAsia="ru-RU"/>
              </w:rPr>
              <w:t xml:space="preserve">              </w:t>
            </w:r>
            <w:r w:rsidR="00CA2FDD" w:rsidRPr="00685D5B">
              <w:rPr>
                <w:rFonts w:eastAsia="Times New Roman"/>
                <w:kern w:val="0"/>
                <w:sz w:val="18"/>
                <w:szCs w:val="18"/>
                <w:lang w:eastAsia="ru-RU"/>
              </w:rPr>
              <w:t>К</w:t>
            </w:r>
          </w:p>
          <w:p w:rsidR="00CA2FDD" w:rsidRPr="00685D5B" w:rsidRDefault="00CA2FDD" w:rsidP="00CA2FDD">
            <w:pPr>
              <w:widowControl/>
              <w:suppressAutoHyphens w:val="0"/>
              <w:jc w:val="center"/>
              <w:rPr>
                <w:rFonts w:eastAsia="Times New Roman"/>
                <w:kern w:val="0"/>
                <w:sz w:val="18"/>
                <w:szCs w:val="18"/>
                <w:u w:val="single"/>
                <w:lang w:eastAsia="ru-RU"/>
              </w:rPr>
            </w:pPr>
            <w:r w:rsidRPr="00685D5B">
              <w:rPr>
                <w:rFonts w:eastAsia="Times New Roman"/>
                <w:kern w:val="0"/>
                <w:sz w:val="18"/>
                <w:szCs w:val="18"/>
                <w:u w:val="single"/>
                <w:lang w:eastAsia="ru-RU"/>
              </w:rPr>
              <w:t>где:</w:t>
            </w:r>
          </w:p>
          <w:p w:rsidR="00CA2FDD" w:rsidRPr="00685D5B" w:rsidRDefault="00CA2FDD" w:rsidP="00CA2FDD">
            <w:pPr>
              <w:widowControl/>
              <w:suppressAutoHyphens w:val="0"/>
              <w:jc w:val="center"/>
              <w:rPr>
                <w:rFonts w:eastAsia="Times New Roman"/>
                <w:kern w:val="0"/>
                <w:sz w:val="18"/>
                <w:szCs w:val="18"/>
                <w:lang w:eastAsia="ru-RU"/>
              </w:rPr>
            </w:pPr>
            <w:r w:rsidRPr="00685D5B">
              <w:rPr>
                <w:rFonts w:eastAsia="Times New Roman"/>
                <w:kern w:val="0"/>
                <w:sz w:val="18"/>
                <w:szCs w:val="18"/>
                <w:lang w:val="en-US" w:eastAsia="ru-RU"/>
              </w:rPr>
              <w:t>S</w:t>
            </w:r>
            <w:r w:rsidRPr="00685D5B">
              <w:rPr>
                <w:rFonts w:eastAsia="Times New Roman"/>
                <w:kern w:val="0"/>
                <w:sz w:val="18"/>
                <w:szCs w:val="18"/>
                <w:lang w:eastAsia="ru-RU"/>
              </w:rPr>
              <w:t xml:space="preserve">     –  количество мероприятий;</w:t>
            </w:r>
          </w:p>
          <w:p w:rsidR="00B1787A" w:rsidRPr="00685D5B" w:rsidRDefault="00CA2FDD" w:rsidP="00B1787A">
            <w:pPr>
              <w:pStyle w:val="a9"/>
              <w:tabs>
                <w:tab w:val="left" w:pos="9120"/>
              </w:tabs>
              <w:spacing w:line="100" w:lineRule="atLeast"/>
              <w:ind w:left="0"/>
              <w:jc w:val="center"/>
              <w:rPr>
                <w:rFonts w:eastAsia="Times New Roman"/>
                <w:kern w:val="0"/>
                <w:sz w:val="18"/>
                <w:szCs w:val="18"/>
                <w:lang w:eastAsia="ru-RU"/>
              </w:rPr>
            </w:pPr>
            <w:r w:rsidRPr="00685D5B">
              <w:rPr>
                <w:rFonts w:eastAsia="Times New Roman"/>
                <w:kern w:val="0"/>
                <w:sz w:val="18"/>
                <w:szCs w:val="18"/>
                <w:lang w:val="en-US" w:eastAsia="ru-RU"/>
              </w:rPr>
              <w:t>R</w:t>
            </w:r>
            <w:r w:rsidRPr="00685D5B">
              <w:rPr>
                <w:rFonts w:eastAsia="Times New Roman"/>
                <w:kern w:val="0"/>
                <w:sz w:val="18"/>
                <w:szCs w:val="18"/>
                <w:lang w:eastAsia="ru-RU"/>
              </w:rPr>
              <w:t xml:space="preserve">     –  количество детей, участвующих в 1 мероприятии </w:t>
            </w:r>
          </w:p>
          <w:p w:rsidR="00CA2FDD" w:rsidRPr="00685D5B" w:rsidRDefault="00CA2FDD" w:rsidP="00B1787A">
            <w:pPr>
              <w:widowControl/>
              <w:suppressAutoHyphens w:val="0"/>
              <w:jc w:val="center"/>
              <w:rPr>
                <w:rFonts w:eastAsia="Times New Roman"/>
                <w:kern w:val="0"/>
                <w:sz w:val="18"/>
                <w:szCs w:val="18"/>
                <w:lang w:eastAsia="ru-RU"/>
              </w:rPr>
            </w:pPr>
            <w:r w:rsidRPr="00685D5B">
              <w:rPr>
                <w:rFonts w:eastAsia="Times New Roman"/>
                <w:kern w:val="0"/>
                <w:sz w:val="18"/>
                <w:szCs w:val="18"/>
                <w:lang w:eastAsia="ru-RU"/>
              </w:rPr>
              <w:lastRenderedPageBreak/>
              <w:t>(форма статистич</w:t>
            </w:r>
            <w:r w:rsidR="00AB1161" w:rsidRPr="00685D5B">
              <w:rPr>
                <w:rFonts w:eastAsia="Times New Roman"/>
                <w:kern w:val="0"/>
                <w:sz w:val="18"/>
                <w:szCs w:val="18"/>
                <w:lang w:eastAsia="ru-RU"/>
              </w:rPr>
              <w:t>еской</w:t>
            </w:r>
            <w:r w:rsidRPr="00685D5B">
              <w:rPr>
                <w:rFonts w:eastAsia="Times New Roman"/>
                <w:kern w:val="0"/>
                <w:sz w:val="18"/>
                <w:szCs w:val="18"/>
                <w:lang w:eastAsia="ru-RU"/>
              </w:rPr>
              <w:t xml:space="preserve"> отчетности 1-ДМШ и 7-НК</w:t>
            </w:r>
            <w:proofErr w:type="gramStart"/>
            <w:r w:rsidRPr="00685D5B">
              <w:rPr>
                <w:rFonts w:eastAsia="Times New Roman"/>
                <w:kern w:val="0"/>
                <w:sz w:val="18"/>
                <w:szCs w:val="18"/>
                <w:lang w:eastAsia="ru-RU"/>
              </w:rPr>
              <w:t>, )</w:t>
            </w:r>
            <w:proofErr w:type="gramEnd"/>
          </w:p>
          <w:p w:rsidR="00CA2FDD" w:rsidRPr="00685D5B" w:rsidRDefault="00CA2FDD" w:rsidP="00CA2FDD">
            <w:pPr>
              <w:widowControl/>
              <w:suppressAutoHyphens w:val="0"/>
              <w:jc w:val="center"/>
              <w:rPr>
                <w:rFonts w:eastAsia="Times New Roman"/>
                <w:kern w:val="0"/>
                <w:sz w:val="18"/>
                <w:szCs w:val="18"/>
                <w:lang w:eastAsia="ru-RU"/>
              </w:rPr>
            </w:pPr>
            <w:proofErr w:type="gramStart"/>
            <w:r w:rsidRPr="00685D5B">
              <w:rPr>
                <w:rFonts w:eastAsia="Times New Roman"/>
                <w:kern w:val="0"/>
                <w:sz w:val="18"/>
                <w:szCs w:val="18"/>
                <w:lang w:eastAsia="ru-RU"/>
              </w:rPr>
              <w:t>К</w:t>
            </w:r>
            <w:proofErr w:type="gramEnd"/>
            <w:r w:rsidRPr="00685D5B">
              <w:rPr>
                <w:rFonts w:eastAsia="Times New Roman"/>
                <w:kern w:val="0"/>
                <w:sz w:val="18"/>
                <w:szCs w:val="18"/>
                <w:lang w:eastAsia="ru-RU"/>
              </w:rPr>
              <w:t xml:space="preserve">     –  общее количество детей;</w:t>
            </w:r>
          </w:p>
          <w:p w:rsidR="00CA2FDD" w:rsidRPr="00685D5B" w:rsidRDefault="00CA2FDD" w:rsidP="004219C5">
            <w:pPr>
              <w:pStyle w:val="a9"/>
              <w:tabs>
                <w:tab w:val="left" w:pos="9120"/>
              </w:tabs>
              <w:spacing w:line="100" w:lineRule="atLeast"/>
              <w:ind w:left="0"/>
              <w:jc w:val="both"/>
              <w:rPr>
                <w:rFonts w:eastAsia="Times New Roman"/>
                <w:sz w:val="18"/>
                <w:szCs w:val="18"/>
              </w:rPr>
            </w:pPr>
            <w:r w:rsidRPr="00685D5B">
              <w:rPr>
                <w:rFonts w:eastAsia="Times New Roman"/>
                <w:kern w:val="0"/>
                <w:sz w:val="18"/>
                <w:szCs w:val="18"/>
                <w:lang w:eastAsia="ru-RU"/>
              </w:rPr>
              <w:t>P % –  % детей, принимающих участие в творческих мероприятиях в год (месяц) от общего числа детей</w:t>
            </w:r>
          </w:p>
          <w:p w:rsidR="00CA2FDD" w:rsidRPr="00685D5B" w:rsidRDefault="00CA2FDD" w:rsidP="004219C5">
            <w:pPr>
              <w:pStyle w:val="a9"/>
              <w:tabs>
                <w:tab w:val="left" w:pos="9120"/>
              </w:tabs>
              <w:spacing w:line="100" w:lineRule="atLeast"/>
              <w:ind w:left="0"/>
              <w:jc w:val="both"/>
              <w:rPr>
                <w:rFonts w:eastAsia="Times New Roman"/>
              </w:rPr>
            </w:pPr>
          </w:p>
          <w:p w:rsidR="00551A9F" w:rsidRPr="00685D5B" w:rsidRDefault="00551A9F" w:rsidP="004219C5">
            <w:pPr>
              <w:pStyle w:val="a9"/>
              <w:tabs>
                <w:tab w:val="left" w:pos="9120"/>
              </w:tabs>
              <w:spacing w:line="100" w:lineRule="atLeast"/>
              <w:ind w:left="0"/>
              <w:jc w:val="both"/>
              <w:rPr>
                <w:rFonts w:eastAsia="Times New Roman"/>
                <w:sz w:val="16"/>
                <w:szCs w:val="16"/>
              </w:rPr>
            </w:pPr>
            <w:r w:rsidRPr="00685D5B">
              <w:rPr>
                <w:rFonts w:eastAsia="Times New Roman"/>
                <w:sz w:val="16"/>
                <w:szCs w:val="16"/>
              </w:rPr>
              <w:t>Данные по КДУ</w:t>
            </w:r>
          </w:p>
          <w:p w:rsidR="00551A9F" w:rsidRPr="00685D5B" w:rsidRDefault="00551A9F" w:rsidP="004219C5">
            <w:pPr>
              <w:pStyle w:val="a9"/>
              <w:tabs>
                <w:tab w:val="left" w:pos="9120"/>
              </w:tabs>
              <w:spacing w:line="100" w:lineRule="atLeast"/>
              <w:ind w:left="0"/>
              <w:jc w:val="both"/>
              <w:rPr>
                <w:rFonts w:eastAsia="Times New Roman"/>
                <w:i/>
                <w:sz w:val="16"/>
                <w:szCs w:val="16"/>
              </w:rPr>
            </w:pPr>
            <w:r w:rsidRPr="00685D5B">
              <w:rPr>
                <w:rFonts w:eastAsia="Times New Roman"/>
                <w:i/>
                <w:sz w:val="16"/>
                <w:szCs w:val="16"/>
              </w:rPr>
              <w:t>Пример:</w:t>
            </w:r>
          </w:p>
          <w:p w:rsidR="00551A9F" w:rsidRPr="00685D5B" w:rsidRDefault="000F4048" w:rsidP="004219C5">
            <w:pPr>
              <w:pStyle w:val="a9"/>
              <w:tabs>
                <w:tab w:val="left" w:pos="9120"/>
              </w:tabs>
              <w:spacing w:line="100" w:lineRule="atLeast"/>
              <w:ind w:left="0"/>
              <w:jc w:val="both"/>
              <w:rPr>
                <w:rFonts w:eastAsia="Times New Roman"/>
                <w:i/>
                <w:sz w:val="16"/>
                <w:szCs w:val="16"/>
              </w:rPr>
            </w:pPr>
            <w:r w:rsidRPr="00685D5B">
              <w:rPr>
                <w:rFonts w:eastAsia="Times New Roman"/>
                <w:i/>
                <w:sz w:val="16"/>
                <w:szCs w:val="16"/>
              </w:rPr>
              <w:t>28</w:t>
            </w:r>
            <w:r w:rsidR="00551A9F" w:rsidRPr="00685D5B">
              <w:rPr>
                <w:rFonts w:eastAsia="Times New Roman"/>
                <w:i/>
                <w:sz w:val="16"/>
                <w:szCs w:val="16"/>
              </w:rPr>
              <w:t>*6</w:t>
            </w:r>
            <w:r w:rsidRPr="00685D5B">
              <w:rPr>
                <w:rFonts w:eastAsia="Times New Roman"/>
                <w:i/>
                <w:sz w:val="16"/>
                <w:szCs w:val="16"/>
              </w:rPr>
              <w:t>5</w:t>
            </w:r>
            <w:r w:rsidR="00551A9F" w:rsidRPr="00685D5B">
              <w:rPr>
                <w:rFonts w:eastAsia="Times New Roman"/>
                <w:i/>
                <w:sz w:val="16"/>
                <w:szCs w:val="16"/>
              </w:rPr>
              <w:t>/6981*100%=</w:t>
            </w:r>
            <w:r w:rsidRPr="00685D5B">
              <w:rPr>
                <w:rFonts w:eastAsia="Times New Roman"/>
                <w:i/>
                <w:sz w:val="16"/>
                <w:szCs w:val="16"/>
              </w:rPr>
              <w:t>26</w:t>
            </w:r>
            <w:r w:rsidR="00551A9F" w:rsidRPr="00685D5B">
              <w:rPr>
                <w:rFonts w:eastAsia="Times New Roman"/>
                <w:i/>
                <w:sz w:val="16"/>
                <w:szCs w:val="16"/>
              </w:rPr>
              <w:t>%</w:t>
            </w:r>
          </w:p>
          <w:p w:rsidR="00B1787A" w:rsidRDefault="00B1787A" w:rsidP="00B1787A">
            <w:pPr>
              <w:pStyle w:val="a9"/>
              <w:tabs>
                <w:tab w:val="left" w:pos="9120"/>
              </w:tabs>
              <w:spacing w:line="100" w:lineRule="atLeast"/>
              <w:ind w:left="0"/>
              <w:jc w:val="both"/>
              <w:rPr>
                <w:rFonts w:eastAsia="Times New Roman"/>
                <w:i/>
                <w:sz w:val="16"/>
                <w:szCs w:val="16"/>
              </w:rPr>
            </w:pPr>
            <w:r w:rsidRPr="00685D5B">
              <w:rPr>
                <w:rFonts w:eastAsia="Times New Roman"/>
                <w:i/>
                <w:sz w:val="16"/>
                <w:szCs w:val="16"/>
              </w:rPr>
              <w:t>125*92/6981*100%=165%</w:t>
            </w:r>
          </w:p>
          <w:p w:rsidR="00685D5B" w:rsidRPr="00685D5B" w:rsidRDefault="00685D5B" w:rsidP="00B1787A">
            <w:pPr>
              <w:pStyle w:val="a9"/>
              <w:tabs>
                <w:tab w:val="left" w:pos="9120"/>
              </w:tabs>
              <w:spacing w:line="100" w:lineRule="atLeast"/>
              <w:ind w:left="0"/>
              <w:jc w:val="both"/>
              <w:rPr>
                <w:rFonts w:eastAsia="Times New Roman"/>
                <w:i/>
                <w:sz w:val="16"/>
                <w:szCs w:val="16"/>
              </w:rPr>
            </w:pPr>
            <w:r>
              <w:rPr>
                <w:rFonts w:eastAsia="Times New Roman"/>
                <w:i/>
                <w:sz w:val="16"/>
                <w:szCs w:val="16"/>
              </w:rPr>
              <w:t>79*36/6981*100%=40%</w:t>
            </w:r>
          </w:p>
          <w:p w:rsidR="00551A9F" w:rsidRPr="00685D5B" w:rsidRDefault="00551A9F" w:rsidP="004219C5">
            <w:pPr>
              <w:pStyle w:val="a9"/>
              <w:tabs>
                <w:tab w:val="left" w:pos="9120"/>
              </w:tabs>
              <w:spacing w:line="100" w:lineRule="atLeast"/>
              <w:ind w:left="0"/>
              <w:jc w:val="both"/>
              <w:rPr>
                <w:rFonts w:eastAsia="Times New Roman"/>
                <w:i/>
              </w:rPr>
            </w:pPr>
          </w:p>
        </w:tc>
      </w:tr>
    </w:tbl>
    <w:p w:rsidR="00CA2FDD" w:rsidRPr="001C61A0" w:rsidRDefault="00CA2FDD" w:rsidP="004219C5">
      <w:pPr>
        <w:pStyle w:val="a9"/>
        <w:tabs>
          <w:tab w:val="left" w:pos="9120"/>
        </w:tabs>
        <w:spacing w:line="100" w:lineRule="atLeast"/>
        <w:ind w:left="1274"/>
        <w:jc w:val="both"/>
        <w:rPr>
          <w:rFonts w:eastAsia="Times New Roman"/>
          <w:b/>
          <w:color w:val="3333FF"/>
          <w:sz w:val="22"/>
          <w:szCs w:val="22"/>
        </w:rPr>
      </w:pPr>
    </w:p>
    <w:p w:rsidR="00CA2FDD" w:rsidRPr="00685D5B" w:rsidRDefault="00CA2FDD" w:rsidP="00E10E59">
      <w:pPr>
        <w:pStyle w:val="a9"/>
        <w:tabs>
          <w:tab w:val="left" w:pos="9120"/>
        </w:tabs>
        <w:spacing w:line="100" w:lineRule="atLeast"/>
        <w:ind w:left="1274"/>
        <w:jc w:val="right"/>
        <w:rPr>
          <w:rFonts w:eastAsia="Times New Roman"/>
          <w:b/>
          <w:sz w:val="22"/>
          <w:szCs w:val="22"/>
        </w:rPr>
      </w:pPr>
      <w:r w:rsidRPr="00685D5B">
        <w:rPr>
          <w:rFonts w:eastAsia="Times New Roman"/>
          <w:b/>
          <w:sz w:val="22"/>
          <w:szCs w:val="22"/>
        </w:rPr>
        <w:t>Таблица №2</w:t>
      </w:r>
    </w:p>
    <w:tbl>
      <w:tblPr>
        <w:tblStyle w:val="1e"/>
        <w:tblW w:w="10064" w:type="dxa"/>
        <w:tblInd w:w="250" w:type="dxa"/>
        <w:tblLook w:val="04A0"/>
      </w:tblPr>
      <w:tblGrid>
        <w:gridCol w:w="1985"/>
        <w:gridCol w:w="1532"/>
        <w:gridCol w:w="2578"/>
        <w:gridCol w:w="1843"/>
        <w:gridCol w:w="2126"/>
      </w:tblGrid>
      <w:tr w:rsidR="00CA2FDD" w:rsidRPr="00685D5B" w:rsidTr="00685D5B">
        <w:tc>
          <w:tcPr>
            <w:tcW w:w="1985" w:type="dxa"/>
            <w:vMerge w:val="restart"/>
          </w:tcPr>
          <w:p w:rsidR="00CA2FDD" w:rsidRPr="00685D5B" w:rsidRDefault="00CA2FDD" w:rsidP="00CA2FDD">
            <w:pPr>
              <w:widowControl/>
              <w:suppressAutoHyphens w:val="0"/>
              <w:rPr>
                <w:rFonts w:eastAsia="Times New Roman"/>
                <w:kern w:val="0"/>
                <w:sz w:val="20"/>
                <w:szCs w:val="20"/>
                <w:lang w:eastAsia="ru-RU"/>
              </w:rPr>
            </w:pPr>
          </w:p>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К     –  общее количество детей, проживающих на территории МО</w:t>
            </w:r>
          </w:p>
        </w:tc>
        <w:tc>
          <w:tcPr>
            <w:tcW w:w="4110" w:type="dxa"/>
            <w:gridSpan w:val="2"/>
          </w:tcPr>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 xml:space="preserve">Данные по школам искусств </w:t>
            </w:r>
          </w:p>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(по видам искусств)</w:t>
            </w:r>
          </w:p>
        </w:tc>
        <w:tc>
          <w:tcPr>
            <w:tcW w:w="3969" w:type="dxa"/>
            <w:gridSpan w:val="2"/>
          </w:tcPr>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Данные по КДУ</w:t>
            </w:r>
          </w:p>
        </w:tc>
      </w:tr>
      <w:tr w:rsidR="00CA2FDD" w:rsidRPr="00685D5B" w:rsidTr="00685D5B">
        <w:tc>
          <w:tcPr>
            <w:tcW w:w="1985" w:type="dxa"/>
            <w:vMerge/>
          </w:tcPr>
          <w:p w:rsidR="00CA2FDD" w:rsidRPr="00685D5B" w:rsidRDefault="00CA2FDD" w:rsidP="00CA2FDD">
            <w:pPr>
              <w:widowControl/>
              <w:suppressAutoHyphens w:val="0"/>
              <w:rPr>
                <w:rFonts w:eastAsia="Times New Roman"/>
                <w:kern w:val="0"/>
                <w:sz w:val="20"/>
                <w:szCs w:val="20"/>
                <w:lang w:eastAsia="ru-RU"/>
              </w:rPr>
            </w:pPr>
          </w:p>
        </w:tc>
        <w:tc>
          <w:tcPr>
            <w:tcW w:w="1532" w:type="dxa"/>
          </w:tcPr>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S     –  количество мероприятий</w:t>
            </w:r>
          </w:p>
        </w:tc>
        <w:tc>
          <w:tcPr>
            <w:tcW w:w="2578" w:type="dxa"/>
          </w:tcPr>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R     –  количество детей, участвующих в 1 мероприятии</w:t>
            </w:r>
          </w:p>
        </w:tc>
        <w:tc>
          <w:tcPr>
            <w:tcW w:w="1843" w:type="dxa"/>
          </w:tcPr>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S     –  количество мероприятий</w:t>
            </w:r>
          </w:p>
        </w:tc>
        <w:tc>
          <w:tcPr>
            <w:tcW w:w="2126" w:type="dxa"/>
          </w:tcPr>
          <w:p w:rsidR="00CA2FDD" w:rsidRPr="00685D5B" w:rsidRDefault="00CA2FDD" w:rsidP="00CA2FDD">
            <w:pPr>
              <w:widowControl/>
              <w:suppressAutoHyphens w:val="0"/>
              <w:rPr>
                <w:rFonts w:eastAsia="Times New Roman"/>
                <w:kern w:val="0"/>
                <w:sz w:val="20"/>
                <w:szCs w:val="20"/>
                <w:lang w:eastAsia="ru-RU"/>
              </w:rPr>
            </w:pPr>
            <w:r w:rsidRPr="00685D5B">
              <w:rPr>
                <w:rFonts w:eastAsia="Times New Roman"/>
                <w:kern w:val="0"/>
                <w:sz w:val="20"/>
                <w:szCs w:val="20"/>
                <w:lang w:eastAsia="ru-RU"/>
              </w:rPr>
              <w:t>R     –  количество детей, участвующих в 1 мероприятии</w:t>
            </w:r>
          </w:p>
        </w:tc>
      </w:tr>
      <w:tr w:rsidR="00CA2FDD" w:rsidRPr="00685D5B" w:rsidTr="00685D5B">
        <w:tc>
          <w:tcPr>
            <w:tcW w:w="1985" w:type="dxa"/>
          </w:tcPr>
          <w:p w:rsidR="00CA2FDD" w:rsidRPr="00685D5B" w:rsidRDefault="00CA2FDD" w:rsidP="00685D5B">
            <w:pPr>
              <w:widowControl/>
              <w:suppressAutoHyphens w:val="0"/>
              <w:rPr>
                <w:rFonts w:eastAsia="Times New Roman"/>
                <w:i/>
                <w:kern w:val="0"/>
                <w:sz w:val="20"/>
                <w:szCs w:val="20"/>
                <w:lang w:eastAsia="ru-RU"/>
              </w:rPr>
            </w:pPr>
            <w:r w:rsidRPr="00685D5B">
              <w:rPr>
                <w:rFonts w:eastAsia="Times New Roman"/>
                <w:i/>
                <w:kern w:val="0"/>
                <w:sz w:val="20"/>
                <w:szCs w:val="20"/>
                <w:lang w:eastAsia="ru-RU"/>
              </w:rPr>
              <w:t>Пример:</w:t>
            </w:r>
            <w:r w:rsidR="00685D5B">
              <w:rPr>
                <w:rFonts w:eastAsia="Times New Roman"/>
                <w:i/>
                <w:kern w:val="0"/>
                <w:sz w:val="20"/>
                <w:szCs w:val="20"/>
                <w:lang w:eastAsia="ru-RU"/>
              </w:rPr>
              <w:t xml:space="preserve"> </w:t>
            </w:r>
            <w:r w:rsidRPr="00685D5B">
              <w:rPr>
                <w:rFonts w:eastAsia="Times New Roman"/>
                <w:i/>
                <w:kern w:val="0"/>
                <w:sz w:val="20"/>
                <w:szCs w:val="20"/>
                <w:lang w:eastAsia="ru-RU"/>
              </w:rPr>
              <w:t>6981</w:t>
            </w:r>
          </w:p>
        </w:tc>
        <w:tc>
          <w:tcPr>
            <w:tcW w:w="1532" w:type="dxa"/>
          </w:tcPr>
          <w:p w:rsidR="00CA2FDD" w:rsidRPr="00685D5B" w:rsidRDefault="00CA2FDD" w:rsidP="00CA2FDD">
            <w:pPr>
              <w:widowControl/>
              <w:suppressAutoHyphens w:val="0"/>
              <w:rPr>
                <w:rFonts w:eastAsia="Times New Roman"/>
                <w:i/>
                <w:kern w:val="0"/>
                <w:sz w:val="20"/>
                <w:szCs w:val="20"/>
                <w:lang w:eastAsia="ru-RU"/>
              </w:rPr>
            </w:pPr>
          </w:p>
        </w:tc>
        <w:tc>
          <w:tcPr>
            <w:tcW w:w="2578" w:type="dxa"/>
          </w:tcPr>
          <w:p w:rsidR="00CA2FDD" w:rsidRPr="00685D5B" w:rsidRDefault="00CA2FDD" w:rsidP="00CA2FDD">
            <w:pPr>
              <w:widowControl/>
              <w:suppressAutoHyphens w:val="0"/>
              <w:rPr>
                <w:rFonts w:eastAsia="Times New Roman"/>
                <w:i/>
                <w:kern w:val="0"/>
                <w:sz w:val="20"/>
                <w:szCs w:val="20"/>
                <w:lang w:eastAsia="ru-RU"/>
              </w:rPr>
            </w:pPr>
          </w:p>
        </w:tc>
        <w:tc>
          <w:tcPr>
            <w:tcW w:w="1843" w:type="dxa"/>
          </w:tcPr>
          <w:p w:rsidR="00CA2FDD" w:rsidRPr="00685D5B" w:rsidRDefault="00CA2FDD" w:rsidP="00AB1161">
            <w:pPr>
              <w:widowControl/>
              <w:suppressAutoHyphens w:val="0"/>
              <w:jc w:val="center"/>
              <w:rPr>
                <w:rFonts w:eastAsia="Times New Roman"/>
                <w:i/>
                <w:kern w:val="0"/>
                <w:sz w:val="20"/>
                <w:szCs w:val="20"/>
                <w:lang w:eastAsia="ru-RU"/>
              </w:rPr>
            </w:pPr>
          </w:p>
        </w:tc>
        <w:tc>
          <w:tcPr>
            <w:tcW w:w="2126" w:type="dxa"/>
          </w:tcPr>
          <w:p w:rsidR="00CA2FDD" w:rsidRPr="00685D5B" w:rsidRDefault="00CA2FDD" w:rsidP="00AB1161">
            <w:pPr>
              <w:widowControl/>
              <w:suppressAutoHyphens w:val="0"/>
              <w:jc w:val="center"/>
              <w:rPr>
                <w:rFonts w:eastAsia="Times New Roman"/>
                <w:i/>
                <w:kern w:val="0"/>
                <w:sz w:val="20"/>
                <w:szCs w:val="20"/>
                <w:lang w:eastAsia="ru-RU"/>
              </w:rPr>
            </w:pPr>
          </w:p>
        </w:tc>
      </w:tr>
    </w:tbl>
    <w:p w:rsidR="00253654" w:rsidRPr="001C61A0" w:rsidRDefault="00253654" w:rsidP="000F4048">
      <w:pPr>
        <w:pStyle w:val="a7"/>
        <w:ind w:firstLine="708"/>
        <w:rPr>
          <w:color w:val="3333FF"/>
          <w:sz w:val="22"/>
          <w:szCs w:val="22"/>
        </w:rPr>
      </w:pPr>
    </w:p>
    <w:p w:rsidR="004219C5" w:rsidRPr="00CF3486" w:rsidRDefault="004219C5" w:rsidP="000F4048">
      <w:pPr>
        <w:pStyle w:val="a7"/>
        <w:ind w:firstLine="708"/>
        <w:rPr>
          <w:sz w:val="22"/>
          <w:szCs w:val="22"/>
        </w:rPr>
      </w:pPr>
      <w:r w:rsidRPr="00CF3486">
        <w:rPr>
          <w:sz w:val="22"/>
          <w:szCs w:val="22"/>
        </w:rPr>
        <w:t xml:space="preserve">5.1.3. Клубные формирования: </w:t>
      </w:r>
    </w:p>
    <w:p w:rsidR="004219C5" w:rsidRPr="00CF3486" w:rsidRDefault="004219C5" w:rsidP="004219C5">
      <w:pPr>
        <w:tabs>
          <w:tab w:val="left" w:pos="284"/>
        </w:tabs>
        <w:spacing w:line="100" w:lineRule="atLeast"/>
        <w:jc w:val="both"/>
        <w:rPr>
          <w:rFonts w:eastAsia="Times New Roman"/>
          <w:iCs/>
          <w:sz w:val="14"/>
          <w:szCs w:val="14"/>
        </w:rPr>
      </w:pPr>
      <w:r w:rsidRPr="00CF3486">
        <w:rPr>
          <w:rFonts w:eastAsia="Times New Roman"/>
          <w:b/>
          <w:sz w:val="22"/>
          <w:szCs w:val="22"/>
        </w:rPr>
        <w:t>5.1.3.1.Количественные показатели клубных формирований и их участников</w:t>
      </w:r>
      <w:r w:rsidR="000F4048" w:rsidRPr="00CF3486">
        <w:rPr>
          <w:rFonts w:eastAsia="Times New Roman"/>
          <w:b/>
          <w:sz w:val="22"/>
          <w:szCs w:val="22"/>
        </w:rPr>
        <w:t xml:space="preserve"> </w:t>
      </w:r>
      <w:r w:rsidRPr="00CF3486">
        <w:rPr>
          <w:rFonts w:eastAsia="Times New Roman"/>
          <w:iCs/>
          <w:sz w:val="16"/>
          <w:szCs w:val="16"/>
        </w:rPr>
        <w:t>(</w:t>
      </w:r>
      <w:r w:rsidRPr="00CF3486">
        <w:rPr>
          <w:rFonts w:eastAsia="Times New Roman"/>
          <w:iCs/>
          <w:sz w:val="14"/>
          <w:szCs w:val="14"/>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p w:rsidR="000F4048" w:rsidRPr="00CF3486" w:rsidRDefault="000F4048" w:rsidP="004219C5">
      <w:pPr>
        <w:tabs>
          <w:tab w:val="left" w:pos="284"/>
        </w:tabs>
        <w:spacing w:line="100" w:lineRule="atLeast"/>
        <w:jc w:val="both"/>
        <w:rPr>
          <w:rFonts w:eastAsia="Times New Roman"/>
          <w:iCs/>
          <w:sz w:val="16"/>
          <w:szCs w:val="16"/>
        </w:rPr>
      </w:pPr>
    </w:p>
    <w:p w:rsidR="000F4048" w:rsidRPr="00CF3486" w:rsidRDefault="000F4048" w:rsidP="000F4048">
      <w:pPr>
        <w:pStyle w:val="a7"/>
      </w:pPr>
      <w:r w:rsidRPr="00CF3486">
        <w:t xml:space="preserve">5.1.3. Клубные формирования: </w:t>
      </w:r>
    </w:p>
    <w:p w:rsidR="008F1F45" w:rsidRPr="00CF3486" w:rsidRDefault="008F1F45" w:rsidP="00AB74AF">
      <w:pPr>
        <w:widowControl/>
        <w:numPr>
          <w:ilvl w:val="0"/>
          <w:numId w:val="48"/>
        </w:numPr>
        <w:suppressAutoHyphens w:val="0"/>
        <w:rPr>
          <w:b/>
          <w:bCs/>
          <w:i/>
          <w:sz w:val="22"/>
          <w:szCs w:val="22"/>
        </w:rPr>
      </w:pPr>
      <w:r w:rsidRPr="00CF3486">
        <w:rPr>
          <w:b/>
          <w:bCs/>
          <w:i/>
          <w:sz w:val="22"/>
          <w:szCs w:val="22"/>
        </w:rPr>
        <w:t>Список коллективов художественной самодеятельности: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6097"/>
        <w:gridCol w:w="1403"/>
        <w:gridCol w:w="1998"/>
      </w:tblGrid>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rPr>
                <w:sz w:val="20"/>
                <w:szCs w:val="20"/>
              </w:rPr>
            </w:pPr>
            <w:r w:rsidRPr="00CF3486">
              <w:rPr>
                <w:sz w:val="20"/>
                <w:szCs w:val="20"/>
              </w:rPr>
              <w:t>№</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rPr>
                <w:sz w:val="20"/>
                <w:szCs w:val="20"/>
              </w:rPr>
            </w:pPr>
            <w:r w:rsidRPr="00CF3486">
              <w:rPr>
                <w:sz w:val="20"/>
                <w:szCs w:val="20"/>
              </w:rPr>
              <w:t>Наименование коллектива</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rPr>
                <w:sz w:val="20"/>
                <w:szCs w:val="20"/>
              </w:rPr>
            </w:pPr>
            <w:r w:rsidRPr="00CF3486">
              <w:rPr>
                <w:sz w:val="20"/>
                <w:szCs w:val="20"/>
              </w:rPr>
              <w:t>Количество</w:t>
            </w:r>
          </w:p>
          <w:p w:rsidR="00F42C39" w:rsidRPr="00CF3486" w:rsidRDefault="00F42C39" w:rsidP="00B235D3">
            <w:pPr>
              <w:jc w:val="center"/>
              <w:rPr>
                <w:sz w:val="20"/>
                <w:szCs w:val="20"/>
              </w:rPr>
            </w:pPr>
            <w:r w:rsidRPr="00CF3486">
              <w:rPr>
                <w:sz w:val="20"/>
                <w:szCs w:val="20"/>
              </w:rPr>
              <w:t>участников</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rPr>
                <w:sz w:val="20"/>
                <w:szCs w:val="20"/>
              </w:rPr>
            </w:pPr>
            <w:r w:rsidRPr="00CF3486">
              <w:rPr>
                <w:sz w:val="20"/>
                <w:szCs w:val="20"/>
              </w:rPr>
              <w:t>Руководитель</w:t>
            </w:r>
          </w:p>
        </w:tc>
      </w:tr>
      <w:tr w:rsidR="00F42C39" w:rsidRPr="00CF3486" w:rsidTr="00B235D3">
        <w:tc>
          <w:tcPr>
            <w:tcW w:w="10025" w:type="dxa"/>
            <w:gridSpan w:val="4"/>
            <w:tcBorders>
              <w:top w:val="single" w:sz="4" w:space="0" w:color="auto"/>
              <w:left w:val="single" w:sz="4" w:space="0" w:color="auto"/>
              <w:bottom w:val="single" w:sz="4" w:space="0" w:color="auto"/>
              <w:right w:val="single" w:sz="4" w:space="0" w:color="auto"/>
            </w:tcBorders>
            <w:shd w:val="clear" w:color="auto" w:fill="CCFFFF"/>
          </w:tcPr>
          <w:p w:rsidR="00F42C39" w:rsidRPr="00CF3486" w:rsidRDefault="00F42C39" w:rsidP="00B235D3">
            <w:pPr>
              <w:rPr>
                <w:b/>
                <w:bCs/>
                <w:i/>
                <w:iCs/>
                <w:sz w:val="20"/>
                <w:szCs w:val="20"/>
              </w:rPr>
            </w:pPr>
            <w:r w:rsidRPr="00CF3486">
              <w:rPr>
                <w:b/>
                <w:bCs/>
                <w:i/>
                <w:iCs/>
                <w:sz w:val="20"/>
                <w:szCs w:val="20"/>
              </w:rPr>
              <w:t>Коллективы художественной самодеятельности для взрослых – 11, в них участников – 167</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«Народный самодеятельный коллектив»</w:t>
            </w:r>
            <w:r w:rsidR="00CF3486" w:rsidRPr="00CF3486">
              <w:rPr>
                <w:sz w:val="22"/>
                <w:szCs w:val="22"/>
              </w:rPr>
              <w:t xml:space="preserve"> </w:t>
            </w:r>
            <w:r w:rsidRPr="00CF3486">
              <w:rPr>
                <w:sz w:val="22"/>
                <w:szCs w:val="22"/>
              </w:rPr>
              <w:t>академический хор «Виват, музыка»</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28</w:t>
            </w:r>
          </w:p>
          <w:p w:rsidR="00F42C39" w:rsidRPr="00CF3486" w:rsidRDefault="00F42C39" w:rsidP="00B235D3">
            <w:pPr>
              <w:jc w:val="center"/>
            </w:pP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Кузнецова А.В.</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«Народный самодеятельный коллектив» </w:t>
            </w:r>
          </w:p>
          <w:p w:rsidR="00F42C39" w:rsidRPr="00CF3486" w:rsidRDefault="00F42C39" w:rsidP="00B235D3">
            <w:r w:rsidRPr="00CF3486">
              <w:rPr>
                <w:sz w:val="22"/>
                <w:szCs w:val="22"/>
              </w:rPr>
              <w:t>духовой оркестр «Югра – бэнд»</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23</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Шмидт А.А.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«Народный самодеятельный коллектив» </w:t>
            </w:r>
          </w:p>
          <w:p w:rsidR="00F42C39" w:rsidRPr="00CF3486" w:rsidRDefault="00F42C39" w:rsidP="00B235D3">
            <w:r w:rsidRPr="00CF3486">
              <w:rPr>
                <w:sz w:val="22"/>
                <w:szCs w:val="22"/>
              </w:rPr>
              <w:t>вокальный ансамбль «Радость»</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13</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Рожкова О.Г.</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«Народный самодеятельный коллектив» </w:t>
            </w:r>
          </w:p>
          <w:p w:rsidR="00F42C39" w:rsidRPr="00CF3486" w:rsidRDefault="00F42C39" w:rsidP="00B235D3">
            <w:r w:rsidRPr="00CF3486">
              <w:rPr>
                <w:sz w:val="22"/>
                <w:szCs w:val="22"/>
              </w:rPr>
              <w:t>танцевальный коллектив «Вдохновение»</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33</w:t>
            </w:r>
          </w:p>
          <w:p w:rsidR="00F42C39" w:rsidRPr="00CF3486" w:rsidRDefault="00F42C39" w:rsidP="00B235D3">
            <w:pPr>
              <w:jc w:val="center"/>
            </w:pP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Пронина О.А.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Студия современного танца «S</w:t>
            </w:r>
            <w:r w:rsidRPr="00CF3486">
              <w:rPr>
                <w:sz w:val="22"/>
                <w:szCs w:val="22"/>
                <w:lang w:val="en-US"/>
              </w:rPr>
              <w:t>treetlife</w:t>
            </w:r>
            <w:r w:rsidRPr="00CF3486">
              <w:rPr>
                <w:sz w:val="22"/>
                <w:szCs w:val="22"/>
              </w:rPr>
              <w:t>»</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15</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Лобода Л.С.</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Ансамбль джазовой музыки «Соул – джаз»</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8</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Шмидт А.А.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Югорский Художественный Театр</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21</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Иванов Л.В.</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Вокальный ансамбль «Ивушка»</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12</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Киселев Ю.В.</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Вокальный ансамбль «Бельканто»</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6</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Журавская А.В.</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Ансамбль русских народных инструментов </w:t>
            </w:r>
          </w:p>
          <w:p w:rsidR="00F42C39" w:rsidRPr="00CF3486" w:rsidRDefault="00F42C39" w:rsidP="00B235D3">
            <w:r w:rsidRPr="00CF3486">
              <w:rPr>
                <w:sz w:val="22"/>
                <w:szCs w:val="22"/>
              </w:rPr>
              <w:t>«Югорский сувенир»</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5</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Филиппенко С.А.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a9"/>
              <w:numPr>
                <w:ilvl w:val="0"/>
                <w:numId w:val="49"/>
              </w:numPr>
              <w:contextualSpacing w:val="0"/>
            </w:pP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Вокальное трио «ДАР»</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3</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Кузнецова А.В.</w:t>
            </w:r>
          </w:p>
        </w:tc>
      </w:tr>
      <w:tr w:rsidR="00F42C39" w:rsidRPr="00CF3486" w:rsidTr="00B235D3">
        <w:tc>
          <w:tcPr>
            <w:tcW w:w="10025" w:type="dxa"/>
            <w:gridSpan w:val="4"/>
            <w:tcBorders>
              <w:top w:val="single" w:sz="4" w:space="0" w:color="auto"/>
              <w:left w:val="single" w:sz="4" w:space="0" w:color="auto"/>
              <w:bottom w:val="single" w:sz="4" w:space="0" w:color="auto"/>
              <w:right w:val="single" w:sz="4" w:space="0" w:color="auto"/>
            </w:tcBorders>
            <w:shd w:val="clear" w:color="auto" w:fill="CCFFFF"/>
          </w:tcPr>
          <w:p w:rsidR="00F42C39" w:rsidRPr="00CF3486" w:rsidRDefault="00F42C39" w:rsidP="00B235D3">
            <w:pPr>
              <w:rPr>
                <w:b/>
                <w:bCs/>
                <w:i/>
                <w:iCs/>
                <w:sz w:val="20"/>
                <w:szCs w:val="20"/>
              </w:rPr>
            </w:pPr>
            <w:r w:rsidRPr="00CF3486">
              <w:rPr>
                <w:b/>
                <w:bCs/>
                <w:i/>
                <w:iCs/>
                <w:sz w:val="20"/>
                <w:szCs w:val="20"/>
              </w:rPr>
              <w:t>Коллективы художественной самодеятельности для детей 11, в них участников – 412</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1.</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«Образцовый художественный коллектив» </w:t>
            </w:r>
          </w:p>
          <w:p w:rsidR="00F42C39" w:rsidRPr="00CF3486" w:rsidRDefault="00F42C39" w:rsidP="00B235D3">
            <w:r w:rsidRPr="00CF3486">
              <w:rPr>
                <w:sz w:val="22"/>
                <w:szCs w:val="22"/>
              </w:rPr>
              <w:t>театр кукол «Чародеи»</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27</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Титова Н.Е.</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2.</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«Образцовый художественный коллектив» </w:t>
            </w:r>
          </w:p>
          <w:p w:rsidR="00F42C39" w:rsidRPr="00CF3486" w:rsidRDefault="00F42C39" w:rsidP="00B235D3">
            <w:r w:rsidRPr="00CF3486">
              <w:rPr>
                <w:sz w:val="22"/>
                <w:szCs w:val="22"/>
              </w:rPr>
              <w:t xml:space="preserve">цирковой коллектив «Югра – лэнд» </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57</w:t>
            </w:r>
          </w:p>
          <w:p w:rsidR="00F42C39" w:rsidRPr="00CF3486" w:rsidRDefault="00F42C39" w:rsidP="00B235D3">
            <w:pPr>
              <w:jc w:val="center"/>
            </w:pP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Анкушин А.А.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3.</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«Образцовый художественный коллектив» </w:t>
            </w:r>
          </w:p>
          <w:p w:rsidR="00F42C39" w:rsidRPr="00CF3486" w:rsidRDefault="00F42C39" w:rsidP="00B235D3">
            <w:r w:rsidRPr="00CF3486">
              <w:rPr>
                <w:sz w:val="22"/>
                <w:szCs w:val="22"/>
              </w:rPr>
              <w:t>танцевальный коллектив «Солнышко»</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65</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Пронина О.А.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4.</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Цирковой коллектив «Страна чудес»</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15</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Анкушина Н.А.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5.</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Вокальный ансамбль «Нотка»</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32</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Журавская А.В.</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6.</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Вокальный ансамбль «Хорошее настроение»</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9</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Журавская А.В.</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7.</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 xml:space="preserve">Детская танцевальная студия «Югра – дэнс» </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50</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Глазова О.А.</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lastRenderedPageBreak/>
              <w:t>8.</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Студия современного танца «S</w:t>
            </w:r>
            <w:r w:rsidRPr="00CF3486">
              <w:rPr>
                <w:rFonts w:ascii="Times New Roman" w:hAnsi="Times New Roman"/>
                <w:lang w:val="en-US"/>
              </w:rPr>
              <w:t>treetlife</w:t>
            </w:r>
            <w:r w:rsidRPr="00CF3486">
              <w:rPr>
                <w:rFonts w:ascii="Times New Roman" w:hAnsi="Times New Roman"/>
              </w:rPr>
              <w:t xml:space="preserve"> energy» </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49</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Лобода Л.С.</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9.</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Хореографический коллектив «Рондо»</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33</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Шиапова Т.Н.</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10.</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Танцевальный коллектив «Апельсин»</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45</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Шиапова Т.Н.</w:t>
            </w:r>
          </w:p>
        </w:tc>
      </w:tr>
      <w:tr w:rsidR="00F42C39" w:rsidRPr="00CF3486" w:rsidTr="00B235D3">
        <w:tc>
          <w:tcPr>
            <w:tcW w:w="52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11.</w:t>
            </w:r>
          </w:p>
        </w:tc>
        <w:tc>
          <w:tcPr>
            <w:tcW w:w="6097"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Детская танцевальная студия «Малышок»</w:t>
            </w:r>
          </w:p>
        </w:tc>
        <w:tc>
          <w:tcPr>
            <w:tcW w:w="1403"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30</w:t>
            </w:r>
          </w:p>
        </w:tc>
        <w:tc>
          <w:tcPr>
            <w:tcW w:w="1998"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Пронина О.А.</w:t>
            </w:r>
          </w:p>
        </w:tc>
      </w:tr>
    </w:tbl>
    <w:p w:rsidR="00F42C39" w:rsidRPr="00CF3486" w:rsidRDefault="00F42C39" w:rsidP="00F42C39">
      <w:pPr>
        <w:pStyle w:val="1f0"/>
        <w:ind w:firstLine="708"/>
        <w:rPr>
          <w:rFonts w:ascii="Times New Roman" w:hAnsi="Times New Roman"/>
          <w:b/>
          <w:bCs/>
          <w:i/>
          <w:iCs/>
          <w:sz w:val="20"/>
          <w:szCs w:val="20"/>
        </w:rPr>
      </w:pPr>
      <w:r w:rsidRPr="00CF3486">
        <w:rPr>
          <w:rFonts w:ascii="Times New Roman" w:hAnsi="Times New Roman"/>
          <w:b/>
          <w:bCs/>
          <w:i/>
          <w:iCs/>
          <w:sz w:val="20"/>
          <w:szCs w:val="20"/>
        </w:rPr>
        <w:t>Всего коллективов  художественной самодеятельности – 22, в них участников – 579 чел.</w:t>
      </w:r>
    </w:p>
    <w:p w:rsidR="00F42C39" w:rsidRPr="00CF3486" w:rsidRDefault="00F42C39" w:rsidP="00F42C39">
      <w:pPr>
        <w:ind w:firstLine="708"/>
        <w:rPr>
          <w:b/>
          <w:bCs/>
          <w:i/>
          <w:sz w:val="20"/>
          <w:szCs w:val="20"/>
        </w:rPr>
      </w:pPr>
    </w:p>
    <w:p w:rsidR="00F42C39" w:rsidRPr="00CF3486" w:rsidRDefault="00F42C39" w:rsidP="00F42C39">
      <w:pPr>
        <w:ind w:firstLine="708"/>
        <w:rPr>
          <w:b/>
          <w:bCs/>
          <w:i/>
          <w:sz w:val="20"/>
          <w:szCs w:val="20"/>
        </w:rPr>
      </w:pPr>
      <w:r w:rsidRPr="00CF3486">
        <w:rPr>
          <w:b/>
          <w:bCs/>
          <w:i/>
          <w:sz w:val="20"/>
          <w:szCs w:val="20"/>
          <w:lang w:val="en-US"/>
        </w:rPr>
        <w:t>II</w:t>
      </w:r>
      <w:r w:rsidRPr="00CF3486">
        <w:rPr>
          <w:b/>
          <w:bCs/>
          <w:i/>
          <w:sz w:val="20"/>
          <w:szCs w:val="20"/>
        </w:rPr>
        <w:t>. Список любительских объединений:</w:t>
      </w: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090"/>
        <w:gridCol w:w="1418"/>
        <w:gridCol w:w="1984"/>
      </w:tblGrid>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Наименование коллектива</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Количество</w:t>
            </w:r>
          </w:p>
          <w:p w:rsidR="00F42C39" w:rsidRPr="00CF3486" w:rsidRDefault="00F42C39" w:rsidP="00B235D3">
            <w:pPr>
              <w:jc w:val="center"/>
            </w:pPr>
            <w:r w:rsidRPr="00CF3486">
              <w:rPr>
                <w:sz w:val="22"/>
                <w:szCs w:val="22"/>
              </w:rPr>
              <w:t>участников</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jc w:val="center"/>
            </w:pPr>
            <w:r w:rsidRPr="00CF3486">
              <w:rPr>
                <w:sz w:val="22"/>
                <w:szCs w:val="22"/>
              </w:rPr>
              <w:t>Руководитель</w:t>
            </w:r>
          </w:p>
        </w:tc>
      </w:tr>
      <w:tr w:rsidR="00F42C39" w:rsidRPr="00CF3486" w:rsidTr="00CF3486">
        <w:tc>
          <w:tcPr>
            <w:tcW w:w="10026" w:type="dxa"/>
            <w:gridSpan w:val="4"/>
            <w:tcBorders>
              <w:top w:val="single" w:sz="4" w:space="0" w:color="auto"/>
              <w:left w:val="single" w:sz="4" w:space="0" w:color="auto"/>
              <w:bottom w:val="single" w:sz="4" w:space="0" w:color="auto"/>
              <w:right w:val="single" w:sz="4" w:space="0" w:color="auto"/>
            </w:tcBorders>
            <w:shd w:val="clear" w:color="auto" w:fill="CCFFFF"/>
          </w:tcPr>
          <w:p w:rsidR="00F42C39" w:rsidRPr="00CF3486" w:rsidRDefault="00F42C39" w:rsidP="00B235D3">
            <w:pPr>
              <w:rPr>
                <w:b/>
                <w:bCs/>
                <w:i/>
                <w:iCs/>
                <w:sz w:val="20"/>
                <w:szCs w:val="20"/>
              </w:rPr>
            </w:pPr>
            <w:r w:rsidRPr="00CF3486">
              <w:rPr>
                <w:b/>
                <w:bCs/>
                <w:i/>
                <w:iCs/>
                <w:sz w:val="20"/>
                <w:szCs w:val="20"/>
              </w:rPr>
              <w:t>Любительские объединения и клубы по интересам для взрослых – 5, в них участников – 211</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1.</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Танцевальный клуб «Красота, здоровье, молодость»</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60</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Пронина О.А.</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2.</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Танцевальный клуб «СТанциЯ»</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tabs>
                <w:tab w:val="left" w:pos="825"/>
              </w:tabs>
              <w:jc w:val="center"/>
              <w:rPr>
                <w:rFonts w:ascii="Times New Roman" w:hAnsi="Times New Roman"/>
              </w:rPr>
            </w:pPr>
            <w:r w:rsidRPr="00CF3486">
              <w:rPr>
                <w:rFonts w:ascii="Times New Roman" w:hAnsi="Times New Roman"/>
              </w:rPr>
              <w:t>21</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Шиапова Т.Н.</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3.</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Клуб старшего поколения</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90</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Дроздетская О.А.</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4.</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Клуб «Ретро»</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25</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Волковец М.М.</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5.</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 xml:space="preserve">Клуб волонтеров-аниматоров «Школа аниматоров» </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15</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Волковец М.М.</w:t>
            </w:r>
          </w:p>
        </w:tc>
      </w:tr>
      <w:tr w:rsidR="00F42C39" w:rsidRPr="00CF3486" w:rsidTr="00CF3486">
        <w:tc>
          <w:tcPr>
            <w:tcW w:w="10026" w:type="dxa"/>
            <w:gridSpan w:val="4"/>
            <w:tcBorders>
              <w:top w:val="single" w:sz="4" w:space="0" w:color="auto"/>
              <w:left w:val="single" w:sz="4" w:space="0" w:color="auto"/>
              <w:bottom w:val="single" w:sz="4" w:space="0" w:color="auto"/>
              <w:right w:val="single" w:sz="4" w:space="0" w:color="auto"/>
            </w:tcBorders>
            <w:shd w:val="clear" w:color="auto" w:fill="CCFFFF"/>
          </w:tcPr>
          <w:p w:rsidR="00F42C39" w:rsidRPr="00CF3486" w:rsidRDefault="00F42C39" w:rsidP="00B235D3">
            <w:pPr>
              <w:rPr>
                <w:sz w:val="20"/>
                <w:szCs w:val="20"/>
              </w:rPr>
            </w:pPr>
            <w:r w:rsidRPr="00CF3486">
              <w:rPr>
                <w:b/>
                <w:bCs/>
                <w:i/>
                <w:iCs/>
                <w:sz w:val="20"/>
                <w:szCs w:val="20"/>
              </w:rPr>
              <w:t>Любительские объединения и клубы по интересам  для детей – 4, в них участников – 171</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1.</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Студия раннего творческого развития</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40</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Титова Н.Е.</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2.</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Студия декоративно-прикладного творчества «Карусель»</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13</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Нехорошкова Ю.С.</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3.</w:t>
            </w:r>
          </w:p>
        </w:tc>
        <w:tc>
          <w:tcPr>
            <w:tcW w:w="6090"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Студия декоративно-прикладного творчества «Юная мастерица»</w:t>
            </w: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18</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Нехорошкова Ю.С.</w:t>
            </w:r>
          </w:p>
        </w:tc>
      </w:tr>
      <w:tr w:rsidR="00F42C39" w:rsidRPr="00CF3486" w:rsidTr="00CF3486">
        <w:tc>
          <w:tcPr>
            <w:tcW w:w="534" w:type="dxa"/>
            <w:tcBorders>
              <w:top w:val="single" w:sz="4" w:space="0" w:color="auto"/>
              <w:left w:val="single" w:sz="4" w:space="0" w:color="auto"/>
              <w:bottom w:val="single" w:sz="4" w:space="0" w:color="auto"/>
              <w:right w:val="single" w:sz="4" w:space="0" w:color="auto"/>
            </w:tcBorders>
          </w:tcPr>
          <w:p w:rsidR="00F42C39" w:rsidRPr="00CF3486" w:rsidRDefault="00F42C39" w:rsidP="00B235D3">
            <w:r w:rsidRPr="00CF3486">
              <w:rPr>
                <w:sz w:val="22"/>
                <w:szCs w:val="22"/>
              </w:rPr>
              <w:t>4.</w:t>
            </w:r>
          </w:p>
        </w:tc>
        <w:tc>
          <w:tcPr>
            <w:tcW w:w="6090" w:type="dxa"/>
            <w:tcBorders>
              <w:top w:val="single" w:sz="4" w:space="0" w:color="auto"/>
              <w:left w:val="single" w:sz="4" w:space="0" w:color="auto"/>
              <w:bottom w:val="single" w:sz="4" w:space="0" w:color="auto"/>
              <w:right w:val="single" w:sz="4" w:space="0" w:color="auto"/>
            </w:tcBorders>
          </w:tcPr>
          <w:p w:rsidR="00F42C39" w:rsidRDefault="00F42C39" w:rsidP="00B235D3">
            <w:pPr>
              <w:pStyle w:val="1f0"/>
              <w:rPr>
                <w:rFonts w:ascii="Times New Roman" w:hAnsi="Times New Roman"/>
              </w:rPr>
            </w:pPr>
            <w:r w:rsidRPr="00CF3486">
              <w:rPr>
                <w:rFonts w:ascii="Times New Roman" w:hAnsi="Times New Roman"/>
              </w:rPr>
              <w:t>Академия детства</w:t>
            </w:r>
          </w:p>
          <w:p w:rsidR="00CF3486" w:rsidRPr="00CF3486" w:rsidRDefault="00CF3486" w:rsidP="00B235D3">
            <w:pPr>
              <w:pStyle w:val="1f0"/>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jc w:val="center"/>
              <w:rPr>
                <w:rFonts w:ascii="Times New Roman" w:hAnsi="Times New Roman"/>
              </w:rPr>
            </w:pPr>
            <w:r w:rsidRPr="00CF3486">
              <w:rPr>
                <w:rFonts w:ascii="Times New Roman" w:hAnsi="Times New Roman"/>
              </w:rPr>
              <w:t>100</w:t>
            </w:r>
          </w:p>
        </w:tc>
        <w:tc>
          <w:tcPr>
            <w:tcW w:w="1984" w:type="dxa"/>
            <w:tcBorders>
              <w:top w:val="single" w:sz="4" w:space="0" w:color="auto"/>
              <w:left w:val="single" w:sz="4" w:space="0" w:color="auto"/>
              <w:bottom w:val="single" w:sz="4" w:space="0" w:color="auto"/>
              <w:right w:val="single" w:sz="4" w:space="0" w:color="auto"/>
            </w:tcBorders>
          </w:tcPr>
          <w:p w:rsidR="00F42C39" w:rsidRPr="00CF3486" w:rsidRDefault="00F42C39" w:rsidP="00B235D3">
            <w:pPr>
              <w:pStyle w:val="1f0"/>
              <w:rPr>
                <w:rFonts w:ascii="Times New Roman" w:hAnsi="Times New Roman"/>
              </w:rPr>
            </w:pPr>
            <w:r w:rsidRPr="00CF3486">
              <w:rPr>
                <w:rFonts w:ascii="Times New Roman" w:hAnsi="Times New Roman"/>
              </w:rPr>
              <w:t>Галеева Л.К.</w:t>
            </w:r>
          </w:p>
        </w:tc>
      </w:tr>
    </w:tbl>
    <w:p w:rsidR="00CF3486" w:rsidRDefault="00CF3486" w:rsidP="00F42C39">
      <w:pPr>
        <w:pStyle w:val="1f0"/>
        <w:ind w:firstLine="708"/>
        <w:jc w:val="both"/>
        <w:rPr>
          <w:rFonts w:ascii="Times New Roman" w:hAnsi="Times New Roman"/>
          <w:b/>
          <w:bCs/>
          <w:i/>
          <w:iCs/>
          <w:sz w:val="20"/>
          <w:szCs w:val="20"/>
        </w:rPr>
      </w:pPr>
    </w:p>
    <w:p w:rsidR="00F42C39" w:rsidRPr="00CF3486" w:rsidRDefault="00F42C39" w:rsidP="00F42C39">
      <w:pPr>
        <w:pStyle w:val="1f0"/>
        <w:ind w:firstLine="708"/>
        <w:jc w:val="both"/>
        <w:rPr>
          <w:rFonts w:ascii="Times New Roman" w:hAnsi="Times New Roman"/>
          <w:b/>
          <w:bCs/>
          <w:i/>
          <w:iCs/>
          <w:sz w:val="20"/>
          <w:szCs w:val="20"/>
        </w:rPr>
      </w:pPr>
      <w:r w:rsidRPr="00CF3486">
        <w:rPr>
          <w:rFonts w:ascii="Times New Roman" w:hAnsi="Times New Roman"/>
          <w:b/>
          <w:bCs/>
          <w:i/>
          <w:iCs/>
          <w:sz w:val="20"/>
          <w:szCs w:val="20"/>
        </w:rPr>
        <w:t>Всего любительских объединений - 9, в них участников 382  чел.</w:t>
      </w:r>
    </w:p>
    <w:p w:rsidR="00F42C39" w:rsidRPr="00CF3486" w:rsidRDefault="00F42C39" w:rsidP="00F42C39">
      <w:pPr>
        <w:pStyle w:val="1f0"/>
        <w:ind w:firstLine="708"/>
        <w:jc w:val="both"/>
        <w:rPr>
          <w:rFonts w:ascii="Times New Roman" w:hAnsi="Times New Roman"/>
          <w:b/>
          <w:bCs/>
          <w:i/>
          <w:iCs/>
          <w:sz w:val="20"/>
          <w:szCs w:val="20"/>
        </w:rPr>
      </w:pPr>
      <w:r w:rsidRPr="00CF3486">
        <w:rPr>
          <w:rFonts w:ascii="Times New Roman" w:hAnsi="Times New Roman"/>
          <w:b/>
          <w:bCs/>
          <w:i/>
          <w:iCs/>
          <w:sz w:val="20"/>
          <w:szCs w:val="20"/>
        </w:rPr>
        <w:t>Всего клубных формирований – 31, в них участников 961 чел., в т.ч. детей – 583.</w:t>
      </w:r>
    </w:p>
    <w:p w:rsidR="00F42C39" w:rsidRPr="00CF3486" w:rsidRDefault="00F42C39" w:rsidP="00F42C39">
      <w:pPr>
        <w:tabs>
          <w:tab w:val="left" w:pos="284"/>
        </w:tabs>
        <w:spacing w:line="100" w:lineRule="atLeast"/>
        <w:jc w:val="both"/>
        <w:rPr>
          <w:rFonts w:eastAsia="Times New Roman"/>
          <w:iCs/>
          <w:sz w:val="16"/>
          <w:szCs w:val="16"/>
        </w:rPr>
      </w:pPr>
    </w:p>
    <w:p w:rsidR="008F1F45" w:rsidRPr="00CF3486" w:rsidRDefault="008F1F45" w:rsidP="008F1F45">
      <w:pPr>
        <w:tabs>
          <w:tab w:val="left" w:pos="284"/>
        </w:tabs>
        <w:spacing w:line="100" w:lineRule="atLeast"/>
        <w:jc w:val="both"/>
        <w:rPr>
          <w:rFonts w:eastAsia="Times New Roman"/>
          <w:iCs/>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701"/>
        <w:gridCol w:w="567"/>
        <w:gridCol w:w="709"/>
        <w:gridCol w:w="567"/>
        <w:gridCol w:w="708"/>
        <w:gridCol w:w="567"/>
        <w:gridCol w:w="568"/>
        <w:gridCol w:w="567"/>
        <w:gridCol w:w="567"/>
        <w:gridCol w:w="567"/>
        <w:gridCol w:w="76"/>
        <w:gridCol w:w="491"/>
        <w:gridCol w:w="567"/>
        <w:gridCol w:w="567"/>
        <w:gridCol w:w="567"/>
        <w:gridCol w:w="567"/>
      </w:tblGrid>
      <w:tr w:rsidR="008F1F45" w:rsidRPr="00CF3486" w:rsidTr="005749D2">
        <w:trPr>
          <w:trHeight w:val="576"/>
        </w:trPr>
        <w:tc>
          <w:tcPr>
            <w:tcW w:w="567" w:type="dxa"/>
            <w:vAlign w:val="center"/>
          </w:tcPr>
          <w:p w:rsidR="008F1F45" w:rsidRPr="00CF3486" w:rsidRDefault="008F1F45" w:rsidP="005749D2">
            <w:pPr>
              <w:snapToGrid w:val="0"/>
              <w:jc w:val="center"/>
              <w:rPr>
                <w:bCs/>
                <w:sz w:val="18"/>
                <w:szCs w:val="18"/>
              </w:rPr>
            </w:pPr>
            <w:r w:rsidRPr="00CF3486">
              <w:rPr>
                <w:bCs/>
                <w:sz w:val="18"/>
                <w:szCs w:val="18"/>
              </w:rPr>
              <w:t>1</w:t>
            </w:r>
          </w:p>
        </w:tc>
        <w:tc>
          <w:tcPr>
            <w:tcW w:w="1701" w:type="dxa"/>
            <w:vAlign w:val="center"/>
          </w:tcPr>
          <w:p w:rsidR="008F1F45" w:rsidRPr="00CF3486" w:rsidRDefault="008F1F45" w:rsidP="005749D2">
            <w:pPr>
              <w:snapToGrid w:val="0"/>
              <w:jc w:val="center"/>
              <w:rPr>
                <w:bCs/>
                <w:sz w:val="20"/>
                <w:szCs w:val="20"/>
              </w:rPr>
            </w:pPr>
            <w:r w:rsidRPr="00CF3486">
              <w:rPr>
                <w:bCs/>
                <w:sz w:val="20"/>
                <w:szCs w:val="20"/>
              </w:rPr>
              <w:t xml:space="preserve">Клубные формирования </w:t>
            </w:r>
            <w:r w:rsidRPr="00CF3486">
              <w:rPr>
                <w:bCs/>
                <w:sz w:val="20"/>
                <w:szCs w:val="20"/>
              </w:rPr>
              <w:br/>
              <w:t>(кол-во клубных формирований/участников в них)</w:t>
            </w:r>
          </w:p>
        </w:tc>
        <w:tc>
          <w:tcPr>
            <w:tcW w:w="1276" w:type="dxa"/>
            <w:gridSpan w:val="2"/>
            <w:vAlign w:val="center"/>
          </w:tcPr>
          <w:p w:rsidR="008F1F45" w:rsidRPr="00CF3486" w:rsidRDefault="008F1F45" w:rsidP="005749D2">
            <w:pPr>
              <w:snapToGrid w:val="0"/>
              <w:jc w:val="center"/>
              <w:rPr>
                <w:bCs/>
              </w:rPr>
            </w:pPr>
            <w:r w:rsidRPr="00CF3486">
              <w:rPr>
                <w:bCs/>
                <w:sz w:val="22"/>
                <w:szCs w:val="22"/>
              </w:rPr>
              <w:t>2012 г.</w:t>
            </w:r>
          </w:p>
        </w:tc>
        <w:tc>
          <w:tcPr>
            <w:tcW w:w="1275" w:type="dxa"/>
            <w:gridSpan w:val="2"/>
            <w:vAlign w:val="center"/>
          </w:tcPr>
          <w:p w:rsidR="008F1F45" w:rsidRPr="00CF3486" w:rsidRDefault="008F1F45" w:rsidP="005749D2">
            <w:pPr>
              <w:snapToGrid w:val="0"/>
              <w:jc w:val="center"/>
              <w:rPr>
                <w:bCs/>
              </w:rPr>
            </w:pPr>
            <w:r w:rsidRPr="00CF3486">
              <w:rPr>
                <w:bCs/>
                <w:sz w:val="22"/>
                <w:szCs w:val="22"/>
              </w:rPr>
              <w:t>2013 г.</w:t>
            </w:r>
          </w:p>
        </w:tc>
        <w:tc>
          <w:tcPr>
            <w:tcW w:w="5671" w:type="dxa"/>
            <w:gridSpan w:val="11"/>
            <w:vAlign w:val="center"/>
          </w:tcPr>
          <w:p w:rsidR="008F1F45" w:rsidRPr="00CF3486" w:rsidRDefault="008F1F45" w:rsidP="005749D2">
            <w:pPr>
              <w:snapToGrid w:val="0"/>
              <w:jc w:val="center"/>
              <w:rPr>
                <w:bCs/>
              </w:rPr>
            </w:pPr>
            <w:r w:rsidRPr="00CF3486">
              <w:rPr>
                <w:bCs/>
                <w:sz w:val="22"/>
                <w:szCs w:val="22"/>
              </w:rPr>
              <w:t>2014 г.</w:t>
            </w:r>
          </w:p>
        </w:tc>
      </w:tr>
      <w:tr w:rsidR="008F1F45" w:rsidRPr="00CF3486" w:rsidTr="005749D2">
        <w:trPr>
          <w:trHeight w:val="294"/>
        </w:trPr>
        <w:tc>
          <w:tcPr>
            <w:tcW w:w="567" w:type="dxa"/>
            <w:vMerge w:val="restart"/>
          </w:tcPr>
          <w:p w:rsidR="008F1F45" w:rsidRPr="00CF3486" w:rsidRDefault="008F1F45" w:rsidP="005749D2">
            <w:pPr>
              <w:snapToGrid w:val="0"/>
              <w:jc w:val="center"/>
              <w:rPr>
                <w:b/>
                <w:bCs/>
                <w:sz w:val="18"/>
                <w:szCs w:val="18"/>
              </w:rPr>
            </w:pPr>
          </w:p>
        </w:tc>
        <w:tc>
          <w:tcPr>
            <w:tcW w:w="1701" w:type="dxa"/>
            <w:vMerge w:val="restart"/>
            <w:vAlign w:val="center"/>
          </w:tcPr>
          <w:p w:rsidR="008F1F45" w:rsidRPr="00CF3486" w:rsidRDefault="008F1F45" w:rsidP="005749D2">
            <w:pPr>
              <w:snapToGrid w:val="0"/>
              <w:jc w:val="center"/>
              <w:rPr>
                <w:b/>
                <w:bCs/>
                <w:sz w:val="20"/>
                <w:szCs w:val="20"/>
              </w:rPr>
            </w:pPr>
          </w:p>
        </w:tc>
        <w:tc>
          <w:tcPr>
            <w:tcW w:w="567" w:type="dxa"/>
            <w:vMerge w:val="restart"/>
            <w:vAlign w:val="center"/>
          </w:tcPr>
          <w:p w:rsidR="008F1F45" w:rsidRPr="00CF3486" w:rsidRDefault="008F1F45" w:rsidP="005749D2">
            <w:pPr>
              <w:snapToGrid w:val="0"/>
              <w:jc w:val="center"/>
              <w:rPr>
                <w:bCs/>
                <w:sz w:val="16"/>
                <w:szCs w:val="16"/>
              </w:rPr>
            </w:pPr>
            <w:r w:rsidRPr="00CF3486">
              <w:rPr>
                <w:bCs/>
                <w:sz w:val="16"/>
                <w:szCs w:val="16"/>
              </w:rPr>
              <w:t>Кл</w:t>
            </w:r>
            <w:proofErr w:type="gramStart"/>
            <w:r w:rsidRPr="00CF3486">
              <w:rPr>
                <w:bCs/>
                <w:sz w:val="16"/>
                <w:szCs w:val="16"/>
              </w:rPr>
              <w:t>.</w:t>
            </w:r>
            <w:proofErr w:type="gramEnd"/>
            <w:r w:rsidRPr="00CF3486">
              <w:rPr>
                <w:bCs/>
                <w:sz w:val="16"/>
                <w:szCs w:val="16"/>
              </w:rPr>
              <w:t xml:space="preserve"> </w:t>
            </w:r>
            <w:proofErr w:type="gramStart"/>
            <w:r w:rsidRPr="00CF3486">
              <w:rPr>
                <w:bCs/>
                <w:sz w:val="16"/>
                <w:szCs w:val="16"/>
              </w:rPr>
              <w:t>ф</w:t>
            </w:r>
            <w:proofErr w:type="gramEnd"/>
            <w:r w:rsidRPr="00CF3486">
              <w:rPr>
                <w:bCs/>
                <w:sz w:val="16"/>
                <w:szCs w:val="16"/>
              </w:rPr>
              <w:t>.</w:t>
            </w:r>
          </w:p>
          <w:p w:rsidR="008F1F45" w:rsidRPr="00CF3486" w:rsidRDefault="008F1F45" w:rsidP="005749D2">
            <w:pPr>
              <w:jc w:val="center"/>
              <w:rPr>
                <w:sz w:val="16"/>
                <w:szCs w:val="16"/>
              </w:rPr>
            </w:pPr>
            <w:r w:rsidRPr="00CF3486">
              <w:rPr>
                <w:sz w:val="16"/>
                <w:szCs w:val="16"/>
              </w:rPr>
              <w:t>(ед.)</w:t>
            </w:r>
          </w:p>
        </w:tc>
        <w:tc>
          <w:tcPr>
            <w:tcW w:w="709" w:type="dxa"/>
            <w:vMerge w:val="restart"/>
            <w:vAlign w:val="center"/>
          </w:tcPr>
          <w:p w:rsidR="008F1F45" w:rsidRPr="00CF3486" w:rsidRDefault="008F1F45" w:rsidP="005749D2">
            <w:pPr>
              <w:snapToGrid w:val="0"/>
              <w:jc w:val="center"/>
              <w:rPr>
                <w:bCs/>
                <w:sz w:val="16"/>
                <w:szCs w:val="16"/>
              </w:rPr>
            </w:pPr>
            <w:r w:rsidRPr="00CF3486">
              <w:rPr>
                <w:bCs/>
                <w:sz w:val="16"/>
                <w:szCs w:val="16"/>
              </w:rPr>
              <w:t>Участ.</w:t>
            </w:r>
          </w:p>
          <w:p w:rsidR="008F1F45" w:rsidRPr="00CF3486" w:rsidRDefault="008F1F45" w:rsidP="005749D2">
            <w:pPr>
              <w:jc w:val="center"/>
              <w:rPr>
                <w:sz w:val="16"/>
                <w:szCs w:val="16"/>
              </w:rPr>
            </w:pPr>
            <w:r w:rsidRPr="00CF3486">
              <w:rPr>
                <w:sz w:val="16"/>
                <w:szCs w:val="16"/>
              </w:rPr>
              <w:t>(чел.)</w:t>
            </w:r>
          </w:p>
        </w:tc>
        <w:tc>
          <w:tcPr>
            <w:tcW w:w="567" w:type="dxa"/>
            <w:vMerge w:val="restart"/>
            <w:vAlign w:val="center"/>
          </w:tcPr>
          <w:p w:rsidR="008F1F45" w:rsidRPr="00CF3486" w:rsidRDefault="008F1F45" w:rsidP="005749D2">
            <w:pPr>
              <w:snapToGrid w:val="0"/>
              <w:jc w:val="center"/>
              <w:rPr>
                <w:bCs/>
                <w:sz w:val="16"/>
                <w:szCs w:val="16"/>
              </w:rPr>
            </w:pPr>
            <w:r w:rsidRPr="00CF3486">
              <w:rPr>
                <w:bCs/>
                <w:sz w:val="16"/>
                <w:szCs w:val="16"/>
              </w:rPr>
              <w:t>Кл</w:t>
            </w:r>
            <w:proofErr w:type="gramStart"/>
            <w:r w:rsidRPr="00CF3486">
              <w:rPr>
                <w:bCs/>
                <w:sz w:val="16"/>
                <w:szCs w:val="16"/>
              </w:rPr>
              <w:t>.</w:t>
            </w:r>
            <w:proofErr w:type="gramEnd"/>
            <w:r w:rsidRPr="00CF3486">
              <w:rPr>
                <w:bCs/>
                <w:sz w:val="16"/>
                <w:szCs w:val="16"/>
              </w:rPr>
              <w:t xml:space="preserve"> </w:t>
            </w:r>
            <w:proofErr w:type="gramStart"/>
            <w:r w:rsidRPr="00CF3486">
              <w:rPr>
                <w:bCs/>
                <w:sz w:val="16"/>
                <w:szCs w:val="16"/>
              </w:rPr>
              <w:t>ф</w:t>
            </w:r>
            <w:proofErr w:type="gramEnd"/>
            <w:r w:rsidRPr="00CF3486">
              <w:rPr>
                <w:bCs/>
                <w:sz w:val="16"/>
                <w:szCs w:val="16"/>
              </w:rPr>
              <w:t>.</w:t>
            </w:r>
          </w:p>
          <w:p w:rsidR="008F1F45" w:rsidRPr="00CF3486" w:rsidRDefault="008F1F45" w:rsidP="005749D2">
            <w:pPr>
              <w:jc w:val="center"/>
              <w:rPr>
                <w:sz w:val="16"/>
                <w:szCs w:val="16"/>
              </w:rPr>
            </w:pPr>
            <w:r w:rsidRPr="00CF3486">
              <w:rPr>
                <w:sz w:val="16"/>
                <w:szCs w:val="16"/>
              </w:rPr>
              <w:t>(ед.)</w:t>
            </w:r>
          </w:p>
        </w:tc>
        <w:tc>
          <w:tcPr>
            <w:tcW w:w="708" w:type="dxa"/>
            <w:vMerge w:val="restart"/>
            <w:vAlign w:val="center"/>
          </w:tcPr>
          <w:p w:rsidR="008F1F45" w:rsidRPr="00CF3486" w:rsidRDefault="008F1F45" w:rsidP="005749D2">
            <w:pPr>
              <w:snapToGrid w:val="0"/>
              <w:jc w:val="center"/>
              <w:rPr>
                <w:bCs/>
                <w:sz w:val="16"/>
                <w:szCs w:val="16"/>
              </w:rPr>
            </w:pPr>
            <w:r w:rsidRPr="00CF3486">
              <w:rPr>
                <w:bCs/>
                <w:sz w:val="16"/>
                <w:szCs w:val="16"/>
              </w:rPr>
              <w:t>Участ.</w:t>
            </w:r>
          </w:p>
          <w:p w:rsidR="008F1F45" w:rsidRPr="00CF3486" w:rsidRDefault="008F1F45" w:rsidP="005749D2">
            <w:pPr>
              <w:jc w:val="center"/>
              <w:rPr>
                <w:sz w:val="16"/>
                <w:szCs w:val="16"/>
              </w:rPr>
            </w:pPr>
            <w:r w:rsidRPr="00CF3486">
              <w:rPr>
                <w:sz w:val="16"/>
                <w:szCs w:val="16"/>
              </w:rPr>
              <w:t>(чел.)</w:t>
            </w:r>
          </w:p>
        </w:tc>
        <w:tc>
          <w:tcPr>
            <w:tcW w:w="5671" w:type="dxa"/>
            <w:gridSpan w:val="11"/>
            <w:vAlign w:val="center"/>
          </w:tcPr>
          <w:p w:rsidR="008F1F45" w:rsidRPr="00CF3486" w:rsidRDefault="008F1F45" w:rsidP="005749D2">
            <w:pPr>
              <w:snapToGrid w:val="0"/>
              <w:jc w:val="center"/>
              <w:rPr>
                <w:sz w:val="16"/>
                <w:szCs w:val="16"/>
              </w:rPr>
            </w:pPr>
            <w:r w:rsidRPr="00CF3486">
              <w:rPr>
                <w:bCs/>
                <w:sz w:val="16"/>
                <w:szCs w:val="16"/>
              </w:rPr>
              <w:t>Кл</w:t>
            </w:r>
            <w:proofErr w:type="gramStart"/>
            <w:r w:rsidRPr="00CF3486">
              <w:rPr>
                <w:bCs/>
                <w:sz w:val="16"/>
                <w:szCs w:val="16"/>
              </w:rPr>
              <w:t>.</w:t>
            </w:r>
            <w:proofErr w:type="gramEnd"/>
            <w:r w:rsidRPr="00CF3486">
              <w:rPr>
                <w:bCs/>
                <w:sz w:val="16"/>
                <w:szCs w:val="16"/>
              </w:rPr>
              <w:t xml:space="preserve"> </w:t>
            </w:r>
            <w:proofErr w:type="gramStart"/>
            <w:r w:rsidRPr="00CF3486">
              <w:rPr>
                <w:bCs/>
                <w:sz w:val="16"/>
                <w:szCs w:val="16"/>
              </w:rPr>
              <w:t>ф</w:t>
            </w:r>
            <w:proofErr w:type="gramEnd"/>
            <w:r w:rsidRPr="00CF3486">
              <w:rPr>
                <w:bCs/>
                <w:sz w:val="16"/>
                <w:szCs w:val="16"/>
              </w:rPr>
              <w:t xml:space="preserve">. </w:t>
            </w:r>
            <w:r w:rsidRPr="00CF3486">
              <w:rPr>
                <w:sz w:val="16"/>
                <w:szCs w:val="16"/>
              </w:rPr>
              <w:t xml:space="preserve">(ед.) / </w:t>
            </w:r>
            <w:r w:rsidRPr="00CF3486">
              <w:rPr>
                <w:bCs/>
                <w:sz w:val="16"/>
                <w:szCs w:val="16"/>
              </w:rPr>
              <w:t xml:space="preserve">Участ. </w:t>
            </w:r>
            <w:r w:rsidRPr="00CF3486">
              <w:rPr>
                <w:sz w:val="16"/>
                <w:szCs w:val="16"/>
              </w:rPr>
              <w:t>(чел.)</w:t>
            </w:r>
          </w:p>
        </w:tc>
      </w:tr>
      <w:tr w:rsidR="00CF3486" w:rsidRPr="00CF3486" w:rsidTr="005749D2">
        <w:trPr>
          <w:trHeight w:val="294"/>
        </w:trPr>
        <w:tc>
          <w:tcPr>
            <w:tcW w:w="567" w:type="dxa"/>
            <w:vMerge/>
          </w:tcPr>
          <w:p w:rsidR="00CF3486" w:rsidRPr="00CF3486" w:rsidRDefault="00CF3486" w:rsidP="005749D2">
            <w:pPr>
              <w:snapToGrid w:val="0"/>
              <w:jc w:val="center"/>
              <w:rPr>
                <w:b/>
                <w:bCs/>
                <w:sz w:val="18"/>
                <w:szCs w:val="18"/>
              </w:rPr>
            </w:pPr>
          </w:p>
        </w:tc>
        <w:tc>
          <w:tcPr>
            <w:tcW w:w="1701" w:type="dxa"/>
            <w:vMerge/>
            <w:vAlign w:val="center"/>
          </w:tcPr>
          <w:p w:rsidR="00CF3486" w:rsidRPr="00CF3486" w:rsidRDefault="00CF3486" w:rsidP="005749D2">
            <w:pPr>
              <w:snapToGrid w:val="0"/>
              <w:jc w:val="center"/>
              <w:rPr>
                <w:b/>
                <w:bCs/>
                <w:sz w:val="20"/>
                <w:szCs w:val="20"/>
              </w:rPr>
            </w:pPr>
          </w:p>
        </w:tc>
        <w:tc>
          <w:tcPr>
            <w:tcW w:w="567" w:type="dxa"/>
            <w:vMerge/>
            <w:vAlign w:val="center"/>
          </w:tcPr>
          <w:p w:rsidR="00CF3486" w:rsidRPr="00CF3486" w:rsidRDefault="00CF3486" w:rsidP="005749D2">
            <w:pPr>
              <w:snapToGrid w:val="0"/>
              <w:jc w:val="center"/>
              <w:rPr>
                <w:bCs/>
                <w:sz w:val="16"/>
                <w:szCs w:val="16"/>
              </w:rPr>
            </w:pPr>
          </w:p>
        </w:tc>
        <w:tc>
          <w:tcPr>
            <w:tcW w:w="709" w:type="dxa"/>
            <w:vMerge/>
            <w:vAlign w:val="center"/>
          </w:tcPr>
          <w:p w:rsidR="00CF3486" w:rsidRPr="00CF3486" w:rsidRDefault="00CF3486" w:rsidP="005749D2">
            <w:pPr>
              <w:snapToGrid w:val="0"/>
              <w:jc w:val="center"/>
              <w:rPr>
                <w:bCs/>
                <w:sz w:val="16"/>
                <w:szCs w:val="16"/>
              </w:rPr>
            </w:pPr>
          </w:p>
        </w:tc>
        <w:tc>
          <w:tcPr>
            <w:tcW w:w="567" w:type="dxa"/>
            <w:vMerge/>
            <w:vAlign w:val="center"/>
          </w:tcPr>
          <w:p w:rsidR="00CF3486" w:rsidRPr="00CF3486" w:rsidRDefault="00CF3486" w:rsidP="005749D2">
            <w:pPr>
              <w:snapToGrid w:val="0"/>
              <w:jc w:val="center"/>
              <w:rPr>
                <w:bCs/>
                <w:sz w:val="16"/>
                <w:szCs w:val="16"/>
              </w:rPr>
            </w:pPr>
          </w:p>
        </w:tc>
        <w:tc>
          <w:tcPr>
            <w:tcW w:w="708" w:type="dxa"/>
            <w:vMerge/>
            <w:vAlign w:val="center"/>
          </w:tcPr>
          <w:p w:rsidR="00CF3486" w:rsidRPr="00CF3486" w:rsidRDefault="00CF3486" w:rsidP="005749D2">
            <w:pPr>
              <w:snapToGrid w:val="0"/>
              <w:jc w:val="center"/>
              <w:rPr>
                <w:bCs/>
                <w:sz w:val="16"/>
                <w:szCs w:val="16"/>
              </w:rPr>
            </w:pPr>
          </w:p>
        </w:tc>
        <w:tc>
          <w:tcPr>
            <w:tcW w:w="567" w:type="dxa"/>
            <w:vAlign w:val="center"/>
          </w:tcPr>
          <w:p w:rsidR="00CF3486" w:rsidRPr="00CF3486" w:rsidRDefault="00CF3486" w:rsidP="005749D2">
            <w:pPr>
              <w:snapToGrid w:val="0"/>
              <w:jc w:val="center"/>
              <w:rPr>
                <w:bCs/>
                <w:sz w:val="16"/>
                <w:szCs w:val="16"/>
              </w:rPr>
            </w:pPr>
            <w:r w:rsidRPr="00CF3486">
              <w:rPr>
                <w:bCs/>
                <w:sz w:val="16"/>
                <w:szCs w:val="16"/>
              </w:rPr>
              <w:t>1 кв план</w:t>
            </w:r>
          </w:p>
        </w:tc>
        <w:tc>
          <w:tcPr>
            <w:tcW w:w="568" w:type="dxa"/>
            <w:vAlign w:val="center"/>
          </w:tcPr>
          <w:p w:rsidR="00CF3486" w:rsidRPr="00CF3486" w:rsidRDefault="00CF3486" w:rsidP="005749D2">
            <w:pPr>
              <w:snapToGrid w:val="0"/>
              <w:jc w:val="center"/>
              <w:rPr>
                <w:bCs/>
                <w:sz w:val="16"/>
                <w:szCs w:val="16"/>
              </w:rPr>
            </w:pPr>
            <w:r w:rsidRPr="00CF3486">
              <w:rPr>
                <w:bCs/>
                <w:sz w:val="16"/>
                <w:szCs w:val="16"/>
              </w:rPr>
              <w:t>1 кв факт</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2 кв план</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2 кв факт</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3 кв план</w:t>
            </w:r>
          </w:p>
        </w:tc>
        <w:tc>
          <w:tcPr>
            <w:tcW w:w="567" w:type="dxa"/>
            <w:gridSpan w:val="2"/>
            <w:vAlign w:val="center"/>
          </w:tcPr>
          <w:p w:rsidR="00CF3486" w:rsidRPr="00CF3486" w:rsidRDefault="00CF3486" w:rsidP="00B235D3">
            <w:pPr>
              <w:snapToGrid w:val="0"/>
              <w:jc w:val="center"/>
              <w:rPr>
                <w:bCs/>
                <w:sz w:val="16"/>
                <w:szCs w:val="16"/>
              </w:rPr>
            </w:pPr>
            <w:r w:rsidRPr="00CF3486">
              <w:rPr>
                <w:bCs/>
                <w:sz w:val="16"/>
                <w:szCs w:val="16"/>
              </w:rPr>
              <w:t>3 кв факт</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4 кв план</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4 кв план</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Год план</w:t>
            </w:r>
          </w:p>
        </w:tc>
        <w:tc>
          <w:tcPr>
            <w:tcW w:w="567" w:type="dxa"/>
            <w:vAlign w:val="center"/>
          </w:tcPr>
          <w:p w:rsidR="00CF3486" w:rsidRPr="00CF3486" w:rsidRDefault="00CF3486" w:rsidP="005749D2">
            <w:pPr>
              <w:snapToGrid w:val="0"/>
              <w:jc w:val="center"/>
              <w:rPr>
                <w:bCs/>
                <w:sz w:val="16"/>
                <w:szCs w:val="16"/>
              </w:rPr>
            </w:pPr>
            <w:r w:rsidRPr="00CF3486">
              <w:rPr>
                <w:bCs/>
                <w:sz w:val="16"/>
                <w:szCs w:val="16"/>
              </w:rPr>
              <w:t>Год факт</w:t>
            </w:r>
          </w:p>
        </w:tc>
      </w:tr>
      <w:tr w:rsidR="00CF3486" w:rsidRPr="00CF3486" w:rsidTr="005749D2">
        <w:trPr>
          <w:trHeight w:val="108"/>
        </w:trPr>
        <w:tc>
          <w:tcPr>
            <w:tcW w:w="567" w:type="dxa"/>
            <w:vMerge w:val="restart"/>
          </w:tcPr>
          <w:p w:rsidR="00CF3486" w:rsidRPr="00CF3486" w:rsidRDefault="00CF3486" w:rsidP="005749D2">
            <w:pPr>
              <w:snapToGrid w:val="0"/>
              <w:jc w:val="center"/>
              <w:rPr>
                <w:sz w:val="18"/>
                <w:szCs w:val="18"/>
              </w:rPr>
            </w:pPr>
          </w:p>
        </w:tc>
        <w:tc>
          <w:tcPr>
            <w:tcW w:w="1701" w:type="dxa"/>
            <w:vMerge w:val="restart"/>
          </w:tcPr>
          <w:p w:rsidR="00CF3486" w:rsidRPr="00CF3486" w:rsidRDefault="00CF3486" w:rsidP="005749D2">
            <w:pPr>
              <w:snapToGrid w:val="0"/>
              <w:rPr>
                <w:sz w:val="20"/>
                <w:szCs w:val="20"/>
              </w:rPr>
            </w:pPr>
            <w:r w:rsidRPr="00CF3486">
              <w:rPr>
                <w:sz w:val="20"/>
                <w:szCs w:val="20"/>
              </w:rPr>
              <w:t>Всего:</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31</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96</w:t>
            </w:r>
            <w:r w:rsidRPr="00CF3486">
              <w:rPr>
                <w:rFonts w:cs="Times New Roman"/>
                <w:sz w:val="20"/>
                <w:szCs w:val="20"/>
                <w:lang w:val="ru-RU"/>
              </w:rPr>
              <w:t>1</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31</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961</w:t>
            </w: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31</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31</w:t>
            </w:r>
          </w:p>
        </w:tc>
        <w:tc>
          <w:tcPr>
            <w:tcW w:w="567" w:type="dxa"/>
            <w:vAlign w:val="center"/>
          </w:tcPr>
          <w:p w:rsidR="00CF3486" w:rsidRPr="00CF3486" w:rsidRDefault="00CF3486" w:rsidP="005749D2">
            <w:pPr>
              <w:snapToGrid w:val="0"/>
              <w:jc w:val="center"/>
              <w:rPr>
                <w:sz w:val="18"/>
                <w:szCs w:val="18"/>
              </w:rPr>
            </w:pPr>
            <w:r w:rsidRPr="00CF3486">
              <w:rPr>
                <w:sz w:val="18"/>
                <w:szCs w:val="18"/>
              </w:rPr>
              <w:t>31</w:t>
            </w:r>
          </w:p>
        </w:tc>
        <w:tc>
          <w:tcPr>
            <w:tcW w:w="567" w:type="dxa"/>
            <w:vAlign w:val="center"/>
          </w:tcPr>
          <w:p w:rsidR="00CF3486" w:rsidRPr="00CF3486" w:rsidRDefault="00CF3486" w:rsidP="005749D2">
            <w:pPr>
              <w:snapToGrid w:val="0"/>
              <w:jc w:val="center"/>
              <w:rPr>
                <w:sz w:val="18"/>
                <w:szCs w:val="18"/>
              </w:rPr>
            </w:pPr>
            <w:r w:rsidRPr="00CF3486">
              <w:rPr>
                <w:sz w:val="18"/>
                <w:szCs w:val="18"/>
              </w:rPr>
              <w:t>31</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31</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108"/>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20"/>
                <w:szCs w:val="20"/>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961</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961</w:t>
            </w:r>
          </w:p>
        </w:tc>
        <w:tc>
          <w:tcPr>
            <w:tcW w:w="567" w:type="dxa"/>
            <w:vAlign w:val="center"/>
          </w:tcPr>
          <w:p w:rsidR="00CF3486" w:rsidRPr="00CF3486" w:rsidRDefault="00CF3486" w:rsidP="005749D2">
            <w:pPr>
              <w:snapToGrid w:val="0"/>
              <w:jc w:val="center"/>
              <w:rPr>
                <w:sz w:val="18"/>
                <w:szCs w:val="18"/>
              </w:rPr>
            </w:pPr>
            <w:r w:rsidRPr="00CF3486">
              <w:rPr>
                <w:sz w:val="18"/>
                <w:szCs w:val="18"/>
              </w:rPr>
              <w:t>961</w:t>
            </w:r>
          </w:p>
        </w:tc>
        <w:tc>
          <w:tcPr>
            <w:tcW w:w="567" w:type="dxa"/>
            <w:vAlign w:val="center"/>
          </w:tcPr>
          <w:p w:rsidR="00CF3486" w:rsidRPr="00CF3486" w:rsidRDefault="00CF3486" w:rsidP="005749D2">
            <w:pPr>
              <w:snapToGrid w:val="0"/>
              <w:jc w:val="center"/>
              <w:rPr>
                <w:sz w:val="18"/>
                <w:szCs w:val="18"/>
              </w:rPr>
            </w:pPr>
            <w:r w:rsidRPr="00CF3486">
              <w:rPr>
                <w:sz w:val="18"/>
                <w:szCs w:val="18"/>
              </w:rPr>
              <w:t>961</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961</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306"/>
        </w:trPr>
        <w:tc>
          <w:tcPr>
            <w:tcW w:w="567" w:type="dxa"/>
            <w:vMerge w:val="restart"/>
          </w:tcPr>
          <w:p w:rsidR="00CF3486" w:rsidRPr="00CF3486" w:rsidRDefault="00CF3486" w:rsidP="005749D2">
            <w:pPr>
              <w:snapToGrid w:val="0"/>
              <w:jc w:val="center"/>
              <w:rPr>
                <w:sz w:val="18"/>
                <w:szCs w:val="18"/>
              </w:rPr>
            </w:pPr>
            <w:r w:rsidRPr="00CF3486">
              <w:rPr>
                <w:sz w:val="18"/>
                <w:szCs w:val="18"/>
              </w:rPr>
              <w:t>1.1.</w:t>
            </w:r>
          </w:p>
        </w:tc>
        <w:tc>
          <w:tcPr>
            <w:tcW w:w="1701" w:type="dxa"/>
            <w:vMerge w:val="restart"/>
          </w:tcPr>
          <w:p w:rsidR="00CF3486" w:rsidRPr="00CF3486" w:rsidRDefault="00CF3486" w:rsidP="005749D2">
            <w:pPr>
              <w:snapToGrid w:val="0"/>
              <w:rPr>
                <w:sz w:val="18"/>
                <w:szCs w:val="18"/>
              </w:rPr>
            </w:pPr>
            <w:r w:rsidRPr="00CF3486">
              <w:rPr>
                <w:sz w:val="18"/>
                <w:szCs w:val="18"/>
              </w:rPr>
              <w:t>- для детей и подростков до 14 лет</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1</w:t>
            </w:r>
            <w:r w:rsidRPr="00CF3486">
              <w:rPr>
                <w:rFonts w:cs="Times New Roman"/>
                <w:sz w:val="20"/>
                <w:szCs w:val="20"/>
                <w:lang w:val="ru-RU"/>
              </w:rPr>
              <w:t>4</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lang w:val="ru-RU"/>
              </w:rPr>
              <w:t>486</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1</w:t>
            </w:r>
            <w:r w:rsidRPr="00CF3486">
              <w:rPr>
                <w:rFonts w:cs="Times New Roman"/>
                <w:sz w:val="18"/>
                <w:szCs w:val="18"/>
                <w:lang w:val="ru-RU"/>
              </w:rPr>
              <w:t>5</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575</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1</w:t>
            </w:r>
            <w:r w:rsidRPr="00CF3486">
              <w:rPr>
                <w:rFonts w:cs="Times New Roman"/>
                <w:sz w:val="18"/>
                <w:szCs w:val="18"/>
                <w:lang w:val="ru-RU"/>
              </w:rPr>
              <w:t>5</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15</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15</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306"/>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573</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561</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583</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1.2.</w:t>
            </w:r>
          </w:p>
        </w:tc>
        <w:tc>
          <w:tcPr>
            <w:tcW w:w="1701" w:type="dxa"/>
            <w:vMerge w:val="restart"/>
          </w:tcPr>
          <w:p w:rsidR="00CF3486" w:rsidRPr="00CF3486" w:rsidRDefault="00CF3486" w:rsidP="005749D2">
            <w:pPr>
              <w:snapToGrid w:val="0"/>
              <w:rPr>
                <w:sz w:val="18"/>
                <w:szCs w:val="18"/>
              </w:rPr>
            </w:pPr>
            <w:r w:rsidRPr="00CF3486">
              <w:rPr>
                <w:sz w:val="18"/>
                <w:szCs w:val="18"/>
              </w:rPr>
              <w:t>- для молодежи от 15 до 24 лет</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6</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1</w:t>
            </w:r>
            <w:r w:rsidRPr="00CF3486">
              <w:rPr>
                <w:rFonts w:cs="Times New Roman"/>
                <w:sz w:val="20"/>
                <w:szCs w:val="20"/>
                <w:lang w:val="ru-RU"/>
              </w:rPr>
              <w:t>93</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5</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1</w:t>
            </w:r>
            <w:r w:rsidRPr="00CF3486">
              <w:rPr>
                <w:rFonts w:cs="Times New Roman"/>
                <w:sz w:val="18"/>
                <w:szCs w:val="18"/>
                <w:lang w:val="ru-RU"/>
              </w:rPr>
              <w:t>00</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4</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4</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4</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78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99</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69</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108"/>
        </w:trPr>
        <w:tc>
          <w:tcPr>
            <w:tcW w:w="567" w:type="dxa"/>
            <w:vMerge w:val="restart"/>
          </w:tcPr>
          <w:p w:rsidR="00CF3486" w:rsidRPr="00CF3486" w:rsidRDefault="00CF3486" w:rsidP="005749D2">
            <w:pPr>
              <w:snapToGrid w:val="0"/>
              <w:jc w:val="center"/>
              <w:rPr>
                <w:sz w:val="18"/>
                <w:szCs w:val="18"/>
              </w:rPr>
            </w:pPr>
            <w:r w:rsidRPr="00CF3486">
              <w:rPr>
                <w:sz w:val="18"/>
                <w:szCs w:val="18"/>
              </w:rPr>
              <w:t>1.3.</w:t>
            </w:r>
          </w:p>
        </w:tc>
        <w:tc>
          <w:tcPr>
            <w:tcW w:w="1701" w:type="dxa"/>
            <w:vMerge w:val="restart"/>
          </w:tcPr>
          <w:p w:rsidR="00CF3486" w:rsidRPr="00CF3486" w:rsidRDefault="00CF3486" w:rsidP="005749D2">
            <w:pPr>
              <w:snapToGrid w:val="0"/>
              <w:rPr>
                <w:sz w:val="18"/>
                <w:szCs w:val="18"/>
              </w:rPr>
            </w:pPr>
            <w:r w:rsidRPr="00CF3486">
              <w:rPr>
                <w:sz w:val="18"/>
                <w:szCs w:val="18"/>
              </w:rPr>
              <w:t>для взрослых</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1</w:t>
            </w:r>
            <w:r w:rsidRPr="00CF3486">
              <w:rPr>
                <w:rFonts w:cs="Times New Roman"/>
                <w:sz w:val="20"/>
                <w:szCs w:val="20"/>
                <w:lang w:val="ru-RU"/>
              </w:rPr>
              <w:t>1</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2</w:t>
            </w:r>
            <w:r w:rsidRPr="00CF3486">
              <w:rPr>
                <w:rFonts w:cs="Times New Roman"/>
                <w:sz w:val="20"/>
                <w:szCs w:val="20"/>
                <w:lang w:val="ru-RU"/>
              </w:rPr>
              <w:t>82</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11</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28</w:t>
            </w:r>
            <w:r w:rsidRPr="00CF3486">
              <w:rPr>
                <w:rFonts w:cs="Times New Roman"/>
                <w:sz w:val="18"/>
                <w:szCs w:val="18"/>
                <w:lang w:val="ru-RU"/>
              </w:rPr>
              <w:t>6</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12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12</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12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108"/>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310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301</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309</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402"/>
        </w:trPr>
        <w:tc>
          <w:tcPr>
            <w:tcW w:w="567" w:type="dxa"/>
            <w:vMerge w:val="restart"/>
          </w:tcPr>
          <w:p w:rsidR="00CF3486" w:rsidRPr="00CF3486" w:rsidRDefault="00CF3486" w:rsidP="005749D2">
            <w:pPr>
              <w:snapToGrid w:val="0"/>
              <w:jc w:val="center"/>
              <w:rPr>
                <w:sz w:val="18"/>
                <w:szCs w:val="18"/>
              </w:rPr>
            </w:pPr>
            <w:r w:rsidRPr="00CF3486">
              <w:rPr>
                <w:sz w:val="18"/>
                <w:szCs w:val="18"/>
              </w:rPr>
              <w:t>1.4.</w:t>
            </w:r>
          </w:p>
        </w:tc>
        <w:tc>
          <w:tcPr>
            <w:tcW w:w="1701" w:type="dxa"/>
            <w:vMerge w:val="restart"/>
          </w:tcPr>
          <w:p w:rsidR="00CF3486" w:rsidRPr="00CF3486" w:rsidRDefault="00CF3486" w:rsidP="005749D2">
            <w:pPr>
              <w:snapToGrid w:val="0"/>
              <w:rPr>
                <w:sz w:val="18"/>
                <w:szCs w:val="18"/>
              </w:rPr>
            </w:pPr>
            <w:r w:rsidRPr="00CF3486">
              <w:rPr>
                <w:sz w:val="18"/>
                <w:szCs w:val="18"/>
              </w:rPr>
              <w:t>клубные формирования на платной основе</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1</w:t>
            </w:r>
            <w:r w:rsidRPr="00CF3486">
              <w:rPr>
                <w:rFonts w:cs="Times New Roman"/>
                <w:sz w:val="20"/>
                <w:szCs w:val="20"/>
                <w:lang w:val="ru-RU"/>
              </w:rPr>
              <w:t>6</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lang w:val="ru-RU"/>
              </w:rPr>
              <w:t>623</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16</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62</w:t>
            </w:r>
            <w:r w:rsidRPr="00CF3486">
              <w:rPr>
                <w:rFonts w:cs="Times New Roman"/>
                <w:sz w:val="18"/>
                <w:szCs w:val="18"/>
                <w:lang w:val="ru-RU"/>
              </w:rPr>
              <w:t>8</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16</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16</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16</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402"/>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623</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638</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654</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306"/>
        </w:trPr>
        <w:tc>
          <w:tcPr>
            <w:tcW w:w="567" w:type="dxa"/>
            <w:vMerge w:val="restart"/>
          </w:tcPr>
          <w:p w:rsidR="00CF3486" w:rsidRPr="00CF3486" w:rsidRDefault="00CF3486" w:rsidP="005749D2">
            <w:pPr>
              <w:snapToGrid w:val="0"/>
              <w:jc w:val="center"/>
              <w:rPr>
                <w:sz w:val="18"/>
                <w:szCs w:val="18"/>
              </w:rPr>
            </w:pPr>
            <w:r w:rsidRPr="00CF3486">
              <w:rPr>
                <w:sz w:val="18"/>
                <w:szCs w:val="18"/>
              </w:rPr>
              <w:t>1.5.</w:t>
            </w:r>
          </w:p>
        </w:tc>
        <w:tc>
          <w:tcPr>
            <w:tcW w:w="1701" w:type="dxa"/>
            <w:vMerge w:val="restart"/>
          </w:tcPr>
          <w:p w:rsidR="00CF3486" w:rsidRPr="00CF3486" w:rsidRDefault="00CF3486" w:rsidP="005749D2">
            <w:pPr>
              <w:snapToGrid w:val="0"/>
              <w:rPr>
                <w:sz w:val="18"/>
                <w:szCs w:val="18"/>
              </w:rPr>
            </w:pPr>
            <w:r w:rsidRPr="00CF3486">
              <w:rPr>
                <w:sz w:val="18"/>
                <w:szCs w:val="18"/>
              </w:rPr>
              <w:t>- для детей и подростков до 14 лет</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1</w:t>
            </w:r>
            <w:r w:rsidRPr="00CF3486">
              <w:rPr>
                <w:rFonts w:cs="Times New Roman"/>
                <w:sz w:val="20"/>
                <w:szCs w:val="20"/>
                <w:lang w:val="ru-RU"/>
              </w:rPr>
              <w:t>1</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3</w:t>
            </w:r>
            <w:r w:rsidRPr="00CF3486">
              <w:rPr>
                <w:rFonts w:cs="Times New Roman"/>
                <w:sz w:val="20"/>
                <w:szCs w:val="20"/>
                <w:lang w:val="ru-RU"/>
              </w:rPr>
              <w:t>30</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1</w:t>
            </w:r>
            <w:r w:rsidRPr="00CF3486">
              <w:rPr>
                <w:rFonts w:cs="Times New Roman"/>
                <w:sz w:val="18"/>
                <w:szCs w:val="18"/>
                <w:lang w:val="ru-RU"/>
              </w:rPr>
              <w:t>2</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431</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1</w:t>
            </w:r>
            <w:r w:rsidRPr="00CF3486">
              <w:rPr>
                <w:rFonts w:cs="Times New Roman"/>
                <w:sz w:val="18"/>
                <w:szCs w:val="18"/>
                <w:lang w:val="ru-RU"/>
              </w:rPr>
              <w:t>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12</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12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306"/>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426</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450</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458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1.6.</w:t>
            </w:r>
          </w:p>
        </w:tc>
        <w:tc>
          <w:tcPr>
            <w:tcW w:w="1701" w:type="dxa"/>
            <w:vMerge w:val="restart"/>
          </w:tcPr>
          <w:p w:rsidR="00CF3486" w:rsidRPr="00CF3486" w:rsidRDefault="00CF3486" w:rsidP="005749D2">
            <w:pPr>
              <w:snapToGrid w:val="0"/>
              <w:rPr>
                <w:sz w:val="18"/>
                <w:szCs w:val="18"/>
              </w:rPr>
            </w:pPr>
            <w:r w:rsidRPr="00CF3486">
              <w:rPr>
                <w:sz w:val="18"/>
                <w:szCs w:val="18"/>
              </w:rPr>
              <w:t>- для молодежи от15 до 24 лет</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lang w:val="ru-RU"/>
              </w:rPr>
              <w:t>1</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lang w:val="ru-RU"/>
              </w:rPr>
              <w:t>94</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0</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0</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237"/>
        </w:trPr>
        <w:tc>
          <w:tcPr>
            <w:tcW w:w="567" w:type="dxa"/>
            <w:vMerge w:val="restart"/>
          </w:tcPr>
          <w:p w:rsidR="00CF3486" w:rsidRPr="00CF3486" w:rsidRDefault="00CF3486" w:rsidP="005749D2">
            <w:pPr>
              <w:snapToGrid w:val="0"/>
              <w:jc w:val="center"/>
              <w:rPr>
                <w:sz w:val="18"/>
                <w:szCs w:val="18"/>
              </w:rPr>
            </w:pPr>
            <w:r w:rsidRPr="00CF3486">
              <w:rPr>
                <w:sz w:val="18"/>
                <w:szCs w:val="18"/>
              </w:rPr>
              <w:t>1.7.</w:t>
            </w:r>
          </w:p>
        </w:tc>
        <w:tc>
          <w:tcPr>
            <w:tcW w:w="1701" w:type="dxa"/>
            <w:vMerge w:val="restart"/>
          </w:tcPr>
          <w:p w:rsidR="00CF3486" w:rsidRPr="00CF3486" w:rsidRDefault="00CF3486" w:rsidP="005749D2">
            <w:pPr>
              <w:snapToGrid w:val="0"/>
              <w:rPr>
                <w:sz w:val="18"/>
                <w:szCs w:val="18"/>
              </w:rPr>
            </w:pPr>
            <w:r w:rsidRPr="00CF3486">
              <w:rPr>
                <w:sz w:val="18"/>
                <w:szCs w:val="18"/>
              </w:rPr>
              <w:t>для взрослых</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lang w:val="ru-RU"/>
              </w:rPr>
              <w:t>4</w:t>
            </w:r>
          </w:p>
        </w:tc>
        <w:tc>
          <w:tcPr>
            <w:tcW w:w="709" w:type="dxa"/>
            <w:vMerge w:val="restart"/>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lang w:val="ru-RU"/>
              </w:rPr>
              <w:t>199</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4</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19</w:t>
            </w:r>
            <w:r w:rsidRPr="00CF3486">
              <w:rPr>
                <w:rFonts w:cs="Times New Roman"/>
                <w:sz w:val="18"/>
                <w:szCs w:val="18"/>
                <w:lang w:val="ru-RU"/>
              </w:rPr>
              <w:t>7</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4</w:t>
            </w:r>
          </w:p>
        </w:tc>
        <w:tc>
          <w:tcPr>
            <w:tcW w:w="567" w:type="dxa"/>
            <w:vAlign w:val="center"/>
          </w:tcPr>
          <w:p w:rsidR="00CF3486" w:rsidRPr="00CF3486" w:rsidRDefault="00CF3486" w:rsidP="005749D2">
            <w:pPr>
              <w:snapToGrid w:val="0"/>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4</w:t>
            </w:r>
          </w:p>
        </w:tc>
        <w:tc>
          <w:tcPr>
            <w:tcW w:w="567" w:type="dxa"/>
            <w:vAlign w:val="center"/>
          </w:tcPr>
          <w:p w:rsidR="00CF3486" w:rsidRPr="00CF3486" w:rsidRDefault="00CF3486" w:rsidP="005749D2">
            <w:pPr>
              <w:snapToGrid w:val="0"/>
              <w:jc w:val="center"/>
              <w:rPr>
                <w:sz w:val="18"/>
                <w:szCs w:val="18"/>
              </w:rPr>
            </w:pPr>
          </w:p>
        </w:tc>
        <w:tc>
          <w:tcPr>
            <w:tcW w:w="567" w:type="dxa"/>
            <w:gridSpan w:val="2"/>
            <w:vAlign w:val="center"/>
          </w:tcPr>
          <w:p w:rsidR="00CF3486" w:rsidRPr="00CF3486" w:rsidRDefault="00CF3486" w:rsidP="00B235D3">
            <w:pPr>
              <w:snapToGrid w:val="0"/>
              <w:jc w:val="center"/>
              <w:rPr>
                <w:sz w:val="18"/>
                <w:szCs w:val="18"/>
              </w:rPr>
            </w:pPr>
            <w:r w:rsidRPr="00CF3486">
              <w:rPr>
                <w:sz w:val="18"/>
                <w:szCs w:val="18"/>
              </w:rPr>
              <w:t>4</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rPr>
                <w:sz w:val="18"/>
                <w:szCs w:val="18"/>
              </w:rPr>
            </w:pPr>
          </w:p>
        </w:tc>
      </w:tr>
      <w:tr w:rsidR="00CF3486" w:rsidRPr="00CF3486" w:rsidTr="005749D2">
        <w:trPr>
          <w:trHeight w:val="108"/>
        </w:trPr>
        <w:tc>
          <w:tcPr>
            <w:tcW w:w="567" w:type="dxa"/>
            <w:vMerge/>
            <w:tcBorders>
              <w:bottom w:val="single" w:sz="4" w:space="0" w:color="auto"/>
            </w:tcBorders>
          </w:tcPr>
          <w:p w:rsidR="00CF3486" w:rsidRPr="00CF3486" w:rsidRDefault="00CF3486" w:rsidP="005749D2">
            <w:pPr>
              <w:snapToGrid w:val="0"/>
              <w:jc w:val="center"/>
              <w:rPr>
                <w:sz w:val="18"/>
                <w:szCs w:val="18"/>
              </w:rPr>
            </w:pPr>
          </w:p>
        </w:tc>
        <w:tc>
          <w:tcPr>
            <w:tcW w:w="1701" w:type="dxa"/>
            <w:vMerge/>
            <w:tcBorders>
              <w:bottom w:val="single" w:sz="4" w:space="0" w:color="auto"/>
            </w:tcBorders>
          </w:tcPr>
          <w:p w:rsidR="00CF3486" w:rsidRPr="00CF3486" w:rsidRDefault="00CF3486" w:rsidP="005749D2">
            <w:pPr>
              <w:snapToGrid w:val="0"/>
              <w:rPr>
                <w:sz w:val="18"/>
                <w:szCs w:val="18"/>
              </w:rPr>
            </w:pPr>
          </w:p>
        </w:tc>
        <w:tc>
          <w:tcPr>
            <w:tcW w:w="567" w:type="dxa"/>
            <w:vMerge/>
            <w:tcBorders>
              <w:bottom w:val="single" w:sz="4" w:space="0" w:color="auto"/>
            </w:tcBorders>
            <w:vAlign w:val="center"/>
          </w:tcPr>
          <w:p w:rsidR="00CF3486" w:rsidRPr="00CF3486" w:rsidRDefault="00CF3486" w:rsidP="005749D2">
            <w:pPr>
              <w:snapToGrid w:val="0"/>
              <w:jc w:val="center"/>
            </w:pPr>
          </w:p>
        </w:tc>
        <w:tc>
          <w:tcPr>
            <w:tcW w:w="709" w:type="dxa"/>
            <w:vMerge/>
            <w:tcBorders>
              <w:bottom w:val="single" w:sz="4" w:space="0" w:color="auto"/>
            </w:tcBorders>
            <w:vAlign w:val="center"/>
          </w:tcPr>
          <w:p w:rsidR="00CF3486" w:rsidRPr="00CF3486" w:rsidRDefault="00CF3486" w:rsidP="005749D2">
            <w:pPr>
              <w:snapToGrid w:val="0"/>
              <w:jc w:val="center"/>
            </w:pPr>
          </w:p>
        </w:tc>
        <w:tc>
          <w:tcPr>
            <w:tcW w:w="567" w:type="dxa"/>
            <w:vMerge/>
            <w:tcBorders>
              <w:bottom w:val="single" w:sz="4" w:space="0" w:color="auto"/>
            </w:tcBorders>
            <w:vAlign w:val="center"/>
          </w:tcPr>
          <w:p w:rsidR="00CF3486" w:rsidRPr="00CF3486" w:rsidRDefault="00CF3486" w:rsidP="005749D2">
            <w:pPr>
              <w:snapToGrid w:val="0"/>
              <w:jc w:val="center"/>
            </w:pPr>
          </w:p>
        </w:tc>
        <w:tc>
          <w:tcPr>
            <w:tcW w:w="708" w:type="dxa"/>
            <w:vMerge/>
            <w:tcBorders>
              <w:bottom w:val="single" w:sz="4" w:space="0" w:color="auto"/>
            </w:tcBorders>
            <w:vAlign w:val="center"/>
          </w:tcPr>
          <w:p w:rsidR="00CF3486" w:rsidRPr="00CF3486" w:rsidRDefault="00CF3486" w:rsidP="005749D2">
            <w:pPr>
              <w:snapToGrid w:val="0"/>
              <w:jc w:val="center"/>
            </w:pPr>
          </w:p>
        </w:tc>
        <w:tc>
          <w:tcPr>
            <w:tcW w:w="567" w:type="dxa"/>
            <w:tcBorders>
              <w:bottom w:val="single" w:sz="4" w:space="0" w:color="auto"/>
            </w:tcBorders>
            <w:vAlign w:val="center"/>
          </w:tcPr>
          <w:p w:rsidR="00CF3486" w:rsidRPr="00CF3486" w:rsidRDefault="00CF3486" w:rsidP="005749D2">
            <w:pPr>
              <w:pStyle w:val="4"/>
              <w:spacing w:line="360" w:lineRule="auto"/>
              <w:jc w:val="center"/>
              <w:rPr>
                <w:rFonts w:cs="Times New Roman"/>
                <w:sz w:val="18"/>
                <w:szCs w:val="18"/>
              </w:rPr>
            </w:pPr>
          </w:p>
        </w:tc>
        <w:tc>
          <w:tcPr>
            <w:tcW w:w="568" w:type="dxa"/>
            <w:tcBorders>
              <w:bottom w:val="single" w:sz="4" w:space="0" w:color="auto"/>
            </w:tcBorders>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197</w:t>
            </w:r>
          </w:p>
        </w:tc>
        <w:tc>
          <w:tcPr>
            <w:tcW w:w="567" w:type="dxa"/>
            <w:tcBorders>
              <w:bottom w:val="single" w:sz="4" w:space="0" w:color="auto"/>
            </w:tcBorders>
            <w:vAlign w:val="center"/>
          </w:tcPr>
          <w:p w:rsidR="00CF3486" w:rsidRPr="00CF3486" w:rsidRDefault="00CF3486" w:rsidP="005749D2">
            <w:pPr>
              <w:snapToGrid w:val="0"/>
              <w:rPr>
                <w:sz w:val="18"/>
                <w:szCs w:val="18"/>
              </w:rPr>
            </w:pPr>
          </w:p>
        </w:tc>
        <w:tc>
          <w:tcPr>
            <w:tcW w:w="567" w:type="dxa"/>
            <w:tcBorders>
              <w:bottom w:val="single" w:sz="4" w:space="0" w:color="auto"/>
            </w:tcBorders>
            <w:vAlign w:val="center"/>
          </w:tcPr>
          <w:p w:rsidR="00CF3486" w:rsidRPr="00CF3486" w:rsidRDefault="00CF3486" w:rsidP="005749D2">
            <w:pPr>
              <w:snapToGrid w:val="0"/>
              <w:jc w:val="center"/>
              <w:rPr>
                <w:sz w:val="18"/>
                <w:szCs w:val="18"/>
              </w:rPr>
            </w:pPr>
            <w:r w:rsidRPr="00CF3486">
              <w:rPr>
                <w:sz w:val="18"/>
                <w:szCs w:val="18"/>
              </w:rPr>
              <w:t>188</w:t>
            </w:r>
          </w:p>
        </w:tc>
        <w:tc>
          <w:tcPr>
            <w:tcW w:w="567" w:type="dxa"/>
            <w:tcBorders>
              <w:bottom w:val="single" w:sz="4" w:space="0" w:color="auto"/>
            </w:tcBorders>
            <w:vAlign w:val="center"/>
          </w:tcPr>
          <w:p w:rsidR="00CF3486" w:rsidRPr="00CF3486" w:rsidRDefault="00CF3486" w:rsidP="005749D2">
            <w:pPr>
              <w:snapToGrid w:val="0"/>
              <w:jc w:val="center"/>
              <w:rPr>
                <w:sz w:val="18"/>
                <w:szCs w:val="18"/>
              </w:rPr>
            </w:pPr>
          </w:p>
        </w:tc>
        <w:tc>
          <w:tcPr>
            <w:tcW w:w="567" w:type="dxa"/>
            <w:gridSpan w:val="2"/>
            <w:tcBorders>
              <w:bottom w:val="single" w:sz="4" w:space="0" w:color="auto"/>
            </w:tcBorders>
            <w:vAlign w:val="center"/>
          </w:tcPr>
          <w:p w:rsidR="00CF3486" w:rsidRPr="00CF3486" w:rsidRDefault="00CF3486" w:rsidP="00B235D3">
            <w:pPr>
              <w:snapToGrid w:val="0"/>
              <w:jc w:val="center"/>
              <w:rPr>
                <w:sz w:val="18"/>
                <w:szCs w:val="18"/>
              </w:rPr>
            </w:pPr>
            <w:r w:rsidRPr="00CF3486">
              <w:rPr>
                <w:sz w:val="18"/>
                <w:szCs w:val="18"/>
              </w:rPr>
              <w:t>196</w:t>
            </w:r>
          </w:p>
        </w:tc>
        <w:tc>
          <w:tcPr>
            <w:tcW w:w="567" w:type="dxa"/>
            <w:tcBorders>
              <w:bottom w:val="single" w:sz="4" w:space="0" w:color="auto"/>
            </w:tcBorders>
            <w:vAlign w:val="center"/>
          </w:tcPr>
          <w:p w:rsidR="00CF3486" w:rsidRPr="00CF3486" w:rsidRDefault="00CF3486" w:rsidP="005749D2">
            <w:pPr>
              <w:snapToGrid w:val="0"/>
              <w:jc w:val="center"/>
              <w:rPr>
                <w:sz w:val="18"/>
                <w:szCs w:val="18"/>
              </w:rPr>
            </w:pPr>
          </w:p>
        </w:tc>
        <w:tc>
          <w:tcPr>
            <w:tcW w:w="567" w:type="dxa"/>
            <w:tcBorders>
              <w:bottom w:val="single" w:sz="4" w:space="0" w:color="auto"/>
            </w:tcBorders>
            <w:vAlign w:val="center"/>
          </w:tcPr>
          <w:p w:rsidR="00CF3486" w:rsidRPr="00CF3486" w:rsidRDefault="00CF3486" w:rsidP="005749D2">
            <w:pPr>
              <w:snapToGrid w:val="0"/>
              <w:jc w:val="center"/>
              <w:rPr>
                <w:sz w:val="18"/>
                <w:szCs w:val="18"/>
              </w:rPr>
            </w:pPr>
          </w:p>
        </w:tc>
        <w:tc>
          <w:tcPr>
            <w:tcW w:w="567" w:type="dxa"/>
            <w:tcBorders>
              <w:bottom w:val="single" w:sz="4" w:space="0" w:color="auto"/>
            </w:tcBorders>
            <w:vAlign w:val="center"/>
          </w:tcPr>
          <w:p w:rsidR="00CF3486" w:rsidRPr="00CF3486" w:rsidRDefault="00CF3486" w:rsidP="005749D2">
            <w:pPr>
              <w:snapToGrid w:val="0"/>
              <w:jc w:val="center"/>
              <w:rPr>
                <w:sz w:val="18"/>
                <w:szCs w:val="18"/>
              </w:rPr>
            </w:pPr>
          </w:p>
        </w:tc>
        <w:tc>
          <w:tcPr>
            <w:tcW w:w="567" w:type="dxa"/>
            <w:tcBorders>
              <w:bottom w:val="single" w:sz="4" w:space="0" w:color="auto"/>
            </w:tcBorders>
            <w:vAlign w:val="center"/>
          </w:tcPr>
          <w:p w:rsidR="00CF3486" w:rsidRPr="00CF3486" w:rsidRDefault="00CF3486" w:rsidP="005749D2">
            <w:pPr>
              <w:snapToGrid w:val="0"/>
              <w:rPr>
                <w:sz w:val="18"/>
                <w:szCs w:val="18"/>
              </w:rPr>
            </w:pPr>
          </w:p>
        </w:tc>
      </w:tr>
      <w:tr w:rsidR="00CF3486" w:rsidRPr="00CF3486" w:rsidTr="005749D2">
        <w:trPr>
          <w:trHeight w:val="402"/>
        </w:trPr>
        <w:tc>
          <w:tcPr>
            <w:tcW w:w="567" w:type="dxa"/>
            <w:vMerge w:val="restart"/>
            <w:tcBorders>
              <w:top w:val="single" w:sz="4" w:space="0" w:color="auto"/>
              <w:left w:val="single" w:sz="4" w:space="0" w:color="auto"/>
              <w:bottom w:val="single" w:sz="4" w:space="0" w:color="auto"/>
              <w:right w:val="single" w:sz="4" w:space="0" w:color="auto"/>
            </w:tcBorders>
          </w:tcPr>
          <w:p w:rsidR="00CF3486" w:rsidRPr="00CF3486" w:rsidRDefault="00CF3486" w:rsidP="005749D2">
            <w:pPr>
              <w:snapToGrid w:val="0"/>
              <w:jc w:val="center"/>
              <w:rPr>
                <w:sz w:val="18"/>
                <w:szCs w:val="18"/>
              </w:rPr>
            </w:pPr>
            <w:r w:rsidRPr="00CF3486">
              <w:rPr>
                <w:sz w:val="18"/>
                <w:szCs w:val="18"/>
              </w:rPr>
              <w:t>2.</w:t>
            </w:r>
          </w:p>
        </w:tc>
        <w:tc>
          <w:tcPr>
            <w:tcW w:w="1701" w:type="dxa"/>
            <w:vMerge w:val="restart"/>
            <w:tcBorders>
              <w:top w:val="single" w:sz="4" w:space="0" w:color="auto"/>
              <w:left w:val="single" w:sz="4" w:space="0" w:color="auto"/>
              <w:bottom w:val="single" w:sz="4" w:space="0" w:color="auto"/>
              <w:right w:val="single" w:sz="4" w:space="0" w:color="auto"/>
            </w:tcBorders>
          </w:tcPr>
          <w:p w:rsidR="00CF3486" w:rsidRPr="00CF3486" w:rsidRDefault="00CF3486" w:rsidP="005749D2">
            <w:pPr>
              <w:snapToGrid w:val="0"/>
              <w:rPr>
                <w:sz w:val="18"/>
                <w:szCs w:val="18"/>
              </w:rPr>
            </w:pPr>
            <w:r w:rsidRPr="00CF3486">
              <w:rPr>
                <w:sz w:val="18"/>
                <w:szCs w:val="18"/>
              </w:rPr>
              <w:t xml:space="preserve">Формирования  </w:t>
            </w:r>
            <w:r w:rsidRPr="00CF3486">
              <w:rPr>
                <w:sz w:val="18"/>
                <w:szCs w:val="18"/>
              </w:rPr>
              <w:lastRenderedPageBreak/>
              <w:t>самодеятельного  народного творчества</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lastRenderedPageBreak/>
              <w:t>22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pStyle w:val="4"/>
              <w:spacing w:line="360" w:lineRule="auto"/>
              <w:jc w:val="center"/>
              <w:rPr>
                <w:rFonts w:cs="Times New Roman"/>
                <w:sz w:val="20"/>
                <w:szCs w:val="20"/>
                <w:lang w:val="ru-RU"/>
              </w:rPr>
            </w:pPr>
            <w:r w:rsidRPr="00CF3486">
              <w:rPr>
                <w:rFonts w:cs="Times New Roman"/>
                <w:sz w:val="20"/>
                <w:szCs w:val="20"/>
              </w:rPr>
              <w:t>5</w:t>
            </w:r>
            <w:r w:rsidRPr="00CF3486">
              <w:rPr>
                <w:rFonts w:cs="Times New Roman"/>
                <w:sz w:val="20"/>
                <w:szCs w:val="20"/>
                <w:lang w:val="ru-RU"/>
              </w:rPr>
              <w:t>89</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58</w:t>
            </w:r>
            <w:r w:rsidRPr="00CF3486">
              <w:rPr>
                <w:rFonts w:cs="Times New Roman"/>
                <w:sz w:val="18"/>
                <w:szCs w:val="18"/>
                <w:lang w:val="ru-RU"/>
              </w:rPr>
              <w:t>7</w:t>
            </w: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r w:rsidRPr="00CF3486">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F3486" w:rsidRPr="00CF3486" w:rsidRDefault="00CF3486" w:rsidP="00B235D3">
            <w:pPr>
              <w:snapToGrid w:val="0"/>
              <w:jc w:val="center"/>
              <w:rPr>
                <w:sz w:val="18"/>
                <w:szCs w:val="18"/>
              </w:rPr>
            </w:pPr>
            <w:r w:rsidRPr="00CF3486">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CF3486" w:rsidRPr="00CF3486" w:rsidRDefault="00CF3486" w:rsidP="005749D2">
            <w:pPr>
              <w:snapToGrid w:val="0"/>
              <w:jc w:val="center"/>
              <w:rPr>
                <w:sz w:val="18"/>
                <w:szCs w:val="18"/>
              </w:rPr>
            </w:pPr>
          </w:p>
        </w:tc>
      </w:tr>
      <w:tr w:rsidR="00CF3486" w:rsidRPr="00CF3486" w:rsidTr="005749D2">
        <w:trPr>
          <w:trHeight w:val="402"/>
        </w:trPr>
        <w:tc>
          <w:tcPr>
            <w:tcW w:w="567" w:type="dxa"/>
            <w:vMerge/>
            <w:tcBorders>
              <w:top w:val="single" w:sz="4" w:space="0" w:color="auto"/>
            </w:tcBorders>
          </w:tcPr>
          <w:p w:rsidR="00CF3486" w:rsidRPr="00CF3486" w:rsidRDefault="00CF3486" w:rsidP="005749D2">
            <w:pPr>
              <w:snapToGrid w:val="0"/>
              <w:jc w:val="center"/>
              <w:rPr>
                <w:sz w:val="18"/>
                <w:szCs w:val="18"/>
              </w:rPr>
            </w:pPr>
          </w:p>
        </w:tc>
        <w:tc>
          <w:tcPr>
            <w:tcW w:w="1701" w:type="dxa"/>
            <w:vMerge/>
            <w:tcBorders>
              <w:top w:val="single" w:sz="4" w:space="0" w:color="auto"/>
            </w:tcBorders>
          </w:tcPr>
          <w:p w:rsidR="00CF3486" w:rsidRPr="00CF3486" w:rsidRDefault="00CF3486" w:rsidP="005749D2">
            <w:pPr>
              <w:snapToGrid w:val="0"/>
              <w:rPr>
                <w:sz w:val="18"/>
                <w:szCs w:val="18"/>
              </w:rPr>
            </w:pPr>
          </w:p>
        </w:tc>
        <w:tc>
          <w:tcPr>
            <w:tcW w:w="567" w:type="dxa"/>
            <w:vMerge/>
            <w:tcBorders>
              <w:top w:val="single" w:sz="4" w:space="0" w:color="auto"/>
            </w:tcBorders>
            <w:vAlign w:val="center"/>
          </w:tcPr>
          <w:p w:rsidR="00CF3486" w:rsidRPr="00CF3486" w:rsidRDefault="00CF3486" w:rsidP="005749D2">
            <w:pPr>
              <w:snapToGrid w:val="0"/>
              <w:jc w:val="center"/>
            </w:pPr>
          </w:p>
        </w:tc>
        <w:tc>
          <w:tcPr>
            <w:tcW w:w="709" w:type="dxa"/>
            <w:vMerge/>
            <w:tcBorders>
              <w:top w:val="single" w:sz="4" w:space="0" w:color="auto"/>
            </w:tcBorders>
            <w:vAlign w:val="center"/>
          </w:tcPr>
          <w:p w:rsidR="00CF3486" w:rsidRPr="00CF3486" w:rsidRDefault="00CF3486" w:rsidP="005749D2">
            <w:pPr>
              <w:snapToGrid w:val="0"/>
              <w:jc w:val="center"/>
            </w:pPr>
          </w:p>
        </w:tc>
        <w:tc>
          <w:tcPr>
            <w:tcW w:w="567" w:type="dxa"/>
            <w:vMerge/>
            <w:tcBorders>
              <w:top w:val="single" w:sz="4" w:space="0" w:color="auto"/>
            </w:tcBorders>
            <w:vAlign w:val="center"/>
          </w:tcPr>
          <w:p w:rsidR="00CF3486" w:rsidRPr="00CF3486" w:rsidRDefault="00CF3486" w:rsidP="005749D2">
            <w:pPr>
              <w:snapToGrid w:val="0"/>
              <w:jc w:val="center"/>
            </w:pPr>
          </w:p>
        </w:tc>
        <w:tc>
          <w:tcPr>
            <w:tcW w:w="708" w:type="dxa"/>
            <w:vMerge/>
            <w:tcBorders>
              <w:top w:val="single" w:sz="4" w:space="0" w:color="auto"/>
            </w:tcBorders>
            <w:vAlign w:val="center"/>
          </w:tcPr>
          <w:p w:rsidR="00CF3486" w:rsidRPr="00CF3486" w:rsidRDefault="00CF3486" w:rsidP="005749D2">
            <w:pPr>
              <w:snapToGrid w:val="0"/>
              <w:jc w:val="center"/>
            </w:pPr>
          </w:p>
        </w:tc>
        <w:tc>
          <w:tcPr>
            <w:tcW w:w="567" w:type="dxa"/>
            <w:tcBorders>
              <w:top w:val="single" w:sz="4" w:space="0" w:color="auto"/>
            </w:tcBorders>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tcBorders>
              <w:top w:val="single" w:sz="4" w:space="0" w:color="auto"/>
            </w:tcBorders>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5</w:t>
            </w:r>
            <w:r w:rsidRPr="00CF3486">
              <w:rPr>
                <w:rFonts w:cs="Times New Roman"/>
                <w:sz w:val="18"/>
                <w:szCs w:val="18"/>
                <w:lang w:val="ru-RU"/>
              </w:rPr>
              <w:t>93</w:t>
            </w:r>
          </w:p>
        </w:tc>
        <w:tc>
          <w:tcPr>
            <w:tcW w:w="567" w:type="dxa"/>
            <w:tcBorders>
              <w:top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tcBorders>
            <w:vAlign w:val="center"/>
          </w:tcPr>
          <w:p w:rsidR="00CF3486" w:rsidRPr="00CF3486" w:rsidRDefault="00CF3486" w:rsidP="005749D2">
            <w:pPr>
              <w:snapToGrid w:val="0"/>
              <w:jc w:val="center"/>
              <w:rPr>
                <w:sz w:val="18"/>
                <w:szCs w:val="18"/>
              </w:rPr>
            </w:pPr>
            <w:r w:rsidRPr="00CF3486">
              <w:rPr>
                <w:sz w:val="18"/>
                <w:szCs w:val="18"/>
              </w:rPr>
              <w:t>600</w:t>
            </w:r>
          </w:p>
        </w:tc>
        <w:tc>
          <w:tcPr>
            <w:tcW w:w="567" w:type="dxa"/>
            <w:tcBorders>
              <w:top w:val="single" w:sz="4" w:space="0" w:color="auto"/>
            </w:tcBorders>
            <w:vAlign w:val="center"/>
          </w:tcPr>
          <w:p w:rsidR="00CF3486" w:rsidRPr="00CF3486" w:rsidRDefault="00CF3486" w:rsidP="005749D2">
            <w:pPr>
              <w:snapToGrid w:val="0"/>
              <w:jc w:val="center"/>
              <w:rPr>
                <w:sz w:val="18"/>
                <w:szCs w:val="18"/>
              </w:rPr>
            </w:pPr>
          </w:p>
        </w:tc>
        <w:tc>
          <w:tcPr>
            <w:tcW w:w="567" w:type="dxa"/>
            <w:gridSpan w:val="2"/>
            <w:tcBorders>
              <w:top w:val="single" w:sz="4" w:space="0" w:color="auto"/>
            </w:tcBorders>
            <w:vAlign w:val="center"/>
          </w:tcPr>
          <w:p w:rsidR="00CF3486" w:rsidRPr="00CF3486" w:rsidRDefault="00CF3486" w:rsidP="00B235D3">
            <w:pPr>
              <w:snapToGrid w:val="0"/>
              <w:jc w:val="center"/>
              <w:rPr>
                <w:sz w:val="18"/>
                <w:szCs w:val="18"/>
              </w:rPr>
            </w:pPr>
            <w:r w:rsidRPr="00CF3486">
              <w:rPr>
                <w:sz w:val="18"/>
                <w:szCs w:val="18"/>
              </w:rPr>
              <w:t>579</w:t>
            </w:r>
          </w:p>
        </w:tc>
        <w:tc>
          <w:tcPr>
            <w:tcW w:w="567" w:type="dxa"/>
            <w:tcBorders>
              <w:top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tcBorders>
            <w:vAlign w:val="center"/>
          </w:tcPr>
          <w:p w:rsidR="00CF3486" w:rsidRPr="00CF3486" w:rsidRDefault="00CF3486" w:rsidP="005749D2">
            <w:pPr>
              <w:snapToGrid w:val="0"/>
              <w:jc w:val="center"/>
              <w:rPr>
                <w:sz w:val="18"/>
                <w:szCs w:val="18"/>
              </w:rPr>
            </w:pPr>
          </w:p>
        </w:tc>
        <w:tc>
          <w:tcPr>
            <w:tcW w:w="567" w:type="dxa"/>
            <w:tcBorders>
              <w:top w:val="single" w:sz="4" w:space="0" w:color="auto"/>
            </w:tcBorders>
            <w:vAlign w:val="center"/>
          </w:tcPr>
          <w:p w:rsidR="00CF3486" w:rsidRPr="00CF3486" w:rsidRDefault="00CF3486" w:rsidP="005749D2">
            <w:pPr>
              <w:snapToGrid w:val="0"/>
              <w:jc w:val="center"/>
              <w:rPr>
                <w:sz w:val="18"/>
                <w:szCs w:val="18"/>
              </w:rPr>
            </w:pPr>
          </w:p>
        </w:tc>
      </w:tr>
      <w:tr w:rsidR="00CF3486" w:rsidRPr="00CF3486" w:rsidTr="005749D2">
        <w:trPr>
          <w:trHeight w:val="270"/>
        </w:trPr>
        <w:tc>
          <w:tcPr>
            <w:tcW w:w="567" w:type="dxa"/>
          </w:tcPr>
          <w:p w:rsidR="00CF3486" w:rsidRPr="00CF3486" w:rsidRDefault="00CF3486" w:rsidP="005749D2">
            <w:pPr>
              <w:snapToGrid w:val="0"/>
              <w:jc w:val="center"/>
              <w:rPr>
                <w:sz w:val="18"/>
                <w:szCs w:val="18"/>
              </w:rPr>
            </w:pPr>
          </w:p>
        </w:tc>
        <w:tc>
          <w:tcPr>
            <w:tcW w:w="1701" w:type="dxa"/>
          </w:tcPr>
          <w:p w:rsidR="00CF3486" w:rsidRPr="00CF3486" w:rsidRDefault="00CF3486" w:rsidP="005749D2">
            <w:pPr>
              <w:snapToGrid w:val="0"/>
              <w:rPr>
                <w:sz w:val="18"/>
                <w:szCs w:val="18"/>
              </w:rPr>
            </w:pPr>
            <w:r w:rsidRPr="00CF3486">
              <w:rPr>
                <w:sz w:val="18"/>
                <w:szCs w:val="18"/>
              </w:rPr>
              <w:t>из них:</w:t>
            </w:r>
          </w:p>
        </w:tc>
        <w:tc>
          <w:tcPr>
            <w:tcW w:w="567" w:type="dxa"/>
          </w:tcPr>
          <w:p w:rsidR="00CF3486" w:rsidRPr="00CF3486" w:rsidRDefault="00CF3486" w:rsidP="005749D2">
            <w:pPr>
              <w:pStyle w:val="4"/>
              <w:spacing w:line="360" w:lineRule="auto"/>
              <w:jc w:val="center"/>
              <w:rPr>
                <w:rFonts w:cs="Times New Roman"/>
                <w:sz w:val="18"/>
                <w:szCs w:val="18"/>
                <w:lang w:val="ru-RU"/>
              </w:rPr>
            </w:pPr>
          </w:p>
        </w:tc>
        <w:tc>
          <w:tcPr>
            <w:tcW w:w="709"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pPr>
          </w:p>
        </w:tc>
        <w:tc>
          <w:tcPr>
            <w:tcW w:w="708" w:type="dxa"/>
            <w:vAlign w:val="center"/>
          </w:tcPr>
          <w:p w:rsidR="00CF3486" w:rsidRPr="00CF3486" w:rsidRDefault="00CF3486" w:rsidP="005749D2">
            <w:pPr>
              <w:snapToGrid w:val="0"/>
              <w:jc w:val="center"/>
            </w:pPr>
          </w:p>
        </w:tc>
        <w:tc>
          <w:tcPr>
            <w:tcW w:w="5671" w:type="dxa"/>
            <w:gridSpan w:val="11"/>
            <w:vAlign w:val="center"/>
          </w:tcPr>
          <w:p w:rsidR="00CF3486" w:rsidRPr="00CF3486" w:rsidRDefault="00CF3486" w:rsidP="005749D2">
            <w:pPr>
              <w:snapToGrid w:val="0"/>
              <w:jc w:val="center"/>
              <w:rPr>
                <w:sz w:val="18"/>
                <w:szCs w:val="18"/>
              </w:rPr>
            </w:pPr>
          </w:p>
        </w:tc>
      </w:tr>
      <w:tr w:rsidR="00CF3486" w:rsidRPr="00CF3486" w:rsidTr="005749D2">
        <w:trPr>
          <w:trHeight w:val="108"/>
        </w:trPr>
        <w:tc>
          <w:tcPr>
            <w:tcW w:w="567" w:type="dxa"/>
            <w:vMerge w:val="restart"/>
          </w:tcPr>
          <w:p w:rsidR="00CF3486" w:rsidRPr="00CF3486" w:rsidRDefault="00CF3486" w:rsidP="005749D2">
            <w:pPr>
              <w:snapToGrid w:val="0"/>
              <w:jc w:val="center"/>
              <w:rPr>
                <w:sz w:val="18"/>
                <w:szCs w:val="18"/>
              </w:rPr>
            </w:pPr>
            <w:r w:rsidRPr="00CF3486">
              <w:rPr>
                <w:sz w:val="18"/>
                <w:szCs w:val="18"/>
              </w:rPr>
              <w:t>2.1.</w:t>
            </w:r>
          </w:p>
        </w:tc>
        <w:tc>
          <w:tcPr>
            <w:tcW w:w="1701" w:type="dxa"/>
            <w:vMerge w:val="restart"/>
          </w:tcPr>
          <w:p w:rsidR="00CF3486" w:rsidRPr="00CF3486" w:rsidRDefault="00CF3486" w:rsidP="005749D2">
            <w:pPr>
              <w:snapToGrid w:val="0"/>
              <w:rPr>
                <w:sz w:val="18"/>
                <w:szCs w:val="18"/>
              </w:rPr>
            </w:pPr>
            <w:r w:rsidRPr="00CF3486">
              <w:rPr>
                <w:sz w:val="18"/>
                <w:szCs w:val="18"/>
              </w:rPr>
              <w:t>вокальные</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6</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70</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6</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7</w:t>
            </w:r>
            <w:r w:rsidRPr="00CF3486">
              <w:rPr>
                <w:rFonts w:cs="Times New Roman"/>
                <w:sz w:val="18"/>
                <w:szCs w:val="18"/>
                <w:lang w:val="ru-RU"/>
              </w:rPr>
              <w:t>6</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6</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6</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6</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108"/>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75</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r w:rsidRPr="00CF3486">
              <w:rPr>
                <w:sz w:val="18"/>
                <w:szCs w:val="18"/>
              </w:rPr>
              <w:t>79</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75</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r>
      <w:tr w:rsidR="00CF3486" w:rsidRPr="00CF3486" w:rsidTr="005749D2">
        <w:trPr>
          <w:trHeight w:val="108"/>
        </w:trPr>
        <w:tc>
          <w:tcPr>
            <w:tcW w:w="567" w:type="dxa"/>
            <w:vMerge w:val="restart"/>
          </w:tcPr>
          <w:p w:rsidR="00CF3486" w:rsidRPr="00CF3486" w:rsidRDefault="00CF3486" w:rsidP="005749D2">
            <w:pPr>
              <w:snapToGrid w:val="0"/>
              <w:jc w:val="center"/>
              <w:rPr>
                <w:sz w:val="18"/>
                <w:szCs w:val="18"/>
              </w:rPr>
            </w:pPr>
            <w:r w:rsidRPr="00CF3486">
              <w:rPr>
                <w:sz w:val="18"/>
                <w:szCs w:val="18"/>
              </w:rPr>
              <w:t>2.2.</w:t>
            </w:r>
          </w:p>
        </w:tc>
        <w:tc>
          <w:tcPr>
            <w:tcW w:w="1701" w:type="dxa"/>
            <w:vMerge w:val="restart"/>
          </w:tcPr>
          <w:p w:rsidR="00CF3486" w:rsidRPr="00CF3486" w:rsidRDefault="00CF3486" w:rsidP="005749D2">
            <w:pPr>
              <w:snapToGrid w:val="0"/>
              <w:rPr>
                <w:sz w:val="18"/>
                <w:szCs w:val="18"/>
              </w:rPr>
            </w:pPr>
            <w:r w:rsidRPr="00CF3486">
              <w:rPr>
                <w:sz w:val="18"/>
                <w:szCs w:val="18"/>
              </w:rPr>
              <w:t xml:space="preserve">хоровые </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1</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2</w:t>
            </w:r>
            <w:r w:rsidRPr="00CF3486">
              <w:rPr>
                <w:rFonts w:cs="Times New Roman"/>
                <w:sz w:val="18"/>
                <w:szCs w:val="18"/>
                <w:lang w:val="ru-RU"/>
              </w:rPr>
              <w:t>2</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2</w:t>
            </w:r>
            <w:r w:rsidRPr="00CF3486">
              <w:rPr>
                <w:rFonts w:cs="Times New Roman"/>
                <w:sz w:val="18"/>
                <w:szCs w:val="18"/>
                <w:lang w:val="ru-RU"/>
              </w:rPr>
              <w:t>7</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1</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1</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108"/>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2</w:t>
            </w:r>
            <w:r w:rsidRPr="00CF3486">
              <w:rPr>
                <w:rFonts w:cs="Times New Roman"/>
                <w:sz w:val="18"/>
                <w:szCs w:val="18"/>
                <w:lang w:val="ru-RU"/>
              </w:rPr>
              <w:t>8</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28</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28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2.3.</w:t>
            </w:r>
          </w:p>
        </w:tc>
        <w:tc>
          <w:tcPr>
            <w:tcW w:w="1701" w:type="dxa"/>
            <w:vMerge w:val="restart"/>
          </w:tcPr>
          <w:p w:rsidR="00CF3486" w:rsidRPr="00CF3486" w:rsidRDefault="00CF3486" w:rsidP="005749D2">
            <w:pPr>
              <w:snapToGrid w:val="0"/>
              <w:rPr>
                <w:sz w:val="18"/>
                <w:szCs w:val="18"/>
              </w:rPr>
            </w:pPr>
            <w:r w:rsidRPr="00CF3486">
              <w:rPr>
                <w:sz w:val="18"/>
                <w:szCs w:val="18"/>
              </w:rPr>
              <w:t>хореографические</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8</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323</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8</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32</w:t>
            </w:r>
            <w:r w:rsidRPr="00CF3486">
              <w:rPr>
                <w:rFonts w:cs="Times New Roman"/>
                <w:sz w:val="18"/>
                <w:szCs w:val="18"/>
                <w:lang w:val="ru-RU"/>
              </w:rPr>
              <w:t>2</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8</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8</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325</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326</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320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108"/>
        </w:trPr>
        <w:tc>
          <w:tcPr>
            <w:tcW w:w="567" w:type="dxa"/>
            <w:vMerge w:val="restart"/>
          </w:tcPr>
          <w:p w:rsidR="00CF3486" w:rsidRPr="00CF3486" w:rsidRDefault="00CF3486" w:rsidP="005749D2">
            <w:pPr>
              <w:snapToGrid w:val="0"/>
              <w:jc w:val="center"/>
              <w:rPr>
                <w:sz w:val="18"/>
                <w:szCs w:val="18"/>
              </w:rPr>
            </w:pPr>
            <w:r w:rsidRPr="00CF3486">
              <w:rPr>
                <w:sz w:val="18"/>
                <w:szCs w:val="18"/>
              </w:rPr>
              <w:t>2.4.</w:t>
            </w:r>
          </w:p>
        </w:tc>
        <w:tc>
          <w:tcPr>
            <w:tcW w:w="1701" w:type="dxa"/>
            <w:vMerge w:val="restart"/>
          </w:tcPr>
          <w:p w:rsidR="00CF3486" w:rsidRPr="00CF3486" w:rsidRDefault="00CF3486" w:rsidP="005749D2">
            <w:pPr>
              <w:snapToGrid w:val="0"/>
              <w:rPr>
                <w:sz w:val="18"/>
                <w:szCs w:val="18"/>
              </w:rPr>
            </w:pPr>
            <w:r w:rsidRPr="00CF3486">
              <w:rPr>
                <w:sz w:val="18"/>
                <w:szCs w:val="18"/>
              </w:rPr>
              <w:t xml:space="preserve">театральные </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2</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53</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48</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2</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108"/>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48</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48</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48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306"/>
        </w:trPr>
        <w:tc>
          <w:tcPr>
            <w:tcW w:w="567" w:type="dxa"/>
            <w:vMerge w:val="restart"/>
          </w:tcPr>
          <w:p w:rsidR="00CF3486" w:rsidRPr="00CF3486" w:rsidRDefault="00CF3486" w:rsidP="005749D2">
            <w:pPr>
              <w:snapToGrid w:val="0"/>
              <w:jc w:val="center"/>
              <w:rPr>
                <w:sz w:val="18"/>
                <w:szCs w:val="18"/>
              </w:rPr>
            </w:pPr>
            <w:r w:rsidRPr="00CF3486">
              <w:rPr>
                <w:sz w:val="18"/>
                <w:szCs w:val="18"/>
              </w:rPr>
              <w:t>2.5.</w:t>
            </w:r>
          </w:p>
        </w:tc>
        <w:tc>
          <w:tcPr>
            <w:tcW w:w="1701" w:type="dxa"/>
            <w:vMerge w:val="restart"/>
          </w:tcPr>
          <w:p w:rsidR="00CF3486" w:rsidRPr="00CF3486" w:rsidRDefault="00CF3486" w:rsidP="005749D2">
            <w:pPr>
              <w:snapToGrid w:val="0"/>
              <w:rPr>
                <w:sz w:val="18"/>
                <w:szCs w:val="18"/>
              </w:rPr>
            </w:pPr>
            <w:r w:rsidRPr="00CF3486">
              <w:rPr>
                <w:sz w:val="18"/>
                <w:szCs w:val="18"/>
              </w:rPr>
              <w:t>оркестры народных инструментов</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1</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5</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5</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1</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1</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1</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306"/>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5</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5</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5</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2.6.</w:t>
            </w:r>
          </w:p>
        </w:tc>
        <w:tc>
          <w:tcPr>
            <w:tcW w:w="1701" w:type="dxa"/>
            <w:vMerge w:val="restart"/>
          </w:tcPr>
          <w:p w:rsidR="00CF3486" w:rsidRPr="00CF3486" w:rsidRDefault="00CF3486" w:rsidP="005749D2">
            <w:pPr>
              <w:snapToGrid w:val="0"/>
              <w:rPr>
                <w:sz w:val="18"/>
                <w:szCs w:val="18"/>
              </w:rPr>
            </w:pPr>
            <w:r w:rsidRPr="00CF3486">
              <w:rPr>
                <w:sz w:val="18"/>
                <w:szCs w:val="18"/>
              </w:rPr>
              <w:t>духовых инструментов</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2</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3</w:t>
            </w:r>
            <w:r w:rsidRPr="00CF3486">
              <w:rPr>
                <w:rFonts w:cs="Times New Roman"/>
                <w:sz w:val="18"/>
                <w:szCs w:val="18"/>
                <w:lang w:val="ru-RU"/>
              </w:rPr>
              <w:t>2</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28</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2</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3</w:t>
            </w:r>
            <w:r w:rsidRPr="00CF3486">
              <w:rPr>
                <w:rFonts w:cs="Times New Roman"/>
                <w:sz w:val="18"/>
                <w:szCs w:val="18"/>
                <w:lang w:val="ru-RU"/>
              </w:rPr>
              <w:t>3</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31</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31</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108"/>
        </w:trPr>
        <w:tc>
          <w:tcPr>
            <w:tcW w:w="567" w:type="dxa"/>
            <w:vMerge w:val="restart"/>
          </w:tcPr>
          <w:p w:rsidR="00CF3486" w:rsidRPr="00CF3486" w:rsidRDefault="00CF3486" w:rsidP="005749D2">
            <w:pPr>
              <w:snapToGrid w:val="0"/>
              <w:jc w:val="center"/>
              <w:rPr>
                <w:sz w:val="18"/>
                <w:szCs w:val="18"/>
              </w:rPr>
            </w:pPr>
            <w:r w:rsidRPr="00CF3486">
              <w:rPr>
                <w:sz w:val="18"/>
                <w:szCs w:val="18"/>
              </w:rPr>
              <w:t>2.7.</w:t>
            </w:r>
          </w:p>
        </w:tc>
        <w:tc>
          <w:tcPr>
            <w:tcW w:w="1701" w:type="dxa"/>
            <w:vMerge w:val="restart"/>
          </w:tcPr>
          <w:p w:rsidR="00CF3486" w:rsidRPr="00CF3486" w:rsidRDefault="00CF3486" w:rsidP="005749D2">
            <w:pPr>
              <w:snapToGrid w:val="0"/>
              <w:rPr>
                <w:sz w:val="18"/>
                <w:szCs w:val="18"/>
              </w:rPr>
            </w:pPr>
            <w:r w:rsidRPr="00CF3486">
              <w:rPr>
                <w:sz w:val="18"/>
                <w:szCs w:val="18"/>
              </w:rPr>
              <w:t>фольклорные</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0</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108"/>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2.8.</w:t>
            </w:r>
          </w:p>
        </w:tc>
        <w:tc>
          <w:tcPr>
            <w:tcW w:w="1701" w:type="dxa"/>
            <w:vMerge w:val="restart"/>
          </w:tcPr>
          <w:p w:rsidR="00CF3486" w:rsidRPr="00CF3486" w:rsidRDefault="00CF3486" w:rsidP="005749D2">
            <w:pPr>
              <w:snapToGrid w:val="0"/>
              <w:rPr>
                <w:sz w:val="18"/>
                <w:szCs w:val="18"/>
              </w:rPr>
            </w:pPr>
            <w:r w:rsidRPr="00CF3486">
              <w:rPr>
                <w:sz w:val="18"/>
                <w:szCs w:val="18"/>
              </w:rPr>
              <w:t>Кинофото любителей</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0</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2.9.</w:t>
            </w:r>
          </w:p>
        </w:tc>
        <w:tc>
          <w:tcPr>
            <w:tcW w:w="1701" w:type="dxa"/>
            <w:vMerge w:val="restart"/>
          </w:tcPr>
          <w:p w:rsidR="00CF3486" w:rsidRPr="00CF3486" w:rsidRDefault="00CF3486" w:rsidP="005749D2">
            <w:pPr>
              <w:snapToGrid w:val="0"/>
              <w:rPr>
                <w:sz w:val="18"/>
                <w:szCs w:val="18"/>
              </w:rPr>
            </w:pPr>
            <w:r w:rsidRPr="00CF3486">
              <w:rPr>
                <w:sz w:val="18"/>
                <w:szCs w:val="18"/>
              </w:rPr>
              <w:t>изобразительного искусства</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0</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val="restart"/>
          </w:tcPr>
          <w:p w:rsidR="00CF3486" w:rsidRPr="00CF3486" w:rsidRDefault="00CF3486" w:rsidP="005749D2">
            <w:pPr>
              <w:snapToGrid w:val="0"/>
              <w:jc w:val="center"/>
              <w:rPr>
                <w:sz w:val="18"/>
                <w:szCs w:val="18"/>
              </w:rPr>
            </w:pPr>
            <w:r w:rsidRPr="00CF3486">
              <w:rPr>
                <w:sz w:val="18"/>
                <w:szCs w:val="18"/>
              </w:rPr>
              <w:t>2.10</w:t>
            </w:r>
          </w:p>
        </w:tc>
        <w:tc>
          <w:tcPr>
            <w:tcW w:w="1701" w:type="dxa"/>
            <w:vMerge w:val="restart"/>
          </w:tcPr>
          <w:p w:rsidR="00CF3486" w:rsidRPr="00CF3486" w:rsidRDefault="00CF3486" w:rsidP="005749D2">
            <w:pPr>
              <w:snapToGrid w:val="0"/>
              <w:rPr>
                <w:sz w:val="18"/>
                <w:szCs w:val="18"/>
              </w:rPr>
            </w:pPr>
            <w:r w:rsidRPr="00CF3486">
              <w:rPr>
                <w:sz w:val="18"/>
                <w:szCs w:val="18"/>
              </w:rPr>
              <w:t>народных промыслов</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0</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04"/>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0</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0</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0</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504"/>
        </w:trPr>
        <w:tc>
          <w:tcPr>
            <w:tcW w:w="567" w:type="dxa"/>
            <w:vMerge w:val="restart"/>
          </w:tcPr>
          <w:p w:rsidR="00CF3486" w:rsidRPr="00CF3486" w:rsidRDefault="00CF3486" w:rsidP="005749D2">
            <w:pPr>
              <w:snapToGrid w:val="0"/>
              <w:jc w:val="center"/>
              <w:rPr>
                <w:sz w:val="18"/>
                <w:szCs w:val="18"/>
              </w:rPr>
            </w:pPr>
            <w:r w:rsidRPr="00CF3486">
              <w:rPr>
                <w:sz w:val="18"/>
                <w:szCs w:val="18"/>
              </w:rPr>
              <w:t>2.11</w:t>
            </w:r>
          </w:p>
        </w:tc>
        <w:tc>
          <w:tcPr>
            <w:tcW w:w="1701" w:type="dxa"/>
            <w:vMerge w:val="restart"/>
          </w:tcPr>
          <w:p w:rsidR="00CF3486" w:rsidRPr="00CF3486" w:rsidRDefault="00CF3486" w:rsidP="005749D2">
            <w:pPr>
              <w:snapToGrid w:val="0"/>
              <w:jc w:val="both"/>
              <w:rPr>
                <w:sz w:val="18"/>
                <w:szCs w:val="18"/>
              </w:rPr>
            </w:pPr>
            <w:r w:rsidRPr="00CF3486">
              <w:rPr>
                <w:sz w:val="18"/>
                <w:szCs w:val="18"/>
              </w:rPr>
              <w:t xml:space="preserve">прочие (цирковые) </w:t>
            </w:r>
          </w:p>
        </w:tc>
        <w:tc>
          <w:tcPr>
            <w:tcW w:w="567" w:type="dxa"/>
            <w:vMerge w:val="restart"/>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2</w:t>
            </w:r>
          </w:p>
        </w:tc>
        <w:tc>
          <w:tcPr>
            <w:tcW w:w="709"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84</w:t>
            </w:r>
          </w:p>
        </w:tc>
        <w:tc>
          <w:tcPr>
            <w:tcW w:w="567" w:type="dxa"/>
            <w:vMerge w:val="restart"/>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w:t>
            </w:r>
          </w:p>
        </w:tc>
        <w:tc>
          <w:tcPr>
            <w:tcW w:w="708" w:type="dxa"/>
            <w:vMerge w:val="restart"/>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8</w:t>
            </w:r>
            <w:r w:rsidRPr="00CF3486">
              <w:rPr>
                <w:rFonts w:cs="Times New Roman"/>
                <w:sz w:val="18"/>
                <w:szCs w:val="18"/>
                <w:lang w:val="ru-RU"/>
              </w:rPr>
              <w:t>1</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2</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2</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447"/>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jc w:val="both"/>
              <w:rPr>
                <w:sz w:val="18"/>
                <w:szCs w:val="18"/>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8</w:t>
            </w:r>
            <w:r w:rsidRPr="00CF3486">
              <w:rPr>
                <w:rFonts w:cs="Times New Roman"/>
                <w:sz w:val="18"/>
                <w:szCs w:val="18"/>
                <w:lang w:val="ru-RU"/>
              </w:rPr>
              <w:t>1</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68</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72</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552"/>
        </w:trPr>
        <w:tc>
          <w:tcPr>
            <w:tcW w:w="567" w:type="dxa"/>
            <w:vMerge w:val="restart"/>
          </w:tcPr>
          <w:p w:rsidR="00CF3486" w:rsidRPr="00CF3486" w:rsidRDefault="00CF3486" w:rsidP="005749D2">
            <w:pPr>
              <w:snapToGrid w:val="0"/>
              <w:jc w:val="center"/>
              <w:rPr>
                <w:sz w:val="18"/>
                <w:szCs w:val="18"/>
              </w:rPr>
            </w:pPr>
            <w:r w:rsidRPr="00CF3486">
              <w:rPr>
                <w:sz w:val="18"/>
                <w:szCs w:val="18"/>
              </w:rPr>
              <w:t>3.</w:t>
            </w:r>
          </w:p>
        </w:tc>
        <w:tc>
          <w:tcPr>
            <w:tcW w:w="1701" w:type="dxa"/>
            <w:vMerge w:val="restart"/>
          </w:tcPr>
          <w:p w:rsidR="00CF3486" w:rsidRPr="00CF3486" w:rsidRDefault="00CF3486" w:rsidP="005749D2">
            <w:pPr>
              <w:snapToGrid w:val="0"/>
              <w:rPr>
                <w:sz w:val="18"/>
                <w:szCs w:val="18"/>
              </w:rPr>
            </w:pPr>
            <w:r w:rsidRPr="00CF3486">
              <w:rPr>
                <w:sz w:val="18"/>
                <w:szCs w:val="18"/>
              </w:rPr>
              <w:t xml:space="preserve">Формирования самодеятельного народного творчества на платной основе </w:t>
            </w:r>
          </w:p>
        </w:tc>
        <w:tc>
          <w:tcPr>
            <w:tcW w:w="567" w:type="dxa"/>
            <w:vAlign w:val="center"/>
          </w:tcPr>
          <w:p w:rsidR="00CF3486" w:rsidRPr="00CF3486" w:rsidRDefault="00CF3486" w:rsidP="005749D2">
            <w:pPr>
              <w:pStyle w:val="4"/>
              <w:spacing w:line="360" w:lineRule="auto"/>
              <w:jc w:val="center"/>
              <w:rPr>
                <w:rFonts w:cs="Times New Roman"/>
                <w:sz w:val="20"/>
                <w:szCs w:val="20"/>
              </w:rPr>
            </w:pPr>
          </w:p>
        </w:tc>
        <w:tc>
          <w:tcPr>
            <w:tcW w:w="709"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7" w:type="dxa"/>
            <w:vAlign w:val="center"/>
          </w:tcPr>
          <w:p w:rsidR="00CF3486" w:rsidRPr="00CF3486" w:rsidRDefault="00CF3486" w:rsidP="005749D2">
            <w:pPr>
              <w:pStyle w:val="4"/>
              <w:spacing w:line="360" w:lineRule="auto"/>
              <w:jc w:val="center"/>
              <w:rPr>
                <w:rFonts w:cs="Times New Roman"/>
                <w:sz w:val="18"/>
                <w:szCs w:val="18"/>
              </w:rPr>
            </w:pPr>
          </w:p>
        </w:tc>
        <w:tc>
          <w:tcPr>
            <w:tcW w:w="708"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7" w:type="dxa"/>
            <w:vAlign w:val="center"/>
          </w:tcPr>
          <w:p w:rsidR="00CF3486" w:rsidRPr="00CF3486" w:rsidRDefault="00CF3486" w:rsidP="005749D2">
            <w:pPr>
              <w:snapToGrid w:val="0"/>
              <w:jc w:val="center"/>
            </w:pPr>
          </w:p>
        </w:tc>
        <w:tc>
          <w:tcPr>
            <w:tcW w:w="568" w:type="dxa"/>
            <w:vAlign w:val="center"/>
          </w:tcPr>
          <w:p w:rsidR="00CF3486" w:rsidRPr="00CF3486" w:rsidRDefault="00CF3486" w:rsidP="005749D2">
            <w:pPr>
              <w:pStyle w:val="4"/>
              <w:spacing w:line="360" w:lineRule="auto"/>
              <w:jc w:val="center"/>
            </w:pPr>
            <w:r w:rsidRPr="00CF3486">
              <w:rPr>
                <w:rFonts w:cs="Times New Roman"/>
                <w:sz w:val="18"/>
                <w:szCs w:val="18"/>
              </w:rPr>
              <w:t>8</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8</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270"/>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18"/>
                <w:szCs w:val="18"/>
              </w:rPr>
            </w:pPr>
          </w:p>
        </w:tc>
        <w:tc>
          <w:tcPr>
            <w:tcW w:w="567" w:type="dxa"/>
            <w:vAlign w:val="center"/>
          </w:tcPr>
          <w:p w:rsidR="00CF3486" w:rsidRPr="00CF3486" w:rsidRDefault="00CF3486" w:rsidP="005749D2">
            <w:pPr>
              <w:pStyle w:val="4"/>
              <w:spacing w:line="360" w:lineRule="auto"/>
              <w:jc w:val="center"/>
              <w:rPr>
                <w:rFonts w:cs="Times New Roman"/>
                <w:sz w:val="20"/>
                <w:szCs w:val="20"/>
              </w:rPr>
            </w:pPr>
            <w:r w:rsidRPr="00CF3486">
              <w:rPr>
                <w:rFonts w:cs="Times New Roman"/>
                <w:sz w:val="20"/>
                <w:szCs w:val="20"/>
              </w:rPr>
              <w:t>9</w:t>
            </w:r>
          </w:p>
        </w:tc>
        <w:tc>
          <w:tcPr>
            <w:tcW w:w="709"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2</w:t>
            </w:r>
            <w:r w:rsidRPr="00CF3486">
              <w:rPr>
                <w:rFonts w:cs="Times New Roman"/>
                <w:sz w:val="18"/>
                <w:szCs w:val="18"/>
                <w:lang w:val="ru-RU"/>
              </w:rPr>
              <w:t>67</w:t>
            </w:r>
          </w:p>
        </w:tc>
        <w:tc>
          <w:tcPr>
            <w:tcW w:w="567"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8</w:t>
            </w:r>
          </w:p>
        </w:tc>
        <w:tc>
          <w:tcPr>
            <w:tcW w:w="70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rPr>
              <w:t>2</w:t>
            </w:r>
            <w:r w:rsidRPr="00CF3486">
              <w:rPr>
                <w:rFonts w:cs="Times New Roman"/>
                <w:sz w:val="18"/>
                <w:szCs w:val="18"/>
                <w:lang w:val="ru-RU"/>
              </w:rPr>
              <w:t>76</w:t>
            </w: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269</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277</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287</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402"/>
        </w:trPr>
        <w:tc>
          <w:tcPr>
            <w:tcW w:w="567" w:type="dxa"/>
            <w:vMerge w:val="restart"/>
          </w:tcPr>
          <w:p w:rsidR="00CF3486" w:rsidRPr="00CF3486" w:rsidRDefault="00CF3486" w:rsidP="005749D2">
            <w:pPr>
              <w:snapToGrid w:val="0"/>
              <w:jc w:val="center"/>
              <w:rPr>
                <w:sz w:val="18"/>
                <w:szCs w:val="18"/>
              </w:rPr>
            </w:pPr>
            <w:r w:rsidRPr="00CF3486">
              <w:rPr>
                <w:sz w:val="18"/>
                <w:szCs w:val="18"/>
              </w:rPr>
              <w:t>4.</w:t>
            </w:r>
          </w:p>
        </w:tc>
        <w:tc>
          <w:tcPr>
            <w:tcW w:w="1701" w:type="dxa"/>
            <w:vMerge w:val="restart"/>
          </w:tcPr>
          <w:p w:rsidR="00CF3486" w:rsidRPr="00CF3486" w:rsidRDefault="00CF3486" w:rsidP="005749D2">
            <w:pPr>
              <w:snapToGrid w:val="0"/>
              <w:rPr>
                <w:sz w:val="18"/>
                <w:szCs w:val="18"/>
              </w:rPr>
            </w:pPr>
            <w:r w:rsidRPr="00CF3486">
              <w:rPr>
                <w:sz w:val="18"/>
                <w:szCs w:val="18"/>
              </w:rPr>
              <w:t xml:space="preserve">Формирования, имеющие звание </w:t>
            </w:r>
            <w:proofErr w:type="gramStart"/>
            <w:r w:rsidRPr="00CF3486">
              <w:rPr>
                <w:sz w:val="18"/>
                <w:szCs w:val="18"/>
              </w:rPr>
              <w:t>народный</w:t>
            </w:r>
            <w:proofErr w:type="gramEnd"/>
            <w:r w:rsidRPr="00CF3486">
              <w:rPr>
                <w:sz w:val="18"/>
                <w:szCs w:val="18"/>
              </w:rPr>
              <w:t>, образцовый</w:t>
            </w:r>
          </w:p>
        </w:tc>
        <w:tc>
          <w:tcPr>
            <w:tcW w:w="567" w:type="dxa"/>
            <w:vMerge w:val="restart"/>
            <w:vAlign w:val="center"/>
          </w:tcPr>
          <w:p w:rsidR="00CF3486" w:rsidRPr="00CF3486" w:rsidRDefault="00CF3486" w:rsidP="005749D2">
            <w:pPr>
              <w:snapToGrid w:val="0"/>
              <w:jc w:val="center"/>
            </w:pPr>
          </w:p>
        </w:tc>
        <w:tc>
          <w:tcPr>
            <w:tcW w:w="709" w:type="dxa"/>
            <w:vMerge w:val="restart"/>
            <w:vAlign w:val="center"/>
          </w:tcPr>
          <w:p w:rsidR="00CF3486" w:rsidRPr="00CF3486" w:rsidRDefault="00CF3486" w:rsidP="005749D2">
            <w:pPr>
              <w:snapToGrid w:val="0"/>
              <w:jc w:val="center"/>
            </w:pPr>
          </w:p>
        </w:tc>
        <w:tc>
          <w:tcPr>
            <w:tcW w:w="567" w:type="dxa"/>
            <w:vMerge w:val="restart"/>
            <w:vAlign w:val="center"/>
          </w:tcPr>
          <w:p w:rsidR="00CF3486" w:rsidRPr="00CF3486" w:rsidRDefault="00CF3486" w:rsidP="005749D2">
            <w:pPr>
              <w:snapToGrid w:val="0"/>
              <w:jc w:val="center"/>
            </w:pPr>
          </w:p>
        </w:tc>
        <w:tc>
          <w:tcPr>
            <w:tcW w:w="708" w:type="dxa"/>
            <w:vMerge w:val="restart"/>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rPr>
            </w:pPr>
            <w:r w:rsidRPr="00CF3486">
              <w:rPr>
                <w:rFonts w:cs="Times New Roman"/>
                <w:sz w:val="18"/>
                <w:szCs w:val="18"/>
              </w:rPr>
              <w:t>8</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8</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8</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r w:rsidR="00CF3486" w:rsidRPr="00CF3486" w:rsidTr="005749D2">
        <w:trPr>
          <w:trHeight w:val="402"/>
        </w:trPr>
        <w:tc>
          <w:tcPr>
            <w:tcW w:w="567" w:type="dxa"/>
            <w:vMerge/>
          </w:tcPr>
          <w:p w:rsidR="00CF3486" w:rsidRPr="00CF3486" w:rsidRDefault="00CF3486" w:rsidP="005749D2">
            <w:pPr>
              <w:snapToGrid w:val="0"/>
              <w:jc w:val="center"/>
              <w:rPr>
                <w:sz w:val="18"/>
                <w:szCs w:val="18"/>
              </w:rPr>
            </w:pPr>
          </w:p>
        </w:tc>
        <w:tc>
          <w:tcPr>
            <w:tcW w:w="1701" w:type="dxa"/>
            <w:vMerge/>
          </w:tcPr>
          <w:p w:rsidR="00CF3486" w:rsidRPr="00CF3486" w:rsidRDefault="00CF3486" w:rsidP="005749D2">
            <w:pPr>
              <w:snapToGrid w:val="0"/>
              <w:rPr>
                <w:sz w:val="20"/>
                <w:szCs w:val="20"/>
              </w:rPr>
            </w:pPr>
          </w:p>
        </w:tc>
        <w:tc>
          <w:tcPr>
            <w:tcW w:w="567" w:type="dxa"/>
            <w:vMerge/>
            <w:vAlign w:val="center"/>
          </w:tcPr>
          <w:p w:rsidR="00CF3486" w:rsidRPr="00CF3486" w:rsidRDefault="00CF3486" w:rsidP="005749D2">
            <w:pPr>
              <w:snapToGrid w:val="0"/>
              <w:jc w:val="center"/>
            </w:pPr>
          </w:p>
        </w:tc>
        <w:tc>
          <w:tcPr>
            <w:tcW w:w="709" w:type="dxa"/>
            <w:vMerge/>
            <w:vAlign w:val="center"/>
          </w:tcPr>
          <w:p w:rsidR="00CF3486" w:rsidRPr="00CF3486" w:rsidRDefault="00CF3486" w:rsidP="005749D2">
            <w:pPr>
              <w:snapToGrid w:val="0"/>
              <w:jc w:val="center"/>
            </w:pPr>
          </w:p>
        </w:tc>
        <w:tc>
          <w:tcPr>
            <w:tcW w:w="567" w:type="dxa"/>
            <w:vMerge/>
            <w:vAlign w:val="center"/>
          </w:tcPr>
          <w:p w:rsidR="00CF3486" w:rsidRPr="00CF3486" w:rsidRDefault="00CF3486" w:rsidP="005749D2">
            <w:pPr>
              <w:snapToGrid w:val="0"/>
              <w:jc w:val="center"/>
            </w:pPr>
          </w:p>
        </w:tc>
        <w:tc>
          <w:tcPr>
            <w:tcW w:w="708" w:type="dxa"/>
            <w:vMerge/>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pStyle w:val="4"/>
              <w:spacing w:line="360" w:lineRule="auto"/>
              <w:jc w:val="center"/>
              <w:rPr>
                <w:rFonts w:cs="Times New Roman"/>
                <w:sz w:val="18"/>
                <w:szCs w:val="18"/>
                <w:lang w:val="ru-RU"/>
              </w:rPr>
            </w:pPr>
          </w:p>
        </w:tc>
        <w:tc>
          <w:tcPr>
            <w:tcW w:w="568" w:type="dxa"/>
            <w:vAlign w:val="center"/>
          </w:tcPr>
          <w:p w:rsidR="00CF3486" w:rsidRPr="00CF3486" w:rsidRDefault="00CF3486" w:rsidP="005749D2">
            <w:pPr>
              <w:pStyle w:val="4"/>
              <w:spacing w:line="360" w:lineRule="auto"/>
              <w:jc w:val="center"/>
              <w:rPr>
                <w:rFonts w:cs="Times New Roman"/>
                <w:sz w:val="18"/>
                <w:szCs w:val="18"/>
                <w:lang w:val="ru-RU"/>
              </w:rPr>
            </w:pPr>
            <w:r w:rsidRPr="00CF3486">
              <w:rPr>
                <w:rFonts w:cs="Times New Roman"/>
                <w:sz w:val="18"/>
                <w:szCs w:val="18"/>
                <w:lang w:val="ru-RU"/>
              </w:rPr>
              <w:t>272</w:t>
            </w:r>
          </w:p>
        </w:tc>
        <w:tc>
          <w:tcPr>
            <w:tcW w:w="567" w:type="dxa"/>
            <w:vAlign w:val="center"/>
          </w:tcPr>
          <w:p w:rsidR="00CF3486" w:rsidRPr="00CF3486" w:rsidRDefault="00CF3486" w:rsidP="005749D2">
            <w:pPr>
              <w:snapToGrid w:val="0"/>
              <w:jc w:val="center"/>
            </w:pPr>
          </w:p>
        </w:tc>
        <w:tc>
          <w:tcPr>
            <w:tcW w:w="567" w:type="dxa"/>
            <w:vAlign w:val="center"/>
          </w:tcPr>
          <w:p w:rsidR="00CF3486" w:rsidRPr="00CF3486" w:rsidRDefault="00CF3486" w:rsidP="005749D2">
            <w:pPr>
              <w:snapToGrid w:val="0"/>
              <w:jc w:val="center"/>
              <w:rPr>
                <w:sz w:val="18"/>
                <w:szCs w:val="18"/>
              </w:rPr>
            </w:pPr>
            <w:r w:rsidRPr="00CF3486">
              <w:rPr>
                <w:sz w:val="18"/>
                <w:szCs w:val="18"/>
              </w:rPr>
              <w:t>281</w:t>
            </w:r>
          </w:p>
        </w:tc>
        <w:tc>
          <w:tcPr>
            <w:tcW w:w="643" w:type="dxa"/>
            <w:gridSpan w:val="2"/>
            <w:vAlign w:val="center"/>
          </w:tcPr>
          <w:p w:rsidR="00CF3486" w:rsidRPr="00CF3486" w:rsidRDefault="00CF3486" w:rsidP="005749D2">
            <w:pPr>
              <w:snapToGrid w:val="0"/>
              <w:jc w:val="center"/>
              <w:rPr>
                <w:sz w:val="18"/>
                <w:szCs w:val="18"/>
              </w:rPr>
            </w:pPr>
          </w:p>
        </w:tc>
        <w:tc>
          <w:tcPr>
            <w:tcW w:w="491" w:type="dxa"/>
            <w:vAlign w:val="center"/>
          </w:tcPr>
          <w:p w:rsidR="00CF3486" w:rsidRPr="00CF3486" w:rsidRDefault="00CF3486" w:rsidP="00B235D3">
            <w:pPr>
              <w:snapToGrid w:val="0"/>
              <w:jc w:val="center"/>
              <w:rPr>
                <w:sz w:val="18"/>
                <w:szCs w:val="18"/>
              </w:rPr>
            </w:pPr>
            <w:r w:rsidRPr="00CF3486">
              <w:rPr>
                <w:sz w:val="18"/>
                <w:szCs w:val="18"/>
              </w:rPr>
              <w:t>279</w:t>
            </w: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rPr>
                <w:sz w:val="18"/>
                <w:szCs w:val="18"/>
              </w:rPr>
            </w:pPr>
          </w:p>
        </w:tc>
        <w:tc>
          <w:tcPr>
            <w:tcW w:w="567" w:type="dxa"/>
            <w:vAlign w:val="center"/>
          </w:tcPr>
          <w:p w:rsidR="00CF3486" w:rsidRPr="00CF3486" w:rsidRDefault="00CF3486" w:rsidP="005749D2">
            <w:pPr>
              <w:snapToGrid w:val="0"/>
              <w:jc w:val="center"/>
            </w:pPr>
          </w:p>
        </w:tc>
      </w:tr>
    </w:tbl>
    <w:p w:rsidR="008F1F45" w:rsidRPr="00CF3486" w:rsidRDefault="008F1F45" w:rsidP="008F1F45">
      <w:pPr>
        <w:tabs>
          <w:tab w:val="left" w:pos="284"/>
        </w:tabs>
        <w:rPr>
          <w:b/>
          <w:color w:val="3333FF"/>
          <w:sz w:val="16"/>
          <w:szCs w:val="16"/>
        </w:rPr>
      </w:pPr>
    </w:p>
    <w:p w:rsidR="009B77F9" w:rsidRPr="00CF3486" w:rsidRDefault="009B77F9" w:rsidP="009B77F9">
      <w:pPr>
        <w:tabs>
          <w:tab w:val="left" w:pos="284"/>
        </w:tabs>
        <w:rPr>
          <w:sz w:val="20"/>
          <w:szCs w:val="20"/>
        </w:rPr>
      </w:pPr>
      <w:r w:rsidRPr="00CF3486">
        <w:rPr>
          <w:b/>
          <w:sz w:val="22"/>
        </w:rPr>
        <w:t xml:space="preserve">5.1.3.2. Статистика клубных формирований по степени доступности услуг </w:t>
      </w:r>
      <w:r w:rsidRPr="00CF3486">
        <w:rPr>
          <w:sz w:val="20"/>
          <w:szCs w:val="20"/>
        </w:rPr>
        <w:t>(Заполняется в  каждом квартале отдельно)</w:t>
      </w:r>
    </w:p>
    <w:tbl>
      <w:tblPr>
        <w:tblW w:w="10349" w:type="dxa"/>
        <w:tblInd w:w="55" w:type="dxa"/>
        <w:tblLayout w:type="fixed"/>
        <w:tblCellMar>
          <w:top w:w="55" w:type="dxa"/>
          <w:left w:w="55" w:type="dxa"/>
          <w:bottom w:w="55" w:type="dxa"/>
          <w:right w:w="55" w:type="dxa"/>
        </w:tblCellMar>
        <w:tblLook w:val="0000"/>
      </w:tblPr>
      <w:tblGrid>
        <w:gridCol w:w="2694"/>
        <w:gridCol w:w="1418"/>
        <w:gridCol w:w="1701"/>
        <w:gridCol w:w="1417"/>
        <w:gridCol w:w="1418"/>
        <w:gridCol w:w="1701"/>
      </w:tblGrid>
      <w:tr w:rsidR="009B77F9" w:rsidRPr="00CF3486" w:rsidTr="00CF3486">
        <w:tc>
          <w:tcPr>
            <w:tcW w:w="2694" w:type="dxa"/>
            <w:tcBorders>
              <w:top w:val="single" w:sz="1" w:space="0" w:color="000000"/>
              <w:left w:val="single" w:sz="1" w:space="0" w:color="000000"/>
              <w:bottom w:val="single" w:sz="1" w:space="0" w:color="000000"/>
            </w:tcBorders>
          </w:tcPr>
          <w:p w:rsidR="009B77F9" w:rsidRPr="00CF3486" w:rsidRDefault="009B77F9" w:rsidP="00F17F46">
            <w:pPr>
              <w:pStyle w:val="a8"/>
              <w:snapToGrid w:val="0"/>
              <w:jc w:val="center"/>
              <w:rPr>
                <w:b/>
                <w:bCs/>
                <w:sz w:val="20"/>
                <w:szCs w:val="20"/>
              </w:rPr>
            </w:pPr>
            <w:r w:rsidRPr="00CF3486">
              <w:rPr>
                <w:b/>
                <w:bCs/>
                <w:sz w:val="20"/>
                <w:szCs w:val="20"/>
              </w:rPr>
              <w:t>Полное название объединения</w:t>
            </w:r>
          </w:p>
        </w:tc>
        <w:tc>
          <w:tcPr>
            <w:tcW w:w="1418" w:type="dxa"/>
            <w:tcBorders>
              <w:top w:val="single" w:sz="1" w:space="0" w:color="000000"/>
              <w:left w:val="single" w:sz="1" w:space="0" w:color="000000"/>
              <w:bottom w:val="single" w:sz="1" w:space="0" w:color="000000"/>
            </w:tcBorders>
          </w:tcPr>
          <w:p w:rsidR="009B77F9" w:rsidRPr="00CF3486" w:rsidRDefault="009B77F9" w:rsidP="00F17F46">
            <w:pPr>
              <w:pStyle w:val="a8"/>
              <w:snapToGrid w:val="0"/>
              <w:jc w:val="center"/>
              <w:rPr>
                <w:b/>
                <w:bCs/>
                <w:sz w:val="20"/>
                <w:szCs w:val="20"/>
              </w:rPr>
            </w:pPr>
            <w:r w:rsidRPr="00CF3486">
              <w:rPr>
                <w:b/>
                <w:bCs/>
                <w:sz w:val="20"/>
                <w:szCs w:val="20"/>
              </w:rPr>
              <w:t>Количество участников по списку (чел.)</w:t>
            </w:r>
          </w:p>
        </w:tc>
        <w:tc>
          <w:tcPr>
            <w:tcW w:w="1701" w:type="dxa"/>
            <w:tcBorders>
              <w:top w:val="single" w:sz="1" w:space="0" w:color="000000"/>
              <w:left w:val="single" w:sz="1" w:space="0" w:color="000000"/>
              <w:bottom w:val="single" w:sz="1" w:space="0" w:color="000000"/>
            </w:tcBorders>
          </w:tcPr>
          <w:p w:rsidR="009B77F9" w:rsidRPr="00CF3486" w:rsidRDefault="009B77F9" w:rsidP="00F17F46">
            <w:pPr>
              <w:pStyle w:val="a8"/>
              <w:snapToGrid w:val="0"/>
              <w:jc w:val="center"/>
              <w:rPr>
                <w:b/>
                <w:bCs/>
                <w:sz w:val="20"/>
                <w:szCs w:val="20"/>
              </w:rPr>
            </w:pPr>
            <w:r w:rsidRPr="00CF3486">
              <w:rPr>
                <w:b/>
                <w:bCs/>
                <w:sz w:val="20"/>
                <w:szCs w:val="20"/>
              </w:rPr>
              <w:t>Количество часов занятий в неделю</w:t>
            </w:r>
          </w:p>
        </w:tc>
        <w:tc>
          <w:tcPr>
            <w:tcW w:w="1417" w:type="dxa"/>
            <w:tcBorders>
              <w:top w:val="single" w:sz="1" w:space="0" w:color="000000"/>
              <w:left w:val="single" w:sz="1" w:space="0" w:color="000000"/>
              <w:bottom w:val="single" w:sz="1" w:space="0" w:color="000000"/>
            </w:tcBorders>
          </w:tcPr>
          <w:p w:rsidR="009B77F9" w:rsidRPr="00CF3486" w:rsidRDefault="009B77F9" w:rsidP="00F17F46">
            <w:pPr>
              <w:pStyle w:val="a8"/>
              <w:snapToGrid w:val="0"/>
              <w:jc w:val="center"/>
              <w:rPr>
                <w:b/>
                <w:bCs/>
                <w:sz w:val="20"/>
                <w:szCs w:val="20"/>
              </w:rPr>
            </w:pPr>
            <w:r w:rsidRPr="00CF3486">
              <w:rPr>
                <w:b/>
                <w:bCs/>
                <w:sz w:val="20"/>
                <w:szCs w:val="20"/>
              </w:rPr>
              <w:t>Дата образования</w:t>
            </w:r>
          </w:p>
        </w:tc>
        <w:tc>
          <w:tcPr>
            <w:tcW w:w="1418" w:type="dxa"/>
            <w:tcBorders>
              <w:top w:val="single" w:sz="1" w:space="0" w:color="000000"/>
              <w:left w:val="single" w:sz="1" w:space="0" w:color="000000"/>
              <w:bottom w:val="single" w:sz="1" w:space="0" w:color="000000"/>
            </w:tcBorders>
          </w:tcPr>
          <w:p w:rsidR="009B77F9" w:rsidRPr="00CF3486" w:rsidRDefault="009B77F9" w:rsidP="00F17F46">
            <w:pPr>
              <w:pStyle w:val="a8"/>
              <w:snapToGrid w:val="0"/>
              <w:jc w:val="center"/>
              <w:rPr>
                <w:b/>
                <w:bCs/>
                <w:sz w:val="20"/>
                <w:szCs w:val="20"/>
              </w:rPr>
            </w:pPr>
            <w:r w:rsidRPr="00CF3486">
              <w:rPr>
                <w:b/>
                <w:bCs/>
                <w:sz w:val="20"/>
                <w:szCs w:val="20"/>
              </w:rPr>
              <w:t>Вид, жанр творчества (по отчету  7-нк)</w:t>
            </w:r>
          </w:p>
        </w:tc>
        <w:tc>
          <w:tcPr>
            <w:tcW w:w="1701" w:type="dxa"/>
            <w:tcBorders>
              <w:top w:val="single" w:sz="1" w:space="0" w:color="000000"/>
              <w:left w:val="single" w:sz="1" w:space="0" w:color="000000"/>
              <w:bottom w:val="single" w:sz="1" w:space="0" w:color="000000"/>
              <w:right w:val="single" w:sz="1" w:space="0" w:color="000000"/>
            </w:tcBorders>
          </w:tcPr>
          <w:p w:rsidR="009B77F9" w:rsidRPr="00CF3486" w:rsidRDefault="009B77F9" w:rsidP="00F17F46">
            <w:pPr>
              <w:pStyle w:val="a8"/>
              <w:snapToGrid w:val="0"/>
              <w:jc w:val="center"/>
              <w:rPr>
                <w:b/>
                <w:bCs/>
                <w:sz w:val="20"/>
                <w:szCs w:val="20"/>
              </w:rPr>
            </w:pPr>
            <w:r w:rsidRPr="00CF3486">
              <w:rPr>
                <w:b/>
                <w:bCs/>
                <w:sz w:val="20"/>
                <w:szCs w:val="20"/>
              </w:rPr>
              <w:t>Ф.И.О. руководителя</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a8"/>
              <w:snapToGrid w:val="0"/>
              <w:spacing w:line="360" w:lineRule="auto"/>
              <w:jc w:val="center"/>
              <w:rPr>
                <w:b/>
                <w:bCs/>
              </w:rPr>
            </w:pPr>
            <w:r w:rsidRPr="00CF3486">
              <w:rPr>
                <w:b/>
                <w:bCs/>
              </w:rPr>
              <w:t>1</w:t>
            </w:r>
          </w:p>
        </w:tc>
        <w:tc>
          <w:tcPr>
            <w:tcW w:w="1418" w:type="dxa"/>
            <w:tcBorders>
              <w:left w:val="single" w:sz="1" w:space="0" w:color="000000"/>
              <w:bottom w:val="single" w:sz="1" w:space="0" w:color="000000"/>
            </w:tcBorders>
          </w:tcPr>
          <w:p w:rsidR="009B77F9" w:rsidRPr="00CF3486" w:rsidRDefault="009B77F9" w:rsidP="00F17F46">
            <w:pPr>
              <w:pStyle w:val="a8"/>
              <w:snapToGrid w:val="0"/>
              <w:spacing w:line="360" w:lineRule="auto"/>
              <w:jc w:val="center"/>
              <w:rPr>
                <w:b/>
                <w:bCs/>
              </w:rPr>
            </w:pPr>
            <w:r w:rsidRPr="00CF3486">
              <w:rPr>
                <w:b/>
                <w:bCs/>
              </w:rPr>
              <w:t>2</w:t>
            </w:r>
          </w:p>
        </w:tc>
        <w:tc>
          <w:tcPr>
            <w:tcW w:w="1701" w:type="dxa"/>
            <w:tcBorders>
              <w:left w:val="single" w:sz="1" w:space="0" w:color="000000"/>
              <w:bottom w:val="single" w:sz="1" w:space="0" w:color="000000"/>
            </w:tcBorders>
          </w:tcPr>
          <w:p w:rsidR="009B77F9" w:rsidRPr="00CF3486" w:rsidRDefault="009B77F9" w:rsidP="00F17F46">
            <w:pPr>
              <w:pStyle w:val="a8"/>
              <w:snapToGrid w:val="0"/>
              <w:spacing w:line="360" w:lineRule="auto"/>
              <w:jc w:val="center"/>
              <w:rPr>
                <w:b/>
                <w:bCs/>
              </w:rPr>
            </w:pPr>
            <w:r w:rsidRPr="00CF3486">
              <w:rPr>
                <w:b/>
                <w:bCs/>
              </w:rPr>
              <w:t>3</w:t>
            </w:r>
          </w:p>
        </w:tc>
        <w:tc>
          <w:tcPr>
            <w:tcW w:w="1417" w:type="dxa"/>
            <w:tcBorders>
              <w:left w:val="single" w:sz="1" w:space="0" w:color="000000"/>
              <w:bottom w:val="single" w:sz="1" w:space="0" w:color="000000"/>
            </w:tcBorders>
          </w:tcPr>
          <w:p w:rsidR="009B77F9" w:rsidRPr="00CF3486" w:rsidRDefault="009B77F9" w:rsidP="00F17F46">
            <w:pPr>
              <w:pStyle w:val="a8"/>
              <w:snapToGrid w:val="0"/>
              <w:spacing w:line="360" w:lineRule="auto"/>
              <w:jc w:val="center"/>
              <w:rPr>
                <w:b/>
                <w:bCs/>
              </w:rPr>
            </w:pPr>
            <w:r w:rsidRPr="00CF3486">
              <w:rPr>
                <w:b/>
                <w:bCs/>
              </w:rPr>
              <w:t>4</w:t>
            </w:r>
          </w:p>
        </w:tc>
        <w:tc>
          <w:tcPr>
            <w:tcW w:w="1418" w:type="dxa"/>
            <w:tcBorders>
              <w:left w:val="single" w:sz="1" w:space="0" w:color="000000"/>
              <w:bottom w:val="single" w:sz="1" w:space="0" w:color="000000"/>
            </w:tcBorders>
          </w:tcPr>
          <w:p w:rsidR="009B77F9" w:rsidRPr="00CF3486" w:rsidRDefault="009B77F9" w:rsidP="00F17F46">
            <w:pPr>
              <w:pStyle w:val="a8"/>
              <w:snapToGrid w:val="0"/>
              <w:spacing w:line="360" w:lineRule="auto"/>
              <w:jc w:val="center"/>
              <w:rPr>
                <w:b/>
                <w:bCs/>
              </w:rPr>
            </w:pPr>
            <w:r w:rsidRPr="00CF3486">
              <w:rPr>
                <w:b/>
                <w:bCs/>
              </w:rPr>
              <w:t>5</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a8"/>
              <w:snapToGrid w:val="0"/>
              <w:spacing w:line="360" w:lineRule="auto"/>
              <w:jc w:val="center"/>
              <w:rPr>
                <w:b/>
                <w:bCs/>
              </w:rPr>
            </w:pPr>
            <w:r w:rsidRPr="00CF3486">
              <w:rPr>
                <w:b/>
                <w:bCs/>
              </w:rPr>
              <w:t>6</w:t>
            </w:r>
          </w:p>
        </w:tc>
      </w:tr>
      <w:tr w:rsidR="009B77F9" w:rsidRPr="00CF3486" w:rsidTr="00CF3486">
        <w:tc>
          <w:tcPr>
            <w:tcW w:w="10349" w:type="dxa"/>
            <w:gridSpan w:val="6"/>
            <w:tcBorders>
              <w:left w:val="single" w:sz="1" w:space="0" w:color="000000"/>
              <w:bottom w:val="single" w:sz="1" w:space="0" w:color="000000"/>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детей до 14 лет на бесплатной основе</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Театр кукол «Чародеи»</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27</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18</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02. </w:t>
            </w:r>
            <w:smartTag w:uri="urn:schemas-microsoft-com:office:smarttags" w:element="metricconverter">
              <w:smartTagPr>
                <w:attr w:name="ProductID" w:val="1997 г"/>
              </w:smartTagPr>
              <w:r w:rsidRPr="00CF3486">
                <w:rPr>
                  <w:rFonts w:ascii="Times New Roman" w:hAnsi="Times New Roman"/>
                </w:rPr>
                <w:t>1997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Театральный коллектив</w:t>
            </w:r>
          </w:p>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Титова Нина Егоровна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Танцевальный коллектив «Рондо»</w:t>
            </w:r>
          </w:p>
        </w:tc>
        <w:tc>
          <w:tcPr>
            <w:tcW w:w="1418" w:type="dxa"/>
            <w:tcBorders>
              <w:left w:val="single" w:sz="1" w:space="0" w:color="000000"/>
              <w:bottom w:val="single" w:sz="1" w:space="0" w:color="000000"/>
            </w:tcBorders>
          </w:tcPr>
          <w:p w:rsidR="009B77F9" w:rsidRPr="00CF3486" w:rsidRDefault="009B77F9" w:rsidP="00F17F46">
            <w:pPr>
              <w:pStyle w:val="1f0"/>
              <w:tabs>
                <w:tab w:val="center" w:pos="654"/>
                <w:tab w:val="left" w:pos="1188"/>
              </w:tabs>
              <w:rPr>
                <w:rFonts w:ascii="Times New Roman" w:hAnsi="Times New Roman"/>
              </w:rPr>
            </w:pPr>
            <w:r w:rsidRPr="00CF3486">
              <w:rPr>
                <w:rFonts w:ascii="Times New Roman" w:hAnsi="Times New Roman"/>
              </w:rPr>
              <w:tab/>
              <w:t>33</w:t>
            </w:r>
            <w:r w:rsidRPr="00CF3486">
              <w:rPr>
                <w:rFonts w:ascii="Times New Roman" w:hAnsi="Times New Roman"/>
              </w:rPr>
              <w:tab/>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10. </w:t>
            </w:r>
            <w:smartTag w:uri="urn:schemas-microsoft-com:office:smarttags" w:element="metricconverter">
              <w:smartTagPr>
                <w:attr w:name="ProductID" w:val="1997 г"/>
              </w:smartTagPr>
              <w:r w:rsidRPr="00CF3486">
                <w:rPr>
                  <w:rFonts w:ascii="Times New Roman" w:hAnsi="Times New Roman"/>
                </w:rPr>
                <w:t>1997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Шиапова Татьяна Николаевна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lastRenderedPageBreak/>
              <w:t>Танцевальный коллектив «Солнышко»</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65</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1997 г"/>
              </w:smartTagPr>
              <w:r w:rsidRPr="00CF3486">
                <w:rPr>
                  <w:rFonts w:ascii="Times New Roman" w:hAnsi="Times New Roman"/>
                </w:rPr>
                <w:t>1997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Пронина Ольга Анатольевна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i/>
              </w:rPr>
              <w:t>Всего: 3</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rPr>
                <w:rFonts w:ascii="Times New Roman" w:hAnsi="Times New Roman"/>
              </w:rPr>
            </w:pPr>
          </w:p>
        </w:tc>
      </w:tr>
      <w:tr w:rsidR="009B77F9" w:rsidRPr="00CF3486" w:rsidTr="00CF3486">
        <w:tc>
          <w:tcPr>
            <w:tcW w:w="10349" w:type="dxa"/>
            <w:gridSpan w:val="6"/>
            <w:tcBorders>
              <w:left w:val="single" w:sz="1" w:space="0" w:color="000000"/>
              <w:bottom w:val="single" w:sz="1" w:space="0" w:color="000000"/>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участников от 15 до 18 лет на бесплатной основе</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Танцевальный коллектив «Вдохновение»</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33</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02.1985 г"/>
              </w:smartTagPr>
              <w:r w:rsidRPr="00CF3486">
                <w:rPr>
                  <w:rFonts w:ascii="Times New Roman" w:hAnsi="Times New Roman"/>
                </w:rPr>
                <w:t>02.1985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Пронина Ольга Анатольевна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Ансамбль эстрадной песни «Бельканто»</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6</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6</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05 г"/>
              </w:smartTagPr>
              <w:r w:rsidRPr="00CF3486">
                <w:rPr>
                  <w:rFonts w:ascii="Times New Roman" w:hAnsi="Times New Roman"/>
                </w:rPr>
                <w:t>2005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Журавская Алена Валерьевна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Клуб волонтеров-аниматоров «Школа аниматоров»</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15</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4</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09. 2013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Волковец Михаил Михайлович</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Студия современного танца «</w:t>
            </w:r>
            <w:r w:rsidRPr="00CF3486">
              <w:rPr>
                <w:rFonts w:ascii="Times New Roman" w:hAnsi="Times New Roman"/>
                <w:lang w:val="en-US"/>
              </w:rPr>
              <w:t>Streetlife</w:t>
            </w:r>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15</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05.2011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Лобода Лариса Сергеевна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i/>
              </w:rPr>
            </w:pPr>
            <w:r w:rsidRPr="00CF3486">
              <w:rPr>
                <w:rFonts w:ascii="Times New Roman" w:hAnsi="Times New Roman"/>
                <w:i/>
              </w:rPr>
              <w:t>Всего: 4</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rPr>
                <w:rFonts w:ascii="Times New Roman" w:hAnsi="Times New Roman"/>
              </w:rPr>
            </w:pPr>
          </w:p>
        </w:tc>
      </w:tr>
      <w:tr w:rsidR="009B77F9" w:rsidRPr="00CF3486" w:rsidTr="00CF3486">
        <w:tc>
          <w:tcPr>
            <w:tcW w:w="10349" w:type="dxa"/>
            <w:gridSpan w:val="6"/>
            <w:tcBorders>
              <w:left w:val="single" w:sz="1" w:space="0" w:color="000000"/>
              <w:bottom w:val="single" w:sz="4" w:space="0" w:color="auto"/>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посетителей от 18 до 35 лет на бесплатной основе</w:t>
            </w:r>
          </w:p>
        </w:tc>
      </w:tr>
      <w:tr w:rsidR="009B77F9" w:rsidRPr="00CF3486" w:rsidTr="00CF3486">
        <w:tc>
          <w:tcPr>
            <w:tcW w:w="2694"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rPr>
                <w:rFonts w:ascii="Times New Roman" w:hAnsi="Times New Roman"/>
              </w:rPr>
            </w:pPr>
            <w:r w:rsidRPr="00CF3486">
              <w:rPr>
                <w:rFonts w:ascii="Times New Roman" w:hAnsi="Times New Roman"/>
              </w:rPr>
              <w:t>Югорский Художественный Театр</w:t>
            </w:r>
          </w:p>
        </w:tc>
        <w:tc>
          <w:tcPr>
            <w:tcW w:w="1418"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21</w:t>
            </w:r>
          </w:p>
        </w:tc>
        <w:tc>
          <w:tcPr>
            <w:tcW w:w="1701"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18</w:t>
            </w:r>
          </w:p>
        </w:tc>
        <w:tc>
          <w:tcPr>
            <w:tcW w:w="1417"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08. 10. </w:t>
            </w:r>
            <w:smartTag w:uri="urn:schemas-microsoft-com:office:smarttags" w:element="metricconverter">
              <w:smartTagPr>
                <w:attr w:name="ProductID" w:val="2005 г"/>
              </w:smartTagPr>
              <w:r w:rsidRPr="00CF3486">
                <w:rPr>
                  <w:rFonts w:ascii="Times New Roman" w:hAnsi="Times New Roman"/>
                </w:rPr>
                <w:t>2005 г</w:t>
              </w:r>
            </w:smartTag>
            <w:r w:rsidRPr="00CF3486">
              <w:rPr>
                <w:rFonts w:ascii="Times New Roman" w:hAnsi="Times New Roman"/>
              </w:rPr>
              <w:t>.</w:t>
            </w:r>
          </w:p>
        </w:tc>
        <w:tc>
          <w:tcPr>
            <w:tcW w:w="1418"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Театральный коллектив</w:t>
            </w:r>
          </w:p>
          <w:p w:rsidR="009B77F9" w:rsidRPr="00CF3486" w:rsidRDefault="009B77F9" w:rsidP="00F17F46">
            <w:pPr>
              <w:pStyle w:val="1f0"/>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Иванов Лев Владимирович</w:t>
            </w:r>
          </w:p>
        </w:tc>
      </w:tr>
      <w:tr w:rsidR="009B77F9" w:rsidRPr="00CF3486" w:rsidTr="00CF3486">
        <w:tc>
          <w:tcPr>
            <w:tcW w:w="2694" w:type="dxa"/>
            <w:tcBorders>
              <w:top w:val="single" w:sz="4" w:space="0" w:color="auto"/>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Ансамбль джазовой музыки  «Соул – джаз»</w:t>
            </w:r>
          </w:p>
        </w:tc>
        <w:tc>
          <w:tcPr>
            <w:tcW w:w="1418"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8</w:t>
            </w:r>
          </w:p>
        </w:tc>
        <w:tc>
          <w:tcPr>
            <w:tcW w:w="1701"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2006 г"/>
              </w:smartTagPr>
              <w:r w:rsidRPr="00CF3486">
                <w:rPr>
                  <w:rFonts w:ascii="Times New Roman" w:hAnsi="Times New Roman"/>
                </w:rPr>
                <w:t>2006 г</w:t>
              </w:r>
            </w:smartTag>
            <w:r w:rsidRPr="00CF3486">
              <w:rPr>
                <w:rFonts w:ascii="Times New Roman" w:hAnsi="Times New Roman"/>
              </w:rPr>
              <w:t>.</w:t>
            </w:r>
          </w:p>
        </w:tc>
        <w:tc>
          <w:tcPr>
            <w:tcW w:w="1418"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Оркестры духовых инструментов</w:t>
            </w:r>
          </w:p>
        </w:tc>
        <w:tc>
          <w:tcPr>
            <w:tcW w:w="1701" w:type="dxa"/>
            <w:tcBorders>
              <w:top w:val="single" w:sz="4" w:space="0" w:color="auto"/>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Шмидт Андрей Анатольевич</w:t>
            </w:r>
          </w:p>
        </w:tc>
      </w:tr>
      <w:tr w:rsidR="009B77F9" w:rsidRPr="00CF3486" w:rsidTr="00CF3486">
        <w:trPr>
          <w:trHeight w:val="915"/>
        </w:trPr>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 xml:space="preserve">Ансамбль русских народных инструментов </w:t>
            </w:r>
          </w:p>
          <w:p w:rsidR="009B77F9" w:rsidRPr="00CF3486" w:rsidRDefault="009B77F9" w:rsidP="00F17F46">
            <w:pPr>
              <w:pStyle w:val="1f0"/>
              <w:rPr>
                <w:rFonts w:ascii="Times New Roman" w:hAnsi="Times New Roman"/>
              </w:rPr>
            </w:pPr>
            <w:r w:rsidRPr="00CF3486">
              <w:rPr>
                <w:rFonts w:ascii="Times New Roman" w:hAnsi="Times New Roman"/>
              </w:rPr>
              <w:t>«Югорский сувенир»</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9</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11 г"/>
              </w:smartTagPr>
              <w:r w:rsidRPr="00CF3486">
                <w:rPr>
                  <w:rFonts w:ascii="Times New Roman" w:hAnsi="Times New Roman"/>
                </w:rPr>
                <w:t>2011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Оркестры народных инструментов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Филиппенко Сергей Анатольевич</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Вокальное трио «ДАР»</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11 г"/>
              </w:smartTagPr>
              <w:r w:rsidRPr="00CF3486">
                <w:rPr>
                  <w:rFonts w:ascii="Times New Roman" w:hAnsi="Times New Roman"/>
                </w:rPr>
                <w:t>2011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Кузнецова Алефтина Васильевна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i/>
              </w:rPr>
            </w:pPr>
            <w:r w:rsidRPr="00CF3486">
              <w:rPr>
                <w:rFonts w:ascii="Times New Roman" w:hAnsi="Times New Roman"/>
                <w:i/>
              </w:rPr>
              <w:t>Всего: 4</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rPr>
                <w:rFonts w:ascii="Times New Roman" w:hAnsi="Times New Roman"/>
              </w:rPr>
            </w:pPr>
          </w:p>
        </w:tc>
      </w:tr>
      <w:tr w:rsidR="009B77F9" w:rsidRPr="00CF3486" w:rsidTr="00CF3486">
        <w:tc>
          <w:tcPr>
            <w:tcW w:w="10349" w:type="dxa"/>
            <w:gridSpan w:val="6"/>
            <w:tcBorders>
              <w:left w:val="single" w:sz="1" w:space="0" w:color="000000"/>
              <w:bottom w:val="single" w:sz="1" w:space="0" w:color="000000"/>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посетителей старше 35 лет на бесплатной основе</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Академический хор «Виват, музыка»</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28</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6</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1999 г"/>
              </w:smartTagPr>
              <w:r w:rsidRPr="00CF3486">
                <w:rPr>
                  <w:rFonts w:ascii="Times New Roman" w:hAnsi="Times New Roman"/>
                </w:rPr>
                <w:t>1999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Хоровой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Кузнецова Алефтина Васильевна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Духовой оркестр</w:t>
            </w:r>
          </w:p>
          <w:p w:rsidR="009B77F9" w:rsidRPr="00CF3486" w:rsidRDefault="009B77F9" w:rsidP="00F17F46">
            <w:pPr>
              <w:pStyle w:val="1f0"/>
              <w:rPr>
                <w:rFonts w:ascii="Times New Roman" w:hAnsi="Times New Roman"/>
              </w:rPr>
            </w:pPr>
            <w:r w:rsidRPr="00CF3486">
              <w:rPr>
                <w:rFonts w:ascii="Times New Roman" w:hAnsi="Times New Roman"/>
              </w:rPr>
              <w:t>«Югра – бэнд»</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23</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1997 г"/>
              </w:smartTagPr>
              <w:r w:rsidRPr="00CF3486">
                <w:rPr>
                  <w:rFonts w:ascii="Times New Roman" w:hAnsi="Times New Roman"/>
                </w:rPr>
                <w:t>1997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Оркестры духовых инструментов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Шмидт Андрей Анатольевич</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Вокальный ансамбль «Ивушка»</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12</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18</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01.04.1997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Киселев Юрий Валентинович</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Вокальный ансамбль «Радость»</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13</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9</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1979 г"/>
              </w:smartTagPr>
              <w:r w:rsidRPr="00CF3486">
                <w:rPr>
                  <w:rFonts w:ascii="Times New Roman" w:hAnsi="Times New Roman"/>
                </w:rPr>
                <w:t>1979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Рожкова Олеся Георгиевна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i/>
              </w:rPr>
            </w:pPr>
            <w:r w:rsidRPr="00CF3486">
              <w:rPr>
                <w:rFonts w:ascii="Times New Roman" w:hAnsi="Times New Roman"/>
                <w:i/>
              </w:rPr>
              <w:t>Всего: 4</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p>
        </w:tc>
      </w:tr>
      <w:tr w:rsidR="009B77F9" w:rsidRPr="00CF3486" w:rsidTr="00CF3486">
        <w:tc>
          <w:tcPr>
            <w:tcW w:w="10349" w:type="dxa"/>
            <w:gridSpan w:val="6"/>
            <w:tcBorders>
              <w:left w:val="single" w:sz="1" w:space="0" w:color="000000"/>
              <w:bottom w:val="single" w:sz="1" w:space="0" w:color="000000"/>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детей до 14 лет на частичной платной основе</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 xml:space="preserve">Студия современного </w:t>
            </w:r>
            <w:r w:rsidRPr="00CF3486">
              <w:rPr>
                <w:rFonts w:ascii="Times New Roman" w:hAnsi="Times New Roman"/>
              </w:rPr>
              <w:lastRenderedPageBreak/>
              <w:t>танца «</w:t>
            </w:r>
            <w:r w:rsidRPr="00CF3486">
              <w:rPr>
                <w:rFonts w:ascii="Times New Roman" w:hAnsi="Times New Roman"/>
                <w:lang w:val="en-US"/>
              </w:rPr>
              <w:t>Streetlifeenergy</w:t>
            </w:r>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lastRenderedPageBreak/>
              <w:t>49</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12,5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05.2011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w:t>
            </w:r>
            <w:r w:rsidRPr="00CF3486">
              <w:rPr>
                <w:rFonts w:ascii="Times New Roman" w:hAnsi="Times New Roman"/>
              </w:rPr>
              <w:lastRenderedPageBreak/>
              <w:t>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lastRenderedPageBreak/>
              <w:t xml:space="preserve">Лобода Лариса </w:t>
            </w:r>
            <w:r w:rsidRPr="00CF3486">
              <w:rPr>
                <w:rFonts w:ascii="Times New Roman" w:hAnsi="Times New Roman"/>
              </w:rPr>
              <w:lastRenderedPageBreak/>
              <w:t>Сергеевна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lastRenderedPageBreak/>
              <w:t xml:space="preserve">Детская танцевальная студия  «Югра – дэнс» </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50</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18</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06 г"/>
              </w:smartTagPr>
              <w:r w:rsidRPr="00CF3486">
                <w:rPr>
                  <w:rFonts w:ascii="Times New Roman" w:hAnsi="Times New Roman"/>
                </w:rPr>
                <w:t>2006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Глазова Олеся Александровна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Цирковой коллектив «Югра – лэнд»</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57</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03 г"/>
              </w:smartTagPr>
              <w:r w:rsidRPr="00CF3486">
                <w:rPr>
                  <w:rFonts w:ascii="Times New Roman" w:hAnsi="Times New Roman"/>
                </w:rPr>
                <w:t>2003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Анкушин Александр Анатольевич</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 xml:space="preserve">Цирковой коллектив </w:t>
            </w:r>
          </w:p>
          <w:p w:rsidR="009B77F9" w:rsidRPr="00CF3486" w:rsidRDefault="009B77F9" w:rsidP="00F17F46">
            <w:pPr>
              <w:pStyle w:val="1f0"/>
              <w:rPr>
                <w:rFonts w:ascii="Times New Roman" w:hAnsi="Times New Roman"/>
              </w:rPr>
            </w:pPr>
            <w:r w:rsidRPr="00CF3486">
              <w:rPr>
                <w:rFonts w:ascii="Times New Roman" w:hAnsi="Times New Roman"/>
              </w:rPr>
              <w:t xml:space="preserve">«Страна чудес» </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lang w:val="en-US"/>
              </w:rPr>
            </w:pPr>
            <w:r w:rsidRPr="00CF3486">
              <w:rPr>
                <w:rFonts w:ascii="Times New Roman" w:hAnsi="Times New Roman"/>
                <w:lang w:val="en-US"/>
              </w:rPr>
              <w:t>15</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11 г"/>
              </w:smartTagPr>
              <w:r w:rsidRPr="00CF3486">
                <w:rPr>
                  <w:rFonts w:ascii="Times New Roman" w:hAnsi="Times New Roman"/>
                </w:rPr>
                <w:t>2011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Анкушина Наталья Александровна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Танцевальный коллектив «Малышок»</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30</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2000 г"/>
              </w:smartTagPr>
              <w:r w:rsidRPr="00CF3486">
                <w:rPr>
                  <w:rFonts w:ascii="Times New Roman" w:hAnsi="Times New Roman"/>
                </w:rPr>
                <w:t>2000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Пронина Ольга Анатольевна</w:t>
            </w:r>
          </w:p>
        </w:tc>
      </w:tr>
      <w:tr w:rsidR="009B77F9" w:rsidRPr="00CF3486" w:rsidTr="00CF3486">
        <w:tc>
          <w:tcPr>
            <w:tcW w:w="2694" w:type="dxa"/>
            <w:tcBorders>
              <w:left w:val="single" w:sz="1" w:space="0" w:color="000000"/>
              <w:bottom w:val="single" w:sz="4" w:space="0" w:color="auto"/>
            </w:tcBorders>
          </w:tcPr>
          <w:p w:rsidR="009B77F9" w:rsidRPr="00CF3486" w:rsidRDefault="009B77F9" w:rsidP="00F17F46">
            <w:pPr>
              <w:pStyle w:val="1f0"/>
              <w:rPr>
                <w:rFonts w:ascii="Times New Roman" w:hAnsi="Times New Roman"/>
              </w:rPr>
            </w:pPr>
            <w:r w:rsidRPr="00CF3486">
              <w:rPr>
                <w:rFonts w:ascii="Times New Roman" w:hAnsi="Times New Roman"/>
              </w:rPr>
              <w:t xml:space="preserve">Танцевальный коллектив «Апельсин» </w:t>
            </w:r>
          </w:p>
        </w:tc>
        <w:tc>
          <w:tcPr>
            <w:tcW w:w="1418" w:type="dxa"/>
            <w:tcBorders>
              <w:left w:val="single" w:sz="1" w:space="0" w:color="000000"/>
              <w:bottom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45</w:t>
            </w:r>
          </w:p>
        </w:tc>
        <w:tc>
          <w:tcPr>
            <w:tcW w:w="1701" w:type="dxa"/>
            <w:tcBorders>
              <w:left w:val="single" w:sz="1" w:space="0" w:color="000000"/>
              <w:bottom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10. </w:t>
            </w:r>
            <w:smartTag w:uri="urn:schemas-microsoft-com:office:smarttags" w:element="metricconverter">
              <w:smartTagPr>
                <w:attr w:name="ProductID" w:val="1997 г"/>
              </w:smartTagPr>
              <w:r w:rsidRPr="00CF3486">
                <w:rPr>
                  <w:rFonts w:ascii="Times New Roman" w:hAnsi="Times New Roman"/>
                </w:rPr>
                <w:t>1997 г</w:t>
              </w:r>
            </w:smartTag>
            <w:r w:rsidRPr="00CF3486">
              <w:rPr>
                <w:rFonts w:ascii="Times New Roman" w:hAnsi="Times New Roman"/>
              </w:rPr>
              <w:t>.</w:t>
            </w:r>
          </w:p>
        </w:tc>
        <w:tc>
          <w:tcPr>
            <w:tcW w:w="1418" w:type="dxa"/>
            <w:tcBorders>
              <w:left w:val="single" w:sz="1" w:space="0" w:color="000000"/>
              <w:bottom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Хореографический коллектив</w:t>
            </w:r>
          </w:p>
        </w:tc>
        <w:tc>
          <w:tcPr>
            <w:tcW w:w="1701" w:type="dxa"/>
            <w:tcBorders>
              <w:left w:val="single" w:sz="1" w:space="0" w:color="000000"/>
              <w:bottom w:val="single" w:sz="4" w:space="0" w:color="auto"/>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Шиапова Татьяна Николаевна</w:t>
            </w:r>
          </w:p>
        </w:tc>
      </w:tr>
      <w:tr w:rsidR="009B77F9" w:rsidRPr="00CF3486" w:rsidTr="00CF3486">
        <w:tc>
          <w:tcPr>
            <w:tcW w:w="2694"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rPr>
                <w:rFonts w:ascii="Times New Roman" w:hAnsi="Times New Roman"/>
              </w:rPr>
            </w:pPr>
            <w:r w:rsidRPr="00CF3486">
              <w:rPr>
                <w:rFonts w:ascii="Times New Roman" w:hAnsi="Times New Roman"/>
              </w:rPr>
              <w:t>Вокальный ансамбль «Нотка»</w:t>
            </w:r>
          </w:p>
        </w:tc>
        <w:tc>
          <w:tcPr>
            <w:tcW w:w="1418"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lang w:val="en-US"/>
              </w:rPr>
              <w:t>3</w:t>
            </w:r>
            <w:r w:rsidRPr="00CF3486">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7</w:t>
            </w:r>
          </w:p>
        </w:tc>
        <w:tc>
          <w:tcPr>
            <w:tcW w:w="1417"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05 г"/>
              </w:smartTagPr>
              <w:r w:rsidRPr="00CF3486">
                <w:rPr>
                  <w:rFonts w:ascii="Times New Roman" w:hAnsi="Times New Roman"/>
                </w:rPr>
                <w:t>2005 г</w:t>
              </w:r>
            </w:smartTag>
            <w:r w:rsidRPr="00CF3486">
              <w:rPr>
                <w:rFonts w:ascii="Times New Roman" w:hAnsi="Times New Roman"/>
              </w:rPr>
              <w:t>.</w:t>
            </w:r>
          </w:p>
        </w:tc>
        <w:tc>
          <w:tcPr>
            <w:tcW w:w="1418"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top w:val="single" w:sz="4" w:space="0" w:color="auto"/>
              <w:left w:val="single" w:sz="4" w:space="0" w:color="auto"/>
              <w:bottom w:val="single" w:sz="4" w:space="0" w:color="auto"/>
              <w:right w:val="single" w:sz="4" w:space="0" w:color="auto"/>
            </w:tcBorders>
          </w:tcPr>
          <w:p w:rsidR="009B77F9" w:rsidRPr="00CF3486" w:rsidRDefault="009B77F9" w:rsidP="00F17F46">
            <w:pPr>
              <w:pStyle w:val="1f0"/>
              <w:jc w:val="center"/>
              <w:rPr>
                <w:rFonts w:ascii="Times New Roman" w:hAnsi="Times New Roman"/>
              </w:rPr>
            </w:pPr>
            <w:r w:rsidRPr="00CF3486">
              <w:rPr>
                <w:rFonts w:ascii="Times New Roman" w:hAnsi="Times New Roman"/>
              </w:rPr>
              <w:t>Журавская Алена Валерьевна</w:t>
            </w:r>
          </w:p>
        </w:tc>
      </w:tr>
      <w:tr w:rsidR="009B77F9" w:rsidRPr="00CF3486" w:rsidTr="00CF3486">
        <w:tc>
          <w:tcPr>
            <w:tcW w:w="2694" w:type="dxa"/>
            <w:tcBorders>
              <w:top w:val="single" w:sz="4" w:space="0" w:color="auto"/>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Вокальный ансамбль  «Хорошее настроение»</w:t>
            </w:r>
          </w:p>
        </w:tc>
        <w:tc>
          <w:tcPr>
            <w:tcW w:w="1418"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9</w:t>
            </w:r>
          </w:p>
        </w:tc>
        <w:tc>
          <w:tcPr>
            <w:tcW w:w="1701"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w:t>
            </w:r>
          </w:p>
        </w:tc>
        <w:tc>
          <w:tcPr>
            <w:tcW w:w="1417"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05 г"/>
              </w:smartTagPr>
              <w:r w:rsidRPr="00CF3486">
                <w:rPr>
                  <w:rFonts w:ascii="Times New Roman" w:hAnsi="Times New Roman"/>
                </w:rPr>
                <w:t>2005 г</w:t>
              </w:r>
            </w:smartTag>
            <w:r w:rsidRPr="00CF3486">
              <w:rPr>
                <w:rFonts w:ascii="Times New Roman" w:hAnsi="Times New Roman"/>
              </w:rPr>
              <w:t>.</w:t>
            </w:r>
          </w:p>
        </w:tc>
        <w:tc>
          <w:tcPr>
            <w:tcW w:w="1418" w:type="dxa"/>
            <w:tcBorders>
              <w:top w:val="single" w:sz="4" w:space="0" w:color="auto"/>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top w:val="single" w:sz="4" w:space="0" w:color="auto"/>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Журавская Алена Валерьевна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Студия раннего творческого развития</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40</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2007 г"/>
              </w:smartTagPr>
              <w:r w:rsidRPr="00CF3486">
                <w:rPr>
                  <w:rFonts w:ascii="Times New Roman" w:hAnsi="Times New Roman"/>
                </w:rPr>
                <w:t>2007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Титова Нина Егоровна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Студия декоративно-прикладного творчества «Карусель»</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13</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11.2012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Нехорошкова Юлия Сергеевна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Студия декоративно-прикладного творчества «Юная мастерица»</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18</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12,5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11.2012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Нехорошкова Юлия Сергеевна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Академия детства</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100</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2013 г.</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Галеева Лилия Курбатовна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i/>
              </w:rPr>
            </w:pPr>
            <w:r w:rsidRPr="00CF3486">
              <w:rPr>
                <w:rFonts w:ascii="Times New Roman" w:hAnsi="Times New Roman"/>
                <w:i/>
              </w:rPr>
              <w:t>Всего: 12</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p>
        </w:tc>
      </w:tr>
      <w:tr w:rsidR="009B77F9" w:rsidRPr="00CF3486" w:rsidTr="00CF3486">
        <w:tc>
          <w:tcPr>
            <w:tcW w:w="10349" w:type="dxa"/>
            <w:gridSpan w:val="6"/>
            <w:tcBorders>
              <w:left w:val="single" w:sz="1" w:space="0" w:color="000000"/>
              <w:bottom w:val="single" w:sz="1" w:space="0" w:color="000000"/>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посетителей от 18 до 35 лет на частичной платной основе</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Танцевальный клуб «СТанциЯ»</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21</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09. </w:t>
            </w:r>
            <w:smartTag w:uri="urn:schemas-microsoft-com:office:smarttags" w:element="metricconverter">
              <w:smartTagPr>
                <w:attr w:name="ProductID" w:val="2011 г"/>
              </w:smartTagPr>
              <w:r w:rsidRPr="00CF3486">
                <w:rPr>
                  <w:rFonts w:ascii="Times New Roman" w:hAnsi="Times New Roman"/>
                </w:rPr>
                <w:t>2011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Шиапова Татьяна Николаевна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i/>
              </w:rPr>
            </w:pPr>
            <w:r w:rsidRPr="00CF3486">
              <w:rPr>
                <w:rFonts w:ascii="Times New Roman" w:hAnsi="Times New Roman"/>
                <w:i/>
              </w:rPr>
              <w:t>Всего: 1</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p>
        </w:tc>
      </w:tr>
      <w:tr w:rsidR="009B77F9" w:rsidRPr="00CF3486" w:rsidTr="00CF3486">
        <w:tc>
          <w:tcPr>
            <w:tcW w:w="10349" w:type="dxa"/>
            <w:gridSpan w:val="6"/>
            <w:tcBorders>
              <w:left w:val="single" w:sz="1" w:space="0" w:color="000000"/>
              <w:bottom w:val="single" w:sz="1" w:space="0" w:color="000000"/>
              <w:right w:val="single" w:sz="1" w:space="0" w:color="000000"/>
            </w:tcBorders>
          </w:tcPr>
          <w:p w:rsidR="009B77F9" w:rsidRPr="00CF3486" w:rsidRDefault="009B77F9" w:rsidP="00F17F46">
            <w:pPr>
              <w:pStyle w:val="a8"/>
              <w:snapToGrid w:val="0"/>
              <w:jc w:val="center"/>
            </w:pPr>
            <w:r w:rsidRPr="00CF3486">
              <w:rPr>
                <w:sz w:val="22"/>
                <w:szCs w:val="22"/>
              </w:rPr>
              <w:t>Клубные формирования для посетителей старше 35 лет на частичной платной основе</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Клуб «Ретро»</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25</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4</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2005 г"/>
              </w:smartTagPr>
              <w:r w:rsidRPr="00CF3486">
                <w:rPr>
                  <w:rFonts w:ascii="Times New Roman" w:hAnsi="Times New Roman"/>
                </w:rPr>
                <w:t>2005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Волковец Михаил Михайлович</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Танцевальный клуб «Красота, здоровье, молодость»</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lang w:val="en-US"/>
              </w:rPr>
              <w:t>6</w:t>
            </w:r>
            <w:r w:rsidRPr="00CF3486">
              <w:rPr>
                <w:rFonts w:ascii="Times New Roman" w:hAnsi="Times New Roman"/>
              </w:rPr>
              <w:t>0</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5</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2006 г"/>
              </w:smartTagPr>
              <w:r w:rsidRPr="00CF3486">
                <w:rPr>
                  <w:rFonts w:ascii="Times New Roman" w:hAnsi="Times New Roman"/>
                </w:rPr>
                <w:t>2006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Прочие жанры</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Пронина Ольга Анатольевна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rPr>
            </w:pPr>
            <w:r w:rsidRPr="00CF3486">
              <w:rPr>
                <w:rFonts w:ascii="Times New Roman" w:hAnsi="Times New Roman"/>
              </w:rPr>
              <w:t>Клуб старшего поколения</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90</w:t>
            </w: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3</w:t>
            </w: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smartTag w:uri="urn:schemas-microsoft-com:office:smarttags" w:element="metricconverter">
              <w:smartTagPr>
                <w:attr w:name="ProductID" w:val="2005 г"/>
              </w:smartTagPr>
              <w:r w:rsidRPr="00CF3486">
                <w:rPr>
                  <w:rFonts w:ascii="Times New Roman" w:hAnsi="Times New Roman"/>
                </w:rPr>
                <w:t>2005 г</w:t>
              </w:r>
            </w:smartTag>
            <w:r w:rsidRPr="00CF3486">
              <w:rPr>
                <w:rFonts w:ascii="Times New Roman" w:hAnsi="Times New Roman"/>
              </w:rPr>
              <w:t>.</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 xml:space="preserve">Прочие жанры </w:t>
            </w: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r w:rsidRPr="00CF3486">
              <w:rPr>
                <w:rFonts w:ascii="Times New Roman" w:hAnsi="Times New Roman"/>
              </w:rPr>
              <w:t>Дроздетская Ольга Александровна</w:t>
            </w:r>
          </w:p>
        </w:tc>
      </w:tr>
      <w:tr w:rsidR="009B77F9" w:rsidRPr="00CF3486" w:rsidTr="00CF3486">
        <w:tc>
          <w:tcPr>
            <w:tcW w:w="2694" w:type="dxa"/>
            <w:tcBorders>
              <w:left w:val="single" w:sz="1" w:space="0" w:color="000000"/>
              <w:bottom w:val="single" w:sz="1" w:space="0" w:color="000000"/>
            </w:tcBorders>
          </w:tcPr>
          <w:p w:rsidR="009B77F9" w:rsidRPr="00CF3486" w:rsidRDefault="009B77F9" w:rsidP="00F17F46">
            <w:pPr>
              <w:pStyle w:val="1f0"/>
              <w:rPr>
                <w:rFonts w:ascii="Times New Roman" w:hAnsi="Times New Roman"/>
                <w:i/>
              </w:rPr>
            </w:pPr>
            <w:r w:rsidRPr="00CF3486">
              <w:rPr>
                <w:rFonts w:ascii="Times New Roman" w:hAnsi="Times New Roman"/>
                <w:i/>
              </w:rPr>
              <w:lastRenderedPageBreak/>
              <w:t>Всего: 3</w:t>
            </w: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7"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418" w:type="dxa"/>
            <w:tcBorders>
              <w:left w:val="single" w:sz="1" w:space="0" w:color="000000"/>
              <w:bottom w:val="single" w:sz="1" w:space="0" w:color="000000"/>
            </w:tcBorders>
          </w:tcPr>
          <w:p w:rsidR="009B77F9" w:rsidRPr="00CF3486" w:rsidRDefault="009B77F9" w:rsidP="00F17F46">
            <w:pPr>
              <w:pStyle w:val="1f0"/>
              <w:jc w:val="center"/>
              <w:rPr>
                <w:rFonts w:ascii="Times New Roman" w:hAnsi="Times New Roman"/>
              </w:rPr>
            </w:pPr>
          </w:p>
        </w:tc>
        <w:tc>
          <w:tcPr>
            <w:tcW w:w="1701" w:type="dxa"/>
            <w:tcBorders>
              <w:left w:val="single" w:sz="1" w:space="0" w:color="000000"/>
              <w:bottom w:val="single" w:sz="1" w:space="0" w:color="000000"/>
              <w:right w:val="single" w:sz="1" w:space="0" w:color="000000"/>
            </w:tcBorders>
          </w:tcPr>
          <w:p w:rsidR="009B77F9" w:rsidRPr="00CF3486" w:rsidRDefault="009B77F9" w:rsidP="00F17F46">
            <w:pPr>
              <w:pStyle w:val="1f0"/>
              <w:jc w:val="center"/>
              <w:rPr>
                <w:rFonts w:ascii="Times New Roman" w:hAnsi="Times New Roman"/>
              </w:rPr>
            </w:pPr>
          </w:p>
        </w:tc>
      </w:tr>
      <w:tr w:rsidR="009B77F9" w:rsidRPr="00B235D3" w:rsidTr="00CF3486">
        <w:tc>
          <w:tcPr>
            <w:tcW w:w="10349" w:type="dxa"/>
            <w:gridSpan w:val="6"/>
            <w:tcBorders>
              <w:left w:val="single" w:sz="1" w:space="0" w:color="000000"/>
              <w:bottom w:val="single" w:sz="1" w:space="0" w:color="000000"/>
              <w:right w:val="single" w:sz="1" w:space="0" w:color="000000"/>
            </w:tcBorders>
          </w:tcPr>
          <w:p w:rsidR="009B77F9" w:rsidRPr="00B235D3" w:rsidRDefault="009B77F9" w:rsidP="00F17F46">
            <w:pPr>
              <w:pStyle w:val="a8"/>
              <w:snapToGrid w:val="0"/>
              <w:jc w:val="center"/>
            </w:pPr>
            <w:r w:rsidRPr="00B235D3">
              <w:rPr>
                <w:sz w:val="22"/>
                <w:szCs w:val="22"/>
              </w:rPr>
              <w:t>ИТОГО:</w:t>
            </w:r>
          </w:p>
        </w:tc>
      </w:tr>
      <w:tr w:rsidR="009B77F9" w:rsidRPr="00B235D3" w:rsidTr="00CF3486">
        <w:tc>
          <w:tcPr>
            <w:tcW w:w="2694" w:type="dxa"/>
            <w:tcBorders>
              <w:left w:val="single" w:sz="1" w:space="0" w:color="000000"/>
              <w:bottom w:val="single" w:sz="1" w:space="0" w:color="000000"/>
            </w:tcBorders>
          </w:tcPr>
          <w:p w:rsidR="009B77F9" w:rsidRPr="00B235D3" w:rsidRDefault="009B77F9" w:rsidP="00F17F46">
            <w:pPr>
              <w:pStyle w:val="a8"/>
              <w:snapToGrid w:val="0"/>
            </w:pPr>
            <w:r w:rsidRPr="00B235D3">
              <w:rPr>
                <w:sz w:val="22"/>
                <w:szCs w:val="22"/>
              </w:rPr>
              <w:t>Количество клубных формирований (по 7-нк): 31</w:t>
            </w:r>
          </w:p>
        </w:tc>
        <w:tc>
          <w:tcPr>
            <w:tcW w:w="1418" w:type="dxa"/>
            <w:tcBorders>
              <w:left w:val="single" w:sz="1" w:space="0" w:color="000000"/>
              <w:bottom w:val="single" w:sz="1" w:space="0" w:color="000000"/>
            </w:tcBorders>
          </w:tcPr>
          <w:p w:rsidR="009B77F9" w:rsidRPr="00B235D3" w:rsidRDefault="009B77F9" w:rsidP="00F17F46">
            <w:pPr>
              <w:pStyle w:val="a8"/>
              <w:snapToGrid w:val="0"/>
              <w:jc w:val="both"/>
            </w:pPr>
            <w:r w:rsidRPr="00B235D3">
              <w:rPr>
                <w:sz w:val="22"/>
                <w:szCs w:val="22"/>
              </w:rPr>
              <w:t>Количество участников (по 7-нк): 961</w:t>
            </w:r>
          </w:p>
        </w:tc>
        <w:tc>
          <w:tcPr>
            <w:tcW w:w="1701" w:type="dxa"/>
            <w:tcBorders>
              <w:left w:val="single" w:sz="1" w:space="0" w:color="000000"/>
              <w:bottom w:val="single" w:sz="1" w:space="0" w:color="000000"/>
            </w:tcBorders>
          </w:tcPr>
          <w:p w:rsidR="009B77F9" w:rsidRPr="00B235D3" w:rsidRDefault="009B77F9" w:rsidP="00CF3486">
            <w:pPr>
              <w:pStyle w:val="a8"/>
              <w:snapToGrid w:val="0"/>
              <w:spacing w:line="360" w:lineRule="auto"/>
            </w:pPr>
            <w:r w:rsidRPr="00B235D3">
              <w:rPr>
                <w:sz w:val="22"/>
                <w:szCs w:val="22"/>
              </w:rPr>
              <w:t>Количество часов: 278</w:t>
            </w:r>
          </w:p>
        </w:tc>
        <w:tc>
          <w:tcPr>
            <w:tcW w:w="1417" w:type="dxa"/>
            <w:tcBorders>
              <w:left w:val="single" w:sz="1" w:space="0" w:color="000000"/>
              <w:bottom w:val="single" w:sz="1" w:space="0" w:color="000000"/>
            </w:tcBorders>
          </w:tcPr>
          <w:p w:rsidR="009B77F9" w:rsidRPr="00B235D3" w:rsidRDefault="009B77F9" w:rsidP="00F17F46">
            <w:pPr>
              <w:pStyle w:val="a8"/>
              <w:snapToGrid w:val="0"/>
              <w:jc w:val="center"/>
            </w:pPr>
            <w:r w:rsidRPr="00B235D3">
              <w:rPr>
                <w:sz w:val="22"/>
                <w:szCs w:val="22"/>
              </w:rPr>
              <w:t>-</w:t>
            </w:r>
          </w:p>
        </w:tc>
        <w:tc>
          <w:tcPr>
            <w:tcW w:w="1418" w:type="dxa"/>
            <w:tcBorders>
              <w:left w:val="single" w:sz="1" w:space="0" w:color="000000"/>
              <w:bottom w:val="single" w:sz="1" w:space="0" w:color="000000"/>
            </w:tcBorders>
          </w:tcPr>
          <w:p w:rsidR="009B77F9" w:rsidRPr="00B235D3" w:rsidRDefault="009B77F9" w:rsidP="00F17F46">
            <w:pPr>
              <w:pStyle w:val="a8"/>
              <w:snapToGrid w:val="0"/>
              <w:jc w:val="center"/>
            </w:pPr>
            <w:r w:rsidRPr="00B235D3">
              <w:rPr>
                <w:sz w:val="22"/>
                <w:szCs w:val="22"/>
              </w:rPr>
              <w:t>-</w:t>
            </w:r>
          </w:p>
        </w:tc>
        <w:tc>
          <w:tcPr>
            <w:tcW w:w="1701" w:type="dxa"/>
            <w:tcBorders>
              <w:left w:val="single" w:sz="1" w:space="0" w:color="000000"/>
              <w:bottom w:val="single" w:sz="1" w:space="0" w:color="000000"/>
              <w:right w:val="single" w:sz="1" w:space="0" w:color="000000"/>
            </w:tcBorders>
          </w:tcPr>
          <w:p w:rsidR="009B77F9" w:rsidRPr="00B235D3" w:rsidRDefault="009B77F9" w:rsidP="00F17F46">
            <w:pPr>
              <w:pStyle w:val="a8"/>
              <w:snapToGrid w:val="0"/>
              <w:jc w:val="center"/>
            </w:pPr>
            <w:r w:rsidRPr="00B235D3">
              <w:rPr>
                <w:sz w:val="22"/>
                <w:szCs w:val="22"/>
              </w:rPr>
              <w:t>-</w:t>
            </w:r>
          </w:p>
        </w:tc>
      </w:tr>
    </w:tbl>
    <w:p w:rsidR="009B77F9" w:rsidRPr="00B235D3" w:rsidRDefault="009B77F9" w:rsidP="009B77F9">
      <w:pPr>
        <w:tabs>
          <w:tab w:val="left" w:pos="284"/>
        </w:tabs>
        <w:rPr>
          <w:color w:val="C00000"/>
          <w:sz w:val="22"/>
        </w:rPr>
      </w:pPr>
    </w:p>
    <w:p w:rsidR="009B77F9" w:rsidRPr="00B235D3" w:rsidRDefault="009B77F9" w:rsidP="009B77F9">
      <w:pPr>
        <w:spacing w:line="100" w:lineRule="atLeast"/>
        <w:jc w:val="both"/>
        <w:rPr>
          <w:rFonts w:eastAsia="Times New Roman"/>
          <w:b/>
          <w:sz w:val="22"/>
          <w:szCs w:val="22"/>
        </w:rPr>
      </w:pPr>
      <w:r w:rsidRPr="00B235D3">
        <w:rPr>
          <w:rFonts w:eastAsia="Times New Roman"/>
          <w:b/>
          <w:iCs/>
          <w:sz w:val="22"/>
          <w:szCs w:val="22"/>
        </w:rPr>
        <w:t xml:space="preserve">5.1.3.3. </w:t>
      </w:r>
      <w:r w:rsidRPr="00B235D3">
        <w:rPr>
          <w:rFonts w:eastAsia="Times New Roman"/>
          <w:b/>
          <w:sz w:val="22"/>
          <w:szCs w:val="22"/>
        </w:rPr>
        <w:t xml:space="preserve">Анализ количественных показателей клубных формирований и их участников, в том числе в сравнении  2011 – 2013 гг. </w:t>
      </w:r>
      <w:r w:rsidRPr="00B235D3">
        <w:rPr>
          <w:rFonts w:eastAsia="Times New Roman"/>
          <w:sz w:val="22"/>
          <w:szCs w:val="22"/>
        </w:rPr>
        <w:t>(</w:t>
      </w:r>
      <w:proofErr w:type="gramStart"/>
      <w:r w:rsidRPr="00B235D3">
        <w:rPr>
          <w:rFonts w:eastAsia="Times New Roman"/>
          <w:sz w:val="22"/>
          <w:szCs w:val="22"/>
        </w:rPr>
        <w:t>годовая</w:t>
      </w:r>
      <w:proofErr w:type="gramEnd"/>
      <w:r w:rsidRPr="00B235D3">
        <w:rPr>
          <w:rFonts w:eastAsia="Times New Roman"/>
          <w:sz w:val="22"/>
          <w:szCs w:val="22"/>
        </w:rPr>
        <w:t>)</w:t>
      </w:r>
      <w:r w:rsidRPr="00B235D3">
        <w:rPr>
          <w:rFonts w:eastAsia="Times New Roman"/>
          <w:b/>
          <w:sz w:val="22"/>
          <w:szCs w:val="22"/>
        </w:rPr>
        <w:t>.</w:t>
      </w:r>
    </w:p>
    <w:p w:rsidR="009B77F9" w:rsidRPr="00B235D3" w:rsidRDefault="009B77F9" w:rsidP="009B77F9">
      <w:pPr>
        <w:spacing w:line="100" w:lineRule="atLeast"/>
        <w:jc w:val="both"/>
        <w:rPr>
          <w:rFonts w:eastAsia="Times New Roman"/>
          <w:b/>
          <w:sz w:val="22"/>
          <w:szCs w:val="22"/>
        </w:rPr>
      </w:pPr>
    </w:p>
    <w:p w:rsidR="009B77F9" w:rsidRPr="00B235D3" w:rsidRDefault="009B77F9" w:rsidP="009B77F9">
      <w:pPr>
        <w:spacing w:line="100" w:lineRule="atLeast"/>
        <w:jc w:val="both"/>
        <w:rPr>
          <w:rFonts w:eastAsia="Times New Roman"/>
          <w:b/>
          <w:sz w:val="22"/>
          <w:szCs w:val="22"/>
        </w:rPr>
      </w:pPr>
      <w:r w:rsidRPr="00B235D3">
        <w:rPr>
          <w:rFonts w:eastAsia="Times New Roman"/>
          <w:b/>
          <w:sz w:val="22"/>
          <w:szCs w:val="22"/>
        </w:rPr>
        <w:t xml:space="preserve">5.1.3.4. Качественный анализ клубных формирований и их участников </w:t>
      </w:r>
      <w:r w:rsidRPr="00B235D3">
        <w:rPr>
          <w:rFonts w:eastAsia="Times New Roman"/>
          <w:sz w:val="22"/>
          <w:szCs w:val="22"/>
        </w:rPr>
        <w:t>(</w:t>
      </w:r>
      <w:proofErr w:type="gramStart"/>
      <w:r w:rsidRPr="00B235D3">
        <w:rPr>
          <w:rFonts w:eastAsia="Times New Roman"/>
          <w:sz w:val="22"/>
          <w:szCs w:val="22"/>
        </w:rPr>
        <w:t>годовая</w:t>
      </w:r>
      <w:proofErr w:type="gramEnd"/>
      <w:r w:rsidRPr="00B235D3">
        <w:rPr>
          <w:rFonts w:eastAsia="Times New Roman"/>
          <w:sz w:val="22"/>
          <w:szCs w:val="22"/>
        </w:rPr>
        <w:t>)</w:t>
      </w:r>
      <w:r w:rsidRPr="00B235D3">
        <w:rPr>
          <w:rFonts w:eastAsia="Times New Roman"/>
          <w:b/>
          <w:sz w:val="22"/>
          <w:szCs w:val="22"/>
        </w:rPr>
        <w:t>.</w:t>
      </w:r>
    </w:p>
    <w:p w:rsidR="009B77F9" w:rsidRPr="00B235D3" w:rsidRDefault="009B77F9" w:rsidP="009B77F9">
      <w:pPr>
        <w:spacing w:line="100" w:lineRule="atLeast"/>
        <w:jc w:val="both"/>
        <w:rPr>
          <w:rFonts w:eastAsia="Times New Roman"/>
          <w:b/>
          <w:sz w:val="22"/>
          <w:szCs w:val="22"/>
        </w:rPr>
      </w:pPr>
    </w:p>
    <w:p w:rsidR="009B77F9" w:rsidRPr="00B235D3" w:rsidRDefault="009B77F9" w:rsidP="009B77F9">
      <w:pPr>
        <w:spacing w:line="100" w:lineRule="atLeast"/>
        <w:jc w:val="both"/>
        <w:rPr>
          <w:rFonts w:eastAsia="Times New Roman"/>
          <w:sz w:val="22"/>
          <w:szCs w:val="22"/>
        </w:rPr>
      </w:pPr>
      <w:r w:rsidRPr="00B235D3">
        <w:rPr>
          <w:rFonts w:eastAsia="Times New Roman"/>
          <w:b/>
          <w:sz w:val="22"/>
          <w:szCs w:val="22"/>
        </w:rPr>
        <w:t xml:space="preserve">5.1.3.5. Качественный анализ самодеятельного народного творчества по жанрам </w:t>
      </w:r>
      <w:r w:rsidRPr="00B235D3">
        <w:rPr>
          <w:rFonts w:eastAsia="Times New Roman"/>
          <w:sz w:val="22"/>
          <w:szCs w:val="22"/>
        </w:rPr>
        <w:t>(</w:t>
      </w:r>
      <w:proofErr w:type="gramStart"/>
      <w:r w:rsidRPr="00B235D3">
        <w:rPr>
          <w:rFonts w:eastAsia="Times New Roman"/>
          <w:sz w:val="22"/>
          <w:szCs w:val="22"/>
        </w:rPr>
        <w:t>годовая</w:t>
      </w:r>
      <w:proofErr w:type="gramEnd"/>
      <w:r w:rsidRPr="00B235D3">
        <w:rPr>
          <w:rFonts w:eastAsia="Times New Roman"/>
          <w:sz w:val="22"/>
          <w:szCs w:val="22"/>
        </w:rPr>
        <w:t>).</w:t>
      </w:r>
    </w:p>
    <w:p w:rsidR="00CF3486" w:rsidRPr="00B235D3" w:rsidRDefault="00CF3486" w:rsidP="00CF3486">
      <w:pPr>
        <w:spacing w:line="100" w:lineRule="atLeast"/>
        <w:jc w:val="both"/>
        <w:rPr>
          <w:rFonts w:eastAsia="Times New Roman"/>
          <w:b/>
          <w:sz w:val="22"/>
          <w:szCs w:val="22"/>
        </w:rPr>
      </w:pPr>
    </w:p>
    <w:p w:rsidR="00CF3486" w:rsidRPr="00B235D3" w:rsidRDefault="00CF3486" w:rsidP="00CF3486">
      <w:pPr>
        <w:spacing w:line="100" w:lineRule="atLeast"/>
        <w:jc w:val="both"/>
        <w:rPr>
          <w:rFonts w:eastAsia="Times New Roman"/>
          <w:b/>
          <w:sz w:val="22"/>
          <w:szCs w:val="22"/>
        </w:rPr>
      </w:pPr>
      <w:r w:rsidRPr="00B235D3">
        <w:rPr>
          <w:rFonts w:eastAsia="Times New Roman"/>
          <w:b/>
          <w:sz w:val="22"/>
          <w:szCs w:val="22"/>
        </w:rPr>
        <w:t xml:space="preserve">5.1.3.6. Механизмы и инструментарии отслеживания качественной деятельности клубных формирований (2 квартал, </w:t>
      </w:r>
      <w:proofErr w:type="gramStart"/>
      <w:r w:rsidRPr="00B235D3">
        <w:rPr>
          <w:rFonts w:eastAsia="Times New Roman"/>
          <w:b/>
          <w:sz w:val="22"/>
          <w:szCs w:val="22"/>
        </w:rPr>
        <w:t>годовая</w:t>
      </w:r>
      <w:proofErr w:type="gramEnd"/>
      <w:r w:rsidRPr="00B235D3">
        <w:rPr>
          <w:rFonts w:eastAsia="Times New Roman"/>
          <w:b/>
          <w:sz w:val="22"/>
          <w:szCs w:val="22"/>
        </w:rPr>
        <w:t>).</w:t>
      </w:r>
    </w:p>
    <w:p w:rsidR="00CF3486" w:rsidRPr="00B235D3" w:rsidRDefault="00CF3486" w:rsidP="00CF3486">
      <w:pPr>
        <w:spacing w:line="360" w:lineRule="auto"/>
        <w:ind w:firstLine="708"/>
        <w:jc w:val="both"/>
        <w:rPr>
          <w:rFonts w:eastAsia="Times New Roman"/>
        </w:rPr>
      </w:pPr>
      <w:r w:rsidRPr="00B235D3">
        <w:rPr>
          <w:rFonts w:eastAsia="Times New Roman"/>
        </w:rPr>
        <w:t>Работа по оценке качества деятельности клубных формирований Центра культуры «Югра-презент» осуществляется посредством внутреннего и внешнего контроля.</w:t>
      </w:r>
    </w:p>
    <w:p w:rsidR="00CF3486" w:rsidRPr="00B235D3" w:rsidRDefault="00CF3486" w:rsidP="00CF3486">
      <w:pPr>
        <w:spacing w:line="360" w:lineRule="auto"/>
        <w:jc w:val="both"/>
        <w:rPr>
          <w:rFonts w:eastAsia="Times New Roman"/>
        </w:rPr>
      </w:pPr>
      <w:r w:rsidRPr="00B235D3">
        <w:rPr>
          <w:rFonts w:eastAsia="Times New Roman"/>
        </w:rPr>
        <w:t xml:space="preserve">       Внутренний контроль - посещение занятий, проверка журналов учета работы клубных формирований, просмотр концертных номеров, а так же проведение мероприятий по устранению недочётов, касающихся качества предоставляемых услуг.</w:t>
      </w:r>
    </w:p>
    <w:p w:rsidR="00CF3486" w:rsidRPr="00B235D3" w:rsidRDefault="00CF3486" w:rsidP="00CF3486">
      <w:pPr>
        <w:spacing w:line="360" w:lineRule="auto"/>
        <w:jc w:val="both"/>
        <w:rPr>
          <w:rFonts w:eastAsia="Times New Roman"/>
        </w:rPr>
      </w:pPr>
      <w:r w:rsidRPr="00B235D3">
        <w:rPr>
          <w:rFonts w:eastAsia="Times New Roman"/>
        </w:rPr>
        <w:t xml:space="preserve">       Внешний контроль – посещение мероприятий и анализ их качества, мониторинг основных показателей работы учреждения, а так же ознакомление с книгой отзывов и предложений, проведения анкетирования среди населения с целью выявления потребностей и степени удовлетворенности качеством услуг.</w:t>
      </w:r>
    </w:p>
    <w:p w:rsidR="00CF3486" w:rsidRPr="00B235D3" w:rsidRDefault="00CF3486" w:rsidP="00CF3486">
      <w:pPr>
        <w:spacing w:line="360" w:lineRule="auto"/>
        <w:jc w:val="both"/>
        <w:rPr>
          <w:shd w:val="clear" w:color="auto" w:fill="FFFFFF"/>
        </w:rPr>
      </w:pPr>
      <w:r w:rsidRPr="00B235D3">
        <w:rPr>
          <w:shd w:val="clear" w:color="auto" w:fill="FFFFFF"/>
        </w:rPr>
        <w:t xml:space="preserve">      Определить качество проведенных мероприятий и правильно спланировать мероприятия на перспективу помогают опросы населения, путем проведения анкетирования.  </w:t>
      </w:r>
    </w:p>
    <w:p w:rsidR="00CF3486" w:rsidRPr="00B235D3" w:rsidRDefault="00CF3486" w:rsidP="00CF3486">
      <w:pPr>
        <w:spacing w:line="360" w:lineRule="auto"/>
        <w:jc w:val="both"/>
        <w:rPr>
          <w:shd w:val="clear" w:color="auto" w:fill="FFFFFF"/>
        </w:rPr>
      </w:pPr>
      <w:r w:rsidRPr="00B235D3">
        <w:rPr>
          <w:shd w:val="clear" w:color="auto" w:fill="FFFFFF"/>
        </w:rPr>
        <w:t xml:space="preserve">     В учреждении имеется книга отзывов и предложений по улучшению деятельности клубных формирований, как и книги отзывов в каждом клубном формировании самодеятельного народного творчества.</w:t>
      </w:r>
    </w:p>
    <w:p w:rsidR="00CF3486" w:rsidRPr="00B235D3" w:rsidRDefault="00CF3486" w:rsidP="00CF3486">
      <w:pPr>
        <w:spacing w:line="360" w:lineRule="auto"/>
        <w:jc w:val="both"/>
        <w:rPr>
          <w:shd w:val="clear" w:color="auto" w:fill="FFFFFF"/>
        </w:rPr>
      </w:pPr>
      <w:r w:rsidRPr="00B235D3">
        <w:rPr>
          <w:shd w:val="clear" w:color="auto" w:fill="FFFFFF"/>
        </w:rPr>
        <w:t xml:space="preserve">     На сайте  учреждения </w:t>
      </w:r>
      <w:r w:rsidRPr="00B235D3">
        <w:rPr>
          <w:u w:val="single"/>
          <w:shd w:val="clear" w:color="auto" w:fill="FFFFFF"/>
          <w:lang w:val="en-US"/>
        </w:rPr>
        <w:t>ugra</w:t>
      </w:r>
      <w:r w:rsidRPr="00B235D3">
        <w:rPr>
          <w:u w:val="single"/>
          <w:shd w:val="clear" w:color="auto" w:fill="FFFFFF"/>
        </w:rPr>
        <w:t>-</w:t>
      </w:r>
      <w:r w:rsidRPr="00B235D3">
        <w:rPr>
          <w:u w:val="single"/>
          <w:shd w:val="clear" w:color="auto" w:fill="FFFFFF"/>
          <w:lang w:val="en-US"/>
        </w:rPr>
        <w:t>prezent</w:t>
      </w:r>
      <w:r w:rsidRPr="00B235D3">
        <w:rPr>
          <w:u w:val="single"/>
          <w:shd w:val="clear" w:color="auto" w:fill="FFFFFF"/>
        </w:rPr>
        <w:t>.</w:t>
      </w:r>
      <w:r w:rsidRPr="00B235D3">
        <w:rPr>
          <w:u w:val="single"/>
          <w:shd w:val="clear" w:color="auto" w:fill="FFFFFF"/>
          <w:lang w:val="en-US"/>
        </w:rPr>
        <w:t>ru</w:t>
      </w:r>
      <w:r w:rsidRPr="00B235D3">
        <w:rPr>
          <w:shd w:val="clear" w:color="auto" w:fill="FFFFFF"/>
        </w:rPr>
        <w:t xml:space="preserve"> размещены контактные телефоны всех служб ЦК «Югра-презент», что позволяет населению эффективно решать вопросы по качеству деятельности клубных формирований.</w:t>
      </w:r>
    </w:p>
    <w:p w:rsidR="00CF3486" w:rsidRPr="00B235D3" w:rsidRDefault="00CF3486" w:rsidP="00CF3486">
      <w:pPr>
        <w:spacing w:line="100" w:lineRule="atLeast"/>
        <w:jc w:val="both"/>
        <w:rPr>
          <w:rFonts w:eastAsia="Times New Roman"/>
          <w:b/>
          <w:sz w:val="22"/>
          <w:szCs w:val="22"/>
        </w:rPr>
      </w:pPr>
    </w:p>
    <w:p w:rsidR="00CF3486" w:rsidRPr="00B235D3" w:rsidRDefault="00CF3486" w:rsidP="00CF3486">
      <w:pPr>
        <w:spacing w:line="100" w:lineRule="atLeast"/>
        <w:jc w:val="both"/>
        <w:rPr>
          <w:rFonts w:eastAsia="Times New Roman"/>
          <w:sz w:val="22"/>
          <w:szCs w:val="22"/>
        </w:rPr>
      </w:pPr>
      <w:r w:rsidRPr="00B235D3">
        <w:rPr>
          <w:rFonts w:eastAsia="Times New Roman"/>
          <w:b/>
          <w:sz w:val="22"/>
          <w:szCs w:val="22"/>
        </w:rPr>
        <w:t>5.1.3.7. Информация о юбилеях творческих коллективов в 2015 году</w:t>
      </w:r>
      <w:r w:rsidRPr="00B235D3">
        <w:rPr>
          <w:rFonts w:eastAsia="Times New Roman"/>
          <w:sz w:val="22"/>
          <w:szCs w:val="22"/>
        </w:rPr>
        <w:t>(3 квартал, годовая)</w:t>
      </w:r>
    </w:p>
    <w:p w:rsidR="00CF3486" w:rsidRPr="00B235D3" w:rsidRDefault="00CF3486" w:rsidP="00F16B95">
      <w:pPr>
        <w:numPr>
          <w:ilvl w:val="0"/>
          <w:numId w:val="77"/>
        </w:numPr>
        <w:spacing w:line="360" w:lineRule="auto"/>
        <w:jc w:val="both"/>
        <w:rPr>
          <w:rFonts w:eastAsia="Times New Roman"/>
          <w:sz w:val="22"/>
          <w:szCs w:val="22"/>
        </w:rPr>
      </w:pPr>
      <w:r w:rsidRPr="00B235D3">
        <w:rPr>
          <w:rFonts w:eastAsia="Times New Roman"/>
          <w:sz w:val="22"/>
          <w:szCs w:val="22"/>
        </w:rPr>
        <w:t>Вокальная студия, руководитель А.В. Журавская – 10-летие;</w:t>
      </w:r>
    </w:p>
    <w:p w:rsidR="00CF3486" w:rsidRPr="00B235D3" w:rsidRDefault="00CF3486" w:rsidP="00F16B95">
      <w:pPr>
        <w:numPr>
          <w:ilvl w:val="0"/>
          <w:numId w:val="77"/>
        </w:numPr>
        <w:spacing w:line="360" w:lineRule="auto"/>
        <w:jc w:val="both"/>
        <w:rPr>
          <w:rFonts w:eastAsia="Times New Roman"/>
          <w:sz w:val="22"/>
          <w:szCs w:val="22"/>
        </w:rPr>
      </w:pPr>
      <w:r w:rsidRPr="00B235D3">
        <w:rPr>
          <w:rFonts w:eastAsia="Times New Roman"/>
          <w:sz w:val="22"/>
          <w:szCs w:val="22"/>
        </w:rPr>
        <w:t>Детская танцевальная студия «Малышок», руководитель О.А. Пронина – 15-летие;</w:t>
      </w:r>
    </w:p>
    <w:p w:rsidR="00CF3486" w:rsidRPr="00B235D3" w:rsidRDefault="00CF3486" w:rsidP="00F16B95">
      <w:pPr>
        <w:numPr>
          <w:ilvl w:val="0"/>
          <w:numId w:val="77"/>
        </w:numPr>
        <w:spacing w:line="360" w:lineRule="auto"/>
        <w:jc w:val="both"/>
        <w:rPr>
          <w:rFonts w:eastAsia="Times New Roman"/>
          <w:sz w:val="22"/>
          <w:szCs w:val="22"/>
        </w:rPr>
      </w:pPr>
      <w:r w:rsidRPr="00B235D3">
        <w:rPr>
          <w:rFonts w:eastAsia="Times New Roman"/>
          <w:sz w:val="22"/>
          <w:szCs w:val="22"/>
        </w:rPr>
        <w:t>Народный самодеятельный коллектив «Вдохновение», руководитель О.А. Пронина – 30-летие;</w:t>
      </w:r>
    </w:p>
    <w:p w:rsidR="00CF3486" w:rsidRPr="00B235D3" w:rsidRDefault="00CF3486" w:rsidP="00F16B95">
      <w:pPr>
        <w:numPr>
          <w:ilvl w:val="0"/>
          <w:numId w:val="77"/>
        </w:numPr>
        <w:spacing w:line="360" w:lineRule="auto"/>
        <w:jc w:val="both"/>
        <w:rPr>
          <w:rFonts w:eastAsia="Times New Roman"/>
          <w:sz w:val="22"/>
          <w:szCs w:val="22"/>
        </w:rPr>
      </w:pPr>
      <w:r w:rsidRPr="00B235D3">
        <w:rPr>
          <w:rFonts w:eastAsia="Times New Roman"/>
          <w:sz w:val="22"/>
          <w:szCs w:val="22"/>
        </w:rPr>
        <w:t>Югорский Художественный Театр, руководитель Л.В. Иванов – 10-летие;</w:t>
      </w:r>
    </w:p>
    <w:p w:rsidR="00CF3486" w:rsidRPr="00B235D3" w:rsidRDefault="00CF3486" w:rsidP="00F16B95">
      <w:pPr>
        <w:numPr>
          <w:ilvl w:val="0"/>
          <w:numId w:val="77"/>
        </w:numPr>
        <w:spacing w:line="360" w:lineRule="auto"/>
        <w:jc w:val="both"/>
        <w:rPr>
          <w:rFonts w:eastAsia="Times New Roman"/>
          <w:sz w:val="22"/>
          <w:szCs w:val="22"/>
        </w:rPr>
      </w:pPr>
      <w:r w:rsidRPr="00B235D3">
        <w:rPr>
          <w:rFonts w:eastAsia="Times New Roman"/>
          <w:sz w:val="22"/>
          <w:szCs w:val="22"/>
        </w:rPr>
        <w:t xml:space="preserve">Клуб старшего поколения, руководитель О.А. Дроздетская – 10-летие. </w:t>
      </w:r>
    </w:p>
    <w:p w:rsidR="00CF3486" w:rsidRPr="00B235D3" w:rsidRDefault="00CF3486" w:rsidP="00CF3486">
      <w:pPr>
        <w:spacing w:line="100" w:lineRule="atLeast"/>
        <w:jc w:val="both"/>
        <w:rPr>
          <w:rFonts w:eastAsia="Times New Roman"/>
          <w:b/>
          <w:sz w:val="22"/>
          <w:szCs w:val="22"/>
        </w:rPr>
      </w:pPr>
    </w:p>
    <w:p w:rsidR="00CF3486" w:rsidRPr="00B235D3" w:rsidRDefault="00CF3486" w:rsidP="00CF3486">
      <w:pPr>
        <w:spacing w:line="100" w:lineRule="atLeast"/>
        <w:jc w:val="both"/>
        <w:rPr>
          <w:rFonts w:eastAsia="Times New Roman"/>
          <w:sz w:val="22"/>
          <w:szCs w:val="22"/>
        </w:rPr>
      </w:pPr>
      <w:r w:rsidRPr="00B235D3">
        <w:rPr>
          <w:rFonts w:eastAsia="Times New Roman"/>
          <w:b/>
          <w:sz w:val="22"/>
          <w:szCs w:val="22"/>
        </w:rPr>
        <w:t xml:space="preserve">5.1.3.8. Информация о юбилеях творческих коллективов в 2016-2017 годах </w:t>
      </w:r>
      <w:r w:rsidRPr="00B235D3">
        <w:rPr>
          <w:rFonts w:eastAsia="Times New Roman"/>
          <w:sz w:val="22"/>
          <w:szCs w:val="22"/>
        </w:rPr>
        <w:t>(годовая).</w:t>
      </w:r>
    </w:p>
    <w:p w:rsidR="00CF3486" w:rsidRPr="00B235D3" w:rsidRDefault="00CF3486" w:rsidP="00CF3486">
      <w:pPr>
        <w:spacing w:line="100" w:lineRule="atLeast"/>
        <w:jc w:val="both"/>
        <w:rPr>
          <w:rFonts w:eastAsia="Times New Roman"/>
          <w:b/>
          <w:sz w:val="22"/>
          <w:szCs w:val="22"/>
        </w:rPr>
      </w:pPr>
    </w:p>
    <w:p w:rsidR="00CF3486" w:rsidRPr="00B235D3" w:rsidRDefault="00CF3486" w:rsidP="00CF3486">
      <w:pPr>
        <w:spacing w:line="100" w:lineRule="atLeast"/>
        <w:jc w:val="both"/>
        <w:rPr>
          <w:rFonts w:eastAsia="Times New Roman"/>
          <w:b/>
          <w:sz w:val="22"/>
          <w:szCs w:val="22"/>
        </w:rPr>
      </w:pPr>
      <w:r w:rsidRPr="00B235D3">
        <w:rPr>
          <w:rFonts w:eastAsia="Times New Roman"/>
          <w:b/>
          <w:sz w:val="22"/>
          <w:szCs w:val="22"/>
        </w:rPr>
        <w:t xml:space="preserve">5.1.3.9. Копии учетных карточек клубных формирований (Приложение) </w:t>
      </w:r>
      <w:r w:rsidRPr="00B235D3">
        <w:rPr>
          <w:rFonts w:eastAsia="Times New Roman"/>
          <w:sz w:val="22"/>
          <w:szCs w:val="22"/>
        </w:rPr>
        <w:t xml:space="preserve">(предоставляются в отчете за 2 </w:t>
      </w:r>
      <w:r w:rsidRPr="00B235D3">
        <w:rPr>
          <w:rFonts w:eastAsia="Times New Roman"/>
          <w:sz w:val="22"/>
          <w:szCs w:val="22"/>
        </w:rPr>
        <w:lastRenderedPageBreak/>
        <w:t>квартал и в годовом отчете)</w:t>
      </w:r>
    </w:p>
    <w:p w:rsidR="00CF3486" w:rsidRPr="00B235D3" w:rsidRDefault="00CF3486" w:rsidP="00CF3486">
      <w:pPr>
        <w:spacing w:line="100" w:lineRule="atLeast"/>
        <w:ind w:firstLine="708"/>
        <w:jc w:val="both"/>
        <w:rPr>
          <w:rFonts w:eastAsia="Times New Roman"/>
          <w:b/>
          <w:sz w:val="22"/>
          <w:szCs w:val="22"/>
        </w:rPr>
      </w:pPr>
    </w:p>
    <w:p w:rsidR="00CF3486" w:rsidRPr="00B235D3" w:rsidRDefault="00CF3486" w:rsidP="00CF3486">
      <w:pPr>
        <w:spacing w:line="100" w:lineRule="atLeast"/>
        <w:ind w:firstLine="708"/>
        <w:jc w:val="both"/>
        <w:rPr>
          <w:rFonts w:eastAsia="Times New Roman"/>
          <w:b/>
          <w:sz w:val="22"/>
          <w:szCs w:val="22"/>
        </w:rPr>
      </w:pPr>
      <w:r w:rsidRPr="00B235D3">
        <w:rPr>
          <w:rFonts w:eastAsia="Times New Roman"/>
          <w:b/>
          <w:sz w:val="22"/>
          <w:szCs w:val="22"/>
        </w:rPr>
        <w:t xml:space="preserve">5.1.4. </w:t>
      </w:r>
      <w:r w:rsidRPr="00B235D3">
        <w:rPr>
          <w:rFonts w:eastAsia="Times New Roman"/>
          <w:b/>
          <w:sz w:val="22"/>
          <w:szCs w:val="22"/>
        </w:rPr>
        <w:tab/>
        <w:t>Мониторинг гастрольной деятельности</w:t>
      </w:r>
    </w:p>
    <w:p w:rsidR="00CF3486" w:rsidRPr="00B235D3" w:rsidRDefault="00CF3486" w:rsidP="00CF3486">
      <w:pPr>
        <w:spacing w:line="100" w:lineRule="atLeast"/>
        <w:jc w:val="both"/>
        <w:rPr>
          <w:rFonts w:eastAsia="Times New Roman"/>
          <w:b/>
          <w:sz w:val="22"/>
          <w:szCs w:val="22"/>
        </w:rPr>
      </w:pPr>
      <w:r w:rsidRPr="00B235D3">
        <w:rPr>
          <w:rFonts w:eastAsia="Times New Roman"/>
          <w:b/>
          <w:sz w:val="22"/>
          <w:szCs w:val="22"/>
        </w:rPr>
        <w:t>5.1.4.1. Гастроли творческих коллективов учреждения.</w:t>
      </w:r>
    </w:p>
    <w:p w:rsidR="00CF3486" w:rsidRPr="00B235D3" w:rsidRDefault="00CF3486" w:rsidP="00CF3486">
      <w:pPr>
        <w:spacing w:line="100" w:lineRule="atLeast"/>
        <w:jc w:val="both"/>
        <w:rPr>
          <w:rFonts w:eastAsia="Times New Roman"/>
        </w:rPr>
      </w:pPr>
      <w:r w:rsidRPr="00B235D3">
        <w:rPr>
          <w:rFonts w:eastAsia="Times New Roman"/>
        </w:rPr>
        <w:tab/>
      </w:r>
    </w:p>
    <w:p w:rsidR="00CF3486" w:rsidRPr="00B235D3" w:rsidRDefault="00CF3486" w:rsidP="00CF3486">
      <w:pPr>
        <w:tabs>
          <w:tab w:val="left" w:pos="360"/>
        </w:tabs>
        <w:spacing w:line="360" w:lineRule="auto"/>
        <w:jc w:val="both"/>
      </w:pPr>
      <w:r w:rsidRPr="00B235D3">
        <w:rPr>
          <w:rFonts w:eastAsia="Times New Roman"/>
        </w:rPr>
        <w:tab/>
        <w:t>В течение  2014 года творческие коллективы учреждения вели гастрольную деятельность</w:t>
      </w:r>
      <w:r w:rsidRPr="00B235D3">
        <w:t>:</w:t>
      </w:r>
    </w:p>
    <w:p w:rsidR="00CF3486" w:rsidRPr="00B235D3" w:rsidRDefault="00CF3486" w:rsidP="00CF3486">
      <w:pPr>
        <w:tabs>
          <w:tab w:val="left" w:pos="360"/>
        </w:tabs>
        <w:spacing w:line="360" w:lineRule="auto"/>
        <w:jc w:val="both"/>
      </w:pPr>
      <w:r w:rsidRPr="00B235D3">
        <w:t>Ансамбль джазовой музыки  «</w:t>
      </w:r>
      <w:r w:rsidRPr="00B235D3">
        <w:rPr>
          <w:lang w:val="en-US"/>
        </w:rPr>
        <w:t>Soul</w:t>
      </w:r>
      <w:r w:rsidRPr="00B235D3">
        <w:t xml:space="preserve"> - </w:t>
      </w:r>
      <w:r w:rsidRPr="00B235D3">
        <w:rPr>
          <w:lang w:val="en-US"/>
        </w:rPr>
        <w:t>jazz</w:t>
      </w:r>
      <w:r w:rsidRPr="00B235D3">
        <w:t>», руководитель А.А. Шмидт</w:t>
      </w:r>
    </w:p>
    <w:p w:rsidR="00CF3486" w:rsidRPr="00B235D3" w:rsidRDefault="00CF3486" w:rsidP="00CF3486">
      <w:pPr>
        <w:pStyle w:val="a9"/>
        <w:numPr>
          <w:ilvl w:val="0"/>
          <w:numId w:val="66"/>
        </w:numPr>
        <w:tabs>
          <w:tab w:val="left" w:pos="360"/>
        </w:tabs>
        <w:spacing w:line="360" w:lineRule="auto"/>
        <w:jc w:val="both"/>
      </w:pPr>
      <w:r w:rsidRPr="00B235D3">
        <w:t xml:space="preserve">Программа джазового ансамбля  в </w:t>
      </w:r>
      <w:proofErr w:type="gramStart"/>
      <w:r w:rsidRPr="00B235D3">
        <w:t>г</w:t>
      </w:r>
      <w:proofErr w:type="gramEnd"/>
      <w:r w:rsidRPr="00B235D3">
        <w:t>. Нягань</w:t>
      </w:r>
    </w:p>
    <w:p w:rsidR="00CF3486" w:rsidRPr="00B235D3" w:rsidRDefault="00CF3486" w:rsidP="00CF3486">
      <w:pPr>
        <w:tabs>
          <w:tab w:val="left" w:pos="360"/>
        </w:tabs>
        <w:spacing w:line="360" w:lineRule="auto"/>
        <w:jc w:val="both"/>
      </w:pPr>
      <w:r w:rsidRPr="00B235D3">
        <w:rPr>
          <w:sz w:val="22"/>
          <w:szCs w:val="22"/>
        </w:rPr>
        <w:t>Детский образцовый</w:t>
      </w:r>
      <w:r w:rsidRPr="00B235D3">
        <w:rPr>
          <w:b/>
          <w:sz w:val="22"/>
          <w:szCs w:val="22"/>
        </w:rPr>
        <w:t xml:space="preserve"> </w:t>
      </w:r>
      <w:r w:rsidRPr="00B235D3">
        <w:t xml:space="preserve">театр кукол «Чародеи», руководитель Н.Е. Титова </w:t>
      </w:r>
    </w:p>
    <w:p w:rsidR="00CF3486" w:rsidRPr="00B235D3" w:rsidRDefault="00CF3486" w:rsidP="00CF3486">
      <w:pPr>
        <w:pStyle w:val="a9"/>
        <w:numPr>
          <w:ilvl w:val="0"/>
          <w:numId w:val="65"/>
        </w:numPr>
        <w:tabs>
          <w:tab w:val="left" w:pos="360"/>
        </w:tabs>
        <w:spacing w:line="360" w:lineRule="auto"/>
        <w:jc w:val="both"/>
      </w:pPr>
      <w:r w:rsidRPr="00B235D3">
        <w:t>Дошкольные учреждения города Югорска,</w:t>
      </w:r>
    </w:p>
    <w:p w:rsidR="00CF3486" w:rsidRPr="00B235D3" w:rsidRDefault="00CF3486" w:rsidP="00CF3486">
      <w:pPr>
        <w:pStyle w:val="a9"/>
        <w:numPr>
          <w:ilvl w:val="0"/>
          <w:numId w:val="65"/>
        </w:numPr>
        <w:tabs>
          <w:tab w:val="left" w:pos="360"/>
        </w:tabs>
        <w:spacing w:line="360" w:lineRule="auto"/>
        <w:jc w:val="both"/>
      </w:pPr>
      <w:r w:rsidRPr="00B235D3">
        <w:t xml:space="preserve">Детский сад «Ласточка»  </w:t>
      </w:r>
      <w:proofErr w:type="gramStart"/>
      <w:r w:rsidRPr="00B235D3">
        <w:t>г</w:t>
      </w:r>
      <w:proofErr w:type="gramEnd"/>
      <w:r w:rsidRPr="00B235D3">
        <w:t xml:space="preserve">.п. </w:t>
      </w:r>
      <w:proofErr w:type="gramStart"/>
      <w:r w:rsidRPr="00B235D3">
        <w:t>Таёжный</w:t>
      </w:r>
      <w:proofErr w:type="gramEnd"/>
      <w:r w:rsidRPr="00B235D3">
        <w:t>, Советского района.</w:t>
      </w:r>
    </w:p>
    <w:p w:rsidR="00F16B95" w:rsidRPr="00F16B95" w:rsidRDefault="00F16B95" w:rsidP="00F16B95">
      <w:pPr>
        <w:spacing w:line="100" w:lineRule="atLeast"/>
        <w:jc w:val="both"/>
        <w:rPr>
          <w:rFonts w:eastAsia="Times New Roman"/>
          <w:b/>
          <w:sz w:val="22"/>
          <w:szCs w:val="22"/>
        </w:rPr>
      </w:pPr>
      <w:r w:rsidRPr="00F16B95">
        <w:rPr>
          <w:rFonts w:eastAsia="Times New Roman"/>
          <w:b/>
          <w:sz w:val="22"/>
          <w:szCs w:val="22"/>
        </w:rPr>
        <w:t xml:space="preserve">5.1.4.2. </w:t>
      </w:r>
      <w:proofErr w:type="gramStart"/>
      <w:r w:rsidRPr="00F16B95">
        <w:rPr>
          <w:rFonts w:eastAsia="Times New Roman"/>
          <w:b/>
          <w:sz w:val="22"/>
          <w:szCs w:val="22"/>
        </w:rPr>
        <w:t>Концертно - гастрольная</w:t>
      </w:r>
      <w:proofErr w:type="gramEnd"/>
      <w:r w:rsidRPr="00F16B95">
        <w:rPr>
          <w:rFonts w:eastAsia="Times New Roman"/>
          <w:b/>
          <w:sz w:val="22"/>
          <w:szCs w:val="22"/>
        </w:rPr>
        <w:t xml:space="preserve"> деятельность на базе учреждения (отчетный и плановый период с указанием сроков, коллективов и исполнителей, количестве зрительской аудитории).</w:t>
      </w:r>
    </w:p>
    <w:p w:rsidR="00F16B95" w:rsidRPr="00F16B95" w:rsidRDefault="00F16B95" w:rsidP="00F16B95">
      <w:pPr>
        <w:spacing w:line="100" w:lineRule="atLeast"/>
        <w:jc w:val="both"/>
        <w:rPr>
          <w:rFonts w:eastAsia="Times New Roman"/>
          <w:b/>
          <w:sz w:val="22"/>
          <w:szCs w:val="22"/>
        </w:rPr>
      </w:pPr>
    </w:p>
    <w:tbl>
      <w:tblPr>
        <w:tblStyle w:val="aa"/>
        <w:tblW w:w="0" w:type="auto"/>
        <w:tblLook w:val="04A0"/>
      </w:tblPr>
      <w:tblGrid>
        <w:gridCol w:w="817"/>
        <w:gridCol w:w="3351"/>
        <w:gridCol w:w="2084"/>
        <w:gridCol w:w="2085"/>
        <w:gridCol w:w="2085"/>
      </w:tblGrid>
      <w:tr w:rsidR="00F16B95" w:rsidRPr="00F16B95" w:rsidTr="005F1DDE">
        <w:tc>
          <w:tcPr>
            <w:tcW w:w="817" w:type="dxa"/>
          </w:tcPr>
          <w:p w:rsidR="00F16B95" w:rsidRPr="00F16B95" w:rsidRDefault="00F16B95" w:rsidP="005F1DDE">
            <w:pPr>
              <w:spacing w:line="100" w:lineRule="atLeast"/>
              <w:jc w:val="center"/>
              <w:rPr>
                <w:rFonts w:eastAsia="Times New Roman"/>
                <w:b/>
              </w:rPr>
            </w:pPr>
            <w:r w:rsidRPr="00F16B95">
              <w:rPr>
                <w:rFonts w:eastAsia="Times New Roman"/>
                <w:b/>
              </w:rPr>
              <w:t xml:space="preserve">№ </w:t>
            </w:r>
            <w:proofErr w:type="gramStart"/>
            <w:r w:rsidRPr="00F16B95">
              <w:rPr>
                <w:rFonts w:eastAsia="Times New Roman"/>
                <w:b/>
              </w:rPr>
              <w:t>п</w:t>
            </w:r>
            <w:proofErr w:type="gramEnd"/>
            <w:r w:rsidRPr="00F16B95">
              <w:rPr>
                <w:rFonts w:eastAsia="Times New Roman"/>
                <w:b/>
              </w:rPr>
              <w:t>/п</w:t>
            </w:r>
          </w:p>
        </w:tc>
        <w:tc>
          <w:tcPr>
            <w:tcW w:w="3351" w:type="dxa"/>
          </w:tcPr>
          <w:p w:rsidR="00F16B95" w:rsidRPr="00F16B95" w:rsidRDefault="00F16B95" w:rsidP="005F1DDE">
            <w:pPr>
              <w:spacing w:line="100" w:lineRule="atLeast"/>
              <w:jc w:val="center"/>
              <w:rPr>
                <w:rFonts w:eastAsia="Times New Roman"/>
                <w:b/>
              </w:rPr>
            </w:pPr>
            <w:r w:rsidRPr="00F16B95">
              <w:rPr>
                <w:rFonts w:eastAsia="Times New Roman"/>
                <w:b/>
              </w:rPr>
              <w:t>Название коллектива, исполнителей, программы</w:t>
            </w:r>
          </w:p>
        </w:tc>
        <w:tc>
          <w:tcPr>
            <w:tcW w:w="2084" w:type="dxa"/>
          </w:tcPr>
          <w:p w:rsidR="00F16B95" w:rsidRPr="00F16B95" w:rsidRDefault="00F16B95" w:rsidP="005F1DDE">
            <w:pPr>
              <w:spacing w:line="100" w:lineRule="atLeast"/>
              <w:jc w:val="center"/>
              <w:rPr>
                <w:rFonts w:eastAsia="Times New Roman"/>
                <w:b/>
              </w:rPr>
            </w:pPr>
            <w:r w:rsidRPr="00F16B95">
              <w:rPr>
                <w:rFonts w:eastAsia="Times New Roman"/>
                <w:b/>
              </w:rPr>
              <w:t>Зрительская аудитория</w:t>
            </w:r>
          </w:p>
        </w:tc>
        <w:tc>
          <w:tcPr>
            <w:tcW w:w="2085" w:type="dxa"/>
          </w:tcPr>
          <w:p w:rsidR="00F16B95" w:rsidRPr="00F16B95" w:rsidRDefault="00F16B95" w:rsidP="005F1DDE">
            <w:pPr>
              <w:spacing w:line="100" w:lineRule="atLeast"/>
              <w:jc w:val="center"/>
              <w:rPr>
                <w:rFonts w:eastAsia="Times New Roman"/>
                <w:b/>
              </w:rPr>
            </w:pPr>
            <w:r w:rsidRPr="00F16B95">
              <w:rPr>
                <w:rFonts w:eastAsia="Times New Roman"/>
                <w:b/>
              </w:rPr>
              <w:t>Количество зрителей, чел.</w:t>
            </w:r>
          </w:p>
        </w:tc>
        <w:tc>
          <w:tcPr>
            <w:tcW w:w="2085" w:type="dxa"/>
          </w:tcPr>
          <w:p w:rsidR="00F16B95" w:rsidRPr="00F16B95" w:rsidRDefault="00F16B95" w:rsidP="005F1DDE">
            <w:pPr>
              <w:spacing w:line="100" w:lineRule="atLeast"/>
              <w:jc w:val="center"/>
              <w:rPr>
                <w:rFonts w:eastAsia="Times New Roman"/>
                <w:b/>
              </w:rPr>
            </w:pPr>
            <w:r w:rsidRPr="00F16B95">
              <w:rPr>
                <w:rFonts w:eastAsia="Times New Roman"/>
                <w:b/>
              </w:rPr>
              <w:t>Примечание</w:t>
            </w: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Концертная программа «звезды» татарской эстрады Ришата Тухватуллина,  г. Казань</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253</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Концерт группы «Контингент», г</w:t>
            </w:r>
            <w:proofErr w:type="gramStart"/>
            <w:r w:rsidRPr="00F16B95">
              <w:rPr>
                <w:rFonts w:eastAsia="Times New Roman"/>
                <w:sz w:val="20"/>
                <w:szCs w:val="20"/>
              </w:rPr>
              <w:t>.О</w:t>
            </w:r>
            <w:proofErr w:type="gramEnd"/>
            <w:r w:rsidRPr="00F16B95">
              <w:rPr>
                <w:rFonts w:eastAsia="Times New Roman"/>
                <w:sz w:val="20"/>
                <w:szCs w:val="20"/>
              </w:rPr>
              <w:t>мск</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 xml:space="preserve">Разновозрастная </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170</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Цирковое представление «Лилипуты и звери», </w:t>
            </w:r>
            <w:proofErr w:type="gramStart"/>
            <w:r w:rsidRPr="00F16B95">
              <w:rPr>
                <w:rFonts w:eastAsia="Times New Roman"/>
                <w:sz w:val="20"/>
                <w:szCs w:val="20"/>
              </w:rPr>
              <w:t>г</w:t>
            </w:r>
            <w:proofErr w:type="gramEnd"/>
            <w:r w:rsidRPr="00F16B95">
              <w:rPr>
                <w:rFonts w:eastAsia="Times New Roman"/>
                <w:sz w:val="20"/>
                <w:szCs w:val="20"/>
              </w:rPr>
              <w:t>. СПб</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Дети</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202</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«Арлекинада» - балет, </w:t>
            </w:r>
            <w:proofErr w:type="gramStart"/>
            <w:r w:rsidRPr="00F16B95">
              <w:rPr>
                <w:rFonts w:eastAsia="Times New Roman"/>
                <w:sz w:val="20"/>
                <w:szCs w:val="20"/>
              </w:rPr>
              <w:t>г</w:t>
            </w:r>
            <w:proofErr w:type="gramEnd"/>
            <w:r w:rsidRPr="00F16B95">
              <w:rPr>
                <w:rFonts w:eastAsia="Times New Roman"/>
                <w:sz w:val="20"/>
                <w:szCs w:val="20"/>
              </w:rPr>
              <w:t>. Ханты-Мансийск</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Молодежь</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510</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Гастроли в рамках целевой программы «Культуры Югры»</w:t>
            </w: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Русский классический балет «Лебединое озеро», солисты Большого театра, </w:t>
            </w:r>
            <w:proofErr w:type="gramStart"/>
            <w:r w:rsidRPr="00F16B95">
              <w:rPr>
                <w:rFonts w:eastAsia="Times New Roman"/>
                <w:sz w:val="20"/>
                <w:szCs w:val="20"/>
              </w:rPr>
              <w:t>г</w:t>
            </w:r>
            <w:proofErr w:type="gramEnd"/>
            <w:r w:rsidRPr="00F16B95">
              <w:rPr>
                <w:rFonts w:eastAsia="Times New Roman"/>
                <w:sz w:val="20"/>
                <w:szCs w:val="20"/>
              </w:rPr>
              <w:t>. Москва</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420</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«Музыкальные встречи в Югре» - концерт АУ «Духовой оркестр Югры»</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200</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Гастроли в рамках целевой программы «Культуры Югры»</w:t>
            </w:r>
          </w:p>
        </w:tc>
      </w:tr>
      <w:tr w:rsidR="00F16B95" w:rsidRPr="00F16B95" w:rsidTr="005F1DDE">
        <w:tc>
          <w:tcPr>
            <w:tcW w:w="817" w:type="dxa"/>
          </w:tcPr>
          <w:p w:rsidR="00F16B95" w:rsidRPr="00F16B95" w:rsidRDefault="00F16B95" w:rsidP="005F1DDE">
            <w:pPr>
              <w:spacing w:line="100" w:lineRule="atLeast"/>
              <w:ind w:left="360"/>
              <w:jc w:val="center"/>
              <w:rPr>
                <w:rFonts w:eastAsia="Times New Roman"/>
                <w:b/>
                <w:sz w:val="20"/>
                <w:szCs w:val="20"/>
              </w:rPr>
            </w:pPr>
          </w:p>
        </w:tc>
        <w:tc>
          <w:tcPr>
            <w:tcW w:w="3351" w:type="dxa"/>
          </w:tcPr>
          <w:p w:rsidR="00F16B95" w:rsidRPr="00F16B95" w:rsidRDefault="00F16B95" w:rsidP="005F1DDE">
            <w:pPr>
              <w:spacing w:line="100" w:lineRule="atLeast"/>
              <w:rPr>
                <w:rFonts w:eastAsia="Times New Roman"/>
                <w:b/>
                <w:sz w:val="20"/>
                <w:szCs w:val="20"/>
              </w:rPr>
            </w:pPr>
            <w:r w:rsidRPr="00F16B95">
              <w:rPr>
                <w:rFonts w:eastAsia="Times New Roman"/>
                <w:b/>
                <w:sz w:val="20"/>
                <w:szCs w:val="20"/>
              </w:rPr>
              <w:t xml:space="preserve">ВСЕГО за 1 кв. 2014 г.: </w:t>
            </w:r>
          </w:p>
        </w:tc>
        <w:tc>
          <w:tcPr>
            <w:tcW w:w="2084" w:type="dxa"/>
          </w:tcPr>
          <w:p w:rsidR="00F16B95" w:rsidRPr="00F16B95" w:rsidRDefault="00F16B95" w:rsidP="005F1DDE">
            <w:pPr>
              <w:spacing w:line="100" w:lineRule="atLeast"/>
              <w:jc w:val="center"/>
              <w:rPr>
                <w:rFonts w:eastAsia="Times New Roman"/>
                <w:b/>
                <w:sz w:val="20"/>
                <w:szCs w:val="20"/>
              </w:rPr>
            </w:pPr>
            <w:r w:rsidRPr="00F16B95">
              <w:rPr>
                <w:rFonts w:eastAsia="Times New Roman"/>
                <w:b/>
                <w:sz w:val="20"/>
                <w:szCs w:val="20"/>
              </w:rPr>
              <w:t>6</w:t>
            </w:r>
          </w:p>
        </w:tc>
        <w:tc>
          <w:tcPr>
            <w:tcW w:w="2085" w:type="dxa"/>
          </w:tcPr>
          <w:p w:rsidR="00F16B95" w:rsidRPr="00F16B95" w:rsidRDefault="00F16B95" w:rsidP="005F1DDE">
            <w:pPr>
              <w:spacing w:line="100" w:lineRule="atLeast"/>
              <w:jc w:val="center"/>
              <w:rPr>
                <w:rFonts w:eastAsia="Times New Roman"/>
                <w:b/>
                <w:sz w:val="20"/>
                <w:szCs w:val="20"/>
              </w:rPr>
            </w:pPr>
            <w:r w:rsidRPr="00F16B95">
              <w:rPr>
                <w:rFonts w:eastAsia="Times New Roman"/>
                <w:b/>
                <w:sz w:val="20"/>
                <w:szCs w:val="20"/>
              </w:rPr>
              <w:t>1755</w:t>
            </w:r>
          </w:p>
        </w:tc>
        <w:tc>
          <w:tcPr>
            <w:tcW w:w="2085" w:type="dxa"/>
          </w:tcPr>
          <w:p w:rsidR="00F16B95" w:rsidRPr="00F16B95" w:rsidRDefault="00F16B95" w:rsidP="005F1DDE">
            <w:pPr>
              <w:spacing w:line="100" w:lineRule="atLeast"/>
              <w:jc w:val="center"/>
              <w:rPr>
                <w:rFonts w:eastAsia="Times New Roman"/>
                <w:b/>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«Олимпиада кота Бориса» - шоу театра кошек  Юрия Куклачева</w:t>
            </w:r>
          </w:p>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 г. Москва</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 xml:space="preserve">Дети </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291</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Спектакль  «Безумства любви» с участием Н. Крачковской и А. Журавлева,  </w:t>
            </w:r>
            <w:proofErr w:type="gramStart"/>
            <w:r w:rsidRPr="00F16B95">
              <w:rPr>
                <w:rFonts w:eastAsia="Times New Roman"/>
                <w:sz w:val="20"/>
                <w:szCs w:val="20"/>
              </w:rPr>
              <w:t>г</w:t>
            </w:r>
            <w:proofErr w:type="gramEnd"/>
            <w:r w:rsidRPr="00F16B95">
              <w:rPr>
                <w:rFonts w:eastAsia="Times New Roman"/>
                <w:sz w:val="20"/>
                <w:szCs w:val="20"/>
              </w:rPr>
              <w:t>. Москва</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379</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Концерт группы «Мираж», </w:t>
            </w:r>
            <w:proofErr w:type="gramStart"/>
            <w:r w:rsidRPr="00F16B95">
              <w:rPr>
                <w:rFonts w:eastAsia="Times New Roman"/>
                <w:sz w:val="20"/>
                <w:szCs w:val="20"/>
              </w:rPr>
              <w:t>г</w:t>
            </w:r>
            <w:proofErr w:type="gramEnd"/>
            <w:r w:rsidRPr="00F16B95">
              <w:rPr>
                <w:rFonts w:eastAsia="Times New Roman"/>
                <w:sz w:val="20"/>
                <w:szCs w:val="20"/>
              </w:rPr>
              <w:t>. Москва</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320</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«Крылья для клоунов» спектакль театра «Пиано» школы интерната для глухих детей </w:t>
            </w:r>
            <w:proofErr w:type="gramStart"/>
            <w:r w:rsidRPr="00F16B95">
              <w:rPr>
                <w:rFonts w:eastAsia="Times New Roman"/>
                <w:sz w:val="20"/>
                <w:szCs w:val="20"/>
              </w:rPr>
              <w:t>г</w:t>
            </w:r>
            <w:proofErr w:type="gramEnd"/>
            <w:r w:rsidRPr="00F16B95">
              <w:rPr>
                <w:rFonts w:eastAsia="Times New Roman"/>
                <w:sz w:val="20"/>
                <w:szCs w:val="20"/>
              </w:rPr>
              <w:t>. Нижний Новгород</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 xml:space="preserve">Дети </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420</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Гастрольный тур в рамках кинофестиваля «Дух огня – детям»</w:t>
            </w:r>
          </w:p>
        </w:tc>
      </w:tr>
      <w:tr w:rsidR="00F16B95" w:rsidRPr="00F16B95" w:rsidTr="005F1DDE">
        <w:tc>
          <w:tcPr>
            <w:tcW w:w="817" w:type="dxa"/>
          </w:tcPr>
          <w:p w:rsidR="00F16B95" w:rsidRPr="00F16B95" w:rsidRDefault="00F16B95" w:rsidP="005F1DDE">
            <w:pPr>
              <w:pStyle w:val="a9"/>
              <w:numPr>
                <w:ilvl w:val="0"/>
                <w:numId w:val="50"/>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Благотворительный концерт «Гимн любви» композитора и исполнителя, лауреата международных конкурсов вокалистов Юлии Березовой, </w:t>
            </w:r>
            <w:proofErr w:type="gramStart"/>
            <w:r w:rsidRPr="00F16B95">
              <w:rPr>
                <w:rFonts w:eastAsia="Times New Roman"/>
                <w:sz w:val="20"/>
                <w:szCs w:val="20"/>
              </w:rPr>
              <w:t>г</w:t>
            </w:r>
            <w:proofErr w:type="gramEnd"/>
            <w:r w:rsidRPr="00F16B95">
              <w:rPr>
                <w:rFonts w:eastAsia="Times New Roman"/>
                <w:sz w:val="20"/>
                <w:szCs w:val="20"/>
              </w:rPr>
              <w:t>. Югорск</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120</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5F1DDE">
        <w:tc>
          <w:tcPr>
            <w:tcW w:w="817" w:type="dxa"/>
          </w:tcPr>
          <w:p w:rsidR="00F16B95" w:rsidRPr="00F16B95" w:rsidRDefault="00F16B95" w:rsidP="005F1DDE">
            <w:pPr>
              <w:spacing w:line="100" w:lineRule="atLeast"/>
              <w:ind w:left="360"/>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b/>
                <w:sz w:val="20"/>
                <w:szCs w:val="20"/>
              </w:rPr>
            </w:pPr>
            <w:r w:rsidRPr="00F16B95">
              <w:rPr>
                <w:rFonts w:eastAsia="Times New Roman"/>
                <w:b/>
                <w:sz w:val="20"/>
                <w:szCs w:val="20"/>
              </w:rPr>
              <w:t xml:space="preserve">ВСЕГО за 2 кв. 2014 г.: </w:t>
            </w:r>
          </w:p>
        </w:tc>
        <w:tc>
          <w:tcPr>
            <w:tcW w:w="2084" w:type="dxa"/>
          </w:tcPr>
          <w:p w:rsidR="00F16B95" w:rsidRPr="00F16B95" w:rsidRDefault="00F16B95" w:rsidP="005F1DDE">
            <w:pPr>
              <w:spacing w:line="100" w:lineRule="atLeast"/>
              <w:jc w:val="center"/>
              <w:rPr>
                <w:rFonts w:eastAsia="Times New Roman"/>
                <w:b/>
                <w:sz w:val="20"/>
                <w:szCs w:val="20"/>
              </w:rPr>
            </w:pPr>
            <w:r w:rsidRPr="00F16B95">
              <w:rPr>
                <w:rFonts w:eastAsia="Times New Roman"/>
                <w:b/>
                <w:sz w:val="20"/>
                <w:szCs w:val="20"/>
              </w:rPr>
              <w:t>5</w:t>
            </w:r>
          </w:p>
        </w:tc>
        <w:tc>
          <w:tcPr>
            <w:tcW w:w="2085" w:type="dxa"/>
          </w:tcPr>
          <w:p w:rsidR="00F16B95" w:rsidRPr="00F16B95" w:rsidRDefault="00F16B95" w:rsidP="005F1DDE">
            <w:pPr>
              <w:spacing w:line="100" w:lineRule="atLeast"/>
              <w:jc w:val="center"/>
              <w:rPr>
                <w:rFonts w:eastAsia="Times New Roman"/>
                <w:b/>
                <w:sz w:val="20"/>
                <w:szCs w:val="20"/>
              </w:rPr>
            </w:pPr>
            <w:r w:rsidRPr="00F16B95">
              <w:rPr>
                <w:rFonts w:eastAsia="Times New Roman"/>
                <w:b/>
                <w:sz w:val="20"/>
                <w:szCs w:val="20"/>
              </w:rPr>
              <w:t>1530</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F16B95">
        <w:tc>
          <w:tcPr>
            <w:tcW w:w="817" w:type="dxa"/>
          </w:tcPr>
          <w:p w:rsidR="00F16B95" w:rsidRPr="00F16B95" w:rsidRDefault="00F16B95" w:rsidP="00F16B95">
            <w:pPr>
              <w:pStyle w:val="a9"/>
              <w:numPr>
                <w:ilvl w:val="0"/>
                <w:numId w:val="79"/>
              </w:numPr>
              <w:spacing w:line="100" w:lineRule="atLeast"/>
              <w:jc w:val="center"/>
              <w:rPr>
                <w:rFonts w:eastAsia="Times New Roman"/>
                <w:sz w:val="20"/>
                <w:szCs w:val="20"/>
              </w:rPr>
            </w:pPr>
          </w:p>
        </w:tc>
        <w:tc>
          <w:tcPr>
            <w:tcW w:w="3351" w:type="dxa"/>
          </w:tcPr>
          <w:p w:rsidR="00F16B95" w:rsidRPr="00F16B95" w:rsidRDefault="00F16B95" w:rsidP="005F1DDE">
            <w:pPr>
              <w:spacing w:line="100" w:lineRule="atLeast"/>
              <w:rPr>
                <w:rFonts w:eastAsia="Times New Roman"/>
                <w:sz w:val="20"/>
                <w:szCs w:val="20"/>
              </w:rPr>
            </w:pPr>
            <w:r>
              <w:rPr>
                <w:rFonts w:eastAsia="Times New Roman"/>
                <w:sz w:val="20"/>
                <w:szCs w:val="20"/>
              </w:rPr>
              <w:t>Гастрольная программа «Люлю и пою» Александра Малинина</w:t>
            </w:r>
          </w:p>
          <w:p w:rsidR="00F16B95" w:rsidRPr="00F16B95" w:rsidRDefault="00F16B95" w:rsidP="005F1DDE">
            <w:pPr>
              <w:spacing w:line="100" w:lineRule="atLeast"/>
              <w:rPr>
                <w:rFonts w:eastAsia="Times New Roman"/>
                <w:sz w:val="20"/>
                <w:szCs w:val="20"/>
              </w:rPr>
            </w:pPr>
            <w:r w:rsidRPr="00F16B95">
              <w:rPr>
                <w:rFonts w:eastAsia="Times New Roman"/>
                <w:sz w:val="20"/>
                <w:szCs w:val="20"/>
              </w:rPr>
              <w:t xml:space="preserve"> г. Москва</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F16B95" w:rsidP="005F1DDE">
            <w:pPr>
              <w:spacing w:line="100" w:lineRule="atLeast"/>
              <w:jc w:val="center"/>
              <w:rPr>
                <w:rFonts w:eastAsia="Times New Roman"/>
                <w:sz w:val="20"/>
                <w:szCs w:val="20"/>
              </w:rPr>
            </w:pPr>
            <w:r>
              <w:rPr>
                <w:rFonts w:eastAsia="Times New Roman"/>
                <w:sz w:val="20"/>
                <w:szCs w:val="20"/>
              </w:rPr>
              <w:t>241</w:t>
            </w:r>
          </w:p>
        </w:tc>
        <w:tc>
          <w:tcPr>
            <w:tcW w:w="2085" w:type="dxa"/>
          </w:tcPr>
          <w:p w:rsidR="00F16B95" w:rsidRPr="00F16B95" w:rsidRDefault="00F16B95" w:rsidP="005F1DDE">
            <w:pPr>
              <w:spacing w:line="100" w:lineRule="atLeast"/>
              <w:jc w:val="center"/>
              <w:rPr>
                <w:rFonts w:eastAsia="Times New Roman"/>
                <w:sz w:val="20"/>
                <w:szCs w:val="20"/>
              </w:rPr>
            </w:pPr>
          </w:p>
        </w:tc>
      </w:tr>
      <w:tr w:rsidR="00F16B95" w:rsidRPr="00F16B95" w:rsidTr="00F16B95">
        <w:tc>
          <w:tcPr>
            <w:tcW w:w="817" w:type="dxa"/>
          </w:tcPr>
          <w:p w:rsidR="00F16B95" w:rsidRPr="00F16B95" w:rsidRDefault="00F16B95" w:rsidP="00F16B95">
            <w:pPr>
              <w:pStyle w:val="a9"/>
              <w:numPr>
                <w:ilvl w:val="0"/>
                <w:numId w:val="79"/>
              </w:numPr>
              <w:spacing w:line="100" w:lineRule="atLeast"/>
              <w:jc w:val="center"/>
              <w:rPr>
                <w:rFonts w:eastAsia="Times New Roman"/>
                <w:sz w:val="20"/>
                <w:szCs w:val="20"/>
              </w:rPr>
            </w:pPr>
          </w:p>
        </w:tc>
        <w:tc>
          <w:tcPr>
            <w:tcW w:w="3351" w:type="dxa"/>
          </w:tcPr>
          <w:p w:rsidR="00F16B95" w:rsidRPr="00F16B95" w:rsidRDefault="00F16B95" w:rsidP="00F16B95">
            <w:pPr>
              <w:spacing w:line="100" w:lineRule="atLeast"/>
              <w:rPr>
                <w:rFonts w:eastAsia="Times New Roman"/>
                <w:sz w:val="20"/>
                <w:szCs w:val="20"/>
              </w:rPr>
            </w:pPr>
            <w:r w:rsidRPr="00F16B95">
              <w:rPr>
                <w:rFonts w:eastAsia="Times New Roman"/>
                <w:sz w:val="20"/>
                <w:szCs w:val="20"/>
              </w:rPr>
              <w:t>Спектакл</w:t>
            </w:r>
            <w:r>
              <w:rPr>
                <w:rFonts w:eastAsia="Times New Roman"/>
                <w:sz w:val="20"/>
                <w:szCs w:val="20"/>
              </w:rPr>
              <w:t>и</w:t>
            </w:r>
            <w:r w:rsidRPr="00F16B95">
              <w:rPr>
                <w:rFonts w:eastAsia="Times New Roman"/>
                <w:sz w:val="20"/>
                <w:szCs w:val="20"/>
              </w:rPr>
              <w:t xml:space="preserve">  «</w:t>
            </w:r>
            <w:r>
              <w:rPr>
                <w:rFonts w:eastAsia="Times New Roman"/>
                <w:sz w:val="20"/>
                <w:szCs w:val="20"/>
              </w:rPr>
              <w:t>Простые истории</w:t>
            </w:r>
            <w:r w:rsidRPr="00F16B95">
              <w:rPr>
                <w:rFonts w:eastAsia="Times New Roman"/>
                <w:sz w:val="20"/>
                <w:szCs w:val="20"/>
              </w:rPr>
              <w:t xml:space="preserve">» </w:t>
            </w:r>
            <w:r>
              <w:rPr>
                <w:rFonts w:eastAsia="Times New Roman"/>
                <w:sz w:val="20"/>
                <w:szCs w:val="20"/>
              </w:rPr>
              <w:t>Няганьского театра</w:t>
            </w:r>
            <w:r w:rsidRPr="00F16B95">
              <w:rPr>
                <w:rFonts w:eastAsia="Times New Roman"/>
                <w:sz w:val="20"/>
                <w:szCs w:val="20"/>
              </w:rPr>
              <w:t xml:space="preserve">,  </w:t>
            </w:r>
            <w:proofErr w:type="gramStart"/>
            <w:r w:rsidRPr="00F16B95">
              <w:rPr>
                <w:rFonts w:eastAsia="Times New Roman"/>
                <w:sz w:val="20"/>
                <w:szCs w:val="20"/>
              </w:rPr>
              <w:t>г</w:t>
            </w:r>
            <w:proofErr w:type="gramEnd"/>
            <w:r w:rsidRPr="00F16B95">
              <w:rPr>
                <w:rFonts w:eastAsia="Times New Roman"/>
                <w:sz w:val="20"/>
                <w:szCs w:val="20"/>
              </w:rPr>
              <w:t xml:space="preserve">. </w:t>
            </w:r>
            <w:r>
              <w:rPr>
                <w:rFonts w:eastAsia="Times New Roman"/>
                <w:sz w:val="20"/>
                <w:szCs w:val="20"/>
              </w:rPr>
              <w:t>Нягань</w:t>
            </w:r>
          </w:p>
        </w:tc>
        <w:tc>
          <w:tcPr>
            <w:tcW w:w="2084" w:type="dxa"/>
          </w:tcPr>
          <w:p w:rsidR="00F16B95" w:rsidRPr="00F16B95" w:rsidRDefault="00F16B95" w:rsidP="005F1DDE">
            <w:pPr>
              <w:spacing w:line="100" w:lineRule="atLeast"/>
              <w:jc w:val="center"/>
              <w:rPr>
                <w:rFonts w:eastAsia="Times New Roman"/>
                <w:sz w:val="20"/>
                <w:szCs w:val="20"/>
              </w:rPr>
            </w:pPr>
            <w:r>
              <w:rPr>
                <w:rFonts w:eastAsia="Times New Roman"/>
                <w:sz w:val="20"/>
                <w:szCs w:val="20"/>
              </w:rPr>
              <w:t>Молодежь</w:t>
            </w:r>
          </w:p>
        </w:tc>
        <w:tc>
          <w:tcPr>
            <w:tcW w:w="2085" w:type="dxa"/>
          </w:tcPr>
          <w:p w:rsidR="00F16B95" w:rsidRPr="00F16B95" w:rsidRDefault="00F16B95" w:rsidP="005F1DDE">
            <w:pPr>
              <w:spacing w:line="100" w:lineRule="atLeast"/>
              <w:jc w:val="center"/>
              <w:rPr>
                <w:rFonts w:eastAsia="Times New Roman"/>
                <w:sz w:val="20"/>
                <w:szCs w:val="20"/>
              </w:rPr>
            </w:pPr>
            <w:r>
              <w:rPr>
                <w:rFonts w:eastAsia="Times New Roman"/>
                <w:sz w:val="20"/>
                <w:szCs w:val="20"/>
              </w:rPr>
              <w:t>200</w:t>
            </w:r>
          </w:p>
        </w:tc>
        <w:tc>
          <w:tcPr>
            <w:tcW w:w="2085" w:type="dxa"/>
          </w:tcPr>
          <w:p w:rsidR="00F16B95" w:rsidRPr="00F16B95" w:rsidRDefault="00F16B95" w:rsidP="00F16B95">
            <w:pPr>
              <w:spacing w:line="100" w:lineRule="atLeast"/>
              <w:jc w:val="center"/>
              <w:rPr>
                <w:rFonts w:eastAsia="Times New Roman"/>
                <w:sz w:val="20"/>
                <w:szCs w:val="20"/>
              </w:rPr>
            </w:pPr>
            <w:r>
              <w:rPr>
                <w:rFonts w:eastAsia="Times New Roman"/>
                <w:sz w:val="20"/>
                <w:szCs w:val="20"/>
              </w:rPr>
              <w:t xml:space="preserve">Гастроли театра в рамках реализации Государственной </w:t>
            </w:r>
            <w:r>
              <w:rPr>
                <w:rFonts w:eastAsia="Times New Roman"/>
                <w:sz w:val="20"/>
                <w:szCs w:val="20"/>
              </w:rPr>
              <w:lastRenderedPageBreak/>
              <w:t>программы «Обеспечение прав и законных интересов населения ХМАО-Югры в отдельных сферах жизнедеятельности в 2014-2020годах», подпрограмма «Профилакетика незаконного орборотиа и потреления наркотических и психотропных средств»</w:t>
            </w:r>
          </w:p>
        </w:tc>
      </w:tr>
      <w:tr w:rsidR="00F16B95" w:rsidRPr="00F16B95" w:rsidTr="00F16B95">
        <w:tc>
          <w:tcPr>
            <w:tcW w:w="817" w:type="dxa"/>
          </w:tcPr>
          <w:p w:rsidR="00F16B95" w:rsidRPr="00F16B95" w:rsidRDefault="00F16B95" w:rsidP="00F16B95">
            <w:pPr>
              <w:pStyle w:val="a9"/>
              <w:numPr>
                <w:ilvl w:val="0"/>
                <w:numId w:val="79"/>
              </w:numPr>
              <w:spacing w:line="100" w:lineRule="atLeast"/>
              <w:jc w:val="center"/>
              <w:rPr>
                <w:rFonts w:eastAsia="Times New Roman"/>
                <w:sz w:val="20"/>
                <w:szCs w:val="20"/>
              </w:rPr>
            </w:pPr>
          </w:p>
        </w:tc>
        <w:tc>
          <w:tcPr>
            <w:tcW w:w="3351" w:type="dxa"/>
          </w:tcPr>
          <w:p w:rsidR="00F16B95" w:rsidRPr="00F16B95" w:rsidRDefault="00D607B4" w:rsidP="00D607B4">
            <w:pPr>
              <w:spacing w:line="100" w:lineRule="atLeast"/>
              <w:rPr>
                <w:rFonts w:eastAsia="Times New Roman"/>
                <w:sz w:val="20"/>
                <w:szCs w:val="20"/>
              </w:rPr>
            </w:pPr>
            <w:r>
              <w:rPr>
                <w:rFonts w:eastAsia="Times New Roman"/>
                <w:sz w:val="20"/>
                <w:szCs w:val="20"/>
              </w:rPr>
              <w:t>Программа ансамбля песни и танца</w:t>
            </w:r>
            <w:r w:rsidR="00F16B95" w:rsidRPr="00F16B95">
              <w:rPr>
                <w:rFonts w:eastAsia="Times New Roman"/>
                <w:sz w:val="20"/>
                <w:szCs w:val="20"/>
              </w:rPr>
              <w:t xml:space="preserve">, </w:t>
            </w:r>
            <w:proofErr w:type="gramStart"/>
            <w:r w:rsidR="00F16B95" w:rsidRPr="00F16B95">
              <w:rPr>
                <w:rFonts w:eastAsia="Times New Roman"/>
                <w:sz w:val="20"/>
                <w:szCs w:val="20"/>
              </w:rPr>
              <w:t>г</w:t>
            </w:r>
            <w:proofErr w:type="gramEnd"/>
            <w:r w:rsidR="00F16B95" w:rsidRPr="00F16B95">
              <w:rPr>
                <w:rFonts w:eastAsia="Times New Roman"/>
                <w:sz w:val="20"/>
                <w:szCs w:val="20"/>
              </w:rPr>
              <w:t xml:space="preserve">. </w:t>
            </w:r>
            <w:r>
              <w:rPr>
                <w:rFonts w:eastAsia="Times New Roman"/>
                <w:sz w:val="20"/>
                <w:szCs w:val="20"/>
              </w:rPr>
              <w:t>Ханты-Мансийск</w:t>
            </w:r>
          </w:p>
        </w:tc>
        <w:tc>
          <w:tcPr>
            <w:tcW w:w="2084" w:type="dxa"/>
          </w:tcPr>
          <w:p w:rsidR="00F16B95" w:rsidRPr="00F16B95" w:rsidRDefault="00F16B95" w:rsidP="005F1DDE">
            <w:pPr>
              <w:spacing w:line="100" w:lineRule="atLeast"/>
              <w:jc w:val="center"/>
              <w:rPr>
                <w:rFonts w:eastAsia="Times New Roman"/>
                <w:sz w:val="20"/>
                <w:szCs w:val="20"/>
              </w:rPr>
            </w:pPr>
            <w:r w:rsidRPr="00F16B95">
              <w:rPr>
                <w:rFonts w:eastAsia="Times New Roman"/>
                <w:sz w:val="20"/>
                <w:szCs w:val="20"/>
              </w:rPr>
              <w:t>Разновозрастная</w:t>
            </w:r>
          </w:p>
        </w:tc>
        <w:tc>
          <w:tcPr>
            <w:tcW w:w="2085" w:type="dxa"/>
          </w:tcPr>
          <w:p w:rsidR="00F16B95" w:rsidRPr="00F16B95" w:rsidRDefault="00D607B4" w:rsidP="005F1DDE">
            <w:pPr>
              <w:spacing w:line="100" w:lineRule="atLeast"/>
              <w:jc w:val="center"/>
              <w:rPr>
                <w:rFonts w:eastAsia="Times New Roman"/>
                <w:sz w:val="20"/>
                <w:szCs w:val="20"/>
              </w:rPr>
            </w:pPr>
            <w:r>
              <w:rPr>
                <w:rFonts w:eastAsia="Times New Roman"/>
                <w:sz w:val="20"/>
                <w:szCs w:val="20"/>
              </w:rPr>
              <w:t>300</w:t>
            </w:r>
          </w:p>
        </w:tc>
        <w:tc>
          <w:tcPr>
            <w:tcW w:w="2085" w:type="dxa"/>
          </w:tcPr>
          <w:p w:rsidR="00F16B95" w:rsidRPr="00F16B95" w:rsidRDefault="00D607B4" w:rsidP="005F1DDE">
            <w:pPr>
              <w:spacing w:line="100" w:lineRule="atLeast"/>
              <w:jc w:val="center"/>
              <w:rPr>
                <w:rFonts w:eastAsia="Times New Roman"/>
                <w:sz w:val="20"/>
                <w:szCs w:val="20"/>
              </w:rPr>
            </w:pPr>
            <w:r>
              <w:rPr>
                <w:rFonts w:eastAsia="Times New Roman"/>
                <w:sz w:val="20"/>
                <w:szCs w:val="20"/>
              </w:rPr>
              <w:t>Программа в рамках праздничных мероприятий</w:t>
            </w:r>
          </w:p>
        </w:tc>
      </w:tr>
      <w:tr w:rsidR="00F16B95" w:rsidRPr="00F16B95" w:rsidTr="00D607B4">
        <w:trPr>
          <w:trHeight w:val="461"/>
        </w:trPr>
        <w:tc>
          <w:tcPr>
            <w:tcW w:w="817" w:type="dxa"/>
          </w:tcPr>
          <w:p w:rsidR="00F16B95" w:rsidRPr="00F16B95" w:rsidRDefault="00F16B95" w:rsidP="005F1DDE">
            <w:pPr>
              <w:spacing w:line="100" w:lineRule="atLeast"/>
              <w:ind w:left="360"/>
              <w:jc w:val="center"/>
              <w:rPr>
                <w:rFonts w:eastAsia="Times New Roman"/>
                <w:sz w:val="20"/>
                <w:szCs w:val="20"/>
              </w:rPr>
            </w:pPr>
          </w:p>
        </w:tc>
        <w:tc>
          <w:tcPr>
            <w:tcW w:w="3351" w:type="dxa"/>
          </w:tcPr>
          <w:p w:rsidR="00F16B95" w:rsidRPr="00F16B95" w:rsidRDefault="00F16B95" w:rsidP="00D607B4">
            <w:pPr>
              <w:spacing w:line="100" w:lineRule="atLeast"/>
              <w:rPr>
                <w:rFonts w:eastAsia="Times New Roman"/>
                <w:b/>
                <w:sz w:val="20"/>
                <w:szCs w:val="20"/>
              </w:rPr>
            </w:pPr>
            <w:r w:rsidRPr="00F16B95">
              <w:rPr>
                <w:rFonts w:eastAsia="Times New Roman"/>
                <w:b/>
                <w:sz w:val="20"/>
                <w:szCs w:val="20"/>
              </w:rPr>
              <w:t xml:space="preserve">ВСЕГО за </w:t>
            </w:r>
            <w:r w:rsidR="00D607B4">
              <w:rPr>
                <w:rFonts w:eastAsia="Times New Roman"/>
                <w:b/>
                <w:sz w:val="20"/>
                <w:szCs w:val="20"/>
              </w:rPr>
              <w:t>3</w:t>
            </w:r>
            <w:r w:rsidRPr="00F16B95">
              <w:rPr>
                <w:rFonts w:eastAsia="Times New Roman"/>
                <w:b/>
                <w:sz w:val="20"/>
                <w:szCs w:val="20"/>
              </w:rPr>
              <w:t xml:space="preserve"> кв. 2014 г.: </w:t>
            </w:r>
          </w:p>
        </w:tc>
        <w:tc>
          <w:tcPr>
            <w:tcW w:w="2084" w:type="dxa"/>
          </w:tcPr>
          <w:p w:rsidR="00F16B95" w:rsidRPr="00F16B95" w:rsidRDefault="00D607B4" w:rsidP="005F1DDE">
            <w:pPr>
              <w:spacing w:line="100" w:lineRule="atLeast"/>
              <w:jc w:val="center"/>
              <w:rPr>
                <w:rFonts w:eastAsia="Times New Roman"/>
                <w:b/>
                <w:sz w:val="20"/>
                <w:szCs w:val="20"/>
              </w:rPr>
            </w:pPr>
            <w:r>
              <w:rPr>
                <w:rFonts w:eastAsia="Times New Roman"/>
                <w:b/>
                <w:sz w:val="20"/>
                <w:szCs w:val="20"/>
              </w:rPr>
              <w:t>3</w:t>
            </w:r>
          </w:p>
        </w:tc>
        <w:tc>
          <w:tcPr>
            <w:tcW w:w="2085" w:type="dxa"/>
          </w:tcPr>
          <w:p w:rsidR="00F16B95" w:rsidRPr="00F16B95" w:rsidRDefault="00D607B4" w:rsidP="005F1DDE">
            <w:pPr>
              <w:spacing w:line="100" w:lineRule="atLeast"/>
              <w:jc w:val="center"/>
              <w:rPr>
                <w:rFonts w:eastAsia="Times New Roman"/>
                <w:b/>
                <w:sz w:val="20"/>
                <w:szCs w:val="20"/>
              </w:rPr>
            </w:pPr>
            <w:r>
              <w:rPr>
                <w:rFonts w:eastAsia="Times New Roman"/>
                <w:b/>
                <w:sz w:val="20"/>
                <w:szCs w:val="20"/>
              </w:rPr>
              <w:t>741</w:t>
            </w:r>
          </w:p>
        </w:tc>
        <w:tc>
          <w:tcPr>
            <w:tcW w:w="2085" w:type="dxa"/>
          </w:tcPr>
          <w:p w:rsidR="00F16B95" w:rsidRPr="00F16B95" w:rsidRDefault="00F16B95" w:rsidP="005F1DDE">
            <w:pPr>
              <w:spacing w:line="100" w:lineRule="atLeast"/>
              <w:jc w:val="center"/>
              <w:rPr>
                <w:rFonts w:eastAsia="Times New Roman"/>
                <w:sz w:val="20"/>
                <w:szCs w:val="20"/>
              </w:rPr>
            </w:pPr>
          </w:p>
        </w:tc>
      </w:tr>
    </w:tbl>
    <w:p w:rsidR="00F16B95" w:rsidRPr="001C61A0" w:rsidRDefault="00F16B95" w:rsidP="00F16B95">
      <w:pPr>
        <w:spacing w:line="100" w:lineRule="atLeast"/>
        <w:jc w:val="both"/>
        <w:rPr>
          <w:rFonts w:eastAsia="Times New Roman"/>
          <w:b/>
          <w:color w:val="3333FF"/>
          <w:sz w:val="22"/>
          <w:szCs w:val="22"/>
        </w:rPr>
      </w:pPr>
    </w:p>
    <w:p w:rsidR="009B77F9" w:rsidRPr="00B235D3" w:rsidRDefault="009B77F9" w:rsidP="009B77F9">
      <w:pPr>
        <w:jc w:val="both"/>
        <w:rPr>
          <w:b/>
        </w:rPr>
      </w:pPr>
      <w:r w:rsidRPr="00B235D3">
        <w:rPr>
          <w:b/>
        </w:rPr>
        <w:t>5.1.5. Итоги конкурсов «Лучшее клубное формирование самодеятельного народного творчества 2014 года», «Лучшее любительское объединение 2014 года»:</w:t>
      </w:r>
    </w:p>
    <w:p w:rsidR="009B77F9" w:rsidRPr="00B235D3" w:rsidRDefault="009B77F9" w:rsidP="009B77F9">
      <w:pPr>
        <w:jc w:val="both"/>
        <w:rPr>
          <w:b/>
        </w:rPr>
      </w:pPr>
    </w:p>
    <w:p w:rsidR="009B77F9" w:rsidRPr="00B235D3" w:rsidRDefault="009B77F9" w:rsidP="009B77F9">
      <w:pPr>
        <w:jc w:val="both"/>
        <w:rPr>
          <w:b/>
        </w:rPr>
      </w:pPr>
      <w:r w:rsidRPr="00B235D3">
        <w:rPr>
          <w:b/>
        </w:rPr>
        <w:t>5.1.5. Итоги конкурсов «Лучшее клубное формирование самодеятельного народного  творчества 2014 года», «Лучшее любительское объединение 2014 года»:</w:t>
      </w:r>
    </w:p>
    <w:p w:rsidR="009B77F9" w:rsidRPr="00B235D3" w:rsidRDefault="009B77F9" w:rsidP="009B77F9">
      <w:pPr>
        <w:jc w:val="both"/>
        <w:rPr>
          <w:b/>
        </w:rPr>
      </w:pPr>
    </w:p>
    <w:p w:rsidR="009B77F9" w:rsidRPr="00B235D3" w:rsidRDefault="009B77F9" w:rsidP="009B77F9">
      <w:pPr>
        <w:jc w:val="both"/>
      </w:pPr>
      <w:r w:rsidRPr="00B235D3">
        <w:rPr>
          <w:b/>
        </w:rPr>
        <w:t>5.1.5.1. Лучшее клубное формирование самодеятельного народного творчества 2014 года</w:t>
      </w:r>
      <w:r w:rsidR="00B235D3" w:rsidRPr="00B235D3">
        <w:rPr>
          <w:b/>
        </w:rPr>
        <w:t xml:space="preserve"> </w:t>
      </w:r>
      <w:r w:rsidR="00B235D3" w:rsidRPr="00B235D3">
        <w:t>(итоги 1 этапа конкурса, информация художественного руководителя МАУ «ЦК «Югра-презент»)</w:t>
      </w:r>
      <w:r w:rsidRPr="00B235D3">
        <w:t>:</w:t>
      </w:r>
    </w:p>
    <w:p w:rsidR="009B77F9" w:rsidRPr="00B235D3" w:rsidRDefault="009B77F9" w:rsidP="009B77F9">
      <w:pPr>
        <w:jc w:val="both"/>
        <w:rPr>
          <w:b/>
        </w:rPr>
      </w:pPr>
    </w:p>
    <w:tbl>
      <w:tblPr>
        <w:tblStyle w:val="1e"/>
        <w:tblW w:w="10314" w:type="dxa"/>
        <w:tblLayout w:type="fixed"/>
        <w:tblLook w:val="04A0"/>
      </w:tblPr>
      <w:tblGrid>
        <w:gridCol w:w="560"/>
        <w:gridCol w:w="1283"/>
        <w:gridCol w:w="851"/>
        <w:gridCol w:w="850"/>
        <w:gridCol w:w="851"/>
        <w:gridCol w:w="850"/>
        <w:gridCol w:w="1276"/>
        <w:gridCol w:w="1276"/>
        <w:gridCol w:w="2517"/>
      </w:tblGrid>
      <w:tr w:rsidR="009B77F9" w:rsidRPr="00B235D3" w:rsidTr="00B235D3">
        <w:tc>
          <w:tcPr>
            <w:tcW w:w="10314" w:type="dxa"/>
            <w:gridSpan w:val="9"/>
            <w:hideMark/>
          </w:tcPr>
          <w:p w:rsidR="009B77F9" w:rsidRPr="00B235D3" w:rsidRDefault="009B77F9" w:rsidP="00F17F46">
            <w:pPr>
              <w:suppressLineNumbers/>
              <w:snapToGrid w:val="0"/>
              <w:rPr>
                <w:kern w:val="2"/>
              </w:rPr>
            </w:pPr>
            <w:r w:rsidRPr="00B235D3">
              <w:rPr>
                <w:kern w:val="2"/>
              </w:rPr>
              <w:t xml:space="preserve">Всего клубных формирований самодеятельного народного творчества:  </w:t>
            </w:r>
            <w:r w:rsidRPr="00B235D3">
              <w:rPr>
                <w:b/>
                <w:kern w:val="2"/>
              </w:rPr>
              <w:t>22</w:t>
            </w:r>
            <w:r w:rsidRPr="00B235D3">
              <w:rPr>
                <w:kern w:val="2"/>
              </w:rPr>
              <w:t xml:space="preserve">   (ед.)</w:t>
            </w:r>
          </w:p>
        </w:tc>
      </w:tr>
      <w:tr w:rsidR="009B77F9" w:rsidRPr="00B235D3" w:rsidTr="00B235D3">
        <w:tc>
          <w:tcPr>
            <w:tcW w:w="10314" w:type="dxa"/>
            <w:gridSpan w:val="9"/>
            <w:hideMark/>
          </w:tcPr>
          <w:p w:rsidR="009B77F9" w:rsidRPr="00B235D3" w:rsidRDefault="009B77F9" w:rsidP="00F17F46">
            <w:pPr>
              <w:suppressLineNumbers/>
              <w:snapToGrid w:val="0"/>
              <w:rPr>
                <w:kern w:val="2"/>
              </w:rPr>
            </w:pPr>
            <w:r w:rsidRPr="00B235D3">
              <w:rPr>
                <w:kern w:val="2"/>
              </w:rPr>
              <w:t xml:space="preserve">Всего участников клубных формирований самодеятельного народного творчества: </w:t>
            </w:r>
            <w:r w:rsidRPr="00B235D3">
              <w:rPr>
                <w:b/>
                <w:kern w:val="2"/>
              </w:rPr>
              <w:t>579</w:t>
            </w:r>
            <w:r w:rsidRPr="00B235D3">
              <w:rPr>
                <w:kern w:val="2"/>
              </w:rPr>
              <w:t xml:space="preserve">(чел.) </w:t>
            </w:r>
          </w:p>
        </w:tc>
      </w:tr>
      <w:tr w:rsidR="009B77F9" w:rsidRPr="00B235D3" w:rsidTr="00B235D3">
        <w:tc>
          <w:tcPr>
            <w:tcW w:w="10314" w:type="dxa"/>
            <w:gridSpan w:val="9"/>
            <w:hideMark/>
          </w:tcPr>
          <w:p w:rsidR="009B77F9" w:rsidRPr="00B235D3" w:rsidRDefault="009B77F9" w:rsidP="00F17F46">
            <w:pPr>
              <w:suppressLineNumbers/>
              <w:snapToGrid w:val="0"/>
              <w:jc w:val="center"/>
              <w:rPr>
                <w:kern w:val="2"/>
              </w:rPr>
            </w:pPr>
            <w:r w:rsidRPr="00B235D3">
              <w:rPr>
                <w:kern w:val="2"/>
              </w:rPr>
              <w:t>Список клубных формирований, прошедших 1 этап Конкурса</w:t>
            </w:r>
          </w:p>
        </w:tc>
      </w:tr>
      <w:tr w:rsidR="009B77F9" w:rsidRPr="00B235D3" w:rsidTr="00B235D3">
        <w:tc>
          <w:tcPr>
            <w:tcW w:w="560" w:type="dxa"/>
            <w:hideMark/>
          </w:tcPr>
          <w:p w:rsidR="009B77F9" w:rsidRPr="00B235D3" w:rsidRDefault="009B77F9" w:rsidP="00F17F46">
            <w:pPr>
              <w:suppressLineNumbers/>
              <w:snapToGrid w:val="0"/>
              <w:rPr>
                <w:kern w:val="2"/>
                <w:sz w:val="20"/>
                <w:szCs w:val="20"/>
              </w:rPr>
            </w:pPr>
            <w:r w:rsidRPr="00B235D3">
              <w:rPr>
                <w:kern w:val="2"/>
                <w:sz w:val="20"/>
                <w:szCs w:val="20"/>
              </w:rPr>
              <w:t xml:space="preserve">№ </w:t>
            </w:r>
            <w:proofErr w:type="gramStart"/>
            <w:r w:rsidRPr="00B235D3">
              <w:rPr>
                <w:kern w:val="2"/>
                <w:sz w:val="20"/>
                <w:szCs w:val="20"/>
              </w:rPr>
              <w:t>п</w:t>
            </w:r>
            <w:proofErr w:type="gramEnd"/>
            <w:r w:rsidRPr="00B235D3">
              <w:rPr>
                <w:kern w:val="2"/>
                <w:sz w:val="20"/>
                <w:szCs w:val="20"/>
              </w:rPr>
              <w:t>/п</w:t>
            </w:r>
          </w:p>
        </w:tc>
        <w:tc>
          <w:tcPr>
            <w:tcW w:w="1283" w:type="dxa"/>
            <w:hideMark/>
          </w:tcPr>
          <w:p w:rsidR="009B77F9" w:rsidRPr="00B235D3" w:rsidRDefault="009B77F9" w:rsidP="00F17F46">
            <w:pPr>
              <w:snapToGrid w:val="0"/>
              <w:jc w:val="both"/>
              <w:rPr>
                <w:kern w:val="2"/>
                <w:sz w:val="20"/>
                <w:szCs w:val="20"/>
                <w:lang w:eastAsia="ru-RU"/>
              </w:rPr>
            </w:pPr>
            <w:r w:rsidRPr="00B235D3">
              <w:rPr>
                <w:iCs/>
                <w:kern w:val="2"/>
                <w:sz w:val="20"/>
                <w:szCs w:val="20"/>
              </w:rPr>
              <w:t>Наименование клубного формирования</w:t>
            </w:r>
          </w:p>
        </w:tc>
        <w:tc>
          <w:tcPr>
            <w:tcW w:w="851" w:type="dxa"/>
            <w:hideMark/>
          </w:tcPr>
          <w:p w:rsidR="009B77F9" w:rsidRPr="00B235D3" w:rsidRDefault="009B77F9" w:rsidP="00F17F46">
            <w:pPr>
              <w:suppressLineNumbers/>
              <w:snapToGrid w:val="0"/>
              <w:rPr>
                <w:kern w:val="2"/>
                <w:sz w:val="20"/>
                <w:szCs w:val="20"/>
              </w:rPr>
            </w:pPr>
            <w:r w:rsidRPr="00B235D3">
              <w:rPr>
                <w:kern w:val="2"/>
                <w:sz w:val="20"/>
                <w:szCs w:val="20"/>
              </w:rPr>
              <w:t>Жанр</w:t>
            </w:r>
          </w:p>
        </w:tc>
        <w:tc>
          <w:tcPr>
            <w:tcW w:w="850" w:type="dxa"/>
            <w:hideMark/>
          </w:tcPr>
          <w:p w:rsidR="009B77F9" w:rsidRPr="00B235D3" w:rsidRDefault="009B77F9" w:rsidP="00F17F46">
            <w:pPr>
              <w:suppressLineNumbers/>
              <w:snapToGrid w:val="0"/>
              <w:jc w:val="both"/>
              <w:rPr>
                <w:kern w:val="2"/>
                <w:sz w:val="20"/>
                <w:szCs w:val="20"/>
                <w:lang w:eastAsia="ru-RU"/>
              </w:rPr>
            </w:pPr>
            <w:r w:rsidRPr="00B235D3">
              <w:rPr>
                <w:iCs/>
                <w:kern w:val="2"/>
                <w:sz w:val="20"/>
                <w:szCs w:val="20"/>
              </w:rPr>
              <w:t>Руководитель</w:t>
            </w:r>
          </w:p>
        </w:tc>
        <w:tc>
          <w:tcPr>
            <w:tcW w:w="851" w:type="dxa"/>
            <w:hideMark/>
          </w:tcPr>
          <w:p w:rsidR="009B77F9" w:rsidRPr="00B235D3" w:rsidRDefault="009B77F9" w:rsidP="00F17F46">
            <w:pPr>
              <w:snapToGrid w:val="0"/>
              <w:jc w:val="both"/>
              <w:rPr>
                <w:kern w:val="2"/>
                <w:sz w:val="20"/>
                <w:szCs w:val="20"/>
                <w:lang w:eastAsia="ru-RU"/>
              </w:rPr>
            </w:pPr>
            <w:r w:rsidRPr="00B235D3">
              <w:rPr>
                <w:iCs/>
                <w:kern w:val="2"/>
                <w:sz w:val="20"/>
                <w:szCs w:val="20"/>
              </w:rPr>
              <w:t>Год создания</w:t>
            </w:r>
          </w:p>
        </w:tc>
        <w:tc>
          <w:tcPr>
            <w:tcW w:w="850" w:type="dxa"/>
            <w:hideMark/>
          </w:tcPr>
          <w:p w:rsidR="009B77F9" w:rsidRPr="00B235D3" w:rsidRDefault="009B77F9" w:rsidP="00F17F46">
            <w:pPr>
              <w:snapToGrid w:val="0"/>
              <w:jc w:val="both"/>
              <w:rPr>
                <w:kern w:val="2"/>
                <w:sz w:val="20"/>
                <w:szCs w:val="20"/>
              </w:rPr>
            </w:pPr>
            <w:r w:rsidRPr="00B235D3">
              <w:rPr>
                <w:kern w:val="2"/>
                <w:sz w:val="20"/>
                <w:szCs w:val="20"/>
              </w:rPr>
              <w:t xml:space="preserve">Количество участников </w:t>
            </w:r>
          </w:p>
        </w:tc>
        <w:tc>
          <w:tcPr>
            <w:tcW w:w="1276" w:type="dxa"/>
            <w:hideMark/>
          </w:tcPr>
          <w:p w:rsidR="009B77F9" w:rsidRPr="00B235D3" w:rsidRDefault="009B77F9" w:rsidP="00F17F46">
            <w:pPr>
              <w:snapToGrid w:val="0"/>
              <w:jc w:val="both"/>
              <w:rPr>
                <w:kern w:val="2"/>
                <w:sz w:val="20"/>
                <w:szCs w:val="20"/>
                <w:lang w:eastAsia="ru-RU"/>
              </w:rPr>
            </w:pPr>
            <w:r w:rsidRPr="00B235D3">
              <w:rPr>
                <w:kern w:val="2"/>
                <w:sz w:val="20"/>
                <w:szCs w:val="20"/>
                <w:lang w:eastAsia="ru-RU"/>
              </w:rPr>
              <w:t>Список членов жюри (п.4.4. приказа №170-од от 11.11.2013)</w:t>
            </w:r>
          </w:p>
        </w:tc>
        <w:tc>
          <w:tcPr>
            <w:tcW w:w="1276" w:type="dxa"/>
          </w:tcPr>
          <w:p w:rsidR="009B77F9" w:rsidRPr="00B235D3" w:rsidRDefault="009B77F9" w:rsidP="00F17F46">
            <w:pPr>
              <w:snapToGrid w:val="0"/>
              <w:jc w:val="both"/>
              <w:rPr>
                <w:kern w:val="2"/>
                <w:sz w:val="20"/>
                <w:szCs w:val="20"/>
                <w:lang w:eastAsia="ru-RU"/>
              </w:rPr>
            </w:pPr>
            <w:r w:rsidRPr="00B235D3">
              <w:rPr>
                <w:kern w:val="2"/>
                <w:sz w:val="20"/>
                <w:szCs w:val="20"/>
                <w:lang w:eastAsia="ru-RU"/>
              </w:rPr>
              <w:t>Краткое заключение о включении во 2, 3-ий этапы Конкурса</w:t>
            </w:r>
          </w:p>
        </w:tc>
        <w:tc>
          <w:tcPr>
            <w:tcW w:w="2517" w:type="dxa"/>
          </w:tcPr>
          <w:p w:rsidR="009B77F9" w:rsidRPr="00B235D3" w:rsidRDefault="009B77F9" w:rsidP="00F17F46">
            <w:pPr>
              <w:snapToGrid w:val="0"/>
              <w:jc w:val="both"/>
              <w:rPr>
                <w:kern w:val="2"/>
                <w:sz w:val="20"/>
                <w:szCs w:val="20"/>
                <w:lang w:eastAsia="ru-RU"/>
              </w:rPr>
            </w:pPr>
            <w:r w:rsidRPr="00B235D3">
              <w:rPr>
                <w:iCs/>
                <w:kern w:val="2"/>
                <w:sz w:val="20"/>
                <w:szCs w:val="20"/>
              </w:rPr>
              <w:t xml:space="preserve">Краткое заключение руководителя о состоянии нормативно-правовой базы деятельности клубного формирования  </w:t>
            </w:r>
          </w:p>
        </w:tc>
      </w:tr>
      <w:tr w:rsidR="009B77F9" w:rsidRPr="00B235D3" w:rsidTr="00B235D3">
        <w:trPr>
          <w:trHeight w:val="168"/>
        </w:trPr>
        <w:tc>
          <w:tcPr>
            <w:tcW w:w="560" w:type="dxa"/>
            <w:tcBorders>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Народный самодеятельный академический хор  «Виват музыка»</w:t>
            </w:r>
          </w:p>
        </w:tc>
        <w:tc>
          <w:tcPr>
            <w:tcW w:w="851" w:type="dxa"/>
            <w:tcBorders>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Хоровой коллектив</w:t>
            </w:r>
          </w:p>
        </w:tc>
        <w:tc>
          <w:tcPr>
            <w:tcW w:w="850" w:type="dxa"/>
            <w:tcBorders>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Кузнецова А.В.</w:t>
            </w:r>
          </w:p>
        </w:tc>
        <w:tc>
          <w:tcPr>
            <w:tcW w:w="851" w:type="dxa"/>
            <w:tcBorders>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1999</w:t>
            </w:r>
          </w:p>
        </w:tc>
        <w:tc>
          <w:tcPr>
            <w:tcW w:w="850" w:type="dxa"/>
            <w:tcBorders>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28</w:t>
            </w:r>
          </w:p>
        </w:tc>
        <w:tc>
          <w:tcPr>
            <w:tcW w:w="1276" w:type="dxa"/>
            <w:tcBorders>
              <w:bottom w:val="single" w:sz="4" w:space="0" w:color="auto"/>
            </w:tcBorders>
          </w:tcPr>
          <w:p w:rsidR="009B77F9" w:rsidRPr="00B235D3" w:rsidRDefault="009B77F9" w:rsidP="00F17F46">
            <w:pPr>
              <w:suppressLineNumbers/>
              <w:snapToGrid w:val="0"/>
              <w:rPr>
                <w:kern w:val="2"/>
                <w:sz w:val="20"/>
                <w:szCs w:val="20"/>
              </w:rPr>
            </w:pPr>
          </w:p>
        </w:tc>
        <w:tc>
          <w:tcPr>
            <w:tcW w:w="1276" w:type="dxa"/>
            <w:tcBorders>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216"/>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Народный духовой оркестр «Югра – бэнд»</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Оркестр духовых инструментов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Шмидт А.А.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1997</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23</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92"/>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Ансамбль джазовой музыки «Соул – джаз»</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Оркестр духовых инстру</w:t>
            </w:r>
            <w:r w:rsidRPr="00B235D3">
              <w:rPr>
                <w:rFonts w:eastAsia="Times New Roman"/>
                <w:kern w:val="0"/>
                <w:sz w:val="20"/>
                <w:szCs w:val="20"/>
                <w:lang w:eastAsia="ru-RU"/>
              </w:rPr>
              <w:lastRenderedPageBreak/>
              <w:t>ментов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lastRenderedPageBreak/>
              <w:t>Шмидт А.А.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2006</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8</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 xml:space="preserve">Клубное формирование допущено к участию во </w:t>
            </w:r>
            <w:r w:rsidRPr="00B235D3">
              <w:rPr>
                <w:kern w:val="2"/>
                <w:sz w:val="20"/>
                <w:szCs w:val="20"/>
              </w:rPr>
              <w:lastRenderedPageBreak/>
              <w:t>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lastRenderedPageBreak/>
              <w:t>Все документы нормативно-правовой базы есть в наличие</w:t>
            </w:r>
          </w:p>
        </w:tc>
      </w:tr>
      <w:tr w:rsidR="009B77F9" w:rsidRPr="00B235D3" w:rsidTr="00B235D3">
        <w:trPr>
          <w:trHeight w:val="185"/>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Народный самодеятельный вокальный ансамбль «Радость»</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Пономарева М.Н.</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1979</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eastAsia="ru-RU"/>
              </w:rPr>
              <w:t>1</w:t>
            </w:r>
            <w:r w:rsidRPr="00B235D3">
              <w:rPr>
                <w:rFonts w:eastAsiaTheme="minorEastAsia"/>
                <w:kern w:val="0"/>
                <w:sz w:val="20"/>
                <w:szCs w:val="20"/>
                <w:lang w:val="en-US" w:eastAsia="ru-RU"/>
              </w:rPr>
              <w:t>3</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276"/>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Югорский Художественный Театр</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Театральный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Иванов Л.В.</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2005</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21</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44"/>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ансамбль «Ивушка»</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Киселев Ю.В.</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1997</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12</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252"/>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Народный самодеятельный танцевальный коллектив «Вдохновение»</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Пронина О.А.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1985</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eastAsia="ru-RU"/>
              </w:rPr>
              <w:t>3</w:t>
            </w:r>
            <w:r w:rsidRPr="00B235D3">
              <w:rPr>
                <w:rFonts w:eastAsiaTheme="minorEastAsia"/>
                <w:kern w:val="0"/>
                <w:sz w:val="20"/>
                <w:szCs w:val="20"/>
                <w:lang w:val="en-US" w:eastAsia="ru-RU"/>
              </w:rPr>
              <w:t>3</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255"/>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Студия современного танца «S</w:t>
            </w:r>
            <w:r w:rsidRPr="00B235D3">
              <w:rPr>
                <w:rFonts w:eastAsia="Times New Roman"/>
                <w:kern w:val="0"/>
                <w:sz w:val="20"/>
                <w:szCs w:val="20"/>
                <w:lang w:val="en-US" w:eastAsia="ru-RU"/>
              </w:rPr>
              <w:t>treetlife</w:t>
            </w:r>
            <w:r w:rsidRPr="00B235D3">
              <w:rPr>
                <w:rFonts w:eastAsia="Times New Roman"/>
                <w:kern w:val="0"/>
                <w:sz w:val="20"/>
                <w:szCs w:val="20"/>
                <w:lang w:eastAsia="ru-RU"/>
              </w:rPr>
              <w:t xml:space="preserve">» </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Лобода Л.С.</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2011</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15</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207"/>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ансамбль «Бельканто»</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Журавская А.В.</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2005</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val="en-US" w:eastAsia="ru-RU"/>
              </w:rPr>
              <w:t>6</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56"/>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Ансамбль русских народных инструментов  «Югорский сувенир»</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Оркестр народных инструментов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Филиппенко С.А.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2011</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5</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204"/>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Вокальное трио «ДАР»</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Кузнецова А.В.</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2011</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3</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56"/>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 xml:space="preserve">Детский образцовый </w:t>
            </w:r>
            <w:r w:rsidRPr="00B235D3">
              <w:rPr>
                <w:rFonts w:eastAsia="Times New Roman"/>
                <w:kern w:val="0"/>
                <w:sz w:val="20"/>
                <w:szCs w:val="20"/>
                <w:lang w:eastAsia="ru-RU"/>
              </w:rPr>
              <w:lastRenderedPageBreak/>
              <w:t>театр кукол «Чародеи»</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lastRenderedPageBreak/>
              <w:t xml:space="preserve">Театральный </w:t>
            </w:r>
            <w:r w:rsidRPr="00B235D3">
              <w:rPr>
                <w:rFonts w:eastAsia="Times New Roman"/>
                <w:kern w:val="0"/>
                <w:sz w:val="20"/>
                <w:szCs w:val="20"/>
                <w:lang w:eastAsia="ru-RU"/>
              </w:rPr>
              <w:lastRenderedPageBreak/>
              <w:t>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lastRenderedPageBreak/>
              <w:t>Титова Н.Е.</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1997</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eastAsia="ru-RU"/>
              </w:rPr>
              <w:t>2</w:t>
            </w:r>
            <w:r w:rsidRPr="00B235D3">
              <w:rPr>
                <w:rFonts w:eastAsiaTheme="minorEastAsia"/>
                <w:kern w:val="0"/>
                <w:sz w:val="20"/>
                <w:szCs w:val="20"/>
                <w:lang w:val="en-US" w:eastAsia="ru-RU"/>
              </w:rPr>
              <w:t>7</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w:t>
            </w:r>
            <w:r w:rsidRPr="00B235D3">
              <w:rPr>
                <w:kern w:val="2"/>
                <w:sz w:val="20"/>
                <w:szCs w:val="20"/>
              </w:rPr>
              <w:lastRenderedPageBreak/>
              <w:t>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lastRenderedPageBreak/>
              <w:t xml:space="preserve">Все документы нормативно-правовой </w:t>
            </w:r>
            <w:r w:rsidRPr="00B235D3">
              <w:rPr>
                <w:sz w:val="20"/>
                <w:szCs w:val="20"/>
              </w:rPr>
              <w:lastRenderedPageBreak/>
              <w:t>базы есть в наличие</w:t>
            </w:r>
          </w:p>
        </w:tc>
      </w:tr>
      <w:tr w:rsidR="009B77F9" w:rsidRPr="00B235D3" w:rsidTr="00B235D3">
        <w:trPr>
          <w:trHeight w:val="144"/>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 xml:space="preserve">Детский образцовый цирковой коллектив  «Югра – лэнд» </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Цирковой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Анкушин А.А.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2003</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57</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82"/>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Цирковой коллектив «Страна чудес»</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Цирковой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Анкушина Н.А.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2011</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eastAsia="ru-RU"/>
              </w:rPr>
              <w:t>1</w:t>
            </w:r>
            <w:r w:rsidRPr="00B235D3">
              <w:rPr>
                <w:rFonts w:eastAsiaTheme="minorEastAsia"/>
                <w:kern w:val="0"/>
                <w:sz w:val="20"/>
                <w:szCs w:val="20"/>
                <w:lang w:val="en-US" w:eastAsia="ru-RU"/>
              </w:rPr>
              <w:t>5</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80"/>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ансамбль «Нотка»</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Журавская А.В.</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2005</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eastAsia="ru-RU"/>
              </w:rPr>
              <w:t>3</w:t>
            </w:r>
            <w:r w:rsidRPr="00B235D3">
              <w:rPr>
                <w:rFonts w:eastAsiaTheme="minorEastAsia"/>
                <w:kern w:val="0"/>
                <w:sz w:val="20"/>
                <w:szCs w:val="20"/>
                <w:lang w:val="en-US" w:eastAsia="ru-RU"/>
              </w:rPr>
              <w:t>2</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92"/>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ансамбль «Хорошее настроение»</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Вокальный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Журавская А.В.</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2005</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val="en-US" w:eastAsia="ru-RU"/>
              </w:rPr>
            </w:pPr>
            <w:r w:rsidRPr="00B235D3">
              <w:rPr>
                <w:rFonts w:eastAsiaTheme="minorEastAsia"/>
                <w:kern w:val="0"/>
                <w:sz w:val="20"/>
                <w:szCs w:val="20"/>
                <w:lang w:val="en-US" w:eastAsia="ru-RU"/>
              </w:rPr>
              <w:t>9</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84"/>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 xml:space="preserve">Детская танцевальная студия  «Югра – дэнс» </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Глазова О.А.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2006</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50</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68"/>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Студия современного танца «S</w:t>
            </w:r>
            <w:r w:rsidRPr="00B235D3">
              <w:rPr>
                <w:rFonts w:eastAsia="Times New Roman"/>
                <w:kern w:val="0"/>
                <w:sz w:val="20"/>
                <w:szCs w:val="20"/>
                <w:lang w:val="en-US" w:eastAsia="ru-RU"/>
              </w:rPr>
              <w:t>treetlife</w:t>
            </w:r>
            <w:r w:rsidRPr="00B235D3">
              <w:rPr>
                <w:rFonts w:eastAsia="Times New Roman"/>
                <w:kern w:val="0"/>
                <w:sz w:val="20"/>
                <w:szCs w:val="20"/>
                <w:lang w:eastAsia="ru-RU"/>
              </w:rPr>
              <w:t xml:space="preserve">energy» </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Лобода Л.С.</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2011</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49</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11"/>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Танцевальный коллектив «Рондо»</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Шиапова Т.Н.</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1997</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33</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68"/>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Танцевальный коллектив «Апельсин» (младшая группа «Рондо)</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Шиапова Т.Н.</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1997</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45</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rPr>
          <w:trHeight w:val="120"/>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 xml:space="preserve">Детский </w:t>
            </w:r>
            <w:r w:rsidRPr="00B235D3">
              <w:rPr>
                <w:rFonts w:eastAsia="Times New Roman"/>
                <w:kern w:val="0"/>
                <w:sz w:val="20"/>
                <w:szCs w:val="20"/>
                <w:lang w:eastAsia="ru-RU"/>
              </w:rPr>
              <w:lastRenderedPageBreak/>
              <w:t>образцовый танцевальный коллектив «Солнышко»</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lastRenderedPageBreak/>
              <w:t>Хореог</w:t>
            </w:r>
            <w:r w:rsidRPr="00B235D3">
              <w:rPr>
                <w:rFonts w:eastAsia="Times New Roman"/>
                <w:kern w:val="0"/>
                <w:sz w:val="20"/>
                <w:szCs w:val="20"/>
                <w:lang w:eastAsia="ru-RU"/>
              </w:rPr>
              <w:lastRenderedPageBreak/>
              <w:t>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lastRenderedPageBreak/>
              <w:t>Прони</w:t>
            </w:r>
            <w:r w:rsidRPr="00B235D3">
              <w:rPr>
                <w:rFonts w:eastAsia="Times New Roman"/>
                <w:kern w:val="0"/>
                <w:sz w:val="20"/>
                <w:szCs w:val="20"/>
                <w:lang w:eastAsia="ru-RU"/>
              </w:rPr>
              <w:lastRenderedPageBreak/>
              <w:t>на О.А.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lastRenderedPageBreak/>
              <w:t>1997</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65</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w:t>
            </w:r>
            <w:r w:rsidRPr="00B235D3">
              <w:rPr>
                <w:kern w:val="2"/>
                <w:sz w:val="20"/>
                <w:szCs w:val="20"/>
              </w:rPr>
              <w:lastRenderedPageBreak/>
              <w:t>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lastRenderedPageBreak/>
              <w:t xml:space="preserve">Все документы нормативно-правовой </w:t>
            </w:r>
            <w:r w:rsidRPr="00B235D3">
              <w:rPr>
                <w:sz w:val="20"/>
                <w:szCs w:val="20"/>
              </w:rPr>
              <w:lastRenderedPageBreak/>
              <w:t>базы есть в наличие</w:t>
            </w:r>
          </w:p>
        </w:tc>
      </w:tr>
      <w:tr w:rsidR="009B77F9" w:rsidRPr="00B235D3" w:rsidTr="00B235D3">
        <w:trPr>
          <w:trHeight w:val="186"/>
        </w:trPr>
        <w:tc>
          <w:tcPr>
            <w:tcW w:w="560" w:type="dxa"/>
            <w:tcBorders>
              <w:top w:val="single" w:sz="4" w:space="0" w:color="auto"/>
              <w:bottom w:val="single" w:sz="4" w:space="0" w:color="auto"/>
            </w:tcBorders>
          </w:tcPr>
          <w:p w:rsidR="009B77F9" w:rsidRPr="00B235D3" w:rsidRDefault="009B77F9" w:rsidP="00F16B95">
            <w:pPr>
              <w:widowControl/>
              <w:numPr>
                <w:ilvl w:val="0"/>
                <w:numId w:val="78"/>
              </w:numPr>
              <w:suppressAutoHyphens w:val="0"/>
              <w:contextualSpacing/>
              <w:jc w:val="center"/>
              <w:rPr>
                <w:rFonts w:eastAsiaTheme="minorEastAsia"/>
                <w:kern w:val="0"/>
                <w:sz w:val="20"/>
                <w:szCs w:val="20"/>
                <w:lang w:eastAsia="ru-RU"/>
              </w:rPr>
            </w:pPr>
          </w:p>
        </w:tc>
        <w:tc>
          <w:tcPr>
            <w:tcW w:w="1283"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Детская танцевальная студия «Малышок»</w:t>
            </w:r>
          </w:p>
        </w:tc>
        <w:tc>
          <w:tcPr>
            <w:tcW w:w="851"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Хореографический коллектив</w:t>
            </w:r>
          </w:p>
        </w:tc>
        <w:tc>
          <w:tcPr>
            <w:tcW w:w="850" w:type="dxa"/>
            <w:tcBorders>
              <w:top w:val="single" w:sz="4" w:space="0" w:color="auto"/>
              <w:bottom w:val="single" w:sz="4" w:space="0" w:color="auto"/>
            </w:tcBorders>
          </w:tcPr>
          <w:p w:rsidR="009B77F9" w:rsidRPr="00B235D3" w:rsidRDefault="009B77F9" w:rsidP="00F17F46">
            <w:pPr>
              <w:widowControl/>
              <w:suppressAutoHyphens w:val="0"/>
              <w:spacing w:line="276" w:lineRule="auto"/>
              <w:rPr>
                <w:rFonts w:eastAsia="Times New Roman"/>
                <w:kern w:val="0"/>
                <w:sz w:val="20"/>
                <w:szCs w:val="20"/>
                <w:lang w:eastAsia="ru-RU"/>
              </w:rPr>
            </w:pPr>
            <w:r w:rsidRPr="00B235D3">
              <w:rPr>
                <w:rFonts w:eastAsia="Times New Roman"/>
                <w:kern w:val="0"/>
                <w:sz w:val="20"/>
                <w:szCs w:val="20"/>
                <w:lang w:eastAsia="ru-RU"/>
              </w:rPr>
              <w:t>Пронина О.А.</w:t>
            </w:r>
          </w:p>
        </w:tc>
        <w:tc>
          <w:tcPr>
            <w:tcW w:w="851"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2000</w:t>
            </w:r>
          </w:p>
        </w:tc>
        <w:tc>
          <w:tcPr>
            <w:tcW w:w="850" w:type="dxa"/>
            <w:tcBorders>
              <w:top w:val="single" w:sz="4" w:space="0" w:color="auto"/>
              <w:bottom w:val="single" w:sz="4" w:space="0" w:color="auto"/>
            </w:tcBorders>
          </w:tcPr>
          <w:p w:rsidR="009B77F9" w:rsidRPr="00B235D3" w:rsidRDefault="009B77F9" w:rsidP="00F17F46">
            <w:pPr>
              <w:widowControl/>
              <w:suppressAutoHyphens w:val="0"/>
              <w:jc w:val="center"/>
              <w:rPr>
                <w:rFonts w:eastAsiaTheme="minorEastAsia"/>
                <w:kern w:val="0"/>
                <w:sz w:val="20"/>
                <w:szCs w:val="20"/>
                <w:lang w:eastAsia="ru-RU"/>
              </w:rPr>
            </w:pPr>
            <w:r w:rsidRPr="00B235D3">
              <w:rPr>
                <w:rFonts w:eastAsiaTheme="minorEastAsia"/>
                <w:kern w:val="0"/>
                <w:sz w:val="20"/>
                <w:szCs w:val="20"/>
                <w:lang w:eastAsia="ru-RU"/>
              </w:rPr>
              <w:t>30</w:t>
            </w: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p>
        </w:tc>
        <w:tc>
          <w:tcPr>
            <w:tcW w:w="1276" w:type="dxa"/>
            <w:tcBorders>
              <w:top w:val="single" w:sz="4" w:space="0" w:color="auto"/>
              <w:bottom w:val="single" w:sz="4" w:space="0" w:color="auto"/>
            </w:tcBorders>
          </w:tcPr>
          <w:p w:rsidR="009B77F9" w:rsidRPr="00B235D3" w:rsidRDefault="009B77F9" w:rsidP="00F17F46">
            <w:pPr>
              <w:suppressLineNumbers/>
              <w:snapToGrid w:val="0"/>
              <w:rPr>
                <w:kern w:val="2"/>
                <w:sz w:val="20"/>
                <w:szCs w:val="20"/>
              </w:rPr>
            </w:pPr>
            <w:r w:rsidRPr="00B235D3">
              <w:rPr>
                <w:kern w:val="2"/>
                <w:sz w:val="20"/>
                <w:szCs w:val="20"/>
              </w:rPr>
              <w:t>Клубное формирование допущено к участию во 2 этапе  конкурса</w:t>
            </w:r>
          </w:p>
        </w:tc>
        <w:tc>
          <w:tcPr>
            <w:tcW w:w="2517" w:type="dxa"/>
            <w:tcBorders>
              <w:top w:val="single" w:sz="4" w:space="0" w:color="auto"/>
              <w:bottom w:val="single" w:sz="4" w:space="0" w:color="auto"/>
            </w:tcBorders>
          </w:tcPr>
          <w:p w:rsidR="009B77F9" w:rsidRPr="00B235D3" w:rsidRDefault="009B77F9" w:rsidP="00F17F46">
            <w:pPr>
              <w:rPr>
                <w:sz w:val="20"/>
                <w:szCs w:val="20"/>
              </w:rPr>
            </w:pPr>
            <w:r w:rsidRPr="00B235D3">
              <w:rPr>
                <w:sz w:val="20"/>
                <w:szCs w:val="20"/>
              </w:rPr>
              <w:t>Все документы нормативно-правовой базы есть в наличие</w:t>
            </w:r>
          </w:p>
        </w:tc>
      </w:tr>
      <w:tr w:rsidR="009B77F9" w:rsidRPr="00B235D3" w:rsidTr="00B235D3">
        <w:tc>
          <w:tcPr>
            <w:tcW w:w="1843" w:type="dxa"/>
            <w:gridSpan w:val="2"/>
            <w:hideMark/>
          </w:tcPr>
          <w:p w:rsidR="009B77F9" w:rsidRPr="00B235D3" w:rsidRDefault="009B77F9" w:rsidP="00F17F46">
            <w:pPr>
              <w:suppressLineNumbers/>
              <w:snapToGrid w:val="0"/>
              <w:rPr>
                <w:kern w:val="2"/>
                <w:sz w:val="20"/>
                <w:szCs w:val="20"/>
              </w:rPr>
            </w:pPr>
            <w:r w:rsidRPr="00B235D3">
              <w:rPr>
                <w:kern w:val="2"/>
                <w:sz w:val="20"/>
                <w:szCs w:val="20"/>
              </w:rPr>
              <w:t xml:space="preserve">Всего клубных формирований: </w:t>
            </w:r>
          </w:p>
        </w:tc>
        <w:tc>
          <w:tcPr>
            <w:tcW w:w="851" w:type="dxa"/>
          </w:tcPr>
          <w:p w:rsidR="009B77F9" w:rsidRPr="00B235D3" w:rsidRDefault="009B77F9" w:rsidP="00F17F46">
            <w:pPr>
              <w:suppressLineNumbers/>
              <w:snapToGrid w:val="0"/>
              <w:rPr>
                <w:kern w:val="2"/>
                <w:sz w:val="20"/>
                <w:szCs w:val="20"/>
              </w:rPr>
            </w:pPr>
            <w:r w:rsidRPr="00B235D3">
              <w:rPr>
                <w:kern w:val="2"/>
                <w:sz w:val="20"/>
                <w:szCs w:val="20"/>
              </w:rPr>
              <w:t>22</w:t>
            </w:r>
          </w:p>
        </w:tc>
        <w:tc>
          <w:tcPr>
            <w:tcW w:w="1701" w:type="dxa"/>
            <w:gridSpan w:val="2"/>
            <w:hideMark/>
          </w:tcPr>
          <w:p w:rsidR="009B77F9" w:rsidRPr="00B235D3" w:rsidRDefault="009B77F9" w:rsidP="00F17F46">
            <w:pPr>
              <w:suppressLineNumbers/>
              <w:snapToGrid w:val="0"/>
              <w:rPr>
                <w:kern w:val="2"/>
                <w:sz w:val="20"/>
                <w:szCs w:val="20"/>
              </w:rPr>
            </w:pPr>
            <w:r w:rsidRPr="00B235D3">
              <w:rPr>
                <w:kern w:val="2"/>
                <w:sz w:val="20"/>
                <w:szCs w:val="20"/>
              </w:rPr>
              <w:t>Количество участников:</w:t>
            </w:r>
          </w:p>
        </w:tc>
        <w:tc>
          <w:tcPr>
            <w:tcW w:w="850" w:type="dxa"/>
          </w:tcPr>
          <w:p w:rsidR="009B77F9" w:rsidRPr="00B235D3" w:rsidRDefault="009B77F9" w:rsidP="00F17F46">
            <w:pPr>
              <w:suppressLineNumbers/>
              <w:snapToGrid w:val="0"/>
              <w:rPr>
                <w:kern w:val="2"/>
                <w:sz w:val="20"/>
                <w:szCs w:val="20"/>
              </w:rPr>
            </w:pPr>
            <w:r w:rsidRPr="00B235D3">
              <w:rPr>
                <w:kern w:val="2"/>
                <w:sz w:val="20"/>
                <w:szCs w:val="20"/>
              </w:rPr>
              <w:t>579</w:t>
            </w:r>
          </w:p>
        </w:tc>
        <w:tc>
          <w:tcPr>
            <w:tcW w:w="5069" w:type="dxa"/>
            <w:gridSpan w:val="3"/>
            <w:vMerge w:val="restart"/>
            <w:hideMark/>
          </w:tcPr>
          <w:p w:rsidR="009B77F9" w:rsidRPr="00B235D3" w:rsidRDefault="009B77F9" w:rsidP="00F17F46">
            <w:pPr>
              <w:suppressLineNumbers/>
              <w:snapToGrid w:val="0"/>
              <w:rPr>
                <w:kern w:val="2"/>
                <w:sz w:val="20"/>
                <w:szCs w:val="20"/>
              </w:rPr>
            </w:pPr>
            <w:r w:rsidRPr="00B235D3">
              <w:rPr>
                <w:kern w:val="2"/>
                <w:sz w:val="20"/>
                <w:szCs w:val="20"/>
              </w:rPr>
              <w:t>Примечания</w:t>
            </w:r>
            <w:proofErr w:type="gramStart"/>
            <w:r w:rsidRPr="00B235D3">
              <w:rPr>
                <w:kern w:val="2"/>
                <w:sz w:val="20"/>
                <w:szCs w:val="20"/>
              </w:rPr>
              <w:t>:</w:t>
            </w:r>
            <w:r w:rsidRPr="00B235D3">
              <w:rPr>
                <w:i/>
                <w:kern w:val="2"/>
                <w:sz w:val="20"/>
                <w:szCs w:val="20"/>
              </w:rPr>
              <w:t>в</w:t>
            </w:r>
            <w:proofErr w:type="gramEnd"/>
            <w:r w:rsidRPr="00B235D3">
              <w:rPr>
                <w:i/>
                <w:kern w:val="2"/>
                <w:sz w:val="20"/>
                <w:szCs w:val="20"/>
              </w:rPr>
              <w:t>се клубные формирования самодеятельного народного творчества допущены к участию во 2 этапе  конкурса</w:t>
            </w:r>
          </w:p>
        </w:tc>
      </w:tr>
      <w:tr w:rsidR="009B77F9" w:rsidRPr="00B235D3" w:rsidTr="00B235D3">
        <w:tc>
          <w:tcPr>
            <w:tcW w:w="1843" w:type="dxa"/>
            <w:gridSpan w:val="2"/>
            <w:hideMark/>
          </w:tcPr>
          <w:p w:rsidR="009B77F9" w:rsidRPr="00B235D3" w:rsidRDefault="009B77F9" w:rsidP="00F17F46">
            <w:pPr>
              <w:suppressLineNumbers/>
              <w:snapToGrid w:val="0"/>
              <w:rPr>
                <w:kern w:val="2"/>
                <w:sz w:val="20"/>
                <w:szCs w:val="20"/>
              </w:rPr>
            </w:pPr>
            <w:r w:rsidRPr="00B235D3">
              <w:rPr>
                <w:kern w:val="2"/>
                <w:sz w:val="20"/>
                <w:szCs w:val="20"/>
              </w:rPr>
              <w:t>% от общего количества</w:t>
            </w:r>
          </w:p>
        </w:tc>
        <w:tc>
          <w:tcPr>
            <w:tcW w:w="851" w:type="dxa"/>
          </w:tcPr>
          <w:p w:rsidR="009B77F9" w:rsidRPr="00B235D3" w:rsidRDefault="009B77F9" w:rsidP="00F17F46">
            <w:pPr>
              <w:suppressLineNumbers/>
              <w:snapToGrid w:val="0"/>
              <w:rPr>
                <w:kern w:val="2"/>
                <w:sz w:val="20"/>
                <w:szCs w:val="20"/>
              </w:rPr>
            </w:pPr>
            <w:r w:rsidRPr="00B235D3">
              <w:rPr>
                <w:kern w:val="2"/>
                <w:sz w:val="20"/>
                <w:szCs w:val="20"/>
              </w:rPr>
              <w:t>100</w:t>
            </w:r>
          </w:p>
        </w:tc>
        <w:tc>
          <w:tcPr>
            <w:tcW w:w="1701" w:type="dxa"/>
            <w:gridSpan w:val="2"/>
            <w:hideMark/>
          </w:tcPr>
          <w:p w:rsidR="009B77F9" w:rsidRPr="00B235D3" w:rsidRDefault="009B77F9" w:rsidP="00F17F46">
            <w:pPr>
              <w:suppressLineNumbers/>
              <w:snapToGrid w:val="0"/>
              <w:rPr>
                <w:kern w:val="2"/>
                <w:sz w:val="20"/>
                <w:szCs w:val="20"/>
              </w:rPr>
            </w:pPr>
            <w:r w:rsidRPr="00B235D3">
              <w:rPr>
                <w:kern w:val="2"/>
                <w:sz w:val="20"/>
                <w:szCs w:val="20"/>
              </w:rPr>
              <w:t>% от общего количества</w:t>
            </w:r>
          </w:p>
        </w:tc>
        <w:tc>
          <w:tcPr>
            <w:tcW w:w="850" w:type="dxa"/>
          </w:tcPr>
          <w:p w:rsidR="009B77F9" w:rsidRPr="00B235D3" w:rsidRDefault="009B77F9" w:rsidP="00F17F46">
            <w:pPr>
              <w:suppressLineNumbers/>
              <w:snapToGrid w:val="0"/>
              <w:rPr>
                <w:kern w:val="2"/>
                <w:sz w:val="20"/>
                <w:szCs w:val="20"/>
              </w:rPr>
            </w:pPr>
            <w:r w:rsidRPr="00B235D3">
              <w:rPr>
                <w:kern w:val="2"/>
                <w:sz w:val="20"/>
                <w:szCs w:val="20"/>
              </w:rPr>
              <w:t>100</w:t>
            </w:r>
          </w:p>
        </w:tc>
        <w:tc>
          <w:tcPr>
            <w:tcW w:w="5069" w:type="dxa"/>
            <w:gridSpan w:val="3"/>
            <w:vMerge/>
            <w:hideMark/>
          </w:tcPr>
          <w:p w:rsidR="009B77F9" w:rsidRPr="00B235D3" w:rsidRDefault="009B77F9" w:rsidP="00F17F46">
            <w:pPr>
              <w:rPr>
                <w:kern w:val="2"/>
                <w:sz w:val="20"/>
                <w:szCs w:val="20"/>
              </w:rPr>
            </w:pPr>
          </w:p>
        </w:tc>
      </w:tr>
      <w:tr w:rsidR="009B77F9" w:rsidRPr="00B235D3" w:rsidTr="00B235D3">
        <w:tc>
          <w:tcPr>
            <w:tcW w:w="10314" w:type="dxa"/>
            <w:gridSpan w:val="9"/>
            <w:hideMark/>
          </w:tcPr>
          <w:p w:rsidR="009B77F9" w:rsidRPr="00B235D3" w:rsidRDefault="009B77F9" w:rsidP="00F17F46">
            <w:pPr>
              <w:jc w:val="center"/>
              <w:rPr>
                <w:kern w:val="2"/>
                <w:sz w:val="20"/>
                <w:szCs w:val="20"/>
              </w:rPr>
            </w:pPr>
            <w:r w:rsidRPr="00B235D3">
              <w:rPr>
                <w:bCs/>
                <w:kern w:val="2"/>
                <w:sz w:val="20"/>
                <w:szCs w:val="20"/>
              </w:rPr>
              <w:t xml:space="preserve">Список </w:t>
            </w:r>
            <w:r w:rsidRPr="00B235D3">
              <w:rPr>
                <w:kern w:val="2"/>
                <w:sz w:val="20"/>
                <w:szCs w:val="20"/>
              </w:rPr>
              <w:t>клубных формирований, не прошедших 1 этап Конкурса</w:t>
            </w:r>
          </w:p>
        </w:tc>
      </w:tr>
      <w:tr w:rsidR="009B77F9" w:rsidRPr="00B235D3" w:rsidTr="00B235D3">
        <w:tc>
          <w:tcPr>
            <w:tcW w:w="560" w:type="dxa"/>
            <w:hideMark/>
          </w:tcPr>
          <w:p w:rsidR="009B77F9" w:rsidRPr="00B235D3" w:rsidRDefault="009B77F9" w:rsidP="00F17F46">
            <w:pPr>
              <w:suppressLineNumbers/>
              <w:snapToGrid w:val="0"/>
              <w:rPr>
                <w:kern w:val="2"/>
                <w:sz w:val="20"/>
                <w:szCs w:val="20"/>
              </w:rPr>
            </w:pPr>
            <w:r w:rsidRPr="00B235D3">
              <w:rPr>
                <w:kern w:val="2"/>
                <w:sz w:val="20"/>
                <w:szCs w:val="20"/>
              </w:rPr>
              <w:t xml:space="preserve">№ </w:t>
            </w:r>
            <w:proofErr w:type="gramStart"/>
            <w:r w:rsidRPr="00B235D3">
              <w:rPr>
                <w:kern w:val="2"/>
                <w:sz w:val="20"/>
                <w:szCs w:val="20"/>
              </w:rPr>
              <w:t>п</w:t>
            </w:r>
            <w:proofErr w:type="gramEnd"/>
            <w:r w:rsidRPr="00B235D3">
              <w:rPr>
                <w:kern w:val="2"/>
                <w:sz w:val="20"/>
                <w:szCs w:val="20"/>
              </w:rPr>
              <w:t>/п</w:t>
            </w:r>
          </w:p>
        </w:tc>
        <w:tc>
          <w:tcPr>
            <w:tcW w:w="1283" w:type="dxa"/>
            <w:hideMark/>
          </w:tcPr>
          <w:p w:rsidR="009B77F9" w:rsidRPr="00B235D3" w:rsidRDefault="009B77F9" w:rsidP="00F17F46">
            <w:pPr>
              <w:snapToGrid w:val="0"/>
              <w:jc w:val="both"/>
              <w:rPr>
                <w:kern w:val="2"/>
                <w:sz w:val="20"/>
                <w:szCs w:val="20"/>
                <w:lang w:eastAsia="ru-RU"/>
              </w:rPr>
            </w:pPr>
            <w:r w:rsidRPr="00B235D3">
              <w:rPr>
                <w:iCs/>
                <w:kern w:val="2"/>
                <w:sz w:val="20"/>
                <w:szCs w:val="20"/>
              </w:rPr>
              <w:t>Наименование клубного формирования</w:t>
            </w:r>
          </w:p>
        </w:tc>
        <w:tc>
          <w:tcPr>
            <w:tcW w:w="851" w:type="dxa"/>
            <w:hideMark/>
          </w:tcPr>
          <w:p w:rsidR="009B77F9" w:rsidRPr="00B235D3" w:rsidRDefault="009B77F9" w:rsidP="00F17F46">
            <w:pPr>
              <w:suppressLineNumbers/>
              <w:snapToGrid w:val="0"/>
              <w:rPr>
                <w:kern w:val="2"/>
                <w:sz w:val="20"/>
                <w:szCs w:val="20"/>
              </w:rPr>
            </w:pPr>
            <w:r w:rsidRPr="00B235D3">
              <w:rPr>
                <w:kern w:val="2"/>
                <w:sz w:val="20"/>
                <w:szCs w:val="20"/>
              </w:rPr>
              <w:t>Жанр</w:t>
            </w:r>
          </w:p>
        </w:tc>
        <w:tc>
          <w:tcPr>
            <w:tcW w:w="850" w:type="dxa"/>
            <w:hideMark/>
          </w:tcPr>
          <w:p w:rsidR="009B77F9" w:rsidRPr="00B235D3" w:rsidRDefault="009B77F9" w:rsidP="00F17F46">
            <w:pPr>
              <w:suppressLineNumbers/>
              <w:snapToGrid w:val="0"/>
              <w:jc w:val="both"/>
              <w:rPr>
                <w:kern w:val="2"/>
                <w:sz w:val="20"/>
                <w:szCs w:val="20"/>
                <w:lang w:eastAsia="ru-RU"/>
              </w:rPr>
            </w:pPr>
            <w:r w:rsidRPr="00B235D3">
              <w:rPr>
                <w:iCs/>
                <w:kern w:val="2"/>
                <w:sz w:val="20"/>
                <w:szCs w:val="20"/>
              </w:rPr>
              <w:t>Руководитель</w:t>
            </w:r>
          </w:p>
        </w:tc>
        <w:tc>
          <w:tcPr>
            <w:tcW w:w="851" w:type="dxa"/>
            <w:hideMark/>
          </w:tcPr>
          <w:p w:rsidR="009B77F9" w:rsidRPr="00B235D3" w:rsidRDefault="009B77F9" w:rsidP="00F17F46">
            <w:pPr>
              <w:snapToGrid w:val="0"/>
              <w:jc w:val="both"/>
              <w:rPr>
                <w:kern w:val="2"/>
                <w:sz w:val="20"/>
                <w:szCs w:val="20"/>
                <w:lang w:eastAsia="ru-RU"/>
              </w:rPr>
            </w:pPr>
            <w:r w:rsidRPr="00B235D3">
              <w:rPr>
                <w:iCs/>
                <w:kern w:val="2"/>
                <w:sz w:val="20"/>
                <w:szCs w:val="20"/>
              </w:rPr>
              <w:t>Год создания</w:t>
            </w:r>
          </w:p>
        </w:tc>
        <w:tc>
          <w:tcPr>
            <w:tcW w:w="850" w:type="dxa"/>
            <w:hideMark/>
          </w:tcPr>
          <w:p w:rsidR="009B77F9" w:rsidRPr="00B235D3" w:rsidRDefault="009B77F9" w:rsidP="00F17F46">
            <w:pPr>
              <w:snapToGrid w:val="0"/>
              <w:jc w:val="both"/>
              <w:rPr>
                <w:kern w:val="2"/>
                <w:sz w:val="20"/>
                <w:szCs w:val="20"/>
                <w:lang w:eastAsia="ru-RU"/>
              </w:rPr>
            </w:pPr>
            <w:r w:rsidRPr="00B235D3">
              <w:rPr>
                <w:iCs/>
                <w:kern w:val="2"/>
                <w:sz w:val="20"/>
                <w:szCs w:val="20"/>
              </w:rPr>
              <w:t xml:space="preserve">Количество участников </w:t>
            </w:r>
          </w:p>
        </w:tc>
        <w:tc>
          <w:tcPr>
            <w:tcW w:w="1276" w:type="dxa"/>
          </w:tcPr>
          <w:p w:rsidR="009B77F9" w:rsidRPr="00B235D3" w:rsidRDefault="009B77F9" w:rsidP="00F17F46">
            <w:pPr>
              <w:snapToGrid w:val="0"/>
              <w:jc w:val="both"/>
              <w:rPr>
                <w:kern w:val="2"/>
                <w:sz w:val="20"/>
                <w:szCs w:val="20"/>
                <w:lang w:eastAsia="ru-RU"/>
              </w:rPr>
            </w:pPr>
            <w:r w:rsidRPr="00B235D3">
              <w:rPr>
                <w:kern w:val="2"/>
                <w:sz w:val="20"/>
                <w:szCs w:val="20"/>
                <w:lang w:eastAsia="ru-RU"/>
              </w:rPr>
              <w:t>Дата проведения итогового мероприятия</w:t>
            </w:r>
          </w:p>
        </w:tc>
        <w:tc>
          <w:tcPr>
            <w:tcW w:w="1276" w:type="dxa"/>
          </w:tcPr>
          <w:p w:rsidR="009B77F9" w:rsidRPr="00B235D3" w:rsidRDefault="009B77F9" w:rsidP="00F17F46">
            <w:pPr>
              <w:snapToGrid w:val="0"/>
              <w:jc w:val="both"/>
              <w:rPr>
                <w:kern w:val="2"/>
                <w:sz w:val="20"/>
                <w:szCs w:val="20"/>
                <w:lang w:eastAsia="ru-RU"/>
              </w:rPr>
            </w:pPr>
            <w:r w:rsidRPr="00B235D3">
              <w:rPr>
                <w:kern w:val="2"/>
                <w:sz w:val="20"/>
                <w:szCs w:val="20"/>
                <w:lang w:eastAsia="ru-RU"/>
              </w:rPr>
              <w:t>Краткое заключение о включении во 2, 3-ий этапы Конкурса</w:t>
            </w:r>
          </w:p>
        </w:tc>
        <w:tc>
          <w:tcPr>
            <w:tcW w:w="2517" w:type="dxa"/>
          </w:tcPr>
          <w:p w:rsidR="009B77F9" w:rsidRPr="00B235D3" w:rsidRDefault="009B77F9" w:rsidP="00F17F46">
            <w:pPr>
              <w:snapToGrid w:val="0"/>
              <w:jc w:val="both"/>
              <w:rPr>
                <w:kern w:val="2"/>
                <w:sz w:val="20"/>
                <w:szCs w:val="20"/>
                <w:lang w:eastAsia="ru-RU"/>
              </w:rPr>
            </w:pPr>
            <w:r w:rsidRPr="00B235D3">
              <w:rPr>
                <w:iCs/>
                <w:kern w:val="2"/>
                <w:sz w:val="20"/>
                <w:szCs w:val="20"/>
              </w:rPr>
              <w:t xml:space="preserve">Краткое заключение руководителя о состоянии нормативно-правовой базы деятельности клубного формирования  </w:t>
            </w:r>
          </w:p>
        </w:tc>
      </w:tr>
      <w:tr w:rsidR="009B77F9" w:rsidRPr="00B235D3" w:rsidTr="00B235D3">
        <w:tc>
          <w:tcPr>
            <w:tcW w:w="560" w:type="dxa"/>
          </w:tcPr>
          <w:p w:rsidR="009B77F9" w:rsidRPr="00B235D3" w:rsidRDefault="009B77F9" w:rsidP="00F17F46">
            <w:pPr>
              <w:suppressLineNumbers/>
              <w:snapToGrid w:val="0"/>
              <w:rPr>
                <w:kern w:val="2"/>
                <w:sz w:val="20"/>
                <w:szCs w:val="20"/>
              </w:rPr>
            </w:pPr>
          </w:p>
        </w:tc>
        <w:tc>
          <w:tcPr>
            <w:tcW w:w="1283" w:type="dxa"/>
          </w:tcPr>
          <w:p w:rsidR="009B77F9" w:rsidRPr="00B235D3" w:rsidRDefault="009B77F9" w:rsidP="00F17F46">
            <w:pPr>
              <w:rPr>
                <w:kern w:val="2"/>
                <w:sz w:val="20"/>
                <w:szCs w:val="20"/>
              </w:rPr>
            </w:pPr>
            <w:r w:rsidRPr="00B235D3">
              <w:rPr>
                <w:kern w:val="2"/>
                <w:sz w:val="20"/>
                <w:szCs w:val="20"/>
              </w:rPr>
              <w:t>0</w:t>
            </w:r>
          </w:p>
        </w:tc>
        <w:tc>
          <w:tcPr>
            <w:tcW w:w="851" w:type="dxa"/>
          </w:tcPr>
          <w:p w:rsidR="009B77F9" w:rsidRPr="00B235D3" w:rsidRDefault="009B77F9" w:rsidP="00F17F46">
            <w:pPr>
              <w:suppressLineNumbers/>
              <w:snapToGrid w:val="0"/>
              <w:rPr>
                <w:kern w:val="2"/>
                <w:sz w:val="20"/>
                <w:szCs w:val="20"/>
              </w:rPr>
            </w:pPr>
            <w:r w:rsidRPr="00B235D3">
              <w:rPr>
                <w:kern w:val="2"/>
                <w:sz w:val="20"/>
                <w:szCs w:val="20"/>
              </w:rPr>
              <w:t>0</w:t>
            </w:r>
          </w:p>
        </w:tc>
        <w:tc>
          <w:tcPr>
            <w:tcW w:w="850" w:type="dxa"/>
          </w:tcPr>
          <w:p w:rsidR="009B77F9" w:rsidRPr="00B235D3" w:rsidRDefault="009B77F9" w:rsidP="00F17F46">
            <w:pPr>
              <w:suppressLineNumbers/>
              <w:snapToGrid w:val="0"/>
              <w:rPr>
                <w:kern w:val="2"/>
                <w:sz w:val="20"/>
                <w:szCs w:val="20"/>
              </w:rPr>
            </w:pPr>
            <w:r w:rsidRPr="00B235D3">
              <w:rPr>
                <w:kern w:val="2"/>
                <w:sz w:val="20"/>
                <w:szCs w:val="20"/>
              </w:rPr>
              <w:t>0</w:t>
            </w:r>
          </w:p>
        </w:tc>
        <w:tc>
          <w:tcPr>
            <w:tcW w:w="851" w:type="dxa"/>
          </w:tcPr>
          <w:p w:rsidR="009B77F9" w:rsidRPr="00B235D3" w:rsidRDefault="009B77F9" w:rsidP="00F17F46">
            <w:pPr>
              <w:rPr>
                <w:kern w:val="2"/>
                <w:sz w:val="20"/>
                <w:szCs w:val="20"/>
              </w:rPr>
            </w:pPr>
            <w:r w:rsidRPr="00B235D3">
              <w:rPr>
                <w:kern w:val="2"/>
                <w:sz w:val="20"/>
                <w:szCs w:val="20"/>
              </w:rPr>
              <w:t>0</w:t>
            </w:r>
          </w:p>
        </w:tc>
        <w:tc>
          <w:tcPr>
            <w:tcW w:w="850" w:type="dxa"/>
          </w:tcPr>
          <w:p w:rsidR="009B77F9" w:rsidRPr="00B235D3" w:rsidRDefault="009B77F9" w:rsidP="00F17F46">
            <w:pPr>
              <w:suppressLineNumbers/>
              <w:snapToGrid w:val="0"/>
              <w:rPr>
                <w:kern w:val="2"/>
                <w:sz w:val="20"/>
                <w:szCs w:val="20"/>
              </w:rPr>
            </w:pPr>
            <w:r w:rsidRPr="00B235D3">
              <w:rPr>
                <w:kern w:val="2"/>
                <w:sz w:val="20"/>
                <w:szCs w:val="20"/>
              </w:rPr>
              <w:t>0</w:t>
            </w:r>
          </w:p>
        </w:tc>
        <w:tc>
          <w:tcPr>
            <w:tcW w:w="1276" w:type="dxa"/>
          </w:tcPr>
          <w:p w:rsidR="009B77F9" w:rsidRPr="00B235D3" w:rsidRDefault="009B77F9" w:rsidP="00F17F46">
            <w:pPr>
              <w:suppressLineNumbers/>
              <w:snapToGrid w:val="0"/>
              <w:rPr>
                <w:kern w:val="2"/>
                <w:sz w:val="20"/>
                <w:szCs w:val="20"/>
              </w:rPr>
            </w:pPr>
            <w:r w:rsidRPr="00B235D3">
              <w:rPr>
                <w:kern w:val="2"/>
                <w:sz w:val="20"/>
                <w:szCs w:val="20"/>
              </w:rPr>
              <w:t>0</w:t>
            </w:r>
          </w:p>
        </w:tc>
        <w:tc>
          <w:tcPr>
            <w:tcW w:w="1276" w:type="dxa"/>
          </w:tcPr>
          <w:p w:rsidR="009B77F9" w:rsidRPr="00B235D3" w:rsidRDefault="009B77F9" w:rsidP="00F17F46">
            <w:pPr>
              <w:suppressLineNumbers/>
              <w:snapToGrid w:val="0"/>
              <w:rPr>
                <w:kern w:val="2"/>
                <w:sz w:val="20"/>
                <w:szCs w:val="20"/>
              </w:rPr>
            </w:pPr>
            <w:r w:rsidRPr="00B235D3">
              <w:rPr>
                <w:kern w:val="2"/>
                <w:sz w:val="20"/>
                <w:szCs w:val="20"/>
              </w:rPr>
              <w:t>0</w:t>
            </w:r>
          </w:p>
        </w:tc>
        <w:tc>
          <w:tcPr>
            <w:tcW w:w="2517" w:type="dxa"/>
          </w:tcPr>
          <w:p w:rsidR="009B77F9" w:rsidRPr="00B235D3" w:rsidRDefault="009B77F9" w:rsidP="00F17F46">
            <w:pPr>
              <w:suppressLineNumbers/>
              <w:snapToGrid w:val="0"/>
              <w:rPr>
                <w:kern w:val="2"/>
                <w:sz w:val="20"/>
                <w:szCs w:val="20"/>
              </w:rPr>
            </w:pPr>
            <w:r w:rsidRPr="00B235D3">
              <w:rPr>
                <w:kern w:val="2"/>
                <w:sz w:val="20"/>
                <w:szCs w:val="20"/>
              </w:rPr>
              <w:t>0</w:t>
            </w:r>
          </w:p>
        </w:tc>
      </w:tr>
      <w:tr w:rsidR="009B77F9" w:rsidRPr="00B235D3" w:rsidTr="00B235D3">
        <w:tc>
          <w:tcPr>
            <w:tcW w:w="1843" w:type="dxa"/>
            <w:gridSpan w:val="2"/>
            <w:hideMark/>
          </w:tcPr>
          <w:p w:rsidR="009B77F9" w:rsidRPr="00B235D3" w:rsidRDefault="009B77F9" w:rsidP="00F17F46">
            <w:pPr>
              <w:suppressLineNumbers/>
              <w:snapToGrid w:val="0"/>
              <w:rPr>
                <w:kern w:val="2"/>
                <w:sz w:val="20"/>
                <w:szCs w:val="20"/>
              </w:rPr>
            </w:pPr>
            <w:r w:rsidRPr="00B235D3">
              <w:rPr>
                <w:kern w:val="2"/>
                <w:sz w:val="20"/>
                <w:szCs w:val="20"/>
              </w:rPr>
              <w:t xml:space="preserve">Всего клубных формирований: </w:t>
            </w:r>
          </w:p>
        </w:tc>
        <w:tc>
          <w:tcPr>
            <w:tcW w:w="851" w:type="dxa"/>
          </w:tcPr>
          <w:p w:rsidR="009B77F9" w:rsidRPr="00B235D3" w:rsidRDefault="009B77F9" w:rsidP="00F17F46">
            <w:pPr>
              <w:suppressLineNumbers/>
              <w:snapToGrid w:val="0"/>
              <w:rPr>
                <w:kern w:val="2"/>
                <w:sz w:val="20"/>
                <w:szCs w:val="20"/>
              </w:rPr>
            </w:pPr>
          </w:p>
        </w:tc>
        <w:tc>
          <w:tcPr>
            <w:tcW w:w="1701" w:type="dxa"/>
            <w:gridSpan w:val="2"/>
            <w:hideMark/>
          </w:tcPr>
          <w:p w:rsidR="009B77F9" w:rsidRPr="00B235D3" w:rsidRDefault="009B77F9" w:rsidP="00F17F46">
            <w:pPr>
              <w:suppressLineNumbers/>
              <w:snapToGrid w:val="0"/>
              <w:rPr>
                <w:kern w:val="2"/>
                <w:sz w:val="20"/>
                <w:szCs w:val="20"/>
              </w:rPr>
            </w:pPr>
            <w:r w:rsidRPr="00B235D3">
              <w:rPr>
                <w:kern w:val="2"/>
                <w:sz w:val="20"/>
                <w:szCs w:val="20"/>
              </w:rPr>
              <w:t>Количество участников:</w:t>
            </w:r>
          </w:p>
        </w:tc>
        <w:tc>
          <w:tcPr>
            <w:tcW w:w="850" w:type="dxa"/>
          </w:tcPr>
          <w:p w:rsidR="009B77F9" w:rsidRPr="00B235D3" w:rsidRDefault="009B77F9" w:rsidP="00F17F46">
            <w:pPr>
              <w:suppressLineNumbers/>
              <w:snapToGrid w:val="0"/>
              <w:rPr>
                <w:kern w:val="2"/>
                <w:sz w:val="20"/>
                <w:szCs w:val="20"/>
              </w:rPr>
            </w:pPr>
          </w:p>
        </w:tc>
        <w:tc>
          <w:tcPr>
            <w:tcW w:w="5069" w:type="dxa"/>
            <w:gridSpan w:val="3"/>
            <w:vMerge w:val="restart"/>
          </w:tcPr>
          <w:p w:rsidR="009B77F9" w:rsidRPr="00B235D3" w:rsidRDefault="009B77F9" w:rsidP="00F17F46">
            <w:pPr>
              <w:suppressLineNumbers/>
              <w:snapToGrid w:val="0"/>
              <w:rPr>
                <w:kern w:val="2"/>
                <w:sz w:val="20"/>
                <w:szCs w:val="20"/>
              </w:rPr>
            </w:pPr>
            <w:r w:rsidRPr="00B235D3">
              <w:rPr>
                <w:i/>
                <w:kern w:val="2"/>
                <w:sz w:val="20"/>
                <w:szCs w:val="20"/>
              </w:rPr>
              <w:t>все клубные формирования самодеятельного народного творчества допущены к участию во 2 этапе  конкурса</w:t>
            </w:r>
          </w:p>
        </w:tc>
      </w:tr>
      <w:tr w:rsidR="009B77F9" w:rsidRPr="00B235D3" w:rsidTr="00B235D3">
        <w:trPr>
          <w:trHeight w:val="20"/>
        </w:trPr>
        <w:tc>
          <w:tcPr>
            <w:tcW w:w="1843" w:type="dxa"/>
            <w:gridSpan w:val="2"/>
            <w:hideMark/>
          </w:tcPr>
          <w:p w:rsidR="009B77F9" w:rsidRPr="00B235D3" w:rsidRDefault="009B77F9" w:rsidP="00F17F46">
            <w:pPr>
              <w:suppressLineNumbers/>
              <w:snapToGrid w:val="0"/>
              <w:rPr>
                <w:kern w:val="2"/>
                <w:sz w:val="20"/>
                <w:szCs w:val="20"/>
              </w:rPr>
            </w:pPr>
            <w:r w:rsidRPr="00B235D3">
              <w:rPr>
                <w:kern w:val="2"/>
                <w:sz w:val="20"/>
                <w:szCs w:val="20"/>
              </w:rPr>
              <w:t>% от общего количества</w:t>
            </w:r>
          </w:p>
        </w:tc>
        <w:tc>
          <w:tcPr>
            <w:tcW w:w="851" w:type="dxa"/>
          </w:tcPr>
          <w:p w:rsidR="009B77F9" w:rsidRPr="00B235D3" w:rsidRDefault="009B77F9" w:rsidP="00F17F46">
            <w:pPr>
              <w:suppressLineNumbers/>
              <w:snapToGrid w:val="0"/>
              <w:rPr>
                <w:kern w:val="2"/>
                <w:sz w:val="20"/>
                <w:szCs w:val="20"/>
              </w:rPr>
            </w:pPr>
          </w:p>
        </w:tc>
        <w:tc>
          <w:tcPr>
            <w:tcW w:w="1701" w:type="dxa"/>
            <w:gridSpan w:val="2"/>
            <w:hideMark/>
          </w:tcPr>
          <w:p w:rsidR="009B77F9" w:rsidRPr="00B235D3" w:rsidRDefault="009B77F9" w:rsidP="00F17F46">
            <w:pPr>
              <w:suppressLineNumbers/>
              <w:snapToGrid w:val="0"/>
              <w:rPr>
                <w:kern w:val="2"/>
                <w:sz w:val="20"/>
                <w:szCs w:val="20"/>
              </w:rPr>
            </w:pPr>
            <w:r w:rsidRPr="00B235D3">
              <w:rPr>
                <w:kern w:val="2"/>
                <w:sz w:val="20"/>
                <w:szCs w:val="20"/>
              </w:rPr>
              <w:t>% от общего количества</w:t>
            </w:r>
          </w:p>
        </w:tc>
        <w:tc>
          <w:tcPr>
            <w:tcW w:w="850" w:type="dxa"/>
          </w:tcPr>
          <w:p w:rsidR="009B77F9" w:rsidRPr="00B235D3" w:rsidRDefault="009B77F9" w:rsidP="00F17F46">
            <w:pPr>
              <w:suppressLineNumbers/>
              <w:snapToGrid w:val="0"/>
              <w:rPr>
                <w:kern w:val="2"/>
                <w:sz w:val="20"/>
                <w:szCs w:val="20"/>
              </w:rPr>
            </w:pPr>
          </w:p>
        </w:tc>
        <w:tc>
          <w:tcPr>
            <w:tcW w:w="5069" w:type="dxa"/>
            <w:gridSpan w:val="3"/>
            <w:vMerge/>
            <w:hideMark/>
          </w:tcPr>
          <w:p w:rsidR="009B77F9" w:rsidRPr="00B235D3" w:rsidRDefault="009B77F9" w:rsidP="00F17F46">
            <w:pPr>
              <w:rPr>
                <w:kern w:val="2"/>
                <w:sz w:val="20"/>
                <w:szCs w:val="20"/>
              </w:rPr>
            </w:pPr>
          </w:p>
        </w:tc>
      </w:tr>
    </w:tbl>
    <w:p w:rsidR="009B77F9" w:rsidRPr="00B235D3" w:rsidRDefault="009B77F9" w:rsidP="009B77F9">
      <w:pPr>
        <w:jc w:val="both"/>
        <w:rPr>
          <w:b/>
        </w:rPr>
      </w:pPr>
    </w:p>
    <w:p w:rsidR="009B77F9" w:rsidRPr="00B235D3" w:rsidRDefault="009B77F9" w:rsidP="009B77F9">
      <w:pPr>
        <w:jc w:val="both"/>
        <w:rPr>
          <w:b/>
        </w:rPr>
      </w:pPr>
      <w:r w:rsidRPr="00B235D3">
        <w:rPr>
          <w:b/>
        </w:rPr>
        <w:t xml:space="preserve">5.1.5.1. Лучшее клубное формирование самодеятельного народного творчества 2014 года </w:t>
      </w:r>
    </w:p>
    <w:p w:rsidR="009B77F9" w:rsidRPr="00B235D3" w:rsidRDefault="009B77F9" w:rsidP="009B77F9">
      <w:pPr>
        <w:jc w:val="both"/>
        <w:rPr>
          <w:b/>
        </w:rPr>
      </w:pPr>
      <w:r w:rsidRPr="00B235D3">
        <w:rPr>
          <w:b/>
        </w:rPr>
        <w:t>(годовая):</w:t>
      </w:r>
    </w:p>
    <w:tbl>
      <w:tblPr>
        <w:tblW w:w="10206" w:type="dxa"/>
        <w:tblInd w:w="55" w:type="dxa"/>
        <w:tblLayout w:type="fixed"/>
        <w:tblCellMar>
          <w:top w:w="55" w:type="dxa"/>
          <w:left w:w="55" w:type="dxa"/>
          <w:bottom w:w="55" w:type="dxa"/>
          <w:right w:w="55" w:type="dxa"/>
        </w:tblCellMar>
        <w:tblLook w:val="04A0"/>
      </w:tblPr>
      <w:tblGrid>
        <w:gridCol w:w="560"/>
        <w:gridCol w:w="1490"/>
        <w:gridCol w:w="960"/>
        <w:gridCol w:w="1060"/>
        <w:gridCol w:w="850"/>
        <w:gridCol w:w="950"/>
        <w:gridCol w:w="2520"/>
        <w:gridCol w:w="1816"/>
      </w:tblGrid>
      <w:tr w:rsidR="009B77F9" w:rsidRPr="00B235D3" w:rsidTr="00B235D3">
        <w:tc>
          <w:tcPr>
            <w:tcW w:w="10206" w:type="dxa"/>
            <w:gridSpan w:val="8"/>
            <w:tcBorders>
              <w:top w:val="single" w:sz="2" w:space="0" w:color="000000"/>
              <w:left w:val="single" w:sz="2" w:space="0" w:color="000000"/>
              <w:bottom w:val="single" w:sz="2" w:space="0" w:color="000000"/>
              <w:right w:val="single" w:sz="2" w:space="0" w:color="000000"/>
            </w:tcBorders>
            <w:hideMark/>
          </w:tcPr>
          <w:p w:rsidR="009B77F9" w:rsidRPr="00B235D3" w:rsidRDefault="009B77F9" w:rsidP="00F17F46">
            <w:pPr>
              <w:suppressLineNumbers/>
              <w:snapToGrid w:val="0"/>
              <w:rPr>
                <w:kern w:val="2"/>
              </w:rPr>
            </w:pPr>
            <w:r w:rsidRPr="00B235D3">
              <w:rPr>
                <w:kern w:val="2"/>
              </w:rPr>
              <w:t xml:space="preserve">Всего клубных формирований самодеятельного народного творчества:  </w:t>
            </w:r>
            <w:r w:rsidRPr="00B235D3">
              <w:rPr>
                <w:b/>
                <w:kern w:val="2"/>
              </w:rPr>
              <w:t>22</w:t>
            </w:r>
            <w:r w:rsidRPr="00B235D3">
              <w:rPr>
                <w:kern w:val="2"/>
              </w:rPr>
              <w:t xml:space="preserve">  (ед.)</w:t>
            </w:r>
          </w:p>
        </w:tc>
      </w:tr>
      <w:tr w:rsidR="009B77F9" w:rsidRPr="00B235D3" w:rsidTr="00B235D3">
        <w:tc>
          <w:tcPr>
            <w:tcW w:w="10206" w:type="dxa"/>
            <w:gridSpan w:val="8"/>
            <w:tcBorders>
              <w:top w:val="nil"/>
              <w:left w:val="single" w:sz="2" w:space="0" w:color="000000"/>
              <w:bottom w:val="single" w:sz="2" w:space="0" w:color="000000"/>
              <w:right w:val="single" w:sz="2" w:space="0" w:color="000000"/>
            </w:tcBorders>
            <w:hideMark/>
          </w:tcPr>
          <w:p w:rsidR="009B77F9" w:rsidRPr="00B235D3" w:rsidRDefault="009B77F9" w:rsidP="00F17F46">
            <w:pPr>
              <w:suppressLineNumbers/>
              <w:snapToGrid w:val="0"/>
              <w:rPr>
                <w:kern w:val="2"/>
              </w:rPr>
            </w:pPr>
            <w:r w:rsidRPr="00B235D3">
              <w:rPr>
                <w:kern w:val="2"/>
              </w:rPr>
              <w:t>Всего участников клубных формирований самодеятельного народного творчества:</w:t>
            </w:r>
            <w:r w:rsidRPr="00B235D3">
              <w:rPr>
                <w:b/>
                <w:kern w:val="2"/>
              </w:rPr>
              <w:t>579</w:t>
            </w:r>
            <w:r w:rsidRPr="00B235D3">
              <w:rPr>
                <w:kern w:val="2"/>
              </w:rPr>
              <w:t xml:space="preserve">(чел.) </w:t>
            </w:r>
          </w:p>
        </w:tc>
      </w:tr>
      <w:tr w:rsidR="009B77F9" w:rsidRPr="00B235D3" w:rsidTr="00B235D3">
        <w:tc>
          <w:tcPr>
            <w:tcW w:w="10206" w:type="dxa"/>
            <w:gridSpan w:val="8"/>
            <w:tcBorders>
              <w:top w:val="nil"/>
              <w:left w:val="single" w:sz="2" w:space="0" w:color="000000"/>
              <w:bottom w:val="single" w:sz="2" w:space="0" w:color="000000"/>
              <w:right w:val="single" w:sz="2" w:space="0" w:color="000000"/>
            </w:tcBorders>
            <w:hideMark/>
          </w:tcPr>
          <w:p w:rsidR="009B77F9" w:rsidRPr="00B235D3" w:rsidRDefault="009B77F9" w:rsidP="00F17F46">
            <w:pPr>
              <w:suppressLineNumbers/>
              <w:snapToGrid w:val="0"/>
              <w:jc w:val="center"/>
              <w:rPr>
                <w:kern w:val="2"/>
              </w:rPr>
            </w:pPr>
            <w:r w:rsidRPr="00B235D3">
              <w:rPr>
                <w:kern w:val="2"/>
              </w:rPr>
              <w:t>Список клубных формирований, участников Конкурса</w:t>
            </w:r>
          </w:p>
        </w:tc>
      </w:tr>
      <w:tr w:rsidR="009B77F9" w:rsidRPr="00B235D3" w:rsidTr="00B235D3">
        <w:tc>
          <w:tcPr>
            <w:tcW w:w="56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 </w:t>
            </w:r>
            <w:proofErr w:type="gramStart"/>
            <w:r w:rsidRPr="00B235D3">
              <w:rPr>
                <w:kern w:val="2"/>
              </w:rPr>
              <w:t>п</w:t>
            </w:r>
            <w:proofErr w:type="gramEnd"/>
            <w:r w:rsidRPr="00B235D3">
              <w:rPr>
                <w:kern w:val="2"/>
              </w:rPr>
              <w:t>/п</w:t>
            </w:r>
          </w:p>
        </w:tc>
        <w:tc>
          <w:tcPr>
            <w:tcW w:w="1490"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Наименование клубного формирования</w:t>
            </w:r>
          </w:p>
        </w:tc>
        <w:tc>
          <w:tcPr>
            <w:tcW w:w="96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Жанр</w:t>
            </w:r>
          </w:p>
        </w:tc>
        <w:tc>
          <w:tcPr>
            <w:tcW w:w="106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jc w:val="both"/>
              <w:rPr>
                <w:kern w:val="2"/>
                <w:lang w:eastAsia="ru-RU"/>
              </w:rPr>
            </w:pPr>
            <w:r w:rsidRPr="00B235D3">
              <w:rPr>
                <w:iCs/>
                <w:kern w:val="2"/>
              </w:rPr>
              <w:t>Руководитель</w:t>
            </w:r>
          </w:p>
        </w:tc>
        <w:tc>
          <w:tcPr>
            <w:tcW w:w="850"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Год создания</w:t>
            </w:r>
          </w:p>
        </w:tc>
        <w:tc>
          <w:tcPr>
            <w:tcW w:w="950"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rPr>
            </w:pPr>
            <w:r w:rsidRPr="00B235D3">
              <w:rPr>
                <w:kern w:val="2"/>
              </w:rPr>
              <w:t xml:space="preserve">Количество участников </w:t>
            </w:r>
          </w:p>
        </w:tc>
        <w:tc>
          <w:tcPr>
            <w:tcW w:w="4336" w:type="dxa"/>
            <w:gridSpan w:val="2"/>
            <w:tcBorders>
              <w:top w:val="single" w:sz="2" w:space="0" w:color="000000"/>
              <w:left w:val="single" w:sz="2" w:space="0" w:color="000000"/>
              <w:bottom w:val="single" w:sz="2" w:space="0" w:color="000000"/>
              <w:right w:val="single" w:sz="2" w:space="0" w:color="000000"/>
            </w:tcBorders>
            <w:hideMark/>
          </w:tcPr>
          <w:p w:rsidR="009B77F9" w:rsidRPr="00B235D3" w:rsidRDefault="009B77F9" w:rsidP="00F17F46">
            <w:pPr>
              <w:snapToGrid w:val="0"/>
              <w:jc w:val="center"/>
              <w:rPr>
                <w:kern w:val="2"/>
                <w:lang w:eastAsia="ru-RU"/>
              </w:rPr>
            </w:pPr>
            <w:r w:rsidRPr="00B235D3">
              <w:rPr>
                <w:kern w:val="2"/>
                <w:lang w:eastAsia="ru-RU"/>
              </w:rPr>
              <w:t>Итог</w:t>
            </w:r>
          </w:p>
        </w:tc>
      </w:tr>
      <w:tr w:rsidR="009B77F9" w:rsidRPr="00B235D3" w:rsidTr="00B235D3">
        <w:tc>
          <w:tcPr>
            <w:tcW w:w="5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p w:rsidR="009B77F9" w:rsidRPr="00B235D3" w:rsidRDefault="009B77F9" w:rsidP="00F17F46">
            <w:pPr>
              <w:suppressLineNumbers/>
              <w:snapToGrid w:val="0"/>
              <w:rPr>
                <w:kern w:val="2"/>
              </w:rPr>
            </w:pPr>
          </w:p>
          <w:p w:rsidR="009B77F9" w:rsidRPr="00B235D3" w:rsidRDefault="009B77F9" w:rsidP="00F17F46">
            <w:pPr>
              <w:suppressLineNumbers/>
              <w:snapToGrid w:val="0"/>
              <w:rPr>
                <w:kern w:val="2"/>
              </w:rPr>
            </w:pPr>
          </w:p>
        </w:tc>
        <w:tc>
          <w:tcPr>
            <w:tcW w:w="149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0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8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9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4336" w:type="dxa"/>
            <w:gridSpan w:val="2"/>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Всего клубных формирований: </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Количество участников:</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val="restart"/>
            <w:tcBorders>
              <w:top w:val="single" w:sz="4" w:space="0" w:color="auto"/>
              <w:left w:val="single" w:sz="4" w:space="0" w:color="auto"/>
              <w:bottom w:val="single" w:sz="4" w:space="0" w:color="auto"/>
              <w:right w:val="single" w:sz="4" w:space="0" w:color="auto"/>
            </w:tcBorders>
            <w:hideMark/>
          </w:tcPr>
          <w:p w:rsidR="009B77F9" w:rsidRPr="00B235D3" w:rsidRDefault="009B77F9" w:rsidP="00F17F46">
            <w:pPr>
              <w:suppressLineNumbers/>
              <w:snapToGrid w:val="0"/>
              <w:rPr>
                <w:kern w:val="2"/>
              </w:rPr>
            </w:pPr>
            <w:r w:rsidRPr="00B235D3">
              <w:rPr>
                <w:kern w:val="2"/>
              </w:rPr>
              <w:t>Примечания:</w:t>
            </w: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tcBorders>
              <w:top w:val="single" w:sz="4" w:space="0" w:color="auto"/>
              <w:left w:val="single" w:sz="4" w:space="0" w:color="auto"/>
              <w:bottom w:val="single" w:sz="4" w:space="0" w:color="auto"/>
              <w:right w:val="single" w:sz="4" w:space="0" w:color="auto"/>
            </w:tcBorders>
            <w:vAlign w:val="center"/>
            <w:hideMark/>
          </w:tcPr>
          <w:p w:rsidR="009B77F9" w:rsidRPr="00B235D3" w:rsidRDefault="009B77F9" w:rsidP="00F17F46">
            <w:pPr>
              <w:rPr>
                <w:kern w:val="2"/>
              </w:rPr>
            </w:pPr>
          </w:p>
        </w:tc>
      </w:tr>
      <w:tr w:rsidR="009B77F9" w:rsidRPr="00B235D3" w:rsidTr="00B235D3">
        <w:tc>
          <w:tcPr>
            <w:tcW w:w="10206" w:type="dxa"/>
            <w:gridSpan w:val="8"/>
            <w:tcBorders>
              <w:top w:val="nil"/>
              <w:left w:val="single" w:sz="2" w:space="0" w:color="000000"/>
              <w:bottom w:val="single" w:sz="2" w:space="0" w:color="000000"/>
              <w:right w:val="single" w:sz="2" w:space="0" w:color="000000"/>
            </w:tcBorders>
            <w:hideMark/>
          </w:tcPr>
          <w:p w:rsidR="009B77F9" w:rsidRPr="00B235D3" w:rsidRDefault="009B77F9" w:rsidP="00F17F46">
            <w:pPr>
              <w:jc w:val="center"/>
              <w:rPr>
                <w:kern w:val="2"/>
              </w:rPr>
            </w:pPr>
            <w:r w:rsidRPr="00B235D3">
              <w:rPr>
                <w:bCs/>
                <w:kern w:val="2"/>
              </w:rPr>
              <w:t xml:space="preserve">Список </w:t>
            </w:r>
            <w:r w:rsidRPr="00B235D3">
              <w:rPr>
                <w:kern w:val="2"/>
              </w:rPr>
              <w:t>клубных формирований, не включенных для участия в Конкурсе</w:t>
            </w:r>
          </w:p>
        </w:tc>
      </w:tr>
      <w:tr w:rsidR="009B77F9" w:rsidRPr="00B235D3" w:rsidTr="00B235D3">
        <w:tc>
          <w:tcPr>
            <w:tcW w:w="56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 </w:t>
            </w:r>
            <w:proofErr w:type="gramStart"/>
            <w:r w:rsidRPr="00B235D3">
              <w:rPr>
                <w:kern w:val="2"/>
              </w:rPr>
              <w:t>п</w:t>
            </w:r>
            <w:proofErr w:type="gramEnd"/>
            <w:r w:rsidRPr="00B235D3">
              <w:rPr>
                <w:kern w:val="2"/>
              </w:rPr>
              <w:t>/п</w:t>
            </w:r>
          </w:p>
        </w:tc>
        <w:tc>
          <w:tcPr>
            <w:tcW w:w="149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Наименование клубного формирования</w:t>
            </w:r>
          </w:p>
        </w:tc>
        <w:tc>
          <w:tcPr>
            <w:tcW w:w="96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Жанр</w:t>
            </w:r>
          </w:p>
        </w:tc>
        <w:tc>
          <w:tcPr>
            <w:tcW w:w="106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jc w:val="both"/>
              <w:rPr>
                <w:kern w:val="2"/>
                <w:lang w:eastAsia="ru-RU"/>
              </w:rPr>
            </w:pPr>
            <w:r w:rsidRPr="00B235D3">
              <w:rPr>
                <w:iCs/>
                <w:kern w:val="2"/>
              </w:rPr>
              <w:t>Руководитель</w:t>
            </w:r>
          </w:p>
        </w:tc>
        <w:tc>
          <w:tcPr>
            <w:tcW w:w="85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Год создания</w:t>
            </w:r>
          </w:p>
        </w:tc>
        <w:tc>
          <w:tcPr>
            <w:tcW w:w="95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 xml:space="preserve">Количество участников </w:t>
            </w:r>
          </w:p>
        </w:tc>
        <w:tc>
          <w:tcPr>
            <w:tcW w:w="252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 xml:space="preserve">Краткое заключение руководителя о причине отклонения в участии в Конкурсе по состоянию нормативно-правовой </w:t>
            </w:r>
            <w:r w:rsidRPr="00B235D3">
              <w:rPr>
                <w:iCs/>
                <w:kern w:val="2"/>
              </w:rPr>
              <w:lastRenderedPageBreak/>
              <w:t xml:space="preserve">базы деятельности клубного формирования  </w:t>
            </w:r>
          </w:p>
        </w:tc>
        <w:tc>
          <w:tcPr>
            <w:tcW w:w="1816" w:type="dxa"/>
            <w:tcBorders>
              <w:top w:val="nil"/>
              <w:left w:val="single" w:sz="2" w:space="0" w:color="000000"/>
              <w:bottom w:val="single" w:sz="2" w:space="0" w:color="000000"/>
              <w:right w:val="single" w:sz="2" w:space="0" w:color="000000"/>
            </w:tcBorders>
            <w:hideMark/>
          </w:tcPr>
          <w:p w:rsidR="009B77F9" w:rsidRPr="00B235D3" w:rsidRDefault="009B77F9" w:rsidP="00F17F46">
            <w:pPr>
              <w:snapToGrid w:val="0"/>
              <w:jc w:val="both"/>
              <w:rPr>
                <w:kern w:val="2"/>
              </w:rPr>
            </w:pPr>
            <w:r w:rsidRPr="00B235D3">
              <w:rPr>
                <w:kern w:val="2"/>
              </w:rPr>
              <w:lastRenderedPageBreak/>
              <w:t xml:space="preserve">№ и дата приказа </w:t>
            </w:r>
            <w:proofErr w:type="gramStart"/>
            <w:r w:rsidRPr="00B235D3">
              <w:rPr>
                <w:kern w:val="2"/>
              </w:rPr>
              <w:t>о</w:t>
            </w:r>
            <w:proofErr w:type="gramEnd"/>
            <w:r w:rsidRPr="00B235D3">
              <w:rPr>
                <w:kern w:val="2"/>
              </w:rPr>
              <w:t xml:space="preserve"> утверждении индивидуального плана</w:t>
            </w:r>
          </w:p>
        </w:tc>
      </w:tr>
      <w:tr w:rsidR="009B77F9" w:rsidRPr="00B235D3" w:rsidTr="00B235D3">
        <w:tc>
          <w:tcPr>
            <w:tcW w:w="5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490" w:type="dxa"/>
            <w:tcBorders>
              <w:top w:val="nil"/>
              <w:left w:val="single" w:sz="2" w:space="0" w:color="000000"/>
              <w:bottom w:val="single" w:sz="2" w:space="0" w:color="000000"/>
              <w:right w:val="nil"/>
            </w:tcBorders>
          </w:tcPr>
          <w:p w:rsidR="009B77F9" w:rsidRPr="00B235D3" w:rsidRDefault="009B77F9" w:rsidP="00F17F46">
            <w:pPr>
              <w:rPr>
                <w:kern w:val="2"/>
              </w:rPr>
            </w:pP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0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850" w:type="dxa"/>
            <w:tcBorders>
              <w:top w:val="nil"/>
              <w:left w:val="single" w:sz="2" w:space="0" w:color="000000"/>
              <w:bottom w:val="single" w:sz="2" w:space="0" w:color="000000"/>
              <w:right w:val="nil"/>
            </w:tcBorders>
          </w:tcPr>
          <w:p w:rsidR="009B77F9" w:rsidRPr="00B235D3" w:rsidRDefault="009B77F9" w:rsidP="00F17F46">
            <w:pPr>
              <w:rPr>
                <w:kern w:val="2"/>
              </w:rPr>
            </w:pPr>
          </w:p>
        </w:tc>
        <w:tc>
          <w:tcPr>
            <w:tcW w:w="9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2520" w:type="dxa"/>
            <w:tcBorders>
              <w:top w:val="nil"/>
              <w:left w:val="single" w:sz="2" w:space="0" w:color="000000"/>
              <w:bottom w:val="single" w:sz="4" w:space="0" w:color="auto"/>
              <w:right w:val="nil"/>
            </w:tcBorders>
          </w:tcPr>
          <w:p w:rsidR="009B77F9" w:rsidRPr="00B235D3" w:rsidRDefault="009B77F9" w:rsidP="00F17F46">
            <w:pPr>
              <w:suppressLineNumbers/>
              <w:snapToGrid w:val="0"/>
              <w:rPr>
                <w:kern w:val="2"/>
              </w:rPr>
            </w:pPr>
          </w:p>
        </w:tc>
        <w:tc>
          <w:tcPr>
            <w:tcW w:w="1816"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Всего клубных формирований: </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Количество участников:</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val="restart"/>
            <w:tcBorders>
              <w:top w:val="single" w:sz="4" w:space="0" w:color="auto"/>
              <w:left w:val="single" w:sz="4" w:space="0" w:color="auto"/>
              <w:bottom w:val="single" w:sz="4" w:space="0" w:color="auto"/>
              <w:right w:val="single" w:sz="4" w:space="0" w:color="auto"/>
            </w:tcBorders>
          </w:tcPr>
          <w:p w:rsidR="009B77F9" w:rsidRPr="00B235D3" w:rsidRDefault="009B77F9" w:rsidP="00F17F46">
            <w:pPr>
              <w:suppressLineNumbers/>
              <w:snapToGrid w:val="0"/>
              <w:rPr>
                <w:kern w:val="2"/>
              </w:rPr>
            </w:pP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tcBorders>
              <w:top w:val="single" w:sz="4" w:space="0" w:color="auto"/>
              <w:left w:val="single" w:sz="4" w:space="0" w:color="auto"/>
              <w:bottom w:val="single" w:sz="4" w:space="0" w:color="auto"/>
              <w:right w:val="single" w:sz="4" w:space="0" w:color="auto"/>
            </w:tcBorders>
            <w:vAlign w:val="center"/>
            <w:hideMark/>
          </w:tcPr>
          <w:p w:rsidR="009B77F9" w:rsidRPr="00B235D3" w:rsidRDefault="009B77F9" w:rsidP="00F17F46">
            <w:pPr>
              <w:rPr>
                <w:kern w:val="2"/>
              </w:rPr>
            </w:pPr>
          </w:p>
        </w:tc>
      </w:tr>
    </w:tbl>
    <w:p w:rsidR="009B77F9" w:rsidRPr="00AF20DA" w:rsidRDefault="009B77F9" w:rsidP="009B77F9">
      <w:pPr>
        <w:jc w:val="both"/>
        <w:rPr>
          <w:b/>
          <w:color w:val="C00000"/>
        </w:rPr>
      </w:pPr>
    </w:p>
    <w:p w:rsidR="009B77F9" w:rsidRPr="00B235D3" w:rsidRDefault="009B77F9" w:rsidP="009B77F9">
      <w:pPr>
        <w:jc w:val="both"/>
        <w:rPr>
          <w:b/>
        </w:rPr>
      </w:pPr>
      <w:r w:rsidRPr="00B235D3">
        <w:rPr>
          <w:b/>
        </w:rPr>
        <w:t>5.1.5.2. Лучшее любительское объединение 2014 года (2 квартал):</w:t>
      </w:r>
    </w:p>
    <w:tbl>
      <w:tblPr>
        <w:tblW w:w="10206" w:type="dxa"/>
        <w:tblInd w:w="55" w:type="dxa"/>
        <w:tblLayout w:type="fixed"/>
        <w:tblCellMar>
          <w:top w:w="55" w:type="dxa"/>
          <w:left w:w="55" w:type="dxa"/>
          <w:bottom w:w="55" w:type="dxa"/>
          <w:right w:w="55" w:type="dxa"/>
        </w:tblCellMar>
        <w:tblLook w:val="04A0"/>
      </w:tblPr>
      <w:tblGrid>
        <w:gridCol w:w="560"/>
        <w:gridCol w:w="1283"/>
        <w:gridCol w:w="851"/>
        <w:gridCol w:w="850"/>
        <w:gridCol w:w="851"/>
        <w:gridCol w:w="850"/>
        <w:gridCol w:w="1276"/>
        <w:gridCol w:w="1276"/>
        <w:gridCol w:w="2409"/>
      </w:tblGrid>
      <w:tr w:rsidR="009B77F9" w:rsidRPr="00B235D3" w:rsidTr="00B235D3">
        <w:tc>
          <w:tcPr>
            <w:tcW w:w="10206" w:type="dxa"/>
            <w:gridSpan w:val="9"/>
            <w:tcBorders>
              <w:top w:val="single" w:sz="2" w:space="0" w:color="000000"/>
              <w:left w:val="single" w:sz="2" w:space="0" w:color="000000"/>
              <w:bottom w:val="single" w:sz="2" w:space="0" w:color="000000"/>
              <w:right w:val="single" w:sz="2" w:space="0" w:color="000000"/>
            </w:tcBorders>
            <w:hideMark/>
          </w:tcPr>
          <w:p w:rsidR="009B77F9" w:rsidRPr="00B235D3" w:rsidRDefault="009B77F9" w:rsidP="00F17F46">
            <w:pPr>
              <w:suppressLineNumbers/>
              <w:snapToGrid w:val="0"/>
              <w:rPr>
                <w:kern w:val="2"/>
              </w:rPr>
            </w:pPr>
            <w:r w:rsidRPr="00B235D3">
              <w:rPr>
                <w:kern w:val="2"/>
              </w:rPr>
              <w:t xml:space="preserve">Всего любительских объединений:    </w:t>
            </w:r>
            <w:r w:rsidRPr="00B235D3">
              <w:rPr>
                <w:b/>
                <w:kern w:val="2"/>
              </w:rPr>
              <w:t xml:space="preserve">9 </w:t>
            </w:r>
            <w:r w:rsidRPr="00B235D3">
              <w:rPr>
                <w:kern w:val="2"/>
              </w:rPr>
              <w:t xml:space="preserve"> (ед.)</w:t>
            </w:r>
          </w:p>
        </w:tc>
      </w:tr>
      <w:tr w:rsidR="009B77F9" w:rsidRPr="00B235D3" w:rsidTr="00B235D3">
        <w:tc>
          <w:tcPr>
            <w:tcW w:w="10206" w:type="dxa"/>
            <w:gridSpan w:val="9"/>
            <w:tcBorders>
              <w:top w:val="nil"/>
              <w:left w:val="single" w:sz="2" w:space="0" w:color="000000"/>
              <w:bottom w:val="single" w:sz="2" w:space="0" w:color="000000"/>
              <w:right w:val="single" w:sz="2" w:space="0" w:color="000000"/>
            </w:tcBorders>
            <w:hideMark/>
          </w:tcPr>
          <w:p w:rsidR="009B77F9" w:rsidRPr="00B235D3" w:rsidRDefault="009B77F9" w:rsidP="00F17F46">
            <w:pPr>
              <w:suppressLineNumbers/>
              <w:snapToGrid w:val="0"/>
              <w:rPr>
                <w:kern w:val="2"/>
              </w:rPr>
            </w:pPr>
            <w:r w:rsidRPr="00B235D3">
              <w:rPr>
                <w:kern w:val="2"/>
              </w:rPr>
              <w:t xml:space="preserve">Всего участников любительских объединений: </w:t>
            </w:r>
            <w:r w:rsidRPr="00B235D3">
              <w:rPr>
                <w:b/>
                <w:kern w:val="2"/>
              </w:rPr>
              <w:t>380</w:t>
            </w:r>
            <w:r w:rsidRPr="00B235D3">
              <w:rPr>
                <w:kern w:val="2"/>
              </w:rPr>
              <w:t xml:space="preserve">  (чел.) </w:t>
            </w:r>
          </w:p>
        </w:tc>
      </w:tr>
      <w:tr w:rsidR="009B77F9" w:rsidRPr="00B235D3" w:rsidTr="00B235D3">
        <w:tc>
          <w:tcPr>
            <w:tcW w:w="10206" w:type="dxa"/>
            <w:gridSpan w:val="9"/>
            <w:tcBorders>
              <w:top w:val="nil"/>
              <w:left w:val="single" w:sz="2" w:space="0" w:color="000000"/>
              <w:bottom w:val="single" w:sz="2" w:space="0" w:color="000000"/>
              <w:right w:val="single" w:sz="2" w:space="0" w:color="000000"/>
            </w:tcBorders>
            <w:hideMark/>
          </w:tcPr>
          <w:p w:rsidR="009B77F9" w:rsidRPr="00B235D3" w:rsidRDefault="009B77F9" w:rsidP="00F17F46">
            <w:pPr>
              <w:suppressLineNumbers/>
              <w:snapToGrid w:val="0"/>
              <w:jc w:val="center"/>
              <w:rPr>
                <w:kern w:val="2"/>
              </w:rPr>
            </w:pPr>
            <w:r w:rsidRPr="00B235D3">
              <w:rPr>
                <w:kern w:val="2"/>
              </w:rPr>
              <w:t>Список любительских объединений, прошедших 1 этап Конкурса</w:t>
            </w:r>
          </w:p>
        </w:tc>
      </w:tr>
      <w:tr w:rsidR="009B77F9" w:rsidRPr="00B235D3" w:rsidTr="00B235D3">
        <w:tc>
          <w:tcPr>
            <w:tcW w:w="56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 </w:t>
            </w:r>
            <w:proofErr w:type="gramStart"/>
            <w:r w:rsidRPr="00B235D3">
              <w:rPr>
                <w:kern w:val="2"/>
              </w:rPr>
              <w:t>п</w:t>
            </w:r>
            <w:proofErr w:type="gramEnd"/>
            <w:r w:rsidRPr="00B235D3">
              <w:rPr>
                <w:kern w:val="2"/>
              </w:rPr>
              <w:t>/п</w:t>
            </w:r>
          </w:p>
        </w:tc>
        <w:tc>
          <w:tcPr>
            <w:tcW w:w="1283"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Наименование любительских объединений</w:t>
            </w:r>
          </w:p>
        </w:tc>
        <w:tc>
          <w:tcPr>
            <w:tcW w:w="851"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Вид деятельности</w:t>
            </w:r>
          </w:p>
        </w:tc>
        <w:tc>
          <w:tcPr>
            <w:tcW w:w="85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jc w:val="both"/>
              <w:rPr>
                <w:kern w:val="2"/>
                <w:lang w:eastAsia="ru-RU"/>
              </w:rPr>
            </w:pPr>
            <w:r w:rsidRPr="00B235D3">
              <w:rPr>
                <w:iCs/>
                <w:kern w:val="2"/>
              </w:rPr>
              <w:t>Руководитель</w:t>
            </w:r>
          </w:p>
        </w:tc>
        <w:tc>
          <w:tcPr>
            <w:tcW w:w="851"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Год создания</w:t>
            </w:r>
          </w:p>
        </w:tc>
        <w:tc>
          <w:tcPr>
            <w:tcW w:w="850"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rPr>
            </w:pPr>
            <w:r w:rsidRPr="00B235D3">
              <w:rPr>
                <w:kern w:val="2"/>
              </w:rPr>
              <w:t xml:space="preserve">Количество участников </w:t>
            </w:r>
          </w:p>
        </w:tc>
        <w:tc>
          <w:tcPr>
            <w:tcW w:w="1276" w:type="dxa"/>
            <w:tcBorders>
              <w:top w:val="single" w:sz="2" w:space="0" w:color="000000"/>
              <w:left w:val="single" w:sz="2" w:space="0" w:color="000000"/>
              <w:bottom w:val="single" w:sz="2" w:space="0" w:color="000000"/>
              <w:right w:val="single" w:sz="2" w:space="0" w:color="000000"/>
            </w:tcBorders>
            <w:hideMark/>
          </w:tcPr>
          <w:p w:rsidR="009B77F9" w:rsidRPr="00B235D3" w:rsidRDefault="009B77F9" w:rsidP="00F17F46">
            <w:pPr>
              <w:snapToGrid w:val="0"/>
              <w:jc w:val="both"/>
              <w:rPr>
                <w:kern w:val="2"/>
                <w:lang w:eastAsia="ru-RU"/>
              </w:rPr>
            </w:pPr>
            <w:r w:rsidRPr="00B235D3">
              <w:rPr>
                <w:kern w:val="2"/>
                <w:lang w:eastAsia="ru-RU"/>
              </w:rPr>
              <w:t>Список членов жюри (п.4.4. приказа №171-од от 11.11.2013)</w:t>
            </w:r>
          </w:p>
        </w:tc>
        <w:tc>
          <w:tcPr>
            <w:tcW w:w="1276" w:type="dxa"/>
            <w:tcBorders>
              <w:top w:val="single" w:sz="2" w:space="0" w:color="000000"/>
              <w:left w:val="single" w:sz="2" w:space="0" w:color="000000"/>
              <w:bottom w:val="single" w:sz="2" w:space="0" w:color="000000"/>
              <w:right w:val="single" w:sz="2" w:space="0" w:color="000000"/>
            </w:tcBorders>
          </w:tcPr>
          <w:p w:rsidR="009B77F9" w:rsidRPr="00B235D3" w:rsidRDefault="009B77F9" w:rsidP="00F17F46">
            <w:pPr>
              <w:snapToGrid w:val="0"/>
              <w:jc w:val="both"/>
              <w:rPr>
                <w:kern w:val="2"/>
                <w:lang w:eastAsia="ru-RU"/>
              </w:rPr>
            </w:pPr>
            <w:r w:rsidRPr="00B235D3">
              <w:rPr>
                <w:kern w:val="2"/>
                <w:lang w:eastAsia="ru-RU"/>
              </w:rPr>
              <w:t>Краткое заключение о включении во 2, 3-ий этапы Конкурса</w:t>
            </w:r>
          </w:p>
        </w:tc>
        <w:tc>
          <w:tcPr>
            <w:tcW w:w="2409" w:type="dxa"/>
            <w:tcBorders>
              <w:top w:val="single" w:sz="2" w:space="0" w:color="000000"/>
              <w:left w:val="single" w:sz="2" w:space="0" w:color="000000"/>
              <w:bottom w:val="single" w:sz="2" w:space="0" w:color="000000"/>
              <w:right w:val="single" w:sz="2" w:space="0" w:color="000000"/>
            </w:tcBorders>
          </w:tcPr>
          <w:p w:rsidR="009B77F9" w:rsidRPr="00B235D3" w:rsidRDefault="009B77F9" w:rsidP="00F17F46">
            <w:pPr>
              <w:snapToGrid w:val="0"/>
              <w:jc w:val="both"/>
              <w:rPr>
                <w:kern w:val="2"/>
                <w:lang w:eastAsia="ru-RU"/>
              </w:rPr>
            </w:pPr>
            <w:r w:rsidRPr="00B235D3">
              <w:rPr>
                <w:iCs/>
                <w:kern w:val="2"/>
              </w:rPr>
              <w:t xml:space="preserve">Краткое заключение руководителя о состоянии нормативно-правовой базы </w:t>
            </w:r>
          </w:p>
        </w:tc>
      </w:tr>
      <w:tr w:rsidR="009B77F9" w:rsidRPr="00B235D3" w:rsidTr="00B235D3">
        <w:tc>
          <w:tcPr>
            <w:tcW w:w="5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283"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8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8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1276"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r w:rsidRPr="00B235D3">
              <w:rPr>
                <w:kern w:val="2"/>
              </w:rPr>
              <w:t>0</w:t>
            </w:r>
          </w:p>
        </w:tc>
        <w:tc>
          <w:tcPr>
            <w:tcW w:w="1276"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r w:rsidRPr="00B235D3">
              <w:rPr>
                <w:kern w:val="2"/>
              </w:rPr>
              <w:t>0</w:t>
            </w:r>
          </w:p>
        </w:tc>
        <w:tc>
          <w:tcPr>
            <w:tcW w:w="2409"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r w:rsidRPr="00B235D3">
              <w:rPr>
                <w:kern w:val="2"/>
              </w:rPr>
              <w:t>0</w:t>
            </w:r>
          </w:p>
        </w:tc>
      </w:tr>
      <w:tr w:rsidR="009B77F9" w:rsidRPr="00B235D3" w:rsidTr="00B235D3">
        <w:tc>
          <w:tcPr>
            <w:tcW w:w="1843"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Всего любительских объединений: </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701"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Количество участников:</w:t>
            </w:r>
          </w:p>
        </w:tc>
        <w:tc>
          <w:tcPr>
            <w:tcW w:w="8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961" w:type="dxa"/>
            <w:gridSpan w:val="3"/>
            <w:vMerge w:val="restart"/>
            <w:tcBorders>
              <w:top w:val="single" w:sz="4" w:space="0" w:color="auto"/>
              <w:left w:val="single" w:sz="4" w:space="0" w:color="auto"/>
              <w:bottom w:val="single" w:sz="4" w:space="0" w:color="auto"/>
              <w:right w:val="single" w:sz="4" w:space="0" w:color="auto"/>
            </w:tcBorders>
            <w:hideMark/>
          </w:tcPr>
          <w:p w:rsidR="009B77F9" w:rsidRPr="00B235D3" w:rsidRDefault="009B77F9" w:rsidP="00F17F46">
            <w:pPr>
              <w:suppressLineNumbers/>
              <w:snapToGrid w:val="0"/>
              <w:rPr>
                <w:kern w:val="2"/>
              </w:rPr>
            </w:pPr>
            <w:r w:rsidRPr="00B235D3">
              <w:rPr>
                <w:kern w:val="2"/>
              </w:rPr>
              <w:t>Примечания:</w:t>
            </w:r>
          </w:p>
        </w:tc>
      </w:tr>
      <w:tr w:rsidR="009B77F9" w:rsidRPr="00B235D3" w:rsidTr="00B235D3">
        <w:tc>
          <w:tcPr>
            <w:tcW w:w="1843"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701"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8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961" w:type="dxa"/>
            <w:gridSpan w:val="3"/>
            <w:vMerge/>
            <w:tcBorders>
              <w:top w:val="single" w:sz="4" w:space="0" w:color="auto"/>
              <w:left w:val="single" w:sz="4" w:space="0" w:color="auto"/>
              <w:bottom w:val="single" w:sz="4" w:space="0" w:color="auto"/>
              <w:right w:val="single" w:sz="4" w:space="0" w:color="auto"/>
            </w:tcBorders>
            <w:vAlign w:val="center"/>
            <w:hideMark/>
          </w:tcPr>
          <w:p w:rsidR="009B77F9" w:rsidRPr="00B235D3" w:rsidRDefault="009B77F9" w:rsidP="00F17F46">
            <w:pPr>
              <w:rPr>
                <w:kern w:val="2"/>
              </w:rPr>
            </w:pPr>
          </w:p>
        </w:tc>
      </w:tr>
      <w:tr w:rsidR="009B77F9" w:rsidRPr="00B235D3" w:rsidTr="00B235D3">
        <w:tc>
          <w:tcPr>
            <w:tcW w:w="10206" w:type="dxa"/>
            <w:gridSpan w:val="9"/>
            <w:tcBorders>
              <w:top w:val="nil"/>
              <w:left w:val="single" w:sz="2" w:space="0" w:color="000000"/>
              <w:bottom w:val="single" w:sz="2" w:space="0" w:color="000000"/>
              <w:right w:val="single" w:sz="2" w:space="0" w:color="000000"/>
            </w:tcBorders>
            <w:hideMark/>
          </w:tcPr>
          <w:p w:rsidR="009B77F9" w:rsidRPr="00B235D3" w:rsidRDefault="009B77F9" w:rsidP="00F17F46">
            <w:pPr>
              <w:jc w:val="center"/>
              <w:rPr>
                <w:kern w:val="2"/>
              </w:rPr>
            </w:pPr>
            <w:r w:rsidRPr="00B235D3">
              <w:rPr>
                <w:bCs/>
                <w:kern w:val="2"/>
              </w:rPr>
              <w:t>Список любительских объединений</w:t>
            </w:r>
            <w:r w:rsidRPr="00B235D3">
              <w:rPr>
                <w:kern w:val="2"/>
              </w:rPr>
              <w:t>, не прошедших 1 этап Конкурса</w:t>
            </w:r>
          </w:p>
        </w:tc>
      </w:tr>
      <w:tr w:rsidR="009B77F9" w:rsidRPr="00B235D3" w:rsidTr="00B235D3">
        <w:tc>
          <w:tcPr>
            <w:tcW w:w="56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 </w:t>
            </w:r>
            <w:proofErr w:type="gramStart"/>
            <w:r w:rsidRPr="00B235D3">
              <w:rPr>
                <w:kern w:val="2"/>
              </w:rPr>
              <w:t>п</w:t>
            </w:r>
            <w:proofErr w:type="gramEnd"/>
            <w:r w:rsidRPr="00B235D3">
              <w:rPr>
                <w:kern w:val="2"/>
              </w:rPr>
              <w:t>/п</w:t>
            </w:r>
          </w:p>
        </w:tc>
        <w:tc>
          <w:tcPr>
            <w:tcW w:w="1283" w:type="dxa"/>
            <w:tcBorders>
              <w:top w:val="nil"/>
              <w:left w:val="single" w:sz="2" w:space="0" w:color="000000"/>
              <w:bottom w:val="single" w:sz="2" w:space="0" w:color="000000"/>
              <w:right w:val="nil"/>
            </w:tcBorders>
          </w:tcPr>
          <w:p w:rsidR="009B77F9" w:rsidRPr="00B235D3" w:rsidRDefault="009B77F9" w:rsidP="00F17F46">
            <w:pPr>
              <w:snapToGrid w:val="0"/>
              <w:jc w:val="both"/>
              <w:rPr>
                <w:kern w:val="2"/>
                <w:lang w:eastAsia="ru-RU"/>
              </w:rPr>
            </w:pPr>
            <w:r w:rsidRPr="00B235D3">
              <w:rPr>
                <w:iCs/>
                <w:kern w:val="2"/>
              </w:rPr>
              <w:t>Наименование любительских объединений</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Вид деятельности</w:t>
            </w:r>
          </w:p>
        </w:tc>
        <w:tc>
          <w:tcPr>
            <w:tcW w:w="85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jc w:val="both"/>
              <w:rPr>
                <w:kern w:val="2"/>
                <w:lang w:eastAsia="ru-RU"/>
              </w:rPr>
            </w:pPr>
            <w:r w:rsidRPr="00B235D3">
              <w:rPr>
                <w:iCs/>
                <w:kern w:val="2"/>
              </w:rPr>
              <w:t>Руководитель</w:t>
            </w:r>
          </w:p>
        </w:tc>
        <w:tc>
          <w:tcPr>
            <w:tcW w:w="851"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Год создания</w:t>
            </w:r>
          </w:p>
        </w:tc>
        <w:tc>
          <w:tcPr>
            <w:tcW w:w="85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 xml:space="preserve">Количество участников </w:t>
            </w:r>
          </w:p>
        </w:tc>
        <w:tc>
          <w:tcPr>
            <w:tcW w:w="1276" w:type="dxa"/>
            <w:tcBorders>
              <w:top w:val="nil"/>
              <w:left w:val="single" w:sz="2" w:space="0" w:color="000000"/>
              <w:bottom w:val="single" w:sz="2" w:space="0" w:color="000000"/>
              <w:right w:val="single" w:sz="2" w:space="0" w:color="000000"/>
            </w:tcBorders>
          </w:tcPr>
          <w:p w:rsidR="009B77F9" w:rsidRPr="00B235D3" w:rsidRDefault="009B77F9" w:rsidP="00F17F46">
            <w:pPr>
              <w:snapToGrid w:val="0"/>
              <w:jc w:val="both"/>
              <w:rPr>
                <w:kern w:val="2"/>
                <w:lang w:eastAsia="ru-RU"/>
              </w:rPr>
            </w:pPr>
            <w:r w:rsidRPr="00B235D3">
              <w:rPr>
                <w:kern w:val="2"/>
                <w:lang w:eastAsia="ru-RU"/>
              </w:rPr>
              <w:t>Дата проведения итогового мероприятия</w:t>
            </w:r>
          </w:p>
        </w:tc>
        <w:tc>
          <w:tcPr>
            <w:tcW w:w="1276" w:type="dxa"/>
            <w:tcBorders>
              <w:top w:val="nil"/>
              <w:left w:val="single" w:sz="2" w:space="0" w:color="000000"/>
              <w:bottom w:val="single" w:sz="2" w:space="0" w:color="000000"/>
              <w:right w:val="single" w:sz="2" w:space="0" w:color="000000"/>
            </w:tcBorders>
          </w:tcPr>
          <w:p w:rsidR="009B77F9" w:rsidRPr="00B235D3" w:rsidRDefault="009B77F9" w:rsidP="00F17F46">
            <w:pPr>
              <w:snapToGrid w:val="0"/>
              <w:jc w:val="both"/>
              <w:rPr>
                <w:kern w:val="2"/>
                <w:lang w:eastAsia="ru-RU"/>
              </w:rPr>
            </w:pPr>
            <w:r w:rsidRPr="00B235D3">
              <w:rPr>
                <w:kern w:val="2"/>
                <w:lang w:eastAsia="ru-RU"/>
              </w:rPr>
              <w:t>Краткое заключение о включении во 2, 3-ий этапы Конкурса</w:t>
            </w:r>
          </w:p>
        </w:tc>
        <w:tc>
          <w:tcPr>
            <w:tcW w:w="2409" w:type="dxa"/>
            <w:tcBorders>
              <w:top w:val="nil"/>
              <w:left w:val="single" w:sz="2" w:space="0" w:color="000000"/>
              <w:bottom w:val="single" w:sz="2" w:space="0" w:color="000000"/>
              <w:right w:val="single" w:sz="2" w:space="0" w:color="000000"/>
            </w:tcBorders>
          </w:tcPr>
          <w:p w:rsidR="009B77F9" w:rsidRPr="00B235D3" w:rsidRDefault="009B77F9" w:rsidP="00F17F46">
            <w:pPr>
              <w:snapToGrid w:val="0"/>
              <w:jc w:val="both"/>
              <w:rPr>
                <w:kern w:val="2"/>
                <w:lang w:eastAsia="ru-RU"/>
              </w:rPr>
            </w:pPr>
            <w:r w:rsidRPr="00B235D3">
              <w:rPr>
                <w:iCs/>
                <w:kern w:val="2"/>
              </w:rPr>
              <w:t xml:space="preserve">Краткое заключение руководителя о состоянии </w:t>
            </w:r>
            <w:proofErr w:type="gramStart"/>
            <w:r w:rsidRPr="00B235D3">
              <w:rPr>
                <w:iCs/>
                <w:kern w:val="2"/>
              </w:rPr>
              <w:t>нормативно-правовой</w:t>
            </w:r>
            <w:proofErr w:type="gramEnd"/>
          </w:p>
        </w:tc>
      </w:tr>
      <w:tr w:rsidR="009B77F9" w:rsidRPr="00B235D3" w:rsidTr="00B235D3">
        <w:tc>
          <w:tcPr>
            <w:tcW w:w="5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283" w:type="dxa"/>
            <w:tcBorders>
              <w:top w:val="nil"/>
              <w:left w:val="single" w:sz="2" w:space="0" w:color="000000"/>
              <w:bottom w:val="single" w:sz="2" w:space="0" w:color="000000"/>
              <w:right w:val="nil"/>
            </w:tcBorders>
          </w:tcPr>
          <w:p w:rsidR="009B77F9" w:rsidRPr="00B235D3" w:rsidRDefault="009B77F9" w:rsidP="00F17F46">
            <w:pPr>
              <w:rPr>
                <w:kern w:val="2"/>
              </w:rPr>
            </w:pPr>
            <w:r w:rsidRPr="00B235D3">
              <w:rPr>
                <w:kern w:val="2"/>
              </w:rPr>
              <w:t>0</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8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851" w:type="dxa"/>
            <w:tcBorders>
              <w:top w:val="nil"/>
              <w:left w:val="single" w:sz="2" w:space="0" w:color="000000"/>
              <w:bottom w:val="single" w:sz="2" w:space="0" w:color="000000"/>
              <w:right w:val="nil"/>
            </w:tcBorders>
          </w:tcPr>
          <w:p w:rsidR="009B77F9" w:rsidRPr="00B235D3" w:rsidRDefault="009B77F9" w:rsidP="00F17F46">
            <w:pPr>
              <w:rPr>
                <w:kern w:val="2"/>
              </w:rPr>
            </w:pPr>
            <w:r w:rsidRPr="00B235D3">
              <w:rPr>
                <w:kern w:val="2"/>
              </w:rPr>
              <w:t>0</w:t>
            </w:r>
          </w:p>
        </w:tc>
        <w:tc>
          <w:tcPr>
            <w:tcW w:w="8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r w:rsidRPr="00B235D3">
              <w:rPr>
                <w:kern w:val="2"/>
              </w:rPr>
              <w:t>0</w:t>
            </w:r>
          </w:p>
        </w:tc>
        <w:tc>
          <w:tcPr>
            <w:tcW w:w="1276"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r w:rsidRPr="00B235D3">
              <w:rPr>
                <w:kern w:val="2"/>
              </w:rPr>
              <w:t>0</w:t>
            </w:r>
          </w:p>
        </w:tc>
        <w:tc>
          <w:tcPr>
            <w:tcW w:w="1276"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r w:rsidRPr="00B235D3">
              <w:rPr>
                <w:kern w:val="2"/>
              </w:rPr>
              <w:t>0</w:t>
            </w:r>
          </w:p>
        </w:tc>
        <w:tc>
          <w:tcPr>
            <w:tcW w:w="2409"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r w:rsidRPr="00B235D3">
              <w:rPr>
                <w:kern w:val="2"/>
              </w:rPr>
              <w:t>0</w:t>
            </w:r>
          </w:p>
        </w:tc>
      </w:tr>
      <w:tr w:rsidR="009B77F9" w:rsidRPr="00B235D3" w:rsidTr="00B235D3">
        <w:tc>
          <w:tcPr>
            <w:tcW w:w="1843"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Всего любительских объединений: </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701"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Количество участников:</w:t>
            </w:r>
          </w:p>
        </w:tc>
        <w:tc>
          <w:tcPr>
            <w:tcW w:w="8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961" w:type="dxa"/>
            <w:gridSpan w:val="3"/>
            <w:vMerge w:val="restart"/>
            <w:tcBorders>
              <w:top w:val="single" w:sz="4" w:space="0" w:color="auto"/>
              <w:left w:val="single" w:sz="4" w:space="0" w:color="auto"/>
              <w:bottom w:val="single" w:sz="4" w:space="0" w:color="auto"/>
              <w:right w:val="single" w:sz="4" w:space="0" w:color="auto"/>
            </w:tcBorders>
          </w:tcPr>
          <w:p w:rsidR="009B77F9" w:rsidRPr="00B235D3" w:rsidRDefault="009B77F9" w:rsidP="00F17F46">
            <w:pPr>
              <w:suppressLineNumbers/>
              <w:snapToGrid w:val="0"/>
              <w:rPr>
                <w:kern w:val="2"/>
              </w:rPr>
            </w:pPr>
            <w:r w:rsidRPr="00B235D3">
              <w:rPr>
                <w:kern w:val="2"/>
              </w:rPr>
              <w:t>Примечания</w:t>
            </w:r>
          </w:p>
        </w:tc>
      </w:tr>
      <w:tr w:rsidR="009B77F9" w:rsidRPr="00B235D3" w:rsidTr="00B235D3">
        <w:tc>
          <w:tcPr>
            <w:tcW w:w="1843"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851"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701"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8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961" w:type="dxa"/>
            <w:gridSpan w:val="3"/>
            <w:vMerge/>
            <w:tcBorders>
              <w:top w:val="single" w:sz="4" w:space="0" w:color="auto"/>
              <w:left w:val="single" w:sz="4" w:space="0" w:color="auto"/>
              <w:bottom w:val="single" w:sz="4" w:space="0" w:color="auto"/>
              <w:right w:val="single" w:sz="4" w:space="0" w:color="auto"/>
            </w:tcBorders>
            <w:vAlign w:val="center"/>
            <w:hideMark/>
          </w:tcPr>
          <w:p w:rsidR="009B77F9" w:rsidRPr="00B235D3" w:rsidRDefault="009B77F9" w:rsidP="00F17F46">
            <w:pPr>
              <w:rPr>
                <w:kern w:val="2"/>
              </w:rPr>
            </w:pPr>
          </w:p>
        </w:tc>
      </w:tr>
    </w:tbl>
    <w:p w:rsidR="009B77F9" w:rsidRPr="00AF20DA" w:rsidRDefault="009B77F9" w:rsidP="009B77F9">
      <w:pPr>
        <w:jc w:val="both"/>
        <w:rPr>
          <w:b/>
          <w:color w:val="C00000"/>
        </w:rPr>
      </w:pPr>
    </w:p>
    <w:p w:rsidR="009B77F9" w:rsidRPr="00B235D3" w:rsidRDefault="009B77F9" w:rsidP="009B77F9">
      <w:pPr>
        <w:jc w:val="both"/>
        <w:rPr>
          <w:b/>
        </w:rPr>
      </w:pPr>
      <w:r w:rsidRPr="00B235D3">
        <w:rPr>
          <w:b/>
        </w:rPr>
        <w:t xml:space="preserve">5.1.5.2. Лучшее любительское объединение 2014 года (3 квартал, </w:t>
      </w:r>
      <w:proofErr w:type="gramStart"/>
      <w:r w:rsidRPr="00B235D3">
        <w:rPr>
          <w:b/>
        </w:rPr>
        <w:t>годовая</w:t>
      </w:r>
      <w:proofErr w:type="gramEnd"/>
      <w:r w:rsidRPr="00B235D3">
        <w:rPr>
          <w:b/>
        </w:rPr>
        <w:t>):</w:t>
      </w:r>
    </w:p>
    <w:tbl>
      <w:tblPr>
        <w:tblW w:w="10206" w:type="dxa"/>
        <w:tblInd w:w="55" w:type="dxa"/>
        <w:tblLayout w:type="fixed"/>
        <w:tblCellMar>
          <w:top w:w="55" w:type="dxa"/>
          <w:left w:w="55" w:type="dxa"/>
          <w:bottom w:w="55" w:type="dxa"/>
          <w:right w:w="55" w:type="dxa"/>
        </w:tblCellMar>
        <w:tblLook w:val="04A0"/>
      </w:tblPr>
      <w:tblGrid>
        <w:gridCol w:w="560"/>
        <w:gridCol w:w="1490"/>
        <w:gridCol w:w="960"/>
        <w:gridCol w:w="1060"/>
        <w:gridCol w:w="850"/>
        <w:gridCol w:w="950"/>
        <w:gridCol w:w="2520"/>
        <w:gridCol w:w="1816"/>
      </w:tblGrid>
      <w:tr w:rsidR="009B77F9" w:rsidRPr="00B235D3" w:rsidTr="00B235D3">
        <w:tc>
          <w:tcPr>
            <w:tcW w:w="10206" w:type="dxa"/>
            <w:gridSpan w:val="8"/>
            <w:tcBorders>
              <w:top w:val="single" w:sz="2" w:space="0" w:color="000000"/>
              <w:left w:val="single" w:sz="2" w:space="0" w:color="000000"/>
              <w:bottom w:val="single" w:sz="2" w:space="0" w:color="000000"/>
              <w:right w:val="single" w:sz="2" w:space="0" w:color="000000"/>
            </w:tcBorders>
            <w:hideMark/>
          </w:tcPr>
          <w:p w:rsidR="009B77F9" w:rsidRPr="00B235D3" w:rsidRDefault="009B77F9" w:rsidP="00F17F46">
            <w:pPr>
              <w:suppressLineNumbers/>
              <w:snapToGrid w:val="0"/>
              <w:rPr>
                <w:kern w:val="2"/>
              </w:rPr>
            </w:pPr>
            <w:r w:rsidRPr="00B235D3">
              <w:rPr>
                <w:kern w:val="2"/>
              </w:rPr>
              <w:t>Всего любительских объединений:     (ед.)</w:t>
            </w:r>
          </w:p>
        </w:tc>
      </w:tr>
      <w:tr w:rsidR="009B77F9" w:rsidRPr="00B235D3" w:rsidTr="00B235D3">
        <w:tc>
          <w:tcPr>
            <w:tcW w:w="10206" w:type="dxa"/>
            <w:gridSpan w:val="8"/>
            <w:tcBorders>
              <w:top w:val="nil"/>
              <w:left w:val="single" w:sz="2" w:space="0" w:color="000000"/>
              <w:bottom w:val="single" w:sz="2" w:space="0" w:color="000000"/>
              <w:right w:val="single" w:sz="2" w:space="0" w:color="000000"/>
            </w:tcBorders>
            <w:hideMark/>
          </w:tcPr>
          <w:p w:rsidR="009B77F9" w:rsidRPr="00B235D3" w:rsidRDefault="009B77F9" w:rsidP="00F17F46">
            <w:pPr>
              <w:suppressLineNumbers/>
              <w:snapToGrid w:val="0"/>
              <w:rPr>
                <w:kern w:val="2"/>
              </w:rPr>
            </w:pPr>
            <w:r w:rsidRPr="00B235D3">
              <w:rPr>
                <w:kern w:val="2"/>
              </w:rPr>
              <w:t xml:space="preserve">Всего участников любительских объединений:   (чел.) </w:t>
            </w:r>
          </w:p>
        </w:tc>
      </w:tr>
      <w:tr w:rsidR="009B77F9" w:rsidRPr="00B235D3" w:rsidTr="00B235D3">
        <w:tc>
          <w:tcPr>
            <w:tcW w:w="10206" w:type="dxa"/>
            <w:gridSpan w:val="8"/>
            <w:tcBorders>
              <w:top w:val="nil"/>
              <w:left w:val="single" w:sz="2" w:space="0" w:color="000000"/>
              <w:bottom w:val="single" w:sz="2" w:space="0" w:color="000000"/>
              <w:right w:val="single" w:sz="2" w:space="0" w:color="000000"/>
            </w:tcBorders>
            <w:hideMark/>
          </w:tcPr>
          <w:p w:rsidR="009B77F9" w:rsidRPr="00B235D3" w:rsidRDefault="009B77F9" w:rsidP="00F17F46">
            <w:pPr>
              <w:suppressLineNumbers/>
              <w:snapToGrid w:val="0"/>
              <w:jc w:val="center"/>
              <w:rPr>
                <w:kern w:val="2"/>
              </w:rPr>
            </w:pPr>
            <w:r w:rsidRPr="00B235D3">
              <w:rPr>
                <w:kern w:val="2"/>
              </w:rPr>
              <w:lastRenderedPageBreak/>
              <w:t>Список любительских объединений, участников Конкурса</w:t>
            </w:r>
          </w:p>
        </w:tc>
      </w:tr>
      <w:tr w:rsidR="009B77F9" w:rsidRPr="00B235D3" w:rsidTr="00B235D3">
        <w:tc>
          <w:tcPr>
            <w:tcW w:w="56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 </w:t>
            </w:r>
            <w:proofErr w:type="gramStart"/>
            <w:r w:rsidRPr="00B235D3">
              <w:rPr>
                <w:kern w:val="2"/>
              </w:rPr>
              <w:t>п</w:t>
            </w:r>
            <w:proofErr w:type="gramEnd"/>
            <w:r w:rsidRPr="00B235D3">
              <w:rPr>
                <w:kern w:val="2"/>
              </w:rPr>
              <w:t>/п</w:t>
            </w:r>
          </w:p>
        </w:tc>
        <w:tc>
          <w:tcPr>
            <w:tcW w:w="1490" w:type="dxa"/>
            <w:tcBorders>
              <w:top w:val="single" w:sz="2" w:space="0" w:color="000000"/>
              <w:left w:val="single" w:sz="2" w:space="0" w:color="000000"/>
              <w:bottom w:val="single" w:sz="2" w:space="0" w:color="000000"/>
              <w:right w:val="nil"/>
            </w:tcBorders>
          </w:tcPr>
          <w:p w:rsidR="009B77F9" w:rsidRPr="00B235D3" w:rsidRDefault="009B77F9" w:rsidP="00F17F46">
            <w:pPr>
              <w:snapToGrid w:val="0"/>
              <w:jc w:val="both"/>
              <w:rPr>
                <w:kern w:val="2"/>
              </w:rPr>
            </w:pPr>
            <w:r w:rsidRPr="00B235D3">
              <w:rPr>
                <w:iCs/>
              </w:rPr>
              <w:t>Наименование любительского объединения</w:t>
            </w:r>
          </w:p>
        </w:tc>
        <w:tc>
          <w:tcPr>
            <w:tcW w:w="960" w:type="dxa"/>
            <w:tcBorders>
              <w:top w:val="single" w:sz="2" w:space="0" w:color="000000"/>
              <w:left w:val="single" w:sz="2" w:space="0" w:color="000000"/>
              <w:bottom w:val="single" w:sz="2" w:space="0" w:color="000000"/>
              <w:right w:val="nil"/>
            </w:tcBorders>
          </w:tcPr>
          <w:p w:rsidR="009B77F9" w:rsidRPr="00B235D3" w:rsidRDefault="009B77F9" w:rsidP="00F17F46">
            <w:pPr>
              <w:suppressLineNumbers/>
              <w:snapToGrid w:val="0"/>
            </w:pPr>
            <w:r w:rsidRPr="00B235D3">
              <w:t>Вид деятельности</w:t>
            </w:r>
          </w:p>
        </w:tc>
        <w:tc>
          <w:tcPr>
            <w:tcW w:w="1060" w:type="dxa"/>
            <w:tcBorders>
              <w:top w:val="single" w:sz="2" w:space="0" w:color="000000"/>
              <w:left w:val="single" w:sz="2" w:space="0" w:color="000000"/>
              <w:bottom w:val="single" w:sz="2" w:space="0" w:color="000000"/>
              <w:right w:val="nil"/>
            </w:tcBorders>
            <w:hideMark/>
          </w:tcPr>
          <w:p w:rsidR="009B77F9" w:rsidRPr="00B235D3" w:rsidRDefault="009B77F9" w:rsidP="00F17F46">
            <w:pPr>
              <w:suppressLineNumbers/>
              <w:snapToGrid w:val="0"/>
              <w:jc w:val="both"/>
              <w:rPr>
                <w:kern w:val="2"/>
                <w:lang w:eastAsia="ru-RU"/>
              </w:rPr>
            </w:pPr>
            <w:r w:rsidRPr="00B235D3">
              <w:rPr>
                <w:iCs/>
                <w:kern w:val="2"/>
              </w:rPr>
              <w:t>Руководитель</w:t>
            </w:r>
          </w:p>
        </w:tc>
        <w:tc>
          <w:tcPr>
            <w:tcW w:w="850"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Год создания</w:t>
            </w:r>
          </w:p>
        </w:tc>
        <w:tc>
          <w:tcPr>
            <w:tcW w:w="950" w:type="dxa"/>
            <w:tcBorders>
              <w:top w:val="single" w:sz="2" w:space="0" w:color="000000"/>
              <w:left w:val="single" w:sz="2" w:space="0" w:color="000000"/>
              <w:bottom w:val="single" w:sz="2" w:space="0" w:color="000000"/>
              <w:right w:val="nil"/>
            </w:tcBorders>
            <w:hideMark/>
          </w:tcPr>
          <w:p w:rsidR="009B77F9" w:rsidRPr="00B235D3" w:rsidRDefault="009B77F9" w:rsidP="00F17F46">
            <w:pPr>
              <w:snapToGrid w:val="0"/>
              <w:jc w:val="both"/>
              <w:rPr>
                <w:kern w:val="2"/>
              </w:rPr>
            </w:pPr>
            <w:r w:rsidRPr="00B235D3">
              <w:rPr>
                <w:kern w:val="2"/>
              </w:rPr>
              <w:t xml:space="preserve">Количество участников </w:t>
            </w:r>
          </w:p>
        </w:tc>
        <w:tc>
          <w:tcPr>
            <w:tcW w:w="4336" w:type="dxa"/>
            <w:gridSpan w:val="2"/>
            <w:tcBorders>
              <w:top w:val="single" w:sz="2" w:space="0" w:color="000000"/>
              <w:left w:val="single" w:sz="2" w:space="0" w:color="000000"/>
              <w:bottom w:val="single" w:sz="2" w:space="0" w:color="000000"/>
              <w:right w:val="single" w:sz="2" w:space="0" w:color="000000"/>
            </w:tcBorders>
            <w:hideMark/>
          </w:tcPr>
          <w:p w:rsidR="009B77F9" w:rsidRPr="00B235D3" w:rsidRDefault="009B77F9" w:rsidP="00F17F46">
            <w:pPr>
              <w:snapToGrid w:val="0"/>
              <w:jc w:val="center"/>
              <w:rPr>
                <w:kern w:val="2"/>
                <w:lang w:eastAsia="ru-RU"/>
              </w:rPr>
            </w:pPr>
            <w:r w:rsidRPr="00B235D3">
              <w:rPr>
                <w:kern w:val="2"/>
                <w:lang w:eastAsia="ru-RU"/>
              </w:rPr>
              <w:t>Итог</w:t>
            </w:r>
          </w:p>
        </w:tc>
      </w:tr>
      <w:tr w:rsidR="009B77F9" w:rsidRPr="00B235D3" w:rsidTr="00B235D3">
        <w:tc>
          <w:tcPr>
            <w:tcW w:w="5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49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0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8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9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4336" w:type="dxa"/>
            <w:gridSpan w:val="2"/>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Всего любительских объединений: </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Количество участников:</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val="restart"/>
            <w:tcBorders>
              <w:top w:val="single" w:sz="4" w:space="0" w:color="auto"/>
              <w:left w:val="single" w:sz="4" w:space="0" w:color="auto"/>
              <w:bottom w:val="single" w:sz="4" w:space="0" w:color="auto"/>
              <w:right w:val="single" w:sz="4" w:space="0" w:color="auto"/>
            </w:tcBorders>
            <w:hideMark/>
          </w:tcPr>
          <w:p w:rsidR="009B77F9" w:rsidRPr="00B235D3" w:rsidRDefault="009B77F9" w:rsidP="00F17F46">
            <w:pPr>
              <w:suppressLineNumbers/>
              <w:snapToGrid w:val="0"/>
              <w:rPr>
                <w:kern w:val="2"/>
              </w:rPr>
            </w:pPr>
            <w:r w:rsidRPr="00B235D3">
              <w:rPr>
                <w:kern w:val="2"/>
              </w:rPr>
              <w:t>Примечания:</w:t>
            </w: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tcBorders>
              <w:top w:val="single" w:sz="4" w:space="0" w:color="auto"/>
              <w:left w:val="single" w:sz="4" w:space="0" w:color="auto"/>
              <w:bottom w:val="single" w:sz="4" w:space="0" w:color="auto"/>
              <w:right w:val="single" w:sz="4" w:space="0" w:color="auto"/>
            </w:tcBorders>
            <w:vAlign w:val="center"/>
            <w:hideMark/>
          </w:tcPr>
          <w:p w:rsidR="009B77F9" w:rsidRPr="00B235D3" w:rsidRDefault="009B77F9" w:rsidP="00F17F46">
            <w:pPr>
              <w:rPr>
                <w:kern w:val="2"/>
              </w:rPr>
            </w:pPr>
          </w:p>
        </w:tc>
      </w:tr>
      <w:tr w:rsidR="009B77F9" w:rsidRPr="00B235D3" w:rsidTr="00B235D3">
        <w:tc>
          <w:tcPr>
            <w:tcW w:w="10206" w:type="dxa"/>
            <w:gridSpan w:val="8"/>
            <w:tcBorders>
              <w:top w:val="nil"/>
              <w:left w:val="single" w:sz="2" w:space="0" w:color="000000"/>
              <w:bottom w:val="single" w:sz="2" w:space="0" w:color="000000"/>
              <w:right w:val="single" w:sz="2" w:space="0" w:color="000000"/>
            </w:tcBorders>
            <w:hideMark/>
          </w:tcPr>
          <w:p w:rsidR="009B77F9" w:rsidRPr="00B235D3" w:rsidRDefault="009B77F9" w:rsidP="00F17F46">
            <w:pPr>
              <w:jc w:val="center"/>
              <w:rPr>
                <w:kern w:val="2"/>
              </w:rPr>
            </w:pPr>
            <w:r w:rsidRPr="00B235D3">
              <w:rPr>
                <w:bCs/>
                <w:kern w:val="2"/>
              </w:rPr>
              <w:t>Список любительских объединений</w:t>
            </w:r>
            <w:r w:rsidRPr="00B235D3">
              <w:rPr>
                <w:kern w:val="2"/>
              </w:rPr>
              <w:t xml:space="preserve">, не включенных для участияв </w:t>
            </w:r>
            <w:proofErr w:type="gramStart"/>
            <w:r w:rsidRPr="00B235D3">
              <w:rPr>
                <w:kern w:val="2"/>
              </w:rPr>
              <w:t>Конкурсе</w:t>
            </w:r>
            <w:proofErr w:type="gramEnd"/>
          </w:p>
        </w:tc>
      </w:tr>
      <w:tr w:rsidR="009B77F9" w:rsidRPr="00B235D3" w:rsidTr="00B235D3">
        <w:tc>
          <w:tcPr>
            <w:tcW w:w="56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 </w:t>
            </w:r>
            <w:proofErr w:type="gramStart"/>
            <w:r w:rsidRPr="00B235D3">
              <w:rPr>
                <w:kern w:val="2"/>
              </w:rPr>
              <w:t>п</w:t>
            </w:r>
            <w:proofErr w:type="gramEnd"/>
            <w:r w:rsidRPr="00B235D3">
              <w:rPr>
                <w:kern w:val="2"/>
              </w:rPr>
              <w:t>/п</w:t>
            </w:r>
          </w:p>
        </w:tc>
        <w:tc>
          <w:tcPr>
            <w:tcW w:w="1490" w:type="dxa"/>
            <w:tcBorders>
              <w:top w:val="nil"/>
              <w:left w:val="single" w:sz="2" w:space="0" w:color="000000"/>
              <w:bottom w:val="single" w:sz="2" w:space="0" w:color="000000"/>
              <w:right w:val="nil"/>
            </w:tcBorders>
          </w:tcPr>
          <w:p w:rsidR="009B77F9" w:rsidRPr="00B235D3" w:rsidRDefault="009B77F9" w:rsidP="00F17F46">
            <w:pPr>
              <w:snapToGrid w:val="0"/>
              <w:jc w:val="both"/>
              <w:rPr>
                <w:kern w:val="2"/>
              </w:rPr>
            </w:pPr>
            <w:r w:rsidRPr="00B235D3">
              <w:rPr>
                <w:iCs/>
              </w:rPr>
              <w:t>Наименование любительского объединения</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pPr>
            <w:r w:rsidRPr="00B235D3">
              <w:t>Вид деятельности</w:t>
            </w:r>
          </w:p>
        </w:tc>
        <w:tc>
          <w:tcPr>
            <w:tcW w:w="1060" w:type="dxa"/>
            <w:tcBorders>
              <w:top w:val="nil"/>
              <w:left w:val="single" w:sz="2" w:space="0" w:color="000000"/>
              <w:bottom w:val="single" w:sz="2" w:space="0" w:color="000000"/>
              <w:right w:val="nil"/>
            </w:tcBorders>
            <w:hideMark/>
          </w:tcPr>
          <w:p w:rsidR="009B77F9" w:rsidRPr="00B235D3" w:rsidRDefault="009B77F9" w:rsidP="00F17F46">
            <w:pPr>
              <w:suppressLineNumbers/>
              <w:snapToGrid w:val="0"/>
              <w:jc w:val="both"/>
              <w:rPr>
                <w:kern w:val="2"/>
                <w:lang w:eastAsia="ru-RU"/>
              </w:rPr>
            </w:pPr>
            <w:r w:rsidRPr="00B235D3">
              <w:rPr>
                <w:iCs/>
                <w:kern w:val="2"/>
              </w:rPr>
              <w:t>Руководитель</w:t>
            </w:r>
          </w:p>
        </w:tc>
        <w:tc>
          <w:tcPr>
            <w:tcW w:w="85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Год создания</w:t>
            </w:r>
          </w:p>
        </w:tc>
        <w:tc>
          <w:tcPr>
            <w:tcW w:w="95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 xml:space="preserve">Количество участников </w:t>
            </w:r>
          </w:p>
        </w:tc>
        <w:tc>
          <w:tcPr>
            <w:tcW w:w="2520" w:type="dxa"/>
            <w:tcBorders>
              <w:top w:val="nil"/>
              <w:left w:val="single" w:sz="2" w:space="0" w:color="000000"/>
              <w:bottom w:val="single" w:sz="2" w:space="0" w:color="000000"/>
              <w:right w:val="nil"/>
            </w:tcBorders>
            <w:hideMark/>
          </w:tcPr>
          <w:p w:rsidR="009B77F9" w:rsidRPr="00B235D3" w:rsidRDefault="009B77F9" w:rsidP="00F17F46">
            <w:pPr>
              <w:snapToGrid w:val="0"/>
              <w:jc w:val="both"/>
              <w:rPr>
                <w:kern w:val="2"/>
                <w:lang w:eastAsia="ru-RU"/>
              </w:rPr>
            </w:pPr>
            <w:r w:rsidRPr="00B235D3">
              <w:rPr>
                <w:iCs/>
                <w:kern w:val="2"/>
              </w:rPr>
              <w:t xml:space="preserve">Краткое заключение руководителя о причине отклонения в участии в Конкурсе по состоянию нормативно-правовой базы </w:t>
            </w:r>
          </w:p>
        </w:tc>
        <w:tc>
          <w:tcPr>
            <w:tcW w:w="1816" w:type="dxa"/>
            <w:tcBorders>
              <w:top w:val="nil"/>
              <w:left w:val="single" w:sz="2" w:space="0" w:color="000000"/>
              <w:bottom w:val="single" w:sz="2" w:space="0" w:color="000000"/>
              <w:right w:val="single" w:sz="2" w:space="0" w:color="000000"/>
            </w:tcBorders>
            <w:hideMark/>
          </w:tcPr>
          <w:p w:rsidR="009B77F9" w:rsidRPr="00B235D3" w:rsidRDefault="009B77F9" w:rsidP="00F17F46">
            <w:pPr>
              <w:snapToGrid w:val="0"/>
              <w:jc w:val="both"/>
              <w:rPr>
                <w:kern w:val="2"/>
              </w:rPr>
            </w:pPr>
            <w:r w:rsidRPr="00B235D3">
              <w:rPr>
                <w:kern w:val="2"/>
              </w:rPr>
              <w:t xml:space="preserve">№ и дата приказа </w:t>
            </w:r>
            <w:proofErr w:type="gramStart"/>
            <w:r w:rsidRPr="00B235D3">
              <w:rPr>
                <w:kern w:val="2"/>
              </w:rPr>
              <w:t>о</w:t>
            </w:r>
            <w:proofErr w:type="gramEnd"/>
            <w:r w:rsidRPr="00B235D3">
              <w:rPr>
                <w:kern w:val="2"/>
              </w:rPr>
              <w:t xml:space="preserve"> утверждении индивидуального плана</w:t>
            </w:r>
          </w:p>
        </w:tc>
      </w:tr>
      <w:tr w:rsidR="009B77F9" w:rsidRPr="00B235D3" w:rsidTr="00B235D3">
        <w:tc>
          <w:tcPr>
            <w:tcW w:w="5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490" w:type="dxa"/>
            <w:tcBorders>
              <w:top w:val="nil"/>
              <w:left w:val="single" w:sz="2" w:space="0" w:color="000000"/>
              <w:bottom w:val="single" w:sz="2" w:space="0" w:color="000000"/>
              <w:right w:val="nil"/>
            </w:tcBorders>
          </w:tcPr>
          <w:p w:rsidR="009B77F9" w:rsidRPr="00B235D3" w:rsidRDefault="009B77F9" w:rsidP="00F17F46">
            <w:pPr>
              <w:rPr>
                <w:kern w:val="2"/>
              </w:rPr>
            </w:pP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0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850" w:type="dxa"/>
            <w:tcBorders>
              <w:top w:val="nil"/>
              <w:left w:val="single" w:sz="2" w:space="0" w:color="000000"/>
              <w:bottom w:val="single" w:sz="2" w:space="0" w:color="000000"/>
              <w:right w:val="nil"/>
            </w:tcBorders>
          </w:tcPr>
          <w:p w:rsidR="009B77F9" w:rsidRPr="00B235D3" w:rsidRDefault="009B77F9" w:rsidP="00F17F46">
            <w:pPr>
              <w:rPr>
                <w:kern w:val="2"/>
              </w:rPr>
            </w:pPr>
          </w:p>
        </w:tc>
        <w:tc>
          <w:tcPr>
            <w:tcW w:w="95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2520" w:type="dxa"/>
            <w:tcBorders>
              <w:top w:val="nil"/>
              <w:left w:val="single" w:sz="2" w:space="0" w:color="000000"/>
              <w:bottom w:val="single" w:sz="4" w:space="0" w:color="auto"/>
              <w:right w:val="nil"/>
            </w:tcBorders>
          </w:tcPr>
          <w:p w:rsidR="009B77F9" w:rsidRPr="00B235D3" w:rsidRDefault="009B77F9" w:rsidP="00F17F46">
            <w:pPr>
              <w:suppressLineNumbers/>
              <w:snapToGrid w:val="0"/>
              <w:rPr>
                <w:kern w:val="2"/>
              </w:rPr>
            </w:pPr>
          </w:p>
        </w:tc>
        <w:tc>
          <w:tcPr>
            <w:tcW w:w="1816" w:type="dxa"/>
            <w:tcBorders>
              <w:top w:val="nil"/>
              <w:left w:val="single" w:sz="2" w:space="0" w:color="000000"/>
              <w:bottom w:val="single" w:sz="4" w:space="0" w:color="auto"/>
              <w:right w:val="single" w:sz="2" w:space="0" w:color="000000"/>
            </w:tcBorders>
          </w:tcPr>
          <w:p w:rsidR="009B77F9" w:rsidRPr="00B235D3" w:rsidRDefault="009B77F9" w:rsidP="00F17F46">
            <w:pPr>
              <w:suppressLineNumbers/>
              <w:snapToGrid w:val="0"/>
              <w:rPr>
                <w:kern w:val="2"/>
              </w:rPr>
            </w:pP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xml:space="preserve">Всего клубных формирований: </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Количество участников:</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val="restart"/>
            <w:tcBorders>
              <w:top w:val="single" w:sz="4" w:space="0" w:color="auto"/>
              <w:left w:val="single" w:sz="4" w:space="0" w:color="auto"/>
              <w:bottom w:val="single" w:sz="4" w:space="0" w:color="auto"/>
              <w:right w:val="single" w:sz="4" w:space="0" w:color="auto"/>
            </w:tcBorders>
          </w:tcPr>
          <w:p w:rsidR="009B77F9" w:rsidRPr="00B235D3" w:rsidRDefault="009B77F9" w:rsidP="00F17F46">
            <w:pPr>
              <w:suppressLineNumbers/>
              <w:snapToGrid w:val="0"/>
              <w:rPr>
                <w:kern w:val="2"/>
              </w:rPr>
            </w:pPr>
            <w:r w:rsidRPr="00B235D3">
              <w:rPr>
                <w:kern w:val="2"/>
              </w:rPr>
              <w:t>Примечание</w:t>
            </w:r>
          </w:p>
        </w:tc>
      </w:tr>
      <w:tr w:rsidR="009B77F9" w:rsidRPr="00B235D3" w:rsidTr="00B235D3">
        <w:tc>
          <w:tcPr>
            <w:tcW w:w="205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60" w:type="dxa"/>
            <w:tcBorders>
              <w:top w:val="nil"/>
              <w:left w:val="single" w:sz="2" w:space="0" w:color="000000"/>
              <w:bottom w:val="single" w:sz="2" w:space="0" w:color="000000"/>
              <w:right w:val="nil"/>
            </w:tcBorders>
          </w:tcPr>
          <w:p w:rsidR="009B77F9" w:rsidRPr="00B235D3" w:rsidRDefault="009B77F9" w:rsidP="00F17F46">
            <w:pPr>
              <w:suppressLineNumbers/>
              <w:snapToGrid w:val="0"/>
              <w:rPr>
                <w:kern w:val="2"/>
              </w:rPr>
            </w:pPr>
          </w:p>
        </w:tc>
        <w:tc>
          <w:tcPr>
            <w:tcW w:w="1910" w:type="dxa"/>
            <w:gridSpan w:val="2"/>
            <w:tcBorders>
              <w:top w:val="nil"/>
              <w:left w:val="single" w:sz="2" w:space="0" w:color="000000"/>
              <w:bottom w:val="single" w:sz="2" w:space="0" w:color="000000"/>
              <w:right w:val="nil"/>
            </w:tcBorders>
            <w:hideMark/>
          </w:tcPr>
          <w:p w:rsidR="009B77F9" w:rsidRPr="00B235D3" w:rsidRDefault="009B77F9" w:rsidP="00F17F46">
            <w:pPr>
              <w:suppressLineNumbers/>
              <w:snapToGrid w:val="0"/>
              <w:rPr>
                <w:kern w:val="2"/>
              </w:rPr>
            </w:pPr>
            <w:r w:rsidRPr="00B235D3">
              <w:rPr>
                <w:kern w:val="2"/>
              </w:rPr>
              <w:t>% от общего количества</w:t>
            </w:r>
          </w:p>
        </w:tc>
        <w:tc>
          <w:tcPr>
            <w:tcW w:w="950" w:type="dxa"/>
            <w:tcBorders>
              <w:top w:val="nil"/>
              <w:left w:val="single" w:sz="2" w:space="0" w:color="000000"/>
              <w:bottom w:val="single" w:sz="2" w:space="0" w:color="000000"/>
              <w:right w:val="single" w:sz="4" w:space="0" w:color="auto"/>
            </w:tcBorders>
          </w:tcPr>
          <w:p w:rsidR="009B77F9" w:rsidRPr="00B235D3" w:rsidRDefault="009B77F9" w:rsidP="00F17F46">
            <w:pPr>
              <w:suppressLineNumbers/>
              <w:snapToGrid w:val="0"/>
              <w:rPr>
                <w:kern w:val="2"/>
              </w:rPr>
            </w:pPr>
          </w:p>
        </w:tc>
        <w:tc>
          <w:tcPr>
            <w:tcW w:w="4336" w:type="dxa"/>
            <w:gridSpan w:val="2"/>
            <w:vMerge/>
            <w:tcBorders>
              <w:top w:val="single" w:sz="4" w:space="0" w:color="auto"/>
              <w:left w:val="single" w:sz="4" w:space="0" w:color="auto"/>
              <w:bottom w:val="single" w:sz="4" w:space="0" w:color="auto"/>
              <w:right w:val="single" w:sz="4" w:space="0" w:color="auto"/>
            </w:tcBorders>
            <w:vAlign w:val="center"/>
            <w:hideMark/>
          </w:tcPr>
          <w:p w:rsidR="009B77F9" w:rsidRPr="00B235D3" w:rsidRDefault="009B77F9" w:rsidP="00F17F46">
            <w:pPr>
              <w:rPr>
                <w:kern w:val="2"/>
              </w:rPr>
            </w:pPr>
          </w:p>
        </w:tc>
      </w:tr>
    </w:tbl>
    <w:p w:rsidR="009B77F9" w:rsidRPr="00B235D3" w:rsidRDefault="009B77F9" w:rsidP="009B77F9">
      <w:pPr>
        <w:jc w:val="both"/>
        <w:rPr>
          <w:b/>
        </w:rPr>
      </w:pPr>
    </w:p>
    <w:p w:rsidR="009B77F9" w:rsidRPr="009E77B1" w:rsidRDefault="0010122A" w:rsidP="00B235D3">
      <w:pPr>
        <w:spacing w:line="360" w:lineRule="auto"/>
        <w:ind w:firstLine="708"/>
        <w:jc w:val="both"/>
        <w:rPr>
          <w:rFonts w:eastAsia="Times New Roman"/>
        </w:rPr>
      </w:pPr>
      <w:r>
        <w:rPr>
          <w:rFonts w:eastAsia="Times New Roman"/>
        </w:rPr>
        <w:t>В текущем периоде</w:t>
      </w:r>
      <w:r w:rsidR="009B77F9" w:rsidRPr="00B235D3">
        <w:rPr>
          <w:rFonts w:eastAsia="Times New Roman"/>
        </w:rPr>
        <w:t xml:space="preserve"> идет подготовка делового портфолио клубного формирования</w:t>
      </w:r>
      <w:r w:rsidR="00B235D3">
        <w:rPr>
          <w:rFonts w:eastAsia="Times New Roman"/>
        </w:rPr>
        <w:t xml:space="preserve"> и </w:t>
      </w:r>
      <w:r w:rsidR="00B235D3" w:rsidRPr="009E77B1">
        <w:rPr>
          <w:rFonts w:eastAsia="Times New Roman"/>
        </w:rPr>
        <w:t>любительского объединения для участия в дальнейших этапах конкурса</w:t>
      </w:r>
      <w:r w:rsidR="009B77F9" w:rsidRPr="009E77B1">
        <w:rPr>
          <w:rFonts w:eastAsia="Times New Roman"/>
        </w:rPr>
        <w:t>.</w:t>
      </w:r>
    </w:p>
    <w:p w:rsidR="0010122A" w:rsidRPr="009E77B1" w:rsidRDefault="0010122A" w:rsidP="0010122A">
      <w:pPr>
        <w:pStyle w:val="a7"/>
        <w:rPr>
          <w:sz w:val="22"/>
          <w:szCs w:val="22"/>
        </w:rPr>
      </w:pPr>
      <w:r w:rsidRPr="009E77B1">
        <w:rPr>
          <w:rFonts w:eastAsia="Times New Roman"/>
          <w:bCs w:val="0"/>
          <w:sz w:val="22"/>
          <w:szCs w:val="22"/>
          <w:lang w:eastAsia="ar-SA"/>
        </w:rPr>
        <w:t xml:space="preserve">5.4. </w:t>
      </w:r>
      <w:r w:rsidRPr="009E77B1">
        <w:rPr>
          <w:sz w:val="22"/>
          <w:szCs w:val="22"/>
        </w:rPr>
        <w:t>Театральное искусство</w:t>
      </w:r>
    </w:p>
    <w:p w:rsidR="0010122A" w:rsidRPr="009E77B1" w:rsidRDefault="0010122A" w:rsidP="0010122A">
      <w:pPr>
        <w:pStyle w:val="a7"/>
        <w:rPr>
          <w:sz w:val="22"/>
          <w:szCs w:val="22"/>
        </w:rPr>
      </w:pPr>
    </w:p>
    <w:p w:rsidR="0010122A" w:rsidRPr="009E77B1" w:rsidRDefault="0010122A" w:rsidP="0010122A">
      <w:pPr>
        <w:pStyle w:val="a7"/>
        <w:spacing w:line="360" w:lineRule="auto"/>
        <w:ind w:firstLine="360"/>
        <w:rPr>
          <w:b w:val="0"/>
        </w:rPr>
      </w:pPr>
      <w:r w:rsidRPr="009E77B1">
        <w:rPr>
          <w:sz w:val="22"/>
          <w:szCs w:val="22"/>
        </w:rPr>
        <w:tab/>
      </w:r>
      <w:r w:rsidRPr="009E77B1">
        <w:rPr>
          <w:b w:val="0"/>
        </w:rPr>
        <w:t>Театральное искусство в учреждении представлено двумя самодеятельными театрами, в которых общее количество участников 48 человек.</w:t>
      </w:r>
    </w:p>
    <w:p w:rsidR="0010122A" w:rsidRPr="009E77B1" w:rsidRDefault="0010122A" w:rsidP="0010122A">
      <w:pPr>
        <w:pStyle w:val="a7"/>
        <w:numPr>
          <w:ilvl w:val="0"/>
          <w:numId w:val="67"/>
        </w:numPr>
        <w:spacing w:line="360" w:lineRule="auto"/>
        <w:rPr>
          <w:b w:val="0"/>
        </w:rPr>
      </w:pPr>
      <w:r w:rsidRPr="009E77B1">
        <w:rPr>
          <w:b w:val="0"/>
        </w:rPr>
        <w:t>Детский образцовый театр кукол «Чародеи», режиссер Нина Егоровна Титова,</w:t>
      </w:r>
    </w:p>
    <w:p w:rsidR="0010122A" w:rsidRPr="009E77B1" w:rsidRDefault="0010122A" w:rsidP="0010122A">
      <w:pPr>
        <w:pStyle w:val="a7"/>
        <w:numPr>
          <w:ilvl w:val="0"/>
          <w:numId w:val="67"/>
        </w:numPr>
        <w:spacing w:line="360" w:lineRule="auto"/>
        <w:rPr>
          <w:b w:val="0"/>
        </w:rPr>
      </w:pPr>
      <w:r w:rsidRPr="009E77B1">
        <w:rPr>
          <w:b w:val="0"/>
        </w:rPr>
        <w:t xml:space="preserve">Югорский Художественный Театр, режиссер Лев Владимирович Иванов. </w:t>
      </w:r>
    </w:p>
    <w:p w:rsidR="0010122A" w:rsidRPr="001C61A0" w:rsidRDefault="0010122A" w:rsidP="0010122A">
      <w:pPr>
        <w:pStyle w:val="a7"/>
        <w:spacing w:line="360" w:lineRule="auto"/>
        <w:ind w:left="720"/>
        <w:rPr>
          <w:b w:val="0"/>
          <w:color w:val="3333FF"/>
        </w:rPr>
      </w:pPr>
    </w:p>
    <w:p w:rsidR="0010122A" w:rsidRPr="003A6B76" w:rsidRDefault="0010122A" w:rsidP="0010122A">
      <w:pPr>
        <w:pStyle w:val="a7"/>
        <w:rPr>
          <w:rFonts w:eastAsia="Times New Roman"/>
          <w:sz w:val="22"/>
          <w:szCs w:val="22"/>
        </w:rPr>
      </w:pPr>
      <w:r w:rsidRPr="003A6B76">
        <w:rPr>
          <w:sz w:val="22"/>
          <w:szCs w:val="22"/>
        </w:rPr>
        <w:t xml:space="preserve">5.4.1. Статистические данные о самодеятельных театральных коллективах </w:t>
      </w:r>
      <w:r w:rsidRPr="003A6B76">
        <w:rPr>
          <w:rFonts w:eastAsia="Times New Roman"/>
          <w:sz w:val="22"/>
          <w:szCs w:val="22"/>
        </w:rPr>
        <w:t>(</w:t>
      </w:r>
      <w:proofErr w:type="gramStart"/>
      <w:r w:rsidRPr="003A6B76">
        <w:rPr>
          <w:rFonts w:eastAsia="Times New Roman"/>
          <w:sz w:val="22"/>
          <w:szCs w:val="22"/>
        </w:rPr>
        <w:t>годовая</w:t>
      </w:r>
      <w:proofErr w:type="gramEnd"/>
      <w:r w:rsidRPr="003A6B76">
        <w:rPr>
          <w:rFonts w:eastAsia="Times New Roman"/>
          <w:sz w:val="22"/>
          <w:szCs w:val="22"/>
        </w:rPr>
        <w:t>)</w:t>
      </w:r>
    </w:p>
    <w:p w:rsidR="0010122A" w:rsidRPr="003A6B76" w:rsidRDefault="0010122A" w:rsidP="0010122A">
      <w:pPr>
        <w:pStyle w:val="a7"/>
        <w:rPr>
          <w:sz w:val="22"/>
          <w:szCs w:val="22"/>
        </w:rPr>
      </w:pPr>
    </w:p>
    <w:tbl>
      <w:tblPr>
        <w:tblW w:w="10488" w:type="dxa"/>
        <w:tblInd w:w="1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243"/>
        <w:gridCol w:w="1134"/>
        <w:gridCol w:w="1276"/>
        <w:gridCol w:w="850"/>
        <w:gridCol w:w="993"/>
        <w:gridCol w:w="992"/>
      </w:tblGrid>
      <w:tr w:rsidR="0010122A" w:rsidRPr="003A6B76" w:rsidTr="005F1DDE">
        <w:trPr>
          <w:cantSplit/>
          <w:trHeight w:val="474"/>
        </w:trPr>
        <w:tc>
          <w:tcPr>
            <w:tcW w:w="5243" w:type="dxa"/>
            <w:vMerge w:val="restart"/>
          </w:tcPr>
          <w:p w:rsidR="0010122A" w:rsidRPr="003A6B76" w:rsidRDefault="0010122A" w:rsidP="005F1DDE">
            <w:pPr>
              <w:pStyle w:val="31"/>
              <w:snapToGrid w:val="0"/>
              <w:rPr>
                <w:sz w:val="22"/>
                <w:szCs w:val="22"/>
              </w:rPr>
            </w:pPr>
            <w:r w:rsidRPr="003A6B76">
              <w:rPr>
                <w:sz w:val="22"/>
                <w:szCs w:val="22"/>
              </w:rPr>
              <w:t>Наименование показателя</w:t>
            </w:r>
          </w:p>
        </w:tc>
        <w:tc>
          <w:tcPr>
            <w:tcW w:w="1134" w:type="dxa"/>
            <w:vMerge w:val="restart"/>
          </w:tcPr>
          <w:p w:rsidR="0010122A" w:rsidRPr="003A6B76" w:rsidRDefault="0010122A" w:rsidP="005F1DDE">
            <w:pPr>
              <w:snapToGrid w:val="0"/>
              <w:jc w:val="center"/>
              <w:rPr>
                <w:b/>
                <w:bCs/>
              </w:rPr>
            </w:pPr>
            <w:r w:rsidRPr="003A6B76">
              <w:rPr>
                <w:b/>
                <w:bCs/>
                <w:sz w:val="22"/>
                <w:szCs w:val="22"/>
              </w:rPr>
              <w:t>2012</w:t>
            </w:r>
          </w:p>
        </w:tc>
        <w:tc>
          <w:tcPr>
            <w:tcW w:w="1276" w:type="dxa"/>
            <w:vMerge w:val="restart"/>
          </w:tcPr>
          <w:p w:rsidR="0010122A" w:rsidRPr="003A6B76" w:rsidRDefault="0010122A" w:rsidP="005F1DDE">
            <w:pPr>
              <w:snapToGrid w:val="0"/>
              <w:jc w:val="center"/>
              <w:rPr>
                <w:b/>
                <w:bCs/>
              </w:rPr>
            </w:pPr>
            <w:r w:rsidRPr="003A6B76">
              <w:rPr>
                <w:b/>
                <w:bCs/>
                <w:sz w:val="22"/>
                <w:szCs w:val="22"/>
              </w:rPr>
              <w:t>2013</w:t>
            </w:r>
          </w:p>
        </w:tc>
        <w:tc>
          <w:tcPr>
            <w:tcW w:w="2835" w:type="dxa"/>
            <w:gridSpan w:val="3"/>
          </w:tcPr>
          <w:p w:rsidR="0010122A" w:rsidRPr="003A6B76" w:rsidRDefault="0010122A" w:rsidP="005F1DDE">
            <w:pPr>
              <w:snapToGrid w:val="0"/>
              <w:jc w:val="center"/>
              <w:rPr>
                <w:b/>
                <w:bCs/>
                <w:sz w:val="22"/>
                <w:szCs w:val="22"/>
              </w:rPr>
            </w:pPr>
            <w:r w:rsidRPr="003A6B76">
              <w:rPr>
                <w:b/>
                <w:bCs/>
                <w:sz w:val="22"/>
                <w:szCs w:val="22"/>
              </w:rPr>
              <w:t>2014</w:t>
            </w:r>
          </w:p>
        </w:tc>
      </w:tr>
      <w:tr w:rsidR="0010122A" w:rsidRPr="003A6B76" w:rsidTr="0010122A">
        <w:trPr>
          <w:cantSplit/>
          <w:trHeight w:val="474"/>
        </w:trPr>
        <w:tc>
          <w:tcPr>
            <w:tcW w:w="5243" w:type="dxa"/>
            <w:vMerge/>
          </w:tcPr>
          <w:p w:rsidR="0010122A" w:rsidRPr="003A6B76" w:rsidRDefault="0010122A" w:rsidP="005F1DDE">
            <w:pPr>
              <w:pStyle w:val="31"/>
              <w:snapToGrid w:val="0"/>
              <w:rPr>
                <w:sz w:val="22"/>
                <w:szCs w:val="22"/>
              </w:rPr>
            </w:pPr>
          </w:p>
        </w:tc>
        <w:tc>
          <w:tcPr>
            <w:tcW w:w="1134" w:type="dxa"/>
            <w:vMerge/>
          </w:tcPr>
          <w:p w:rsidR="0010122A" w:rsidRPr="003A6B76" w:rsidRDefault="0010122A" w:rsidP="005F1DDE">
            <w:pPr>
              <w:snapToGrid w:val="0"/>
              <w:jc w:val="center"/>
              <w:rPr>
                <w:b/>
                <w:bCs/>
                <w:sz w:val="22"/>
                <w:szCs w:val="22"/>
              </w:rPr>
            </w:pPr>
          </w:p>
        </w:tc>
        <w:tc>
          <w:tcPr>
            <w:tcW w:w="1276" w:type="dxa"/>
            <w:vMerge/>
          </w:tcPr>
          <w:p w:rsidR="0010122A" w:rsidRPr="003A6B76" w:rsidRDefault="0010122A" w:rsidP="005F1DDE">
            <w:pPr>
              <w:snapToGrid w:val="0"/>
              <w:jc w:val="center"/>
              <w:rPr>
                <w:b/>
                <w:bCs/>
                <w:sz w:val="22"/>
                <w:szCs w:val="22"/>
              </w:rPr>
            </w:pPr>
          </w:p>
        </w:tc>
        <w:tc>
          <w:tcPr>
            <w:tcW w:w="850" w:type="dxa"/>
          </w:tcPr>
          <w:p w:rsidR="0010122A" w:rsidRPr="003A6B76" w:rsidRDefault="0010122A" w:rsidP="005F1DDE">
            <w:pPr>
              <w:snapToGrid w:val="0"/>
              <w:jc w:val="center"/>
              <w:rPr>
                <w:b/>
                <w:bCs/>
                <w:sz w:val="22"/>
                <w:szCs w:val="22"/>
              </w:rPr>
            </w:pPr>
            <w:r w:rsidRPr="003A6B76">
              <w:rPr>
                <w:b/>
                <w:bCs/>
                <w:sz w:val="22"/>
                <w:szCs w:val="22"/>
              </w:rPr>
              <w:t>1 кв.</w:t>
            </w:r>
          </w:p>
        </w:tc>
        <w:tc>
          <w:tcPr>
            <w:tcW w:w="993" w:type="dxa"/>
          </w:tcPr>
          <w:p w:rsidR="0010122A" w:rsidRPr="003A6B76" w:rsidRDefault="0010122A" w:rsidP="005F1DDE">
            <w:pPr>
              <w:snapToGrid w:val="0"/>
              <w:jc w:val="center"/>
              <w:rPr>
                <w:b/>
                <w:bCs/>
                <w:sz w:val="22"/>
                <w:szCs w:val="22"/>
              </w:rPr>
            </w:pPr>
            <w:r w:rsidRPr="003A6B76">
              <w:rPr>
                <w:b/>
                <w:bCs/>
                <w:sz w:val="22"/>
                <w:szCs w:val="22"/>
              </w:rPr>
              <w:t>2 кв.</w:t>
            </w:r>
          </w:p>
        </w:tc>
        <w:tc>
          <w:tcPr>
            <w:tcW w:w="992" w:type="dxa"/>
          </w:tcPr>
          <w:p w:rsidR="0010122A" w:rsidRPr="003A6B76" w:rsidRDefault="0010122A" w:rsidP="003A6B76">
            <w:pPr>
              <w:snapToGrid w:val="0"/>
              <w:jc w:val="center"/>
              <w:rPr>
                <w:b/>
                <w:bCs/>
                <w:sz w:val="22"/>
                <w:szCs w:val="22"/>
              </w:rPr>
            </w:pPr>
            <w:r w:rsidRPr="003A6B76">
              <w:rPr>
                <w:b/>
                <w:bCs/>
                <w:sz w:val="22"/>
                <w:szCs w:val="22"/>
              </w:rPr>
              <w:t>3 кв.</w:t>
            </w:r>
          </w:p>
        </w:tc>
      </w:tr>
      <w:tr w:rsidR="0010122A" w:rsidRPr="003A6B76" w:rsidTr="0010122A">
        <w:trPr>
          <w:cantSplit/>
        </w:trPr>
        <w:tc>
          <w:tcPr>
            <w:tcW w:w="5243" w:type="dxa"/>
          </w:tcPr>
          <w:p w:rsidR="0010122A" w:rsidRPr="003A6B76" w:rsidRDefault="0010122A" w:rsidP="005F1DDE">
            <w:pPr>
              <w:pStyle w:val="41"/>
              <w:snapToGrid w:val="0"/>
              <w:jc w:val="both"/>
              <w:rPr>
                <w:sz w:val="22"/>
                <w:szCs w:val="22"/>
              </w:rPr>
            </w:pPr>
            <w:r w:rsidRPr="003A6B76">
              <w:rPr>
                <w:sz w:val="22"/>
                <w:szCs w:val="22"/>
              </w:rPr>
              <w:t xml:space="preserve">Число самодеятельных театральных коллективов (ед.) </w:t>
            </w:r>
          </w:p>
        </w:tc>
        <w:tc>
          <w:tcPr>
            <w:tcW w:w="1134" w:type="dxa"/>
          </w:tcPr>
          <w:p w:rsidR="0010122A" w:rsidRPr="003A6B76" w:rsidRDefault="0010122A" w:rsidP="005F1DDE">
            <w:pPr>
              <w:snapToGrid w:val="0"/>
              <w:jc w:val="center"/>
            </w:pPr>
            <w:r w:rsidRPr="003A6B76">
              <w:rPr>
                <w:sz w:val="22"/>
                <w:szCs w:val="22"/>
              </w:rPr>
              <w:t>2</w:t>
            </w:r>
          </w:p>
        </w:tc>
        <w:tc>
          <w:tcPr>
            <w:tcW w:w="1276" w:type="dxa"/>
          </w:tcPr>
          <w:p w:rsidR="0010122A" w:rsidRPr="003A6B76" w:rsidRDefault="0010122A" w:rsidP="005F1DDE">
            <w:pPr>
              <w:snapToGrid w:val="0"/>
              <w:jc w:val="center"/>
            </w:pPr>
            <w:r w:rsidRPr="003A6B76">
              <w:rPr>
                <w:sz w:val="22"/>
                <w:szCs w:val="22"/>
              </w:rPr>
              <w:t>2</w:t>
            </w:r>
          </w:p>
        </w:tc>
        <w:tc>
          <w:tcPr>
            <w:tcW w:w="850" w:type="dxa"/>
          </w:tcPr>
          <w:p w:rsidR="0010122A" w:rsidRPr="003A6B76" w:rsidRDefault="0010122A" w:rsidP="005F1DDE">
            <w:pPr>
              <w:snapToGrid w:val="0"/>
              <w:jc w:val="center"/>
            </w:pPr>
            <w:r w:rsidRPr="003A6B76">
              <w:rPr>
                <w:sz w:val="22"/>
                <w:szCs w:val="22"/>
              </w:rPr>
              <w:t>2</w:t>
            </w:r>
          </w:p>
        </w:tc>
        <w:tc>
          <w:tcPr>
            <w:tcW w:w="993" w:type="dxa"/>
          </w:tcPr>
          <w:p w:rsidR="0010122A" w:rsidRPr="003A6B76" w:rsidRDefault="0010122A" w:rsidP="005F1DDE">
            <w:pPr>
              <w:snapToGrid w:val="0"/>
              <w:jc w:val="center"/>
            </w:pPr>
            <w:r w:rsidRPr="003A6B76">
              <w:rPr>
                <w:sz w:val="22"/>
                <w:szCs w:val="22"/>
              </w:rPr>
              <w:t>2</w:t>
            </w:r>
          </w:p>
        </w:tc>
        <w:tc>
          <w:tcPr>
            <w:tcW w:w="992" w:type="dxa"/>
          </w:tcPr>
          <w:p w:rsidR="0010122A" w:rsidRPr="003A6B76" w:rsidRDefault="0010122A" w:rsidP="003A6B76">
            <w:pPr>
              <w:snapToGrid w:val="0"/>
              <w:jc w:val="center"/>
            </w:pPr>
            <w:r w:rsidRPr="003A6B76">
              <w:t>2</w:t>
            </w:r>
          </w:p>
        </w:tc>
      </w:tr>
      <w:tr w:rsidR="0010122A" w:rsidRPr="003A6B76" w:rsidTr="0010122A">
        <w:trPr>
          <w:cantSplit/>
        </w:trPr>
        <w:tc>
          <w:tcPr>
            <w:tcW w:w="5243" w:type="dxa"/>
          </w:tcPr>
          <w:p w:rsidR="0010122A" w:rsidRPr="003A6B76" w:rsidRDefault="0010122A" w:rsidP="005F1DDE">
            <w:pPr>
              <w:snapToGrid w:val="0"/>
              <w:jc w:val="both"/>
            </w:pPr>
            <w:r w:rsidRPr="003A6B76">
              <w:rPr>
                <w:sz w:val="22"/>
                <w:szCs w:val="22"/>
              </w:rPr>
              <w:t xml:space="preserve">           - в том числе коллектив-спутник </w:t>
            </w:r>
          </w:p>
        </w:tc>
        <w:tc>
          <w:tcPr>
            <w:tcW w:w="1134" w:type="dxa"/>
          </w:tcPr>
          <w:p w:rsidR="0010122A" w:rsidRPr="003A6B76" w:rsidRDefault="0010122A" w:rsidP="005F1DDE">
            <w:pPr>
              <w:snapToGrid w:val="0"/>
              <w:jc w:val="center"/>
            </w:pPr>
            <w:r w:rsidRPr="003A6B76">
              <w:rPr>
                <w:sz w:val="22"/>
                <w:szCs w:val="22"/>
              </w:rPr>
              <w:t>0</w:t>
            </w:r>
          </w:p>
        </w:tc>
        <w:tc>
          <w:tcPr>
            <w:tcW w:w="1276" w:type="dxa"/>
          </w:tcPr>
          <w:p w:rsidR="0010122A" w:rsidRPr="003A6B76" w:rsidRDefault="0010122A" w:rsidP="005F1DDE">
            <w:pPr>
              <w:snapToGrid w:val="0"/>
              <w:jc w:val="center"/>
            </w:pPr>
            <w:r w:rsidRPr="003A6B76">
              <w:rPr>
                <w:sz w:val="22"/>
                <w:szCs w:val="22"/>
              </w:rPr>
              <w:t>0</w:t>
            </w:r>
          </w:p>
        </w:tc>
        <w:tc>
          <w:tcPr>
            <w:tcW w:w="850" w:type="dxa"/>
          </w:tcPr>
          <w:p w:rsidR="0010122A" w:rsidRPr="003A6B76" w:rsidRDefault="0010122A" w:rsidP="005F1DDE">
            <w:pPr>
              <w:snapToGrid w:val="0"/>
              <w:jc w:val="center"/>
            </w:pPr>
            <w:r w:rsidRPr="003A6B76">
              <w:rPr>
                <w:sz w:val="22"/>
                <w:szCs w:val="22"/>
              </w:rPr>
              <w:t>0</w:t>
            </w:r>
          </w:p>
        </w:tc>
        <w:tc>
          <w:tcPr>
            <w:tcW w:w="993" w:type="dxa"/>
          </w:tcPr>
          <w:p w:rsidR="0010122A" w:rsidRPr="003A6B76" w:rsidRDefault="0010122A" w:rsidP="005F1DDE">
            <w:pPr>
              <w:snapToGrid w:val="0"/>
              <w:jc w:val="center"/>
            </w:pPr>
            <w:r w:rsidRPr="003A6B76">
              <w:rPr>
                <w:sz w:val="22"/>
                <w:szCs w:val="22"/>
              </w:rPr>
              <w:t>0</w:t>
            </w:r>
          </w:p>
        </w:tc>
        <w:tc>
          <w:tcPr>
            <w:tcW w:w="992" w:type="dxa"/>
          </w:tcPr>
          <w:p w:rsidR="0010122A" w:rsidRPr="003A6B76" w:rsidRDefault="0010122A" w:rsidP="003A6B76">
            <w:pPr>
              <w:snapToGrid w:val="0"/>
              <w:jc w:val="center"/>
            </w:pPr>
            <w:r w:rsidRPr="003A6B76">
              <w:t>0</w:t>
            </w:r>
          </w:p>
        </w:tc>
      </w:tr>
      <w:tr w:rsidR="0010122A" w:rsidRPr="003A6B76" w:rsidTr="0010122A">
        <w:trPr>
          <w:cantSplit/>
        </w:trPr>
        <w:tc>
          <w:tcPr>
            <w:tcW w:w="5243" w:type="dxa"/>
          </w:tcPr>
          <w:p w:rsidR="0010122A" w:rsidRPr="003A6B76" w:rsidRDefault="0010122A" w:rsidP="005F1DDE">
            <w:pPr>
              <w:snapToGrid w:val="0"/>
              <w:jc w:val="both"/>
            </w:pPr>
            <w:r w:rsidRPr="003A6B76">
              <w:rPr>
                <w:sz w:val="22"/>
                <w:szCs w:val="22"/>
              </w:rPr>
              <w:t>Число участников коллектива</w:t>
            </w:r>
          </w:p>
        </w:tc>
        <w:tc>
          <w:tcPr>
            <w:tcW w:w="1134" w:type="dxa"/>
          </w:tcPr>
          <w:p w:rsidR="0010122A" w:rsidRPr="003A6B76" w:rsidRDefault="0010122A" w:rsidP="005F1DDE">
            <w:pPr>
              <w:snapToGrid w:val="0"/>
              <w:jc w:val="center"/>
            </w:pPr>
            <w:r w:rsidRPr="003A6B76">
              <w:rPr>
                <w:sz w:val="22"/>
                <w:szCs w:val="22"/>
              </w:rPr>
              <w:t>53</w:t>
            </w:r>
          </w:p>
        </w:tc>
        <w:tc>
          <w:tcPr>
            <w:tcW w:w="1276" w:type="dxa"/>
          </w:tcPr>
          <w:p w:rsidR="0010122A" w:rsidRPr="003A6B76" w:rsidRDefault="0010122A" w:rsidP="005F1DDE">
            <w:pPr>
              <w:snapToGrid w:val="0"/>
              <w:jc w:val="center"/>
            </w:pPr>
            <w:r w:rsidRPr="003A6B76">
              <w:rPr>
                <w:sz w:val="22"/>
                <w:szCs w:val="22"/>
              </w:rPr>
              <w:t>48</w:t>
            </w:r>
          </w:p>
        </w:tc>
        <w:tc>
          <w:tcPr>
            <w:tcW w:w="850" w:type="dxa"/>
          </w:tcPr>
          <w:p w:rsidR="0010122A" w:rsidRPr="003A6B76" w:rsidRDefault="0010122A" w:rsidP="005F1DDE">
            <w:pPr>
              <w:snapToGrid w:val="0"/>
              <w:jc w:val="center"/>
            </w:pPr>
            <w:r w:rsidRPr="003A6B76">
              <w:rPr>
                <w:sz w:val="22"/>
                <w:szCs w:val="22"/>
              </w:rPr>
              <w:t>48</w:t>
            </w:r>
          </w:p>
        </w:tc>
        <w:tc>
          <w:tcPr>
            <w:tcW w:w="993" w:type="dxa"/>
          </w:tcPr>
          <w:p w:rsidR="0010122A" w:rsidRPr="003A6B76" w:rsidRDefault="0010122A" w:rsidP="005F1DDE">
            <w:pPr>
              <w:snapToGrid w:val="0"/>
              <w:jc w:val="center"/>
            </w:pPr>
            <w:r w:rsidRPr="003A6B76">
              <w:rPr>
                <w:sz w:val="22"/>
                <w:szCs w:val="22"/>
              </w:rPr>
              <w:t>48</w:t>
            </w:r>
          </w:p>
        </w:tc>
        <w:tc>
          <w:tcPr>
            <w:tcW w:w="992" w:type="dxa"/>
          </w:tcPr>
          <w:p w:rsidR="0010122A" w:rsidRPr="003A6B76" w:rsidRDefault="0010122A" w:rsidP="003A6B76">
            <w:pPr>
              <w:snapToGrid w:val="0"/>
              <w:jc w:val="center"/>
            </w:pPr>
            <w:r w:rsidRPr="003A6B76">
              <w:t>48</w:t>
            </w:r>
          </w:p>
        </w:tc>
      </w:tr>
      <w:tr w:rsidR="0010122A" w:rsidRPr="003A6B76" w:rsidTr="0010122A">
        <w:trPr>
          <w:cantSplit/>
        </w:trPr>
        <w:tc>
          <w:tcPr>
            <w:tcW w:w="5243" w:type="dxa"/>
          </w:tcPr>
          <w:p w:rsidR="0010122A" w:rsidRPr="003A6B76" w:rsidRDefault="0010122A" w:rsidP="005F1DDE">
            <w:pPr>
              <w:snapToGrid w:val="0"/>
              <w:jc w:val="both"/>
            </w:pPr>
            <w:r w:rsidRPr="003A6B76">
              <w:rPr>
                <w:sz w:val="22"/>
                <w:szCs w:val="22"/>
              </w:rPr>
              <w:t xml:space="preserve">           - в том числе детей</w:t>
            </w:r>
          </w:p>
        </w:tc>
        <w:tc>
          <w:tcPr>
            <w:tcW w:w="1134" w:type="dxa"/>
          </w:tcPr>
          <w:p w:rsidR="0010122A" w:rsidRPr="003A6B76" w:rsidRDefault="0010122A" w:rsidP="005F1DDE">
            <w:pPr>
              <w:snapToGrid w:val="0"/>
              <w:jc w:val="center"/>
            </w:pPr>
            <w:r w:rsidRPr="003A6B76">
              <w:rPr>
                <w:sz w:val="22"/>
                <w:szCs w:val="22"/>
              </w:rPr>
              <w:t>38</w:t>
            </w:r>
          </w:p>
        </w:tc>
        <w:tc>
          <w:tcPr>
            <w:tcW w:w="1276" w:type="dxa"/>
          </w:tcPr>
          <w:p w:rsidR="0010122A" w:rsidRPr="003A6B76" w:rsidRDefault="0010122A" w:rsidP="005F1DDE">
            <w:pPr>
              <w:snapToGrid w:val="0"/>
              <w:jc w:val="center"/>
            </w:pPr>
            <w:r w:rsidRPr="003A6B76">
              <w:rPr>
                <w:sz w:val="22"/>
                <w:szCs w:val="22"/>
              </w:rPr>
              <w:t>38</w:t>
            </w:r>
          </w:p>
        </w:tc>
        <w:tc>
          <w:tcPr>
            <w:tcW w:w="850" w:type="dxa"/>
          </w:tcPr>
          <w:p w:rsidR="0010122A" w:rsidRPr="003A6B76" w:rsidRDefault="0010122A" w:rsidP="005F1DDE">
            <w:pPr>
              <w:snapToGrid w:val="0"/>
              <w:jc w:val="center"/>
            </w:pPr>
            <w:r w:rsidRPr="003A6B76">
              <w:rPr>
                <w:sz w:val="22"/>
                <w:szCs w:val="22"/>
              </w:rPr>
              <w:t>38</w:t>
            </w:r>
          </w:p>
        </w:tc>
        <w:tc>
          <w:tcPr>
            <w:tcW w:w="993" w:type="dxa"/>
          </w:tcPr>
          <w:p w:rsidR="0010122A" w:rsidRPr="003A6B76" w:rsidRDefault="0010122A" w:rsidP="005F1DDE">
            <w:pPr>
              <w:snapToGrid w:val="0"/>
              <w:jc w:val="center"/>
            </w:pPr>
            <w:r w:rsidRPr="003A6B76">
              <w:rPr>
                <w:sz w:val="22"/>
                <w:szCs w:val="22"/>
              </w:rPr>
              <w:t>16</w:t>
            </w:r>
          </w:p>
        </w:tc>
        <w:tc>
          <w:tcPr>
            <w:tcW w:w="992" w:type="dxa"/>
          </w:tcPr>
          <w:p w:rsidR="0010122A" w:rsidRPr="003A6B76" w:rsidRDefault="0010122A" w:rsidP="003A6B76">
            <w:pPr>
              <w:snapToGrid w:val="0"/>
              <w:jc w:val="center"/>
            </w:pPr>
            <w:r w:rsidRPr="003A6B76">
              <w:t>16</w:t>
            </w:r>
          </w:p>
        </w:tc>
      </w:tr>
      <w:tr w:rsidR="0010122A" w:rsidRPr="003A6B76" w:rsidTr="0010122A">
        <w:trPr>
          <w:cantSplit/>
        </w:trPr>
        <w:tc>
          <w:tcPr>
            <w:tcW w:w="5243" w:type="dxa"/>
          </w:tcPr>
          <w:p w:rsidR="0010122A" w:rsidRPr="003A6B76" w:rsidRDefault="0010122A" w:rsidP="005F1DDE">
            <w:pPr>
              <w:snapToGrid w:val="0"/>
              <w:jc w:val="both"/>
            </w:pPr>
            <w:r w:rsidRPr="003A6B76">
              <w:rPr>
                <w:sz w:val="22"/>
                <w:szCs w:val="22"/>
              </w:rPr>
              <w:lastRenderedPageBreak/>
              <w:t xml:space="preserve">           - в том числе молодежи</w:t>
            </w:r>
          </w:p>
        </w:tc>
        <w:tc>
          <w:tcPr>
            <w:tcW w:w="1134" w:type="dxa"/>
          </w:tcPr>
          <w:p w:rsidR="0010122A" w:rsidRPr="003A6B76" w:rsidRDefault="0010122A" w:rsidP="005F1DDE">
            <w:pPr>
              <w:snapToGrid w:val="0"/>
              <w:jc w:val="center"/>
            </w:pPr>
            <w:r w:rsidRPr="003A6B76">
              <w:rPr>
                <w:sz w:val="22"/>
                <w:szCs w:val="22"/>
              </w:rPr>
              <w:t>10</w:t>
            </w:r>
          </w:p>
        </w:tc>
        <w:tc>
          <w:tcPr>
            <w:tcW w:w="1276" w:type="dxa"/>
          </w:tcPr>
          <w:p w:rsidR="0010122A" w:rsidRPr="003A6B76" w:rsidRDefault="0010122A" w:rsidP="005F1DDE">
            <w:pPr>
              <w:snapToGrid w:val="0"/>
              <w:jc w:val="center"/>
            </w:pPr>
            <w:r w:rsidRPr="003A6B76">
              <w:rPr>
                <w:sz w:val="22"/>
                <w:szCs w:val="22"/>
              </w:rPr>
              <w:t>10</w:t>
            </w:r>
          </w:p>
        </w:tc>
        <w:tc>
          <w:tcPr>
            <w:tcW w:w="850" w:type="dxa"/>
          </w:tcPr>
          <w:p w:rsidR="0010122A" w:rsidRPr="003A6B76" w:rsidRDefault="0010122A" w:rsidP="005F1DDE">
            <w:pPr>
              <w:snapToGrid w:val="0"/>
              <w:jc w:val="center"/>
            </w:pPr>
            <w:r w:rsidRPr="003A6B76">
              <w:rPr>
                <w:sz w:val="22"/>
                <w:szCs w:val="22"/>
              </w:rPr>
              <w:t>10</w:t>
            </w:r>
          </w:p>
        </w:tc>
        <w:tc>
          <w:tcPr>
            <w:tcW w:w="993" w:type="dxa"/>
          </w:tcPr>
          <w:p w:rsidR="0010122A" w:rsidRPr="003A6B76" w:rsidRDefault="0010122A" w:rsidP="005F1DDE">
            <w:pPr>
              <w:snapToGrid w:val="0"/>
              <w:jc w:val="center"/>
            </w:pPr>
            <w:r w:rsidRPr="003A6B76">
              <w:rPr>
                <w:sz w:val="22"/>
                <w:szCs w:val="22"/>
              </w:rPr>
              <w:t>25</w:t>
            </w:r>
          </w:p>
        </w:tc>
        <w:tc>
          <w:tcPr>
            <w:tcW w:w="992" w:type="dxa"/>
          </w:tcPr>
          <w:p w:rsidR="0010122A" w:rsidRPr="003A6B76" w:rsidRDefault="0010122A" w:rsidP="003A6B76">
            <w:pPr>
              <w:snapToGrid w:val="0"/>
              <w:jc w:val="center"/>
            </w:pPr>
            <w:r w:rsidRPr="003A6B76">
              <w:t>11+14=25</w:t>
            </w:r>
          </w:p>
        </w:tc>
      </w:tr>
      <w:tr w:rsidR="0010122A" w:rsidRPr="003A6B76" w:rsidTr="0010122A">
        <w:trPr>
          <w:cantSplit/>
        </w:trPr>
        <w:tc>
          <w:tcPr>
            <w:tcW w:w="5243" w:type="dxa"/>
          </w:tcPr>
          <w:p w:rsidR="0010122A" w:rsidRPr="003A6B76" w:rsidRDefault="0010122A" w:rsidP="005F1DDE">
            <w:pPr>
              <w:snapToGrid w:val="0"/>
              <w:jc w:val="both"/>
            </w:pPr>
            <w:r w:rsidRPr="003A6B76">
              <w:rPr>
                <w:sz w:val="22"/>
                <w:szCs w:val="22"/>
              </w:rPr>
              <w:t xml:space="preserve">           - в том числе взрослых</w:t>
            </w:r>
          </w:p>
        </w:tc>
        <w:tc>
          <w:tcPr>
            <w:tcW w:w="1134" w:type="dxa"/>
          </w:tcPr>
          <w:p w:rsidR="0010122A" w:rsidRPr="003A6B76" w:rsidRDefault="0010122A" w:rsidP="005F1DDE">
            <w:pPr>
              <w:snapToGrid w:val="0"/>
              <w:jc w:val="center"/>
            </w:pPr>
            <w:r w:rsidRPr="003A6B76">
              <w:rPr>
                <w:sz w:val="22"/>
                <w:szCs w:val="22"/>
              </w:rPr>
              <w:t>5</w:t>
            </w:r>
          </w:p>
        </w:tc>
        <w:tc>
          <w:tcPr>
            <w:tcW w:w="1276" w:type="dxa"/>
          </w:tcPr>
          <w:p w:rsidR="0010122A" w:rsidRPr="003A6B76" w:rsidRDefault="0010122A" w:rsidP="005F1DDE">
            <w:pPr>
              <w:snapToGrid w:val="0"/>
              <w:jc w:val="center"/>
            </w:pPr>
            <w:r w:rsidRPr="003A6B76">
              <w:rPr>
                <w:sz w:val="22"/>
                <w:szCs w:val="22"/>
              </w:rPr>
              <w:t>5</w:t>
            </w:r>
          </w:p>
        </w:tc>
        <w:tc>
          <w:tcPr>
            <w:tcW w:w="850" w:type="dxa"/>
          </w:tcPr>
          <w:p w:rsidR="0010122A" w:rsidRPr="003A6B76" w:rsidRDefault="0010122A" w:rsidP="005F1DDE">
            <w:pPr>
              <w:snapToGrid w:val="0"/>
              <w:jc w:val="center"/>
            </w:pPr>
            <w:r w:rsidRPr="003A6B76">
              <w:rPr>
                <w:sz w:val="22"/>
                <w:szCs w:val="22"/>
              </w:rPr>
              <w:t>5</w:t>
            </w:r>
          </w:p>
        </w:tc>
        <w:tc>
          <w:tcPr>
            <w:tcW w:w="993" w:type="dxa"/>
          </w:tcPr>
          <w:p w:rsidR="0010122A" w:rsidRPr="003A6B76" w:rsidRDefault="0010122A" w:rsidP="005F1DDE">
            <w:pPr>
              <w:snapToGrid w:val="0"/>
              <w:jc w:val="center"/>
            </w:pPr>
            <w:r w:rsidRPr="003A6B76">
              <w:rPr>
                <w:sz w:val="22"/>
                <w:szCs w:val="22"/>
              </w:rPr>
              <w:t>7</w:t>
            </w:r>
          </w:p>
        </w:tc>
        <w:tc>
          <w:tcPr>
            <w:tcW w:w="992" w:type="dxa"/>
          </w:tcPr>
          <w:p w:rsidR="0010122A" w:rsidRPr="003A6B76" w:rsidRDefault="0010122A" w:rsidP="003A6B76">
            <w:pPr>
              <w:snapToGrid w:val="0"/>
              <w:jc w:val="center"/>
            </w:pPr>
            <w:r w:rsidRPr="003A6B76">
              <w:t>7</w:t>
            </w:r>
          </w:p>
        </w:tc>
      </w:tr>
      <w:tr w:rsidR="003A6B76" w:rsidRPr="003A6B76" w:rsidTr="0010122A">
        <w:trPr>
          <w:cantSplit/>
        </w:trPr>
        <w:tc>
          <w:tcPr>
            <w:tcW w:w="5243" w:type="dxa"/>
          </w:tcPr>
          <w:p w:rsidR="003A6B76" w:rsidRPr="003A6B76" w:rsidRDefault="003A6B76" w:rsidP="005F1DDE">
            <w:pPr>
              <w:snapToGrid w:val="0"/>
              <w:jc w:val="both"/>
            </w:pPr>
            <w:r w:rsidRPr="003A6B76">
              <w:rPr>
                <w:sz w:val="22"/>
                <w:szCs w:val="22"/>
              </w:rPr>
              <w:t xml:space="preserve">Число новых и капитально восстановленных постановок </w:t>
            </w:r>
          </w:p>
        </w:tc>
        <w:tc>
          <w:tcPr>
            <w:tcW w:w="1134" w:type="dxa"/>
          </w:tcPr>
          <w:p w:rsidR="003A6B76" w:rsidRPr="003A6B76" w:rsidRDefault="003A6B76" w:rsidP="005F1DDE">
            <w:pPr>
              <w:snapToGrid w:val="0"/>
              <w:jc w:val="center"/>
            </w:pPr>
            <w:r w:rsidRPr="003A6B76">
              <w:rPr>
                <w:sz w:val="22"/>
                <w:szCs w:val="22"/>
              </w:rPr>
              <w:t>8</w:t>
            </w:r>
          </w:p>
        </w:tc>
        <w:tc>
          <w:tcPr>
            <w:tcW w:w="1276" w:type="dxa"/>
          </w:tcPr>
          <w:p w:rsidR="003A6B76" w:rsidRPr="003A6B76" w:rsidRDefault="003A6B76" w:rsidP="005F1DDE">
            <w:pPr>
              <w:snapToGrid w:val="0"/>
              <w:jc w:val="center"/>
            </w:pPr>
            <w:r w:rsidRPr="003A6B76">
              <w:rPr>
                <w:sz w:val="22"/>
                <w:szCs w:val="22"/>
              </w:rPr>
              <w:t>5</w:t>
            </w:r>
          </w:p>
        </w:tc>
        <w:tc>
          <w:tcPr>
            <w:tcW w:w="850" w:type="dxa"/>
          </w:tcPr>
          <w:p w:rsidR="003A6B76" w:rsidRPr="003A6B76" w:rsidRDefault="003A6B76" w:rsidP="005F1DDE">
            <w:pPr>
              <w:snapToGrid w:val="0"/>
              <w:jc w:val="center"/>
            </w:pPr>
            <w:r w:rsidRPr="003A6B76">
              <w:rPr>
                <w:sz w:val="22"/>
                <w:szCs w:val="22"/>
              </w:rPr>
              <w:t>5</w:t>
            </w:r>
          </w:p>
        </w:tc>
        <w:tc>
          <w:tcPr>
            <w:tcW w:w="993" w:type="dxa"/>
          </w:tcPr>
          <w:p w:rsidR="003A6B76" w:rsidRPr="003A6B76" w:rsidRDefault="003A6B76" w:rsidP="005F1DDE">
            <w:pPr>
              <w:snapToGrid w:val="0"/>
              <w:jc w:val="center"/>
            </w:pPr>
            <w:r w:rsidRPr="003A6B76">
              <w:rPr>
                <w:sz w:val="22"/>
                <w:szCs w:val="22"/>
              </w:rPr>
              <w:t>4</w:t>
            </w:r>
          </w:p>
        </w:tc>
        <w:tc>
          <w:tcPr>
            <w:tcW w:w="992" w:type="dxa"/>
          </w:tcPr>
          <w:p w:rsidR="003A6B76" w:rsidRPr="003A6B76" w:rsidRDefault="003A6B76" w:rsidP="003A6B76">
            <w:pPr>
              <w:snapToGrid w:val="0"/>
              <w:jc w:val="center"/>
            </w:pPr>
            <w:r w:rsidRPr="003A6B76">
              <w:t>4</w:t>
            </w:r>
          </w:p>
        </w:tc>
      </w:tr>
      <w:tr w:rsidR="003A6B76" w:rsidRPr="003A6B76" w:rsidTr="0010122A">
        <w:trPr>
          <w:cantSplit/>
        </w:trPr>
        <w:tc>
          <w:tcPr>
            <w:tcW w:w="5243" w:type="dxa"/>
          </w:tcPr>
          <w:p w:rsidR="003A6B76" w:rsidRPr="003A6B76" w:rsidRDefault="003A6B76" w:rsidP="005F1DDE">
            <w:pPr>
              <w:pStyle w:val="51"/>
              <w:snapToGrid w:val="0"/>
              <w:jc w:val="both"/>
              <w:rPr>
                <w:sz w:val="22"/>
                <w:szCs w:val="22"/>
              </w:rPr>
            </w:pPr>
            <w:r w:rsidRPr="003A6B76">
              <w:rPr>
                <w:sz w:val="22"/>
                <w:szCs w:val="22"/>
              </w:rPr>
              <w:t xml:space="preserve">           - в т.ч. для детей</w:t>
            </w:r>
          </w:p>
        </w:tc>
        <w:tc>
          <w:tcPr>
            <w:tcW w:w="1134" w:type="dxa"/>
          </w:tcPr>
          <w:p w:rsidR="003A6B76" w:rsidRPr="003A6B76" w:rsidRDefault="003A6B76" w:rsidP="005F1DDE">
            <w:pPr>
              <w:snapToGrid w:val="0"/>
              <w:jc w:val="center"/>
            </w:pPr>
            <w:r w:rsidRPr="003A6B76">
              <w:rPr>
                <w:sz w:val="22"/>
                <w:szCs w:val="22"/>
              </w:rPr>
              <w:t>7</w:t>
            </w:r>
          </w:p>
        </w:tc>
        <w:tc>
          <w:tcPr>
            <w:tcW w:w="1276" w:type="dxa"/>
          </w:tcPr>
          <w:p w:rsidR="003A6B76" w:rsidRPr="003A6B76" w:rsidRDefault="003A6B76" w:rsidP="005F1DDE">
            <w:pPr>
              <w:snapToGrid w:val="0"/>
              <w:jc w:val="center"/>
            </w:pPr>
            <w:r w:rsidRPr="003A6B76">
              <w:rPr>
                <w:sz w:val="22"/>
                <w:szCs w:val="22"/>
              </w:rPr>
              <w:t>3</w:t>
            </w:r>
          </w:p>
        </w:tc>
        <w:tc>
          <w:tcPr>
            <w:tcW w:w="850" w:type="dxa"/>
          </w:tcPr>
          <w:p w:rsidR="003A6B76" w:rsidRPr="003A6B76" w:rsidRDefault="003A6B76" w:rsidP="005F1DDE">
            <w:pPr>
              <w:snapToGrid w:val="0"/>
              <w:jc w:val="center"/>
            </w:pPr>
            <w:r w:rsidRPr="003A6B76">
              <w:rPr>
                <w:sz w:val="22"/>
                <w:szCs w:val="22"/>
              </w:rPr>
              <w:t>3</w:t>
            </w:r>
          </w:p>
        </w:tc>
        <w:tc>
          <w:tcPr>
            <w:tcW w:w="993" w:type="dxa"/>
          </w:tcPr>
          <w:p w:rsidR="003A6B76" w:rsidRPr="003A6B76" w:rsidRDefault="003A6B76" w:rsidP="005F1DDE">
            <w:pPr>
              <w:snapToGrid w:val="0"/>
              <w:jc w:val="center"/>
            </w:pPr>
            <w:r w:rsidRPr="003A6B76">
              <w:rPr>
                <w:sz w:val="22"/>
                <w:szCs w:val="22"/>
              </w:rPr>
              <w:t>4</w:t>
            </w:r>
          </w:p>
        </w:tc>
        <w:tc>
          <w:tcPr>
            <w:tcW w:w="992" w:type="dxa"/>
          </w:tcPr>
          <w:p w:rsidR="003A6B76" w:rsidRPr="003A6B76" w:rsidRDefault="003A6B76" w:rsidP="003A6B76">
            <w:pPr>
              <w:snapToGrid w:val="0"/>
              <w:jc w:val="center"/>
            </w:pPr>
            <w:r w:rsidRPr="003A6B76">
              <w:t>4</w:t>
            </w:r>
          </w:p>
        </w:tc>
      </w:tr>
      <w:tr w:rsidR="003A6B76" w:rsidRPr="003A6B76" w:rsidTr="0010122A">
        <w:trPr>
          <w:cantSplit/>
        </w:trPr>
        <w:tc>
          <w:tcPr>
            <w:tcW w:w="5243" w:type="dxa"/>
          </w:tcPr>
          <w:p w:rsidR="003A6B76" w:rsidRPr="003A6B76" w:rsidRDefault="003A6B76" w:rsidP="005F1DDE">
            <w:pPr>
              <w:pStyle w:val="31"/>
              <w:snapToGrid w:val="0"/>
              <w:jc w:val="both"/>
              <w:rPr>
                <w:b w:val="0"/>
                <w:bCs w:val="0"/>
                <w:sz w:val="22"/>
                <w:szCs w:val="22"/>
              </w:rPr>
            </w:pPr>
            <w:r w:rsidRPr="003A6B76">
              <w:rPr>
                <w:b w:val="0"/>
                <w:bCs w:val="0"/>
                <w:sz w:val="22"/>
                <w:szCs w:val="22"/>
              </w:rPr>
              <w:t>Число мероприятий,  всего</w:t>
            </w:r>
          </w:p>
        </w:tc>
        <w:tc>
          <w:tcPr>
            <w:tcW w:w="1134" w:type="dxa"/>
          </w:tcPr>
          <w:p w:rsidR="003A6B76" w:rsidRPr="003A6B76" w:rsidRDefault="003A6B76" w:rsidP="005F1DDE">
            <w:pPr>
              <w:snapToGrid w:val="0"/>
              <w:jc w:val="center"/>
            </w:pPr>
            <w:r w:rsidRPr="003A6B76">
              <w:rPr>
                <w:sz w:val="22"/>
                <w:szCs w:val="22"/>
              </w:rPr>
              <w:t>61</w:t>
            </w:r>
          </w:p>
        </w:tc>
        <w:tc>
          <w:tcPr>
            <w:tcW w:w="1276" w:type="dxa"/>
          </w:tcPr>
          <w:p w:rsidR="003A6B76" w:rsidRPr="003A6B76" w:rsidRDefault="003A6B76" w:rsidP="005F1DDE">
            <w:pPr>
              <w:snapToGrid w:val="0"/>
              <w:jc w:val="center"/>
            </w:pPr>
            <w:r w:rsidRPr="003A6B76">
              <w:rPr>
                <w:sz w:val="22"/>
                <w:szCs w:val="22"/>
              </w:rPr>
              <w:t>10</w:t>
            </w:r>
          </w:p>
        </w:tc>
        <w:tc>
          <w:tcPr>
            <w:tcW w:w="850" w:type="dxa"/>
          </w:tcPr>
          <w:p w:rsidR="003A6B76" w:rsidRPr="003A6B76" w:rsidRDefault="003A6B76" w:rsidP="005F1DDE">
            <w:pPr>
              <w:snapToGrid w:val="0"/>
              <w:jc w:val="center"/>
            </w:pPr>
            <w:r w:rsidRPr="003A6B76">
              <w:rPr>
                <w:sz w:val="22"/>
                <w:szCs w:val="22"/>
              </w:rPr>
              <w:t>4</w:t>
            </w:r>
          </w:p>
        </w:tc>
        <w:tc>
          <w:tcPr>
            <w:tcW w:w="993" w:type="dxa"/>
          </w:tcPr>
          <w:p w:rsidR="003A6B76" w:rsidRPr="003A6B76" w:rsidRDefault="003A6B76" w:rsidP="005F1DDE">
            <w:pPr>
              <w:snapToGrid w:val="0"/>
              <w:jc w:val="center"/>
            </w:pPr>
            <w:r w:rsidRPr="003A6B76">
              <w:rPr>
                <w:sz w:val="22"/>
                <w:szCs w:val="22"/>
              </w:rPr>
              <w:t>15</w:t>
            </w:r>
          </w:p>
        </w:tc>
        <w:tc>
          <w:tcPr>
            <w:tcW w:w="992" w:type="dxa"/>
          </w:tcPr>
          <w:p w:rsidR="003A6B76" w:rsidRPr="003A6B76" w:rsidRDefault="003A6B76" w:rsidP="003A6B76">
            <w:pPr>
              <w:snapToGrid w:val="0"/>
              <w:jc w:val="center"/>
            </w:pPr>
            <w:r w:rsidRPr="003A6B76">
              <w:t>0</w:t>
            </w:r>
          </w:p>
        </w:tc>
      </w:tr>
      <w:tr w:rsidR="003A6B76" w:rsidRPr="003A6B76" w:rsidTr="0010122A">
        <w:trPr>
          <w:cantSplit/>
        </w:trPr>
        <w:tc>
          <w:tcPr>
            <w:tcW w:w="5243" w:type="dxa"/>
          </w:tcPr>
          <w:p w:rsidR="003A6B76" w:rsidRPr="003A6B76" w:rsidRDefault="003A6B76" w:rsidP="005F1DDE">
            <w:pPr>
              <w:pStyle w:val="51"/>
              <w:snapToGrid w:val="0"/>
              <w:jc w:val="both"/>
              <w:rPr>
                <w:sz w:val="22"/>
                <w:szCs w:val="22"/>
              </w:rPr>
            </w:pPr>
            <w:r w:rsidRPr="003A6B76">
              <w:rPr>
                <w:sz w:val="22"/>
                <w:szCs w:val="22"/>
              </w:rPr>
              <w:t xml:space="preserve">           - в т.ч. для детей</w:t>
            </w:r>
          </w:p>
        </w:tc>
        <w:tc>
          <w:tcPr>
            <w:tcW w:w="1134" w:type="dxa"/>
          </w:tcPr>
          <w:p w:rsidR="003A6B76" w:rsidRPr="003A6B76" w:rsidRDefault="003A6B76" w:rsidP="005F1DDE">
            <w:pPr>
              <w:snapToGrid w:val="0"/>
              <w:jc w:val="center"/>
            </w:pPr>
            <w:r w:rsidRPr="003A6B76">
              <w:rPr>
                <w:sz w:val="22"/>
                <w:szCs w:val="22"/>
              </w:rPr>
              <w:t>49</w:t>
            </w:r>
          </w:p>
        </w:tc>
        <w:tc>
          <w:tcPr>
            <w:tcW w:w="1276" w:type="dxa"/>
          </w:tcPr>
          <w:p w:rsidR="003A6B76" w:rsidRPr="003A6B76" w:rsidRDefault="003A6B76" w:rsidP="005F1DDE">
            <w:pPr>
              <w:snapToGrid w:val="0"/>
              <w:jc w:val="center"/>
            </w:pPr>
            <w:r w:rsidRPr="003A6B76">
              <w:rPr>
                <w:sz w:val="22"/>
                <w:szCs w:val="22"/>
              </w:rPr>
              <w:t>6</w:t>
            </w:r>
          </w:p>
        </w:tc>
        <w:tc>
          <w:tcPr>
            <w:tcW w:w="850" w:type="dxa"/>
          </w:tcPr>
          <w:p w:rsidR="003A6B76" w:rsidRPr="003A6B76" w:rsidRDefault="003A6B76" w:rsidP="005F1DDE">
            <w:pPr>
              <w:snapToGrid w:val="0"/>
              <w:jc w:val="center"/>
            </w:pPr>
            <w:r w:rsidRPr="003A6B76">
              <w:rPr>
                <w:sz w:val="22"/>
                <w:szCs w:val="22"/>
              </w:rPr>
              <w:t>4</w:t>
            </w:r>
          </w:p>
        </w:tc>
        <w:tc>
          <w:tcPr>
            <w:tcW w:w="993" w:type="dxa"/>
          </w:tcPr>
          <w:p w:rsidR="003A6B76" w:rsidRPr="003A6B76" w:rsidRDefault="003A6B76" w:rsidP="005F1DDE">
            <w:pPr>
              <w:snapToGrid w:val="0"/>
              <w:jc w:val="center"/>
            </w:pPr>
            <w:r w:rsidRPr="003A6B76">
              <w:rPr>
                <w:sz w:val="22"/>
                <w:szCs w:val="22"/>
              </w:rPr>
              <w:t>14</w:t>
            </w:r>
          </w:p>
        </w:tc>
        <w:tc>
          <w:tcPr>
            <w:tcW w:w="992" w:type="dxa"/>
          </w:tcPr>
          <w:p w:rsidR="003A6B76" w:rsidRPr="003A6B76" w:rsidRDefault="003A6B76" w:rsidP="003A6B76">
            <w:pPr>
              <w:snapToGrid w:val="0"/>
              <w:jc w:val="center"/>
            </w:pPr>
            <w:r w:rsidRPr="003A6B76">
              <w:t>0</w:t>
            </w:r>
          </w:p>
        </w:tc>
      </w:tr>
      <w:tr w:rsidR="003A6B76" w:rsidRPr="003A6B76" w:rsidTr="0010122A">
        <w:trPr>
          <w:cantSplit/>
        </w:trPr>
        <w:tc>
          <w:tcPr>
            <w:tcW w:w="5243" w:type="dxa"/>
          </w:tcPr>
          <w:p w:rsidR="003A6B76" w:rsidRPr="003A6B76" w:rsidRDefault="003A6B76" w:rsidP="005F1DDE">
            <w:pPr>
              <w:snapToGrid w:val="0"/>
              <w:jc w:val="both"/>
            </w:pPr>
            <w:r w:rsidRPr="003A6B76">
              <w:rPr>
                <w:sz w:val="22"/>
                <w:szCs w:val="22"/>
              </w:rPr>
              <w:t xml:space="preserve">Число зрителей </w:t>
            </w:r>
          </w:p>
        </w:tc>
        <w:tc>
          <w:tcPr>
            <w:tcW w:w="1134" w:type="dxa"/>
          </w:tcPr>
          <w:p w:rsidR="003A6B76" w:rsidRPr="003A6B76" w:rsidRDefault="003A6B76" w:rsidP="005F1DDE">
            <w:pPr>
              <w:snapToGrid w:val="0"/>
              <w:jc w:val="center"/>
            </w:pPr>
            <w:r w:rsidRPr="003A6B76">
              <w:rPr>
                <w:sz w:val="22"/>
                <w:szCs w:val="22"/>
              </w:rPr>
              <w:t>7369</w:t>
            </w:r>
          </w:p>
        </w:tc>
        <w:tc>
          <w:tcPr>
            <w:tcW w:w="1276" w:type="dxa"/>
          </w:tcPr>
          <w:p w:rsidR="003A6B76" w:rsidRPr="003A6B76" w:rsidRDefault="003A6B76" w:rsidP="005F1DDE">
            <w:pPr>
              <w:snapToGrid w:val="0"/>
              <w:jc w:val="center"/>
            </w:pPr>
            <w:r w:rsidRPr="003A6B76">
              <w:rPr>
                <w:sz w:val="22"/>
                <w:szCs w:val="22"/>
              </w:rPr>
              <w:t>1509</w:t>
            </w:r>
          </w:p>
        </w:tc>
        <w:tc>
          <w:tcPr>
            <w:tcW w:w="850" w:type="dxa"/>
          </w:tcPr>
          <w:p w:rsidR="003A6B76" w:rsidRPr="003A6B76" w:rsidRDefault="003A6B76" w:rsidP="005F1DDE">
            <w:pPr>
              <w:snapToGrid w:val="0"/>
              <w:jc w:val="center"/>
            </w:pPr>
            <w:r w:rsidRPr="003A6B76">
              <w:rPr>
                <w:sz w:val="22"/>
                <w:szCs w:val="22"/>
              </w:rPr>
              <w:t>340</w:t>
            </w:r>
          </w:p>
        </w:tc>
        <w:tc>
          <w:tcPr>
            <w:tcW w:w="993" w:type="dxa"/>
          </w:tcPr>
          <w:p w:rsidR="003A6B76" w:rsidRPr="003A6B76" w:rsidRDefault="003A6B76" w:rsidP="005F1DDE">
            <w:pPr>
              <w:snapToGrid w:val="0"/>
              <w:jc w:val="center"/>
            </w:pPr>
            <w:r w:rsidRPr="003A6B76">
              <w:rPr>
                <w:sz w:val="22"/>
                <w:szCs w:val="22"/>
              </w:rPr>
              <w:t>1611</w:t>
            </w:r>
          </w:p>
        </w:tc>
        <w:tc>
          <w:tcPr>
            <w:tcW w:w="992" w:type="dxa"/>
          </w:tcPr>
          <w:p w:rsidR="003A6B76" w:rsidRPr="003A6B76" w:rsidRDefault="003A6B76" w:rsidP="003A6B76">
            <w:pPr>
              <w:snapToGrid w:val="0"/>
              <w:jc w:val="center"/>
            </w:pPr>
            <w:r w:rsidRPr="003A6B76">
              <w:t>0</w:t>
            </w:r>
          </w:p>
        </w:tc>
      </w:tr>
      <w:tr w:rsidR="003A6B76" w:rsidRPr="003A6B76" w:rsidTr="0010122A">
        <w:trPr>
          <w:cantSplit/>
        </w:trPr>
        <w:tc>
          <w:tcPr>
            <w:tcW w:w="5243" w:type="dxa"/>
          </w:tcPr>
          <w:p w:rsidR="003A6B76" w:rsidRPr="003A6B76" w:rsidRDefault="003A6B76" w:rsidP="005F1DDE">
            <w:pPr>
              <w:pStyle w:val="51"/>
              <w:snapToGrid w:val="0"/>
              <w:jc w:val="both"/>
              <w:rPr>
                <w:sz w:val="22"/>
                <w:szCs w:val="22"/>
              </w:rPr>
            </w:pPr>
            <w:r w:rsidRPr="003A6B76">
              <w:rPr>
                <w:sz w:val="22"/>
                <w:szCs w:val="22"/>
              </w:rPr>
              <w:t xml:space="preserve">           - в т.ч.  детей</w:t>
            </w:r>
          </w:p>
        </w:tc>
        <w:tc>
          <w:tcPr>
            <w:tcW w:w="1134" w:type="dxa"/>
          </w:tcPr>
          <w:p w:rsidR="003A6B76" w:rsidRPr="003A6B76" w:rsidRDefault="003A6B76" w:rsidP="005F1DDE">
            <w:pPr>
              <w:snapToGrid w:val="0"/>
              <w:jc w:val="center"/>
            </w:pPr>
            <w:r w:rsidRPr="003A6B76">
              <w:rPr>
                <w:sz w:val="22"/>
                <w:szCs w:val="22"/>
              </w:rPr>
              <w:t>5959</w:t>
            </w:r>
          </w:p>
        </w:tc>
        <w:tc>
          <w:tcPr>
            <w:tcW w:w="1276" w:type="dxa"/>
          </w:tcPr>
          <w:p w:rsidR="003A6B76" w:rsidRPr="003A6B76" w:rsidRDefault="003A6B76" w:rsidP="005F1DDE">
            <w:pPr>
              <w:snapToGrid w:val="0"/>
              <w:jc w:val="center"/>
              <w:rPr>
                <w:highlight w:val="yellow"/>
              </w:rPr>
            </w:pPr>
            <w:r w:rsidRPr="003A6B76">
              <w:rPr>
                <w:sz w:val="22"/>
                <w:szCs w:val="22"/>
              </w:rPr>
              <w:t>2193</w:t>
            </w:r>
          </w:p>
        </w:tc>
        <w:tc>
          <w:tcPr>
            <w:tcW w:w="850" w:type="dxa"/>
          </w:tcPr>
          <w:p w:rsidR="003A6B76" w:rsidRPr="003A6B76" w:rsidRDefault="003A6B76" w:rsidP="005F1DDE">
            <w:pPr>
              <w:snapToGrid w:val="0"/>
              <w:jc w:val="center"/>
            </w:pPr>
            <w:r w:rsidRPr="003A6B76">
              <w:rPr>
                <w:sz w:val="22"/>
                <w:szCs w:val="22"/>
              </w:rPr>
              <w:t>105</w:t>
            </w:r>
          </w:p>
        </w:tc>
        <w:tc>
          <w:tcPr>
            <w:tcW w:w="993" w:type="dxa"/>
          </w:tcPr>
          <w:p w:rsidR="003A6B76" w:rsidRPr="003A6B76" w:rsidRDefault="003A6B76" w:rsidP="005F1DDE">
            <w:pPr>
              <w:snapToGrid w:val="0"/>
              <w:jc w:val="center"/>
            </w:pPr>
            <w:r w:rsidRPr="003A6B76">
              <w:rPr>
                <w:sz w:val="22"/>
                <w:szCs w:val="22"/>
              </w:rPr>
              <w:t>1365</w:t>
            </w:r>
          </w:p>
        </w:tc>
        <w:tc>
          <w:tcPr>
            <w:tcW w:w="992" w:type="dxa"/>
          </w:tcPr>
          <w:p w:rsidR="003A6B76" w:rsidRPr="003A6B76" w:rsidRDefault="003A6B76" w:rsidP="003A6B76">
            <w:pPr>
              <w:snapToGrid w:val="0"/>
              <w:jc w:val="center"/>
            </w:pPr>
            <w:r w:rsidRPr="003A6B76">
              <w:t>0</w:t>
            </w:r>
          </w:p>
        </w:tc>
      </w:tr>
      <w:tr w:rsidR="003A6B76" w:rsidRPr="003A6B76" w:rsidTr="0010122A">
        <w:trPr>
          <w:cantSplit/>
        </w:trPr>
        <w:tc>
          <w:tcPr>
            <w:tcW w:w="5243" w:type="dxa"/>
          </w:tcPr>
          <w:p w:rsidR="003A6B76" w:rsidRPr="003A6B76" w:rsidRDefault="003A6B76" w:rsidP="005F1DDE">
            <w:pPr>
              <w:snapToGrid w:val="0"/>
              <w:jc w:val="both"/>
            </w:pPr>
            <w:r w:rsidRPr="003A6B76">
              <w:rPr>
                <w:sz w:val="22"/>
                <w:szCs w:val="22"/>
              </w:rPr>
              <w:t xml:space="preserve">Всего мероприятий на выезде              </w:t>
            </w:r>
          </w:p>
        </w:tc>
        <w:tc>
          <w:tcPr>
            <w:tcW w:w="1134" w:type="dxa"/>
          </w:tcPr>
          <w:p w:rsidR="003A6B76" w:rsidRPr="003A6B76" w:rsidRDefault="003A6B76" w:rsidP="005F1DDE">
            <w:pPr>
              <w:snapToGrid w:val="0"/>
              <w:jc w:val="center"/>
            </w:pPr>
            <w:r w:rsidRPr="003A6B76">
              <w:rPr>
                <w:sz w:val="22"/>
                <w:szCs w:val="22"/>
              </w:rPr>
              <w:t>12</w:t>
            </w:r>
          </w:p>
        </w:tc>
        <w:tc>
          <w:tcPr>
            <w:tcW w:w="1276" w:type="dxa"/>
          </w:tcPr>
          <w:p w:rsidR="003A6B76" w:rsidRPr="003A6B76" w:rsidRDefault="003A6B76" w:rsidP="005F1DDE">
            <w:pPr>
              <w:snapToGrid w:val="0"/>
              <w:jc w:val="center"/>
            </w:pPr>
            <w:r w:rsidRPr="003A6B76">
              <w:rPr>
                <w:sz w:val="22"/>
                <w:szCs w:val="22"/>
              </w:rPr>
              <w:t>8</w:t>
            </w:r>
          </w:p>
        </w:tc>
        <w:tc>
          <w:tcPr>
            <w:tcW w:w="850" w:type="dxa"/>
          </w:tcPr>
          <w:p w:rsidR="003A6B76" w:rsidRPr="003A6B76" w:rsidRDefault="003A6B76" w:rsidP="005F1DDE">
            <w:pPr>
              <w:snapToGrid w:val="0"/>
              <w:jc w:val="center"/>
            </w:pPr>
            <w:r w:rsidRPr="003A6B76">
              <w:rPr>
                <w:sz w:val="22"/>
                <w:szCs w:val="22"/>
              </w:rPr>
              <w:t>1</w:t>
            </w:r>
          </w:p>
        </w:tc>
        <w:tc>
          <w:tcPr>
            <w:tcW w:w="993" w:type="dxa"/>
          </w:tcPr>
          <w:p w:rsidR="003A6B76" w:rsidRPr="003A6B76" w:rsidRDefault="003A6B76" w:rsidP="005F1DDE">
            <w:pPr>
              <w:snapToGrid w:val="0"/>
              <w:jc w:val="center"/>
            </w:pPr>
            <w:r w:rsidRPr="003A6B76">
              <w:rPr>
                <w:sz w:val="22"/>
                <w:szCs w:val="22"/>
              </w:rPr>
              <w:t>7</w:t>
            </w:r>
          </w:p>
        </w:tc>
        <w:tc>
          <w:tcPr>
            <w:tcW w:w="992" w:type="dxa"/>
          </w:tcPr>
          <w:p w:rsidR="003A6B76" w:rsidRPr="003A6B76" w:rsidRDefault="003A6B76" w:rsidP="003A6B76">
            <w:pPr>
              <w:snapToGrid w:val="0"/>
              <w:jc w:val="center"/>
            </w:pPr>
            <w:r w:rsidRPr="003A6B76">
              <w:t>0</w:t>
            </w:r>
          </w:p>
        </w:tc>
      </w:tr>
    </w:tbl>
    <w:p w:rsidR="0010122A" w:rsidRPr="00953A48" w:rsidRDefault="0010122A" w:rsidP="0010122A">
      <w:pPr>
        <w:tabs>
          <w:tab w:val="left" w:pos="360"/>
        </w:tabs>
        <w:jc w:val="both"/>
        <w:rPr>
          <w:b/>
          <w:sz w:val="22"/>
          <w:szCs w:val="22"/>
        </w:rPr>
      </w:pPr>
      <w:r w:rsidRPr="00953A48">
        <w:tab/>
      </w:r>
      <w:r w:rsidRPr="00953A48">
        <w:tab/>
      </w:r>
      <w:r w:rsidRPr="00953A48">
        <w:rPr>
          <w:b/>
        </w:rPr>
        <w:t xml:space="preserve">5.4.2. </w:t>
      </w:r>
      <w:r w:rsidRPr="00953A48">
        <w:rPr>
          <w:b/>
          <w:sz w:val="22"/>
          <w:szCs w:val="22"/>
        </w:rPr>
        <w:t xml:space="preserve">Обновление репертуара  в учетном периоде (годовой: за </w:t>
      </w:r>
      <w:proofErr w:type="gramStart"/>
      <w:r w:rsidRPr="00953A48">
        <w:rPr>
          <w:b/>
          <w:sz w:val="22"/>
          <w:szCs w:val="22"/>
        </w:rPr>
        <w:t>последние</w:t>
      </w:r>
      <w:proofErr w:type="gramEnd"/>
      <w:r w:rsidRPr="00953A48">
        <w:rPr>
          <w:b/>
          <w:sz w:val="22"/>
          <w:szCs w:val="22"/>
        </w:rPr>
        <w:t xml:space="preserve"> 5 лет)</w:t>
      </w:r>
    </w:p>
    <w:p w:rsidR="0010122A" w:rsidRPr="00953A48" w:rsidRDefault="0010122A" w:rsidP="0010122A">
      <w:pPr>
        <w:tabs>
          <w:tab w:val="left" w:pos="360"/>
        </w:tabs>
        <w:spacing w:line="360" w:lineRule="auto"/>
        <w:jc w:val="both"/>
      </w:pPr>
      <w:r w:rsidRPr="00953A48">
        <w:tab/>
        <w:t xml:space="preserve">В коллективе детского образцового театра кукол «Чародеи», режиссер Н.Е. Титова прослеживается постоянное и своевременное обновление репертуара, соответствующее нормативу. </w:t>
      </w:r>
    </w:p>
    <w:p w:rsidR="0010122A" w:rsidRPr="00953A48" w:rsidRDefault="0010122A" w:rsidP="0010122A">
      <w:pPr>
        <w:tabs>
          <w:tab w:val="left" w:pos="360"/>
        </w:tabs>
        <w:spacing w:line="360" w:lineRule="auto"/>
        <w:jc w:val="both"/>
      </w:pPr>
      <w:r w:rsidRPr="00953A48">
        <w:tab/>
        <w:t>Репертуар в отчетном периоде:</w:t>
      </w:r>
    </w:p>
    <w:p w:rsidR="0010122A" w:rsidRPr="00953A48" w:rsidRDefault="0010122A" w:rsidP="0010122A">
      <w:pPr>
        <w:pStyle w:val="a9"/>
        <w:numPr>
          <w:ilvl w:val="0"/>
          <w:numId w:val="68"/>
        </w:numPr>
        <w:tabs>
          <w:tab w:val="left" w:pos="360"/>
        </w:tabs>
        <w:spacing w:line="360" w:lineRule="auto"/>
        <w:jc w:val="both"/>
      </w:pPr>
      <w:r w:rsidRPr="00953A48">
        <w:t>Кукольное шоу - представление</w:t>
      </w:r>
    </w:p>
    <w:p w:rsidR="0010122A" w:rsidRPr="00953A48" w:rsidRDefault="0010122A" w:rsidP="0010122A">
      <w:pPr>
        <w:pStyle w:val="a9"/>
        <w:numPr>
          <w:ilvl w:val="0"/>
          <w:numId w:val="68"/>
        </w:numPr>
        <w:tabs>
          <w:tab w:val="left" w:pos="360"/>
        </w:tabs>
        <w:spacing w:line="360" w:lineRule="auto"/>
        <w:jc w:val="both"/>
      </w:pPr>
      <w:r w:rsidRPr="00953A48">
        <w:t>Миниатюра «У матросов нет вопросов»</w:t>
      </w:r>
    </w:p>
    <w:p w:rsidR="0010122A" w:rsidRPr="00953A48" w:rsidRDefault="0010122A" w:rsidP="0010122A">
      <w:pPr>
        <w:pStyle w:val="a9"/>
        <w:numPr>
          <w:ilvl w:val="0"/>
          <w:numId w:val="68"/>
        </w:numPr>
        <w:tabs>
          <w:tab w:val="left" w:pos="360"/>
        </w:tabs>
        <w:spacing w:line="360" w:lineRule="auto"/>
        <w:jc w:val="both"/>
      </w:pPr>
      <w:r w:rsidRPr="00953A48">
        <w:t>Миниатюра «Котовасия»</w:t>
      </w:r>
    </w:p>
    <w:p w:rsidR="0010122A" w:rsidRPr="00953A48" w:rsidRDefault="0010122A" w:rsidP="0010122A">
      <w:pPr>
        <w:pStyle w:val="a9"/>
        <w:numPr>
          <w:ilvl w:val="0"/>
          <w:numId w:val="68"/>
        </w:numPr>
        <w:tabs>
          <w:tab w:val="left" w:pos="360"/>
        </w:tabs>
        <w:spacing w:line="360" w:lineRule="auto"/>
        <w:jc w:val="both"/>
      </w:pPr>
      <w:r w:rsidRPr="00953A48">
        <w:t>Спектакль «Три поросёнка»</w:t>
      </w:r>
    </w:p>
    <w:p w:rsidR="0010122A" w:rsidRPr="00953A48" w:rsidRDefault="0010122A" w:rsidP="0010122A">
      <w:pPr>
        <w:tabs>
          <w:tab w:val="left" w:pos="360"/>
        </w:tabs>
        <w:spacing w:line="360" w:lineRule="auto"/>
        <w:jc w:val="both"/>
      </w:pPr>
      <w:r w:rsidRPr="00953A48">
        <w:t xml:space="preserve">      Репертуар за 2 квартал 2014 г. Югорского Художественного Театра, режиссер Л.В. Иванов</w:t>
      </w:r>
    </w:p>
    <w:p w:rsidR="0010122A" w:rsidRPr="00953A48" w:rsidRDefault="0010122A" w:rsidP="0010122A">
      <w:pPr>
        <w:pStyle w:val="a9"/>
        <w:numPr>
          <w:ilvl w:val="0"/>
          <w:numId w:val="69"/>
        </w:numPr>
        <w:tabs>
          <w:tab w:val="left" w:pos="360"/>
        </w:tabs>
        <w:spacing w:line="360" w:lineRule="auto"/>
        <w:jc w:val="both"/>
      </w:pPr>
      <w:r w:rsidRPr="00953A48">
        <w:t xml:space="preserve"> Спектакль «Ромео и Джульетта» (в репетиционной стадии)</w:t>
      </w:r>
    </w:p>
    <w:p w:rsidR="0010122A" w:rsidRPr="00953A48" w:rsidRDefault="0010122A" w:rsidP="0010122A">
      <w:pPr>
        <w:pStyle w:val="a9"/>
        <w:numPr>
          <w:ilvl w:val="0"/>
          <w:numId w:val="69"/>
        </w:numPr>
        <w:tabs>
          <w:tab w:val="left" w:pos="360"/>
        </w:tabs>
        <w:spacing w:line="360" w:lineRule="auto"/>
        <w:jc w:val="both"/>
      </w:pPr>
      <w:r w:rsidRPr="00953A48">
        <w:t xml:space="preserve">Сценарий открытия </w:t>
      </w:r>
      <w:r w:rsidRPr="00953A48">
        <w:rPr>
          <w:rFonts w:eastAsia="Times New Roman"/>
          <w:bCs/>
          <w:lang w:eastAsia="ru-RU"/>
        </w:rPr>
        <w:t xml:space="preserve">XIV окружного фестиваля самодеятельных театральных коллективов </w:t>
      </w:r>
    </w:p>
    <w:p w:rsidR="0010122A" w:rsidRPr="00953A48" w:rsidRDefault="0010122A" w:rsidP="0010122A">
      <w:pPr>
        <w:spacing w:line="360" w:lineRule="auto"/>
        <w:textAlignment w:val="baseline"/>
        <w:outlineLvl w:val="3"/>
        <w:rPr>
          <w:rFonts w:eastAsia="Times New Roman"/>
          <w:bCs/>
          <w:lang w:eastAsia="ru-RU"/>
        </w:rPr>
      </w:pPr>
      <w:r w:rsidRPr="00953A48">
        <w:rPr>
          <w:rFonts w:eastAsia="Times New Roman"/>
          <w:bCs/>
          <w:lang w:eastAsia="ru-RU"/>
        </w:rPr>
        <w:t>«Театральная весна 2014».</w:t>
      </w:r>
    </w:p>
    <w:p w:rsidR="009B77F9" w:rsidRPr="00953A48" w:rsidRDefault="003A6B76" w:rsidP="009B77F9">
      <w:pPr>
        <w:pStyle w:val="a9"/>
        <w:numPr>
          <w:ilvl w:val="0"/>
          <w:numId w:val="69"/>
        </w:numPr>
        <w:tabs>
          <w:tab w:val="left" w:pos="360"/>
        </w:tabs>
        <w:spacing w:line="360" w:lineRule="auto"/>
        <w:jc w:val="both"/>
      </w:pPr>
      <w:r w:rsidRPr="00953A48">
        <w:t>Театрализованное действо в рамках</w:t>
      </w:r>
      <w:r w:rsidR="009B77F9" w:rsidRPr="00953A48">
        <w:t xml:space="preserve"> Карнавала</w:t>
      </w:r>
      <w:r w:rsidRPr="00953A48">
        <w:t>-парада «Культура – это всё!»</w:t>
      </w:r>
    </w:p>
    <w:p w:rsidR="003A6B76" w:rsidRPr="00953A48" w:rsidRDefault="009B77F9" w:rsidP="003A6B76">
      <w:pPr>
        <w:tabs>
          <w:tab w:val="left" w:pos="360"/>
        </w:tabs>
        <w:jc w:val="both"/>
        <w:rPr>
          <w:b/>
          <w:sz w:val="22"/>
          <w:szCs w:val="22"/>
        </w:rPr>
      </w:pPr>
      <w:r w:rsidRPr="00953A48">
        <w:rPr>
          <w:b/>
          <w:sz w:val="22"/>
          <w:szCs w:val="22"/>
        </w:rPr>
        <w:tab/>
      </w:r>
      <w:r w:rsidRPr="00953A48">
        <w:rPr>
          <w:b/>
          <w:sz w:val="22"/>
          <w:szCs w:val="22"/>
        </w:rPr>
        <w:tab/>
      </w:r>
      <w:r w:rsidR="003A6B76" w:rsidRPr="00953A48">
        <w:rPr>
          <w:b/>
          <w:sz w:val="22"/>
          <w:szCs w:val="22"/>
        </w:rPr>
        <w:t>5.4.3. Информация о присвоении звания, перспективы присвоения звания</w:t>
      </w:r>
    </w:p>
    <w:p w:rsidR="003A6B76" w:rsidRPr="00953A48" w:rsidRDefault="003A6B76" w:rsidP="003A6B76">
      <w:pPr>
        <w:tabs>
          <w:tab w:val="left" w:pos="360"/>
        </w:tabs>
        <w:jc w:val="both"/>
        <w:rPr>
          <w:b/>
          <w:sz w:val="22"/>
          <w:szCs w:val="22"/>
        </w:rPr>
      </w:pPr>
    </w:p>
    <w:p w:rsidR="003A6B76" w:rsidRPr="00953A48" w:rsidRDefault="003A6B76" w:rsidP="003A6B76">
      <w:pPr>
        <w:tabs>
          <w:tab w:val="left" w:pos="360"/>
        </w:tabs>
        <w:spacing w:line="360" w:lineRule="auto"/>
        <w:jc w:val="both"/>
      </w:pPr>
      <w:r w:rsidRPr="00953A48">
        <w:tab/>
        <w:t xml:space="preserve">Театр кукол «Чародеи» имеет звание «Образцовый художественный коллектив», которое присвоено 2001 году, подтверждено в 2004, 2007, 2010, 2013 г.        </w:t>
      </w:r>
    </w:p>
    <w:p w:rsidR="003A6B76" w:rsidRPr="00953A48" w:rsidRDefault="003A6B76" w:rsidP="003A6B76">
      <w:pPr>
        <w:tabs>
          <w:tab w:val="left" w:pos="360"/>
        </w:tabs>
        <w:spacing w:line="360" w:lineRule="auto"/>
        <w:jc w:val="both"/>
      </w:pPr>
      <w:r w:rsidRPr="00953A48">
        <w:tab/>
        <w:t>Югорскому Художественному Театру в 2015 году исполняется 10 лет со дня образования коллектива, к этой дате планируется подготовить пакет документов на присвоение звания «Народный самодеятельный коллектив».</w:t>
      </w:r>
    </w:p>
    <w:p w:rsidR="003A6B76" w:rsidRPr="00953A48" w:rsidRDefault="003A6B76" w:rsidP="003A6B76">
      <w:pPr>
        <w:tabs>
          <w:tab w:val="left" w:pos="360"/>
        </w:tabs>
        <w:jc w:val="both"/>
        <w:rPr>
          <w:b/>
          <w:sz w:val="22"/>
          <w:szCs w:val="22"/>
        </w:rPr>
      </w:pPr>
    </w:p>
    <w:p w:rsidR="003A6B76" w:rsidRPr="00953A48" w:rsidRDefault="003A6B76" w:rsidP="003A6B76">
      <w:pPr>
        <w:tabs>
          <w:tab w:val="left" w:pos="360"/>
        </w:tabs>
        <w:ind w:left="708"/>
        <w:jc w:val="both"/>
        <w:rPr>
          <w:b/>
          <w:sz w:val="22"/>
          <w:szCs w:val="22"/>
        </w:rPr>
      </w:pPr>
      <w:r w:rsidRPr="00953A48">
        <w:rPr>
          <w:b/>
          <w:sz w:val="22"/>
          <w:szCs w:val="22"/>
        </w:rPr>
        <w:t xml:space="preserve">5.4.4. Участие самодеятельных театральных коллективов в российских,           региональных, окружных, районных и городских акциях, фестивалях, конкурсах, проектах и др.; </w:t>
      </w:r>
    </w:p>
    <w:p w:rsidR="003A6B76" w:rsidRPr="00953A48" w:rsidRDefault="003A6B76" w:rsidP="003A6B76">
      <w:pPr>
        <w:tabs>
          <w:tab w:val="left" w:pos="360"/>
        </w:tabs>
        <w:spacing w:line="360" w:lineRule="auto"/>
        <w:jc w:val="both"/>
      </w:pPr>
      <w:r w:rsidRPr="00953A48">
        <w:tab/>
        <w:t xml:space="preserve">В апреле детский образцовый театр кукол «Чародеи»  представил премьеру спектакля «Три поросенка  по пьесе </w:t>
      </w:r>
      <w:proofErr w:type="gramStart"/>
      <w:r w:rsidRPr="00953A48">
        <w:t>Ю</w:t>
      </w:r>
      <w:proofErr w:type="gramEnd"/>
      <w:r w:rsidRPr="00953A48">
        <w:t xml:space="preserve"> Шуцкого. </w:t>
      </w:r>
    </w:p>
    <w:p w:rsidR="003A6B76" w:rsidRPr="00953A48" w:rsidRDefault="003A6B76" w:rsidP="003A6B76">
      <w:pPr>
        <w:tabs>
          <w:tab w:val="left" w:pos="360"/>
        </w:tabs>
        <w:spacing w:line="360" w:lineRule="auto"/>
        <w:jc w:val="both"/>
        <w:rPr>
          <w:rFonts w:eastAsia="Times New Roman"/>
          <w:bCs/>
          <w:lang w:eastAsia="ru-RU"/>
        </w:rPr>
      </w:pPr>
      <w:r w:rsidRPr="00953A48">
        <w:tab/>
        <w:t xml:space="preserve">Принял участие в </w:t>
      </w:r>
      <w:r w:rsidRPr="00953A48">
        <w:rPr>
          <w:lang w:val="en-US"/>
        </w:rPr>
        <w:t>VI</w:t>
      </w:r>
      <w:r w:rsidRPr="00953A48">
        <w:t xml:space="preserve"> городском конкурсе «Югорская звездочка», став организатором проведения мастер – классов с куклами,  и </w:t>
      </w:r>
      <w:r w:rsidRPr="00953A48">
        <w:rPr>
          <w:rFonts w:eastAsia="Times New Roman"/>
          <w:bCs/>
          <w:lang w:eastAsia="ru-RU"/>
        </w:rPr>
        <w:t xml:space="preserve">XIV окружном фестивале самодеятельных театральных коллективов </w:t>
      </w:r>
      <w:r w:rsidRPr="00953A48">
        <w:t xml:space="preserve"> </w:t>
      </w:r>
      <w:r w:rsidRPr="00953A48">
        <w:rPr>
          <w:rFonts w:eastAsia="Times New Roman"/>
          <w:bCs/>
          <w:lang w:eastAsia="ru-RU"/>
        </w:rPr>
        <w:t>«Театральная весна 2014» со спектаклем «Три поросёнка».</w:t>
      </w:r>
    </w:p>
    <w:p w:rsidR="003A6B76" w:rsidRPr="00953A48" w:rsidRDefault="003A6B76" w:rsidP="003A6B76">
      <w:pPr>
        <w:tabs>
          <w:tab w:val="left" w:pos="360"/>
        </w:tabs>
        <w:spacing w:line="360" w:lineRule="auto"/>
        <w:jc w:val="both"/>
      </w:pPr>
      <w:r w:rsidRPr="00953A48">
        <w:rPr>
          <w:rFonts w:eastAsia="Times New Roman"/>
          <w:bCs/>
          <w:lang w:eastAsia="ru-RU"/>
        </w:rPr>
        <w:t xml:space="preserve">         Премьера Югорского Художественного Театра «Ромео и Джульетта» будет представлена на суд зрителей в ноябре 2014 года. В связи с учебным отпуском режиссера театра - Л.В. Иванова </w:t>
      </w:r>
      <w:r w:rsidRPr="00953A48">
        <w:rPr>
          <w:rFonts w:eastAsia="Times New Roman"/>
          <w:bCs/>
          <w:lang w:eastAsia="ru-RU"/>
        </w:rPr>
        <w:lastRenderedPageBreak/>
        <w:t>премьерный показ в апреле не состоялся.</w:t>
      </w:r>
      <w:r w:rsidRPr="00953A48">
        <w:rPr>
          <w:highlight w:val="yellow"/>
        </w:rPr>
        <w:t xml:space="preserve"> </w:t>
      </w:r>
    </w:p>
    <w:p w:rsidR="003A6B76" w:rsidRPr="00953A48" w:rsidRDefault="003A6B76" w:rsidP="003A6B76">
      <w:pPr>
        <w:tabs>
          <w:tab w:val="left" w:pos="360"/>
        </w:tabs>
        <w:spacing w:line="360" w:lineRule="auto"/>
        <w:jc w:val="both"/>
        <w:rPr>
          <w:rFonts w:eastAsia="Times New Roman"/>
          <w:bCs/>
          <w:lang w:eastAsia="ru-RU"/>
        </w:rPr>
      </w:pPr>
    </w:p>
    <w:p w:rsidR="003A6B76" w:rsidRPr="00953A48" w:rsidRDefault="003A6B76" w:rsidP="003A6B76">
      <w:pPr>
        <w:tabs>
          <w:tab w:val="left" w:pos="360"/>
        </w:tabs>
        <w:spacing w:line="360" w:lineRule="auto"/>
        <w:jc w:val="both"/>
        <w:rPr>
          <w:b/>
          <w:sz w:val="22"/>
          <w:szCs w:val="22"/>
        </w:rPr>
      </w:pPr>
      <w:r w:rsidRPr="00953A48">
        <w:rPr>
          <w:b/>
          <w:sz w:val="22"/>
          <w:szCs w:val="22"/>
        </w:rPr>
        <w:t xml:space="preserve">5.4.5. Гастрольная деятельность         </w:t>
      </w:r>
    </w:p>
    <w:p w:rsidR="003A6B76" w:rsidRPr="00953A48" w:rsidRDefault="003A6B76" w:rsidP="003A6B76">
      <w:pPr>
        <w:tabs>
          <w:tab w:val="left" w:pos="360"/>
        </w:tabs>
        <w:spacing w:line="360" w:lineRule="auto"/>
        <w:jc w:val="both"/>
        <w:rPr>
          <w:b/>
          <w:sz w:val="22"/>
          <w:szCs w:val="22"/>
        </w:rPr>
      </w:pPr>
      <w:r w:rsidRPr="00953A48">
        <w:tab/>
        <w:t>Гастрольная деятельность театра кукол «Чародеи» в отчетном периоде была проведена в</w:t>
      </w:r>
      <w:proofErr w:type="gramStart"/>
      <w:r w:rsidRPr="00953A48">
        <w:t xml:space="preserve"> :</w:t>
      </w:r>
      <w:proofErr w:type="gramEnd"/>
      <w:r w:rsidRPr="00953A48">
        <w:t xml:space="preserve"> дошкольных учреждениях города Югорска, детском саду «Ласточка»  г.п. </w:t>
      </w:r>
      <w:proofErr w:type="gramStart"/>
      <w:r w:rsidRPr="00953A48">
        <w:t>Таёжный</w:t>
      </w:r>
      <w:proofErr w:type="gramEnd"/>
      <w:r w:rsidRPr="00953A48">
        <w:t>, Советского района.</w:t>
      </w:r>
    </w:p>
    <w:p w:rsidR="005D6C77" w:rsidRPr="00953A48" w:rsidRDefault="00F97476" w:rsidP="00F97476">
      <w:pPr>
        <w:tabs>
          <w:tab w:val="left" w:pos="360"/>
        </w:tabs>
        <w:ind w:left="708"/>
        <w:jc w:val="both"/>
        <w:rPr>
          <w:b/>
          <w:sz w:val="22"/>
          <w:szCs w:val="22"/>
        </w:rPr>
      </w:pPr>
      <w:r w:rsidRPr="00953A48">
        <w:rPr>
          <w:b/>
          <w:sz w:val="22"/>
          <w:szCs w:val="22"/>
        </w:rPr>
        <w:t>5.</w:t>
      </w:r>
      <w:r w:rsidR="00072BB5" w:rsidRPr="00953A48">
        <w:rPr>
          <w:b/>
          <w:sz w:val="22"/>
          <w:szCs w:val="22"/>
        </w:rPr>
        <w:t>4</w:t>
      </w:r>
      <w:r w:rsidRPr="00953A48">
        <w:rPr>
          <w:b/>
          <w:sz w:val="22"/>
          <w:szCs w:val="22"/>
        </w:rPr>
        <w:t>.6. Основные результаты и достижения</w:t>
      </w:r>
    </w:p>
    <w:p w:rsidR="00507483" w:rsidRPr="00953A48" w:rsidRDefault="00507483" w:rsidP="00507483">
      <w:pPr>
        <w:pStyle w:val="a7"/>
        <w:rPr>
          <w:sz w:val="22"/>
          <w:szCs w:val="22"/>
        </w:rPr>
      </w:pPr>
    </w:p>
    <w:p w:rsidR="00507483" w:rsidRPr="00953A48" w:rsidRDefault="00507483" w:rsidP="00507483">
      <w:pPr>
        <w:tabs>
          <w:tab w:val="left" w:pos="360"/>
        </w:tabs>
        <w:spacing w:line="360" w:lineRule="auto"/>
        <w:jc w:val="both"/>
        <w:rPr>
          <w:rFonts w:eastAsia="Times New Roman"/>
          <w:bCs/>
          <w:lang w:eastAsia="ru-RU"/>
        </w:rPr>
      </w:pPr>
      <w:r w:rsidRPr="00953A48">
        <w:t xml:space="preserve">         Театр кукол «Чародеи» - премьера спектакля «Три поросенка» в день открытия </w:t>
      </w:r>
      <w:r w:rsidRPr="00953A48">
        <w:rPr>
          <w:rFonts w:eastAsia="Times New Roman"/>
          <w:bCs/>
          <w:lang w:eastAsia="ru-RU"/>
        </w:rPr>
        <w:t xml:space="preserve">XIV окружного фестиваля самодеятельных театральных коллективов </w:t>
      </w:r>
      <w:r w:rsidRPr="00953A48">
        <w:t xml:space="preserve"> </w:t>
      </w:r>
      <w:r w:rsidRPr="00953A48">
        <w:rPr>
          <w:rFonts w:eastAsia="Times New Roman"/>
          <w:bCs/>
          <w:lang w:eastAsia="ru-RU"/>
        </w:rPr>
        <w:t>«Театральная весна 2014». Юные артисты впервые вышли на сцену, дебют прошел успешно, награждены дипломом участника.</w:t>
      </w:r>
    </w:p>
    <w:p w:rsidR="00507483" w:rsidRPr="00953A48" w:rsidRDefault="00507483" w:rsidP="00507483">
      <w:pPr>
        <w:tabs>
          <w:tab w:val="left" w:pos="360"/>
        </w:tabs>
        <w:ind w:left="708"/>
        <w:jc w:val="both"/>
        <w:rPr>
          <w:rFonts w:eastAsia="Times New Roman"/>
          <w:sz w:val="22"/>
          <w:szCs w:val="22"/>
        </w:rPr>
      </w:pPr>
      <w:r w:rsidRPr="00953A48">
        <w:rPr>
          <w:b/>
        </w:rPr>
        <w:t xml:space="preserve">5.4.7. </w:t>
      </w:r>
      <w:r w:rsidRPr="00953A48">
        <w:rPr>
          <w:b/>
          <w:sz w:val="22"/>
          <w:szCs w:val="22"/>
        </w:rPr>
        <w:t xml:space="preserve">Позитивные и негативные тенденции развития театрального самодеятельного искусства </w:t>
      </w:r>
      <w:r w:rsidRPr="00953A48">
        <w:rPr>
          <w:rFonts w:eastAsia="Times New Roman"/>
          <w:sz w:val="22"/>
          <w:szCs w:val="22"/>
        </w:rPr>
        <w:t>(</w:t>
      </w:r>
      <w:proofErr w:type="gramStart"/>
      <w:r w:rsidRPr="00953A48">
        <w:rPr>
          <w:rFonts w:eastAsia="Times New Roman"/>
          <w:sz w:val="22"/>
          <w:szCs w:val="22"/>
        </w:rPr>
        <w:t>годовая</w:t>
      </w:r>
      <w:proofErr w:type="gramEnd"/>
      <w:r w:rsidRPr="00953A48">
        <w:rPr>
          <w:rFonts w:eastAsia="Times New Roman"/>
          <w:sz w:val="22"/>
          <w:szCs w:val="22"/>
        </w:rPr>
        <w:t>)</w:t>
      </w:r>
    </w:p>
    <w:p w:rsidR="00507483" w:rsidRPr="00953A48" w:rsidRDefault="00507483" w:rsidP="00507483">
      <w:pPr>
        <w:widowControl/>
        <w:shd w:val="clear" w:color="auto" w:fill="FFFFFF"/>
        <w:suppressAutoHyphens w:val="0"/>
        <w:spacing w:before="100" w:beforeAutospacing="1" w:after="100" w:afterAutospacing="1" w:line="360" w:lineRule="auto"/>
        <w:jc w:val="both"/>
        <w:rPr>
          <w:rFonts w:eastAsia="Times New Roman"/>
          <w:kern w:val="0"/>
          <w:lang w:eastAsia="ru-RU"/>
        </w:rPr>
      </w:pPr>
      <w:r w:rsidRPr="00953A48">
        <w:rPr>
          <w:rFonts w:eastAsia="Times New Roman"/>
          <w:kern w:val="0"/>
          <w:lang w:eastAsia="ru-RU"/>
        </w:rPr>
        <w:t xml:space="preserve">         К позитивным тенденциям развития театрального самодеятельного искусства  можно отнести доступность услуг для всех категорий и групп населения, приобщение детей и юношества к театральному искусству. Значительное место принадлежит театральным фестивалям («Театральная весна», «Театральные встречи в Югре»), которые проходят на территории </w:t>
      </w:r>
      <w:proofErr w:type="gramStart"/>
      <w:r w:rsidRPr="00953A48">
        <w:rPr>
          <w:rFonts w:eastAsia="Times New Roman"/>
          <w:kern w:val="0"/>
          <w:lang w:eastAsia="ru-RU"/>
        </w:rPr>
        <w:t>г</w:t>
      </w:r>
      <w:proofErr w:type="gramEnd"/>
      <w:r w:rsidRPr="00953A48">
        <w:rPr>
          <w:rFonts w:eastAsia="Times New Roman"/>
          <w:kern w:val="0"/>
          <w:lang w:eastAsia="ru-RU"/>
        </w:rPr>
        <w:t xml:space="preserve">. Югорска. Участие в таких фестивалях местных самодеятельных театров заставляет режиссеров ставить перед своим коллективом более высокие планки, а так же подходить к более тщательному подбору репертуара. </w:t>
      </w:r>
    </w:p>
    <w:p w:rsidR="00507483" w:rsidRPr="00953A48" w:rsidRDefault="00507483" w:rsidP="00507483">
      <w:pPr>
        <w:widowControl/>
        <w:shd w:val="clear" w:color="auto" w:fill="FFFFFF"/>
        <w:suppressAutoHyphens w:val="0"/>
        <w:spacing w:before="100" w:beforeAutospacing="1" w:after="100" w:afterAutospacing="1" w:line="360" w:lineRule="auto"/>
        <w:jc w:val="both"/>
        <w:rPr>
          <w:rFonts w:eastAsia="Times New Roman"/>
          <w:kern w:val="0"/>
          <w:lang w:eastAsia="ru-RU"/>
        </w:rPr>
      </w:pPr>
      <w:r w:rsidRPr="00953A48">
        <w:rPr>
          <w:rFonts w:eastAsia="Times New Roman"/>
          <w:kern w:val="0"/>
          <w:lang w:eastAsia="ru-RU"/>
        </w:rPr>
        <w:t xml:space="preserve">       Еще одной позитивной тенденцией развития самодеятельного театрального искусства можно считать сотрудничество Югорского Художественного Театра с Няганским музыкально - драматическим театром. Так в апреле на фестивале любительских театров «Театральная весна - 2014» был представлен спектакль Няганского музыкально - драматического театра «Рядовые», в котором играли актеры Югорского Художественного Театра, режиссером выступил Л.В. Иванов (главный режиссер ЮХТ). Работа самодеятельных актеров с профессиональным составом дала возможность обменяться опытом и получить определенные навыки, что в целом положительно отразилось на работе коллектива Югорского Художественного Театра. </w:t>
      </w:r>
    </w:p>
    <w:p w:rsidR="00194403" w:rsidRPr="00953A48" w:rsidRDefault="00194403" w:rsidP="00194403">
      <w:pPr>
        <w:tabs>
          <w:tab w:val="left" w:pos="360"/>
        </w:tabs>
        <w:jc w:val="both"/>
        <w:rPr>
          <w:b/>
          <w:sz w:val="22"/>
          <w:szCs w:val="22"/>
        </w:rPr>
      </w:pPr>
      <w:r w:rsidRPr="00953A48">
        <w:rPr>
          <w:b/>
        </w:rPr>
        <w:t>5.5</w:t>
      </w:r>
      <w:r w:rsidRPr="00953A48">
        <w:rPr>
          <w:sz w:val="22"/>
          <w:szCs w:val="22"/>
        </w:rPr>
        <w:t xml:space="preserve">. </w:t>
      </w:r>
      <w:r w:rsidRPr="00953A48">
        <w:rPr>
          <w:b/>
          <w:sz w:val="22"/>
          <w:szCs w:val="22"/>
        </w:rPr>
        <w:t>Кинематография</w:t>
      </w:r>
    </w:p>
    <w:p w:rsidR="00732BF4" w:rsidRPr="00953A48" w:rsidRDefault="00732BF4" w:rsidP="00732BF4">
      <w:pPr>
        <w:pStyle w:val="aff8"/>
        <w:spacing w:line="360" w:lineRule="auto"/>
        <w:ind w:firstLine="708"/>
        <w:jc w:val="both"/>
        <w:rPr>
          <w:rFonts w:ascii="Times New Roman" w:hAnsi="Times New Roman"/>
          <w:sz w:val="24"/>
          <w:szCs w:val="24"/>
        </w:rPr>
      </w:pPr>
      <w:r w:rsidRPr="00953A48">
        <w:rPr>
          <w:rFonts w:ascii="Times New Roman" w:hAnsi="Times New Roman"/>
          <w:sz w:val="24"/>
          <w:szCs w:val="24"/>
        </w:rPr>
        <w:t xml:space="preserve">Кинопрокатная деятельность в МАУ «ЦК «Югра – презент» в 2014 году осуществляется  в рамках  агентского договора с ООО «Сеть кинотеатров «Премьер-зал» г. Екатеринбурга. Репертуар кинопроката был представлен кинолентами как зарубежного, так и российского производства в цифровом формате 2D и 3D. </w:t>
      </w:r>
    </w:p>
    <w:p w:rsidR="00732BF4" w:rsidRPr="00953A48" w:rsidRDefault="00732BF4" w:rsidP="00732BF4">
      <w:pPr>
        <w:pStyle w:val="aff8"/>
        <w:spacing w:line="360" w:lineRule="auto"/>
        <w:ind w:firstLine="708"/>
        <w:jc w:val="both"/>
        <w:rPr>
          <w:rFonts w:ascii="Times New Roman" w:hAnsi="Times New Roman"/>
          <w:sz w:val="24"/>
          <w:szCs w:val="24"/>
        </w:rPr>
      </w:pPr>
      <w:proofErr w:type="gramStart"/>
      <w:r w:rsidRPr="00953A48">
        <w:rPr>
          <w:rFonts w:ascii="Times New Roman" w:hAnsi="Times New Roman"/>
          <w:sz w:val="24"/>
          <w:szCs w:val="24"/>
        </w:rPr>
        <w:t xml:space="preserve">В течение отчетного периода кинотеатр учреждения осуществлял деятельность в рамках договоров с АУ ХМАО-Югры городов Ханты-Мансийска и Сургута по проведению окружных киноакций к тематическим датам и праздникам на благотворительной основе, стал площадкой для </w:t>
      </w:r>
      <w:r w:rsidRPr="00953A48">
        <w:rPr>
          <w:rFonts w:ascii="Times New Roman" w:hAnsi="Times New Roman"/>
          <w:sz w:val="24"/>
          <w:szCs w:val="24"/>
        </w:rPr>
        <w:lastRenderedPageBreak/>
        <w:t xml:space="preserve">проведения творческой встречи с кинорежиссером Юлией Ароновой и показом киноальманаха мультфильмов «Моя мама – самолет» в рамках </w:t>
      </w:r>
      <w:r w:rsidRPr="00953A48">
        <w:rPr>
          <w:rFonts w:ascii="Times New Roman" w:hAnsi="Times New Roman"/>
          <w:sz w:val="24"/>
          <w:szCs w:val="24"/>
          <w:lang w:val="en-US"/>
        </w:rPr>
        <w:t>XII</w:t>
      </w:r>
      <w:r w:rsidRPr="00953A48">
        <w:rPr>
          <w:rFonts w:ascii="Times New Roman" w:hAnsi="Times New Roman"/>
          <w:sz w:val="24"/>
          <w:szCs w:val="24"/>
        </w:rPr>
        <w:t xml:space="preserve"> Международного фестиваля кинематографических дебютов «Дух огня».</w:t>
      </w:r>
      <w:proofErr w:type="gramEnd"/>
      <w:r w:rsidR="003A6B76" w:rsidRPr="00953A48">
        <w:rPr>
          <w:rFonts w:ascii="Times New Roman" w:hAnsi="Times New Roman"/>
          <w:sz w:val="24"/>
          <w:szCs w:val="24"/>
        </w:rPr>
        <w:t xml:space="preserve"> В течение летнего периода для городских детских лагерей демонстрировались фильмы из репертуара фестиваля «Дух огня – детям!».  Ежегодной традицией стало и представление киноновинок окружной акции «Зеленое кино». </w:t>
      </w:r>
    </w:p>
    <w:p w:rsidR="003A6B76" w:rsidRPr="00953A48" w:rsidRDefault="003A6B76" w:rsidP="00732BF4">
      <w:pPr>
        <w:pStyle w:val="aff8"/>
        <w:spacing w:line="360" w:lineRule="auto"/>
        <w:ind w:firstLine="708"/>
        <w:jc w:val="both"/>
        <w:rPr>
          <w:rFonts w:ascii="Times New Roman" w:hAnsi="Times New Roman"/>
          <w:sz w:val="24"/>
          <w:szCs w:val="24"/>
        </w:rPr>
      </w:pPr>
      <w:r w:rsidRPr="00953A48">
        <w:rPr>
          <w:rFonts w:ascii="Times New Roman" w:hAnsi="Times New Roman"/>
          <w:sz w:val="24"/>
          <w:szCs w:val="24"/>
        </w:rPr>
        <w:t xml:space="preserve">Окружной фестиваль полнометражных игровых и анимационных этнокультурных фильмов «Диалог культур» в формате социальных показов был представлен в кинопрокате </w:t>
      </w:r>
      <w:proofErr w:type="gramStart"/>
      <w:r w:rsidRPr="00953A48">
        <w:rPr>
          <w:rFonts w:ascii="Times New Roman" w:hAnsi="Times New Roman"/>
          <w:sz w:val="24"/>
          <w:szCs w:val="24"/>
        </w:rPr>
        <w:t>г</w:t>
      </w:r>
      <w:proofErr w:type="gramEnd"/>
      <w:r w:rsidRPr="00953A48">
        <w:rPr>
          <w:rFonts w:ascii="Times New Roman" w:hAnsi="Times New Roman"/>
          <w:sz w:val="24"/>
          <w:szCs w:val="24"/>
        </w:rPr>
        <w:t xml:space="preserve">. Югорска мультсборниками «Гора самоцветов 7» и «Казаки»,  военным фильмом «Мы – из будущего 2». </w:t>
      </w:r>
    </w:p>
    <w:p w:rsidR="00732BF4" w:rsidRPr="00953A48" w:rsidRDefault="00732BF4" w:rsidP="00732BF4">
      <w:pPr>
        <w:pStyle w:val="aff8"/>
        <w:spacing w:line="360" w:lineRule="auto"/>
        <w:ind w:firstLine="708"/>
        <w:jc w:val="both"/>
        <w:rPr>
          <w:rFonts w:ascii="Times New Roman" w:hAnsi="Times New Roman"/>
          <w:sz w:val="24"/>
          <w:szCs w:val="24"/>
        </w:rPr>
      </w:pPr>
      <w:r w:rsidRPr="00953A48">
        <w:rPr>
          <w:rFonts w:ascii="Times New Roman" w:hAnsi="Times New Roman"/>
          <w:sz w:val="24"/>
          <w:szCs w:val="24"/>
        </w:rPr>
        <w:t xml:space="preserve">Дальнейшее развитие получило и такое направление кинопрокатной деятельности, как </w:t>
      </w:r>
      <w:r w:rsidRPr="00953A48">
        <w:rPr>
          <w:rFonts w:ascii="Times New Roman" w:hAnsi="Times New Roman"/>
          <w:b/>
          <w:sz w:val="24"/>
          <w:szCs w:val="24"/>
        </w:rPr>
        <w:t>социальное кино</w:t>
      </w:r>
      <w:r w:rsidRPr="00953A48">
        <w:rPr>
          <w:rFonts w:ascii="Times New Roman" w:hAnsi="Times New Roman"/>
          <w:sz w:val="24"/>
          <w:szCs w:val="24"/>
        </w:rPr>
        <w:t xml:space="preserve">, ранее проводимое в рамках календарных дат, </w:t>
      </w:r>
      <w:proofErr w:type="gramStart"/>
      <w:r w:rsidRPr="00953A48">
        <w:rPr>
          <w:rFonts w:ascii="Times New Roman" w:hAnsi="Times New Roman"/>
          <w:sz w:val="24"/>
          <w:szCs w:val="24"/>
        </w:rPr>
        <w:t>праздничный</w:t>
      </w:r>
      <w:proofErr w:type="gramEnd"/>
      <w:r w:rsidRPr="00953A48">
        <w:rPr>
          <w:rFonts w:ascii="Times New Roman" w:hAnsi="Times New Roman"/>
          <w:sz w:val="24"/>
          <w:szCs w:val="24"/>
        </w:rPr>
        <w:t xml:space="preserve"> и тематических мероприятий, акции «Школьное кино», представленное отечественными фильмами. В рамках окружных киноакций </w:t>
      </w:r>
      <w:r w:rsidR="00D91F0A" w:rsidRPr="00953A48">
        <w:rPr>
          <w:rFonts w:ascii="Times New Roman" w:hAnsi="Times New Roman"/>
          <w:sz w:val="24"/>
          <w:szCs w:val="24"/>
        </w:rPr>
        <w:t>р</w:t>
      </w:r>
      <w:r w:rsidRPr="00953A48">
        <w:rPr>
          <w:rFonts w:ascii="Times New Roman" w:hAnsi="Times New Roman"/>
          <w:sz w:val="24"/>
          <w:szCs w:val="24"/>
        </w:rPr>
        <w:t>азви</w:t>
      </w:r>
      <w:r w:rsidR="00D91F0A" w:rsidRPr="00953A48">
        <w:rPr>
          <w:rFonts w:ascii="Times New Roman" w:hAnsi="Times New Roman"/>
          <w:sz w:val="24"/>
          <w:szCs w:val="24"/>
        </w:rPr>
        <w:t>вается</w:t>
      </w:r>
      <w:r w:rsidRPr="00953A48">
        <w:rPr>
          <w:rFonts w:ascii="Times New Roman" w:hAnsi="Times New Roman"/>
          <w:sz w:val="24"/>
          <w:szCs w:val="24"/>
        </w:rPr>
        <w:t xml:space="preserve"> направления проведения </w:t>
      </w:r>
      <w:r w:rsidRPr="00953A48">
        <w:rPr>
          <w:rFonts w:ascii="Times New Roman" w:hAnsi="Times New Roman"/>
          <w:sz w:val="24"/>
          <w:szCs w:val="24"/>
          <w:lang w:val="en-US"/>
        </w:rPr>
        <w:t>DVD</w:t>
      </w:r>
      <w:r w:rsidRPr="00953A48">
        <w:rPr>
          <w:rFonts w:ascii="Times New Roman" w:hAnsi="Times New Roman"/>
          <w:sz w:val="24"/>
          <w:szCs w:val="24"/>
        </w:rPr>
        <w:t>-киносеансов заявительного характера к профессиональным и праздничным датам для учреждений и предприятий города.</w:t>
      </w:r>
      <w:r w:rsidR="003A6B76" w:rsidRPr="00953A48">
        <w:rPr>
          <w:rFonts w:ascii="Times New Roman" w:hAnsi="Times New Roman"/>
          <w:sz w:val="24"/>
          <w:szCs w:val="24"/>
        </w:rPr>
        <w:t xml:space="preserve"> Киноакция в День Российского кино стала ярким праздничным </w:t>
      </w:r>
      <w:r w:rsidR="004569A0" w:rsidRPr="00953A48">
        <w:rPr>
          <w:rFonts w:ascii="Times New Roman" w:hAnsi="Times New Roman"/>
          <w:sz w:val="24"/>
          <w:szCs w:val="24"/>
        </w:rPr>
        <w:t>событием</w:t>
      </w:r>
      <w:r w:rsidR="003A6B76" w:rsidRPr="00953A48">
        <w:rPr>
          <w:rFonts w:ascii="Times New Roman" w:hAnsi="Times New Roman"/>
          <w:sz w:val="24"/>
          <w:szCs w:val="24"/>
        </w:rPr>
        <w:t xml:space="preserve"> в череде</w:t>
      </w:r>
      <w:r w:rsidR="004569A0" w:rsidRPr="00953A48">
        <w:rPr>
          <w:rFonts w:ascii="Times New Roman" w:hAnsi="Times New Roman"/>
          <w:sz w:val="24"/>
          <w:szCs w:val="24"/>
        </w:rPr>
        <w:t xml:space="preserve"> культурно-досуговых мероприятий города. </w:t>
      </w:r>
    </w:p>
    <w:p w:rsidR="00732BF4" w:rsidRPr="00953A48" w:rsidRDefault="00732BF4" w:rsidP="00732BF4">
      <w:pPr>
        <w:pStyle w:val="aff8"/>
        <w:spacing w:line="360" w:lineRule="auto"/>
        <w:ind w:firstLine="708"/>
        <w:jc w:val="both"/>
        <w:rPr>
          <w:rFonts w:ascii="Times New Roman" w:hAnsi="Times New Roman"/>
          <w:sz w:val="24"/>
          <w:szCs w:val="24"/>
        </w:rPr>
      </w:pPr>
      <w:r w:rsidRPr="00953A48">
        <w:rPr>
          <w:rFonts w:ascii="Times New Roman" w:hAnsi="Times New Roman"/>
          <w:sz w:val="24"/>
          <w:szCs w:val="24"/>
        </w:rPr>
        <w:t>В течение 2014 года ценовая политика отличается гибкостью и была представлена скидками до 10% в дни каникул в рамках киноакций «Дневник отличника», «Студенческая неделя», «Второй билет за Валентинку». Инвалидам и другим льготным категориям граждан предоставлялись внеочередное право приобретения билетов в кассе учреждения. В учреждении разработано положение о предоставлении льгот отдельным категориям граждан в соответствии с федеральными нормативными актами и рекомендациями.</w:t>
      </w:r>
    </w:p>
    <w:p w:rsidR="00732BF4" w:rsidRPr="00953A48" w:rsidRDefault="00732BF4" w:rsidP="00732BF4">
      <w:pPr>
        <w:pStyle w:val="aff8"/>
        <w:spacing w:line="360" w:lineRule="auto"/>
        <w:ind w:firstLine="708"/>
        <w:jc w:val="both"/>
        <w:rPr>
          <w:rFonts w:ascii="Times New Roman" w:hAnsi="Times New Roman"/>
          <w:sz w:val="24"/>
          <w:szCs w:val="24"/>
        </w:rPr>
      </w:pPr>
      <w:r w:rsidRPr="00953A48">
        <w:rPr>
          <w:rFonts w:ascii="Times New Roman" w:hAnsi="Times New Roman"/>
          <w:sz w:val="24"/>
          <w:szCs w:val="24"/>
        </w:rPr>
        <w:t>Организованным группам кинозрителей из центров «Доверие», «</w:t>
      </w:r>
      <w:r w:rsidR="00D91F0A" w:rsidRPr="00953A48">
        <w:rPr>
          <w:rFonts w:ascii="Times New Roman" w:hAnsi="Times New Roman"/>
          <w:sz w:val="24"/>
          <w:szCs w:val="24"/>
        </w:rPr>
        <w:t>Солнышко</w:t>
      </w:r>
      <w:r w:rsidRPr="00953A48">
        <w:rPr>
          <w:rFonts w:ascii="Times New Roman" w:hAnsi="Times New Roman"/>
          <w:sz w:val="24"/>
          <w:szCs w:val="24"/>
        </w:rPr>
        <w:t xml:space="preserve">», «Берегиня», фонда «Вефиль», </w:t>
      </w:r>
      <w:r w:rsidR="00D91F0A" w:rsidRPr="00953A48">
        <w:rPr>
          <w:rFonts w:ascii="Times New Roman" w:hAnsi="Times New Roman"/>
          <w:sz w:val="24"/>
          <w:szCs w:val="24"/>
        </w:rPr>
        <w:t xml:space="preserve">учреждений «Сферы», </w:t>
      </w:r>
      <w:r w:rsidRPr="00953A48">
        <w:rPr>
          <w:rFonts w:ascii="Times New Roman" w:hAnsi="Times New Roman"/>
          <w:sz w:val="24"/>
          <w:szCs w:val="24"/>
        </w:rPr>
        <w:t>опекаемым детям, участникам клуба «Чуткая душа», воспитанникам Православной гимназии и Воскресной школы предоставлялась возможность посещения киносеансов на льготной и безвозмездной основе.</w:t>
      </w:r>
    </w:p>
    <w:p w:rsidR="00732BF4" w:rsidRDefault="00732BF4" w:rsidP="00732BF4">
      <w:pPr>
        <w:pStyle w:val="aff8"/>
        <w:spacing w:line="360" w:lineRule="auto"/>
        <w:ind w:firstLine="708"/>
        <w:jc w:val="both"/>
        <w:rPr>
          <w:rFonts w:ascii="Times New Roman" w:hAnsi="Times New Roman"/>
          <w:sz w:val="24"/>
          <w:szCs w:val="24"/>
        </w:rPr>
      </w:pPr>
      <w:r w:rsidRPr="00953A48">
        <w:rPr>
          <w:rFonts w:ascii="Times New Roman" w:hAnsi="Times New Roman"/>
          <w:sz w:val="24"/>
          <w:szCs w:val="24"/>
        </w:rPr>
        <w:t>В течение отчетного периода применялась система скидок при коллективных заявках – классы, группы детских садов, коллективы художественной самодеятельности, корпоративные выходы в кино.</w:t>
      </w:r>
    </w:p>
    <w:p w:rsidR="009E77B1" w:rsidRPr="00953A48" w:rsidRDefault="009E77B1" w:rsidP="00732BF4">
      <w:pPr>
        <w:pStyle w:val="aff8"/>
        <w:spacing w:line="360" w:lineRule="auto"/>
        <w:ind w:firstLine="708"/>
        <w:jc w:val="both"/>
        <w:rPr>
          <w:rFonts w:ascii="Times New Roman" w:hAnsi="Times New Roman"/>
          <w:sz w:val="24"/>
          <w:szCs w:val="24"/>
        </w:rPr>
      </w:pPr>
      <w:r>
        <w:rPr>
          <w:rFonts w:ascii="Times New Roman" w:hAnsi="Times New Roman"/>
          <w:sz w:val="24"/>
          <w:szCs w:val="24"/>
        </w:rPr>
        <w:t>В связи с открытием в городе нового торгового центра «Столичный – Плаза» с кинотеатром «Кинофокс», включающим три кинозала доход от кинопрокатной деятельности значительно снизился в 3 квартале 2014 года, что требует решения стратегических задач по привлечению зрительской аудитории.</w:t>
      </w:r>
    </w:p>
    <w:p w:rsidR="00194403" w:rsidRPr="00953A48" w:rsidRDefault="00194403" w:rsidP="00194403">
      <w:pPr>
        <w:tabs>
          <w:tab w:val="left" w:pos="360"/>
        </w:tabs>
        <w:jc w:val="both"/>
        <w:rPr>
          <w:b/>
          <w:sz w:val="22"/>
          <w:szCs w:val="22"/>
        </w:rPr>
      </w:pPr>
      <w:r w:rsidRPr="00953A48">
        <w:rPr>
          <w:b/>
          <w:sz w:val="22"/>
          <w:szCs w:val="22"/>
        </w:rPr>
        <w:t>5.5.1. Статистические данные</w:t>
      </w:r>
    </w:p>
    <w:p w:rsidR="00732BF4" w:rsidRPr="00953A48" w:rsidRDefault="00732BF4" w:rsidP="00732BF4">
      <w:pPr>
        <w:jc w:val="right"/>
        <w:rPr>
          <w:sz w:val="10"/>
          <w:szCs w:val="10"/>
        </w:rPr>
      </w:pPr>
    </w:p>
    <w:tbl>
      <w:tblPr>
        <w:tblW w:w="10473" w:type="dxa"/>
        <w:tblInd w:w="93" w:type="dxa"/>
        <w:tblLook w:val="04A0"/>
      </w:tblPr>
      <w:tblGrid>
        <w:gridCol w:w="1459"/>
        <w:gridCol w:w="683"/>
        <w:gridCol w:w="708"/>
        <w:gridCol w:w="852"/>
        <w:gridCol w:w="852"/>
        <w:gridCol w:w="852"/>
        <w:gridCol w:w="897"/>
        <w:gridCol w:w="852"/>
        <w:gridCol w:w="897"/>
        <w:gridCol w:w="852"/>
        <w:gridCol w:w="707"/>
        <w:gridCol w:w="960"/>
      </w:tblGrid>
      <w:tr w:rsidR="00065A9F" w:rsidRPr="00953A48" w:rsidTr="00BD0A4B">
        <w:trPr>
          <w:trHeight w:val="319"/>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b/>
                <w:bCs/>
                <w:kern w:val="0"/>
                <w:sz w:val="16"/>
                <w:szCs w:val="16"/>
                <w:lang w:eastAsia="ru-RU"/>
              </w:rPr>
            </w:pPr>
            <w:r w:rsidRPr="00953A48">
              <w:rPr>
                <w:rFonts w:eastAsia="Times New Roman"/>
                <w:b/>
                <w:bCs/>
                <w:kern w:val="0"/>
                <w:sz w:val="16"/>
                <w:szCs w:val="16"/>
                <w:lang w:eastAsia="ru-RU"/>
              </w:rPr>
              <w:t>Наименование показателя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b/>
                <w:bCs/>
                <w:kern w:val="0"/>
                <w:lang w:eastAsia="ru-RU"/>
              </w:rPr>
            </w:pPr>
            <w:r w:rsidRPr="00953A48">
              <w:rPr>
                <w:rFonts w:eastAsia="Times New Roman"/>
                <w:b/>
                <w:bCs/>
                <w:kern w:val="0"/>
                <w:sz w:val="22"/>
                <w:szCs w:val="22"/>
                <w:lang w:eastAsia="ru-RU"/>
              </w:rPr>
              <w:t>2012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b/>
                <w:bCs/>
                <w:kern w:val="0"/>
                <w:lang w:eastAsia="ru-RU"/>
              </w:rPr>
            </w:pPr>
            <w:r w:rsidRPr="00953A48">
              <w:rPr>
                <w:rFonts w:eastAsia="Times New Roman"/>
                <w:b/>
                <w:bCs/>
                <w:kern w:val="0"/>
                <w:sz w:val="22"/>
                <w:szCs w:val="22"/>
                <w:lang w:eastAsia="ru-RU"/>
              </w:rPr>
              <w:t>2013</w:t>
            </w:r>
          </w:p>
        </w:tc>
        <w:tc>
          <w:tcPr>
            <w:tcW w:w="7623" w:type="dxa"/>
            <w:gridSpan w:val="9"/>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b/>
                <w:bCs/>
                <w:kern w:val="0"/>
                <w:lang w:eastAsia="ru-RU"/>
              </w:rPr>
            </w:pPr>
            <w:r w:rsidRPr="00953A48">
              <w:rPr>
                <w:rFonts w:eastAsia="Times New Roman"/>
                <w:b/>
                <w:bCs/>
                <w:kern w:val="0"/>
                <w:sz w:val="22"/>
                <w:szCs w:val="22"/>
                <w:lang w:eastAsia="ru-RU"/>
              </w:rPr>
              <w:t>2014</w:t>
            </w:r>
          </w:p>
        </w:tc>
      </w:tr>
      <w:tr w:rsidR="00065A9F" w:rsidRPr="00953A48" w:rsidTr="00BD0A4B">
        <w:trPr>
          <w:trHeight w:val="255"/>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065A9F" w:rsidRPr="00953A48" w:rsidRDefault="00065A9F" w:rsidP="00065A9F">
            <w:pPr>
              <w:widowControl/>
              <w:suppressAutoHyphens w:val="0"/>
              <w:rPr>
                <w:rFonts w:eastAsia="Times New Roman"/>
                <w:b/>
                <w:bCs/>
                <w:kern w:val="0"/>
                <w:sz w:val="16"/>
                <w:szCs w:val="16"/>
                <w:lang w:eastAsia="ru-RU"/>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065A9F" w:rsidRPr="00953A48" w:rsidRDefault="00065A9F" w:rsidP="00065A9F">
            <w:pPr>
              <w:widowControl/>
              <w:suppressAutoHyphens w:val="0"/>
              <w:rPr>
                <w:rFonts w:eastAsia="Times New Roman"/>
                <w:b/>
                <w:bCs/>
                <w:kern w:val="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65A9F" w:rsidRPr="00953A48" w:rsidRDefault="00065A9F" w:rsidP="00065A9F">
            <w:pPr>
              <w:widowControl/>
              <w:suppressAutoHyphens w:val="0"/>
              <w:rPr>
                <w:rFonts w:eastAsia="Times New Roman"/>
                <w:b/>
                <w:bCs/>
                <w:kern w:val="0"/>
                <w:lang w:eastAsia="ru-RU"/>
              </w:rPr>
            </w:pPr>
          </w:p>
        </w:tc>
        <w:tc>
          <w:tcPr>
            <w:tcW w:w="852"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1 кв план</w:t>
            </w:r>
          </w:p>
        </w:tc>
        <w:tc>
          <w:tcPr>
            <w:tcW w:w="852"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1 кв факт</w:t>
            </w:r>
          </w:p>
        </w:tc>
        <w:tc>
          <w:tcPr>
            <w:tcW w:w="852"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2 кв план</w:t>
            </w:r>
          </w:p>
        </w:tc>
        <w:tc>
          <w:tcPr>
            <w:tcW w:w="846"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2 кв факт</w:t>
            </w:r>
          </w:p>
        </w:tc>
        <w:tc>
          <w:tcPr>
            <w:tcW w:w="852"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3 кв план</w:t>
            </w:r>
          </w:p>
        </w:tc>
        <w:tc>
          <w:tcPr>
            <w:tcW w:w="850"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3 кв факт</w:t>
            </w:r>
          </w:p>
        </w:tc>
        <w:tc>
          <w:tcPr>
            <w:tcW w:w="852"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4 кв план</w:t>
            </w:r>
          </w:p>
        </w:tc>
        <w:tc>
          <w:tcPr>
            <w:tcW w:w="707"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4 кв факт</w:t>
            </w:r>
          </w:p>
        </w:tc>
        <w:tc>
          <w:tcPr>
            <w:tcW w:w="960" w:type="dxa"/>
            <w:tcBorders>
              <w:top w:val="nil"/>
              <w:left w:val="nil"/>
              <w:bottom w:val="single" w:sz="4" w:space="0" w:color="auto"/>
              <w:right w:val="single" w:sz="4" w:space="0" w:color="auto"/>
            </w:tcBorders>
            <w:shd w:val="clear" w:color="auto" w:fill="auto"/>
            <w:hideMark/>
          </w:tcPr>
          <w:p w:rsidR="00065A9F" w:rsidRPr="00953A48" w:rsidRDefault="00065A9F" w:rsidP="00065A9F">
            <w:pPr>
              <w:widowControl/>
              <w:suppressAutoHyphens w:val="0"/>
              <w:jc w:val="center"/>
              <w:rPr>
                <w:rFonts w:eastAsia="Times New Roman"/>
                <w:kern w:val="0"/>
                <w:sz w:val="16"/>
                <w:szCs w:val="16"/>
                <w:lang w:eastAsia="ru-RU"/>
              </w:rPr>
            </w:pPr>
            <w:r w:rsidRPr="00953A48">
              <w:rPr>
                <w:rFonts w:eastAsia="Times New Roman"/>
                <w:kern w:val="0"/>
                <w:sz w:val="16"/>
                <w:szCs w:val="16"/>
                <w:lang w:eastAsia="ru-RU"/>
              </w:rPr>
              <w:t>Год (факт)</w:t>
            </w:r>
          </w:p>
        </w:tc>
      </w:tr>
      <w:tr w:rsidR="00065A9F" w:rsidRPr="00953A48" w:rsidTr="00BD0A4B">
        <w:trPr>
          <w:trHeight w:val="255"/>
        </w:trPr>
        <w:tc>
          <w:tcPr>
            <w:tcW w:w="1459" w:type="dxa"/>
            <w:tcBorders>
              <w:top w:val="nil"/>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kern w:val="0"/>
                <w:sz w:val="16"/>
                <w:szCs w:val="16"/>
                <w:lang w:eastAsia="ru-RU"/>
              </w:rPr>
            </w:pPr>
            <w:r w:rsidRPr="00953A48">
              <w:rPr>
                <w:rFonts w:eastAsia="Times New Roman"/>
                <w:kern w:val="0"/>
                <w:sz w:val="16"/>
                <w:szCs w:val="16"/>
                <w:lang w:eastAsia="ru-RU"/>
              </w:rPr>
              <w:t xml:space="preserve">Число киноустановок </w:t>
            </w:r>
            <w:r w:rsidRPr="00953A48">
              <w:rPr>
                <w:rFonts w:eastAsia="Times New Roman"/>
                <w:kern w:val="0"/>
                <w:sz w:val="16"/>
                <w:szCs w:val="16"/>
                <w:lang w:eastAsia="ru-RU"/>
              </w:rPr>
              <w:lastRenderedPageBreak/>
              <w:t xml:space="preserve">(ед.) </w:t>
            </w:r>
          </w:p>
        </w:tc>
        <w:tc>
          <w:tcPr>
            <w:tcW w:w="683"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lastRenderedPageBreak/>
              <w:t>1</w:t>
            </w:r>
          </w:p>
        </w:tc>
        <w:tc>
          <w:tcPr>
            <w:tcW w:w="708"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1</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1</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1</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1</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707"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1</w:t>
            </w:r>
          </w:p>
        </w:tc>
        <w:tc>
          <w:tcPr>
            <w:tcW w:w="960"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r>
      <w:tr w:rsidR="00065A9F" w:rsidRPr="00953A48" w:rsidTr="00BD0A4B">
        <w:trPr>
          <w:trHeight w:val="255"/>
        </w:trPr>
        <w:tc>
          <w:tcPr>
            <w:tcW w:w="1459" w:type="dxa"/>
            <w:tcBorders>
              <w:top w:val="nil"/>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kern w:val="0"/>
                <w:sz w:val="16"/>
                <w:szCs w:val="16"/>
                <w:lang w:eastAsia="ru-RU"/>
              </w:rPr>
            </w:pPr>
            <w:r w:rsidRPr="00953A48">
              <w:rPr>
                <w:rFonts w:eastAsia="Times New Roman"/>
                <w:kern w:val="0"/>
                <w:sz w:val="16"/>
                <w:szCs w:val="16"/>
                <w:lang w:eastAsia="ru-RU"/>
              </w:rPr>
              <w:lastRenderedPageBreak/>
              <w:t>Число посещений (чел.)</w:t>
            </w:r>
          </w:p>
        </w:tc>
        <w:tc>
          <w:tcPr>
            <w:tcW w:w="683"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45171</w:t>
            </w:r>
          </w:p>
        </w:tc>
        <w:tc>
          <w:tcPr>
            <w:tcW w:w="708"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40248</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r w:rsidRPr="00953A48">
              <w:rPr>
                <w:sz w:val="16"/>
                <w:szCs w:val="16"/>
              </w:rPr>
              <w:t>10720</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065A9F" w:rsidRPr="00953A48" w:rsidRDefault="00BD0A4B" w:rsidP="00065A9F">
            <w:pPr>
              <w:snapToGrid w:val="0"/>
              <w:jc w:val="center"/>
              <w:rPr>
                <w:sz w:val="16"/>
                <w:szCs w:val="16"/>
              </w:rPr>
            </w:pPr>
            <w:r w:rsidRPr="00953A48">
              <w:rPr>
                <w:sz w:val="16"/>
                <w:szCs w:val="16"/>
              </w:rPr>
              <w:t>6582</w:t>
            </w: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852"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707" w:type="dxa"/>
            <w:tcBorders>
              <w:top w:val="nil"/>
              <w:left w:val="nil"/>
              <w:bottom w:val="single" w:sz="4" w:space="0" w:color="auto"/>
              <w:right w:val="single" w:sz="4" w:space="0" w:color="auto"/>
            </w:tcBorders>
            <w:shd w:val="clear" w:color="auto" w:fill="auto"/>
            <w:noWrap/>
            <w:vAlign w:val="center"/>
            <w:hideMark/>
          </w:tcPr>
          <w:p w:rsidR="00065A9F" w:rsidRPr="00953A48" w:rsidRDefault="00065A9F" w:rsidP="00065A9F">
            <w:pPr>
              <w:snapToGrid w:val="0"/>
              <w:jc w:val="center"/>
              <w:rPr>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065A9F" w:rsidRPr="00953A48" w:rsidRDefault="00BD0A4B"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17302</w:t>
            </w:r>
            <w:r w:rsidR="00065A9F" w:rsidRPr="00953A48">
              <w:rPr>
                <w:rFonts w:eastAsia="Times New Roman"/>
                <w:kern w:val="0"/>
                <w:sz w:val="18"/>
                <w:szCs w:val="18"/>
                <w:lang w:eastAsia="ru-RU"/>
              </w:rPr>
              <w:t> </w:t>
            </w:r>
          </w:p>
        </w:tc>
      </w:tr>
      <w:tr w:rsidR="00065A9F" w:rsidRPr="00953A48" w:rsidTr="00BD0A4B">
        <w:trPr>
          <w:trHeight w:val="1200"/>
        </w:trPr>
        <w:tc>
          <w:tcPr>
            <w:tcW w:w="1459" w:type="dxa"/>
            <w:tcBorders>
              <w:top w:val="nil"/>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b/>
                <w:bCs/>
                <w:kern w:val="0"/>
                <w:sz w:val="16"/>
                <w:szCs w:val="16"/>
                <w:lang w:eastAsia="ru-RU"/>
              </w:rPr>
            </w:pPr>
            <w:r w:rsidRPr="00953A48">
              <w:rPr>
                <w:rFonts w:eastAsia="Times New Roman"/>
                <w:b/>
                <w:bCs/>
                <w:kern w:val="0"/>
                <w:sz w:val="16"/>
                <w:szCs w:val="16"/>
                <w:lang w:eastAsia="ru-RU"/>
              </w:rPr>
              <w:t>Объем финансовых средств из бюджета муниципального образования (из общего финансирования по ПФХД), тыс</w:t>
            </w:r>
            <w:proofErr w:type="gramStart"/>
            <w:r w:rsidRPr="00953A48">
              <w:rPr>
                <w:rFonts w:eastAsia="Times New Roman"/>
                <w:b/>
                <w:bCs/>
                <w:kern w:val="0"/>
                <w:sz w:val="16"/>
                <w:szCs w:val="16"/>
                <w:lang w:eastAsia="ru-RU"/>
              </w:rPr>
              <w:t>.р</w:t>
            </w:r>
            <w:proofErr w:type="gramEnd"/>
            <w:r w:rsidRPr="00953A48">
              <w:rPr>
                <w:rFonts w:eastAsia="Times New Roman"/>
                <w:b/>
                <w:bCs/>
                <w:kern w:val="0"/>
                <w:sz w:val="16"/>
                <w:szCs w:val="16"/>
                <w:lang w:eastAsia="ru-RU"/>
              </w:rPr>
              <w:t>уб.</w:t>
            </w:r>
          </w:p>
        </w:tc>
        <w:tc>
          <w:tcPr>
            <w:tcW w:w="683"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5/254,42</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BD0A4B"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5/328,14</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850" w:type="dxa"/>
            <w:tcBorders>
              <w:top w:val="nil"/>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5/334,85</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707"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720"/>
        </w:trPr>
        <w:tc>
          <w:tcPr>
            <w:tcW w:w="1459" w:type="dxa"/>
            <w:tcBorders>
              <w:top w:val="nil"/>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kern w:val="0"/>
                <w:sz w:val="16"/>
                <w:szCs w:val="16"/>
                <w:lang w:eastAsia="ru-RU"/>
              </w:rPr>
            </w:pPr>
            <w:r w:rsidRPr="00953A48">
              <w:rPr>
                <w:rFonts w:eastAsia="Times New Roman"/>
                <w:kern w:val="0"/>
                <w:sz w:val="16"/>
                <w:szCs w:val="16"/>
                <w:lang w:eastAsia="ru-RU"/>
              </w:rPr>
              <w:t>В том числе:                                            содержание штатных единиц, ед./ тыс</w:t>
            </w:r>
            <w:proofErr w:type="gramStart"/>
            <w:r w:rsidRPr="00953A48">
              <w:rPr>
                <w:rFonts w:eastAsia="Times New Roman"/>
                <w:kern w:val="0"/>
                <w:sz w:val="16"/>
                <w:szCs w:val="16"/>
                <w:lang w:eastAsia="ru-RU"/>
              </w:rPr>
              <w:t>.р</w:t>
            </w:r>
            <w:proofErr w:type="gramEnd"/>
            <w:r w:rsidRPr="00953A48">
              <w:rPr>
                <w:rFonts w:eastAsia="Times New Roman"/>
                <w:kern w:val="0"/>
                <w:sz w:val="16"/>
                <w:szCs w:val="16"/>
                <w:lang w:eastAsia="ru-RU"/>
              </w:rPr>
              <w:t xml:space="preserve">уб.  </w:t>
            </w:r>
          </w:p>
        </w:tc>
        <w:tc>
          <w:tcPr>
            <w:tcW w:w="683"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5/254,42</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5/328,14</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850"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5/334,85</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5/254,43</w:t>
            </w:r>
          </w:p>
        </w:tc>
        <w:tc>
          <w:tcPr>
            <w:tcW w:w="707"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255"/>
        </w:trPr>
        <w:tc>
          <w:tcPr>
            <w:tcW w:w="1459" w:type="dxa"/>
            <w:tcBorders>
              <w:top w:val="nil"/>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коммунальные услуги</w:t>
            </w:r>
          </w:p>
        </w:tc>
        <w:tc>
          <w:tcPr>
            <w:tcW w:w="683"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7"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электроэнергия</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другие виды расходов (указать, какие), тыс</w:t>
            </w:r>
            <w:proofErr w:type="gramStart"/>
            <w:r w:rsidRPr="00953A48">
              <w:rPr>
                <w:rFonts w:eastAsia="Times New Roman"/>
                <w:kern w:val="0"/>
                <w:sz w:val="16"/>
                <w:szCs w:val="16"/>
                <w:lang w:eastAsia="ru-RU"/>
              </w:rPr>
              <w:t>.р</w:t>
            </w:r>
            <w:proofErr w:type="gramEnd"/>
            <w:r w:rsidRPr="00953A48">
              <w:rPr>
                <w:rFonts w:eastAsia="Times New Roman"/>
                <w:kern w:val="0"/>
                <w:sz w:val="16"/>
                <w:szCs w:val="16"/>
                <w:lang w:eastAsia="ru-RU"/>
              </w:rPr>
              <w:t xml:space="preserve">уб.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b/>
                <w:bCs/>
                <w:kern w:val="0"/>
                <w:sz w:val="16"/>
                <w:szCs w:val="16"/>
                <w:lang w:eastAsia="ru-RU"/>
              </w:rPr>
            </w:pPr>
            <w:r w:rsidRPr="00953A48">
              <w:rPr>
                <w:rFonts w:eastAsia="Times New Roman"/>
                <w:b/>
                <w:bCs/>
                <w:kern w:val="0"/>
                <w:sz w:val="16"/>
                <w:szCs w:val="16"/>
                <w:lang w:eastAsia="ru-RU"/>
              </w:rPr>
              <w:t>Доход от кинопроката, тыс</w:t>
            </w:r>
            <w:proofErr w:type="gramStart"/>
            <w:r w:rsidRPr="00953A48">
              <w:rPr>
                <w:rFonts w:eastAsia="Times New Roman"/>
                <w:b/>
                <w:bCs/>
                <w:kern w:val="0"/>
                <w:sz w:val="16"/>
                <w:szCs w:val="16"/>
                <w:lang w:eastAsia="ru-RU"/>
              </w:rPr>
              <w:t>.р</w:t>
            </w:r>
            <w:proofErr w:type="gramEnd"/>
            <w:r w:rsidRPr="00953A48">
              <w:rPr>
                <w:rFonts w:eastAsia="Times New Roman"/>
                <w:b/>
                <w:bCs/>
                <w:kern w:val="0"/>
                <w:sz w:val="16"/>
                <w:szCs w:val="16"/>
                <w:lang w:eastAsia="ru-RU"/>
              </w:rPr>
              <w:t xml:space="preserve">уб. </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12491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12115</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2 080,30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2236,5</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2658</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BD0A4B"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2111,5</w:t>
            </w:r>
            <w:r w:rsidR="00065A9F" w:rsidRPr="00953A48">
              <w:rPr>
                <w:rFonts w:eastAsia="Times New Roman"/>
                <w:kern w:val="0"/>
                <w:sz w:val="18"/>
                <w:szCs w:val="18"/>
                <w:lang w:eastAsia="ru-RU"/>
              </w:rPr>
              <w:t>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2370,00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1308,5</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3240,20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96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b/>
                <w:bCs/>
                <w:kern w:val="0"/>
                <w:sz w:val="16"/>
                <w:szCs w:val="16"/>
                <w:lang w:eastAsia="ru-RU"/>
              </w:rPr>
            </w:pPr>
            <w:r w:rsidRPr="00953A48">
              <w:rPr>
                <w:rFonts w:eastAsia="Times New Roman"/>
                <w:b/>
                <w:bCs/>
                <w:kern w:val="0"/>
                <w:sz w:val="16"/>
                <w:szCs w:val="16"/>
                <w:lang w:eastAsia="ru-RU"/>
              </w:rPr>
              <w:t>Расходы на развитие кинопроката, тыс</w:t>
            </w:r>
            <w:proofErr w:type="gramStart"/>
            <w:r w:rsidRPr="00953A48">
              <w:rPr>
                <w:rFonts w:eastAsia="Times New Roman"/>
                <w:b/>
                <w:bCs/>
                <w:kern w:val="0"/>
                <w:sz w:val="16"/>
                <w:szCs w:val="16"/>
                <w:lang w:eastAsia="ru-RU"/>
              </w:rPr>
              <w:t>.р</w:t>
            </w:r>
            <w:proofErr w:type="gramEnd"/>
            <w:r w:rsidRPr="00953A48">
              <w:rPr>
                <w:rFonts w:eastAsia="Times New Roman"/>
                <w:b/>
                <w:bCs/>
                <w:kern w:val="0"/>
                <w:sz w:val="16"/>
                <w:szCs w:val="16"/>
                <w:lang w:eastAsia="ru-RU"/>
              </w:rPr>
              <w:t>уб. / % от доходов по кинопрокату (60%)</w:t>
            </w:r>
          </w:p>
        </w:tc>
        <w:tc>
          <w:tcPr>
            <w:tcW w:w="683" w:type="dxa"/>
            <w:tcBorders>
              <w:top w:val="single" w:sz="4" w:space="0" w:color="auto"/>
              <w:left w:val="nil"/>
              <w:bottom w:val="single" w:sz="4" w:space="0" w:color="auto"/>
              <w:right w:val="single" w:sz="4" w:space="0" w:color="auto"/>
            </w:tcBorders>
            <w:shd w:val="clear" w:color="auto" w:fill="auto"/>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10491</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9535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1 955,30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2 041,26</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2458</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1808,2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1990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1169,3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2800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72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kern w:val="0"/>
                <w:sz w:val="16"/>
                <w:szCs w:val="16"/>
                <w:lang w:eastAsia="ru-RU"/>
              </w:rPr>
            </w:pPr>
            <w:r w:rsidRPr="00953A48">
              <w:rPr>
                <w:rFonts w:eastAsia="Times New Roman"/>
                <w:kern w:val="0"/>
                <w:sz w:val="16"/>
                <w:szCs w:val="16"/>
                <w:lang w:eastAsia="ru-RU"/>
              </w:rPr>
              <w:t>в том числе:                   содержание штатных единиц по внебюджету, ед./тыс</w:t>
            </w:r>
            <w:proofErr w:type="gramStart"/>
            <w:r w:rsidRPr="00953A48">
              <w:rPr>
                <w:rFonts w:eastAsia="Times New Roman"/>
                <w:kern w:val="0"/>
                <w:sz w:val="16"/>
                <w:szCs w:val="16"/>
                <w:lang w:eastAsia="ru-RU"/>
              </w:rPr>
              <w:t>.р</w:t>
            </w:r>
            <w:proofErr w:type="gramEnd"/>
            <w:r w:rsidRPr="00953A48">
              <w:rPr>
                <w:rFonts w:eastAsia="Times New Roman"/>
                <w:kern w:val="0"/>
                <w:sz w:val="16"/>
                <w:szCs w:val="16"/>
                <w:lang w:eastAsia="ru-RU"/>
              </w:rPr>
              <w:t xml:space="preserve">уб.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4/612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3/599</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3/151,48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3/138,82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3/180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2/182,67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3/151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3/270,61</w:t>
            </w:r>
            <w:r w:rsidR="00065A9F"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3/179</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коммунальные услуги</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1,9</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5,1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2,2</w:t>
            </w:r>
            <w:r w:rsidR="00065A9F"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BD0A4B">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электроэнергия</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5,1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2,2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15</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работы по содержанию имущества</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5,1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2,2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59</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прочие расходы (реклама, приобретение билетов)</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530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59</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83,3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83,3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83,3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191</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командировочные услуги</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прочие расходы (60% агентское вознаграждение)</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7495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6930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1699,9</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1782,5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2106,8</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1266,9</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1640,8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785,1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2315,0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развитие МТБ</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350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82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25</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49</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кредит</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1248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1214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36,5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23,4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36,5</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260,3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36,5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23,7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36,5</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96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b/>
                <w:bCs/>
                <w:kern w:val="0"/>
                <w:sz w:val="16"/>
                <w:szCs w:val="16"/>
                <w:lang w:eastAsia="ru-RU"/>
              </w:rPr>
            </w:pPr>
            <w:r w:rsidRPr="00953A48">
              <w:rPr>
                <w:rFonts w:eastAsia="Times New Roman"/>
                <w:b/>
                <w:bCs/>
                <w:kern w:val="0"/>
                <w:sz w:val="16"/>
                <w:szCs w:val="16"/>
                <w:lang w:eastAsia="ru-RU"/>
              </w:rPr>
              <w:t>Расходы на развитие учреждения, тыс</w:t>
            </w:r>
            <w:proofErr w:type="gramStart"/>
            <w:r w:rsidRPr="00953A48">
              <w:rPr>
                <w:rFonts w:eastAsia="Times New Roman"/>
                <w:b/>
                <w:bCs/>
                <w:kern w:val="0"/>
                <w:sz w:val="16"/>
                <w:szCs w:val="16"/>
                <w:lang w:eastAsia="ru-RU"/>
              </w:rPr>
              <w:t>.р</w:t>
            </w:r>
            <w:proofErr w:type="gramEnd"/>
            <w:r w:rsidRPr="00953A48">
              <w:rPr>
                <w:rFonts w:eastAsia="Times New Roman"/>
                <w:b/>
                <w:bCs/>
                <w:kern w:val="0"/>
                <w:sz w:val="16"/>
                <w:szCs w:val="16"/>
                <w:lang w:eastAsia="ru-RU"/>
              </w:rPr>
              <w:t>уб. / % от доходов по кинопрокату (40%)</w:t>
            </w:r>
          </w:p>
        </w:tc>
        <w:tc>
          <w:tcPr>
            <w:tcW w:w="683" w:type="dxa"/>
            <w:tcBorders>
              <w:top w:val="single" w:sz="4" w:space="0" w:color="auto"/>
              <w:left w:val="nil"/>
              <w:bottom w:val="single" w:sz="4" w:space="0" w:color="auto"/>
              <w:right w:val="single" w:sz="4" w:space="0" w:color="auto"/>
            </w:tcBorders>
            <w:shd w:val="clear" w:color="auto" w:fill="auto"/>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1999</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1666</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195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200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303,27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380,00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139,2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440,20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72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both"/>
              <w:rPr>
                <w:rFonts w:eastAsia="Times New Roman"/>
                <w:kern w:val="0"/>
                <w:sz w:val="16"/>
                <w:szCs w:val="16"/>
                <w:lang w:eastAsia="ru-RU"/>
              </w:rPr>
            </w:pPr>
            <w:r w:rsidRPr="00953A48">
              <w:rPr>
                <w:rFonts w:eastAsia="Times New Roman"/>
                <w:kern w:val="0"/>
                <w:sz w:val="16"/>
                <w:szCs w:val="16"/>
                <w:lang w:eastAsia="ru-RU"/>
              </w:rPr>
              <w:t>в том числе:                   содержание штатных единиц по внебюджету, ед./тыс</w:t>
            </w:r>
            <w:proofErr w:type="gramStart"/>
            <w:r w:rsidRPr="00953A48">
              <w:rPr>
                <w:rFonts w:eastAsia="Times New Roman"/>
                <w:kern w:val="0"/>
                <w:sz w:val="16"/>
                <w:szCs w:val="16"/>
                <w:lang w:eastAsia="ru-RU"/>
              </w:rPr>
              <w:t>.р</w:t>
            </w:r>
            <w:proofErr w:type="gramEnd"/>
            <w:r w:rsidRPr="00953A48">
              <w:rPr>
                <w:rFonts w:eastAsia="Times New Roman"/>
                <w:kern w:val="0"/>
                <w:sz w:val="16"/>
                <w:szCs w:val="16"/>
                <w:lang w:eastAsia="ru-RU"/>
              </w:rPr>
              <w:t xml:space="preserve">уб. </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коммунальные услуги</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140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182</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26</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18,6</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42</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43.1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80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6,96</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62</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электроэнергия</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178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14,0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18</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34,0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4569A0" w:rsidRPr="00953A48">
              <w:rPr>
                <w:rFonts w:eastAsia="Times New Roman"/>
                <w:kern w:val="0"/>
                <w:sz w:val="18"/>
                <w:szCs w:val="18"/>
                <w:lang w:eastAsia="ru-RU"/>
              </w:rPr>
              <w:t>4,18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39</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работы по содержанию имущества</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240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431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13,8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24</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36,4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6,96</w:t>
            </w:r>
            <w:r w:rsidR="00065A9F"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52</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услуги почты</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BD0A4B"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0,63</w:t>
            </w:r>
            <w:r w:rsidR="00065A9F"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13</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480"/>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lastRenderedPageBreak/>
              <w:t>прочие расходы (услуги охраны)</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699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645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44</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79,0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BD0A4B"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120,0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102,3</w:t>
            </w:r>
            <w:r w:rsidR="00065A9F"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151</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r w:rsidR="00065A9F" w:rsidRPr="00953A48" w:rsidTr="00065A9F">
        <w:trPr>
          <w:trHeight w:val="255"/>
        </w:trPr>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065A9F" w:rsidRPr="00953A48" w:rsidRDefault="00065A9F" w:rsidP="00065A9F">
            <w:pPr>
              <w:widowControl/>
              <w:suppressAutoHyphens w:val="0"/>
              <w:jc w:val="right"/>
              <w:rPr>
                <w:rFonts w:eastAsia="Times New Roman"/>
                <w:kern w:val="0"/>
                <w:sz w:val="16"/>
                <w:szCs w:val="16"/>
                <w:lang w:eastAsia="ru-RU"/>
              </w:rPr>
            </w:pPr>
            <w:r w:rsidRPr="00953A48">
              <w:rPr>
                <w:rFonts w:eastAsia="Times New Roman"/>
                <w:kern w:val="0"/>
                <w:sz w:val="16"/>
                <w:szCs w:val="16"/>
                <w:lang w:eastAsia="ru-RU"/>
              </w:rPr>
              <w:t>развитие МТБ</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580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210</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25</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67,8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40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r w:rsidR="00BD0A4B" w:rsidRPr="00953A48">
              <w:rPr>
                <w:rFonts w:eastAsia="Times New Roman"/>
                <w:kern w:val="0"/>
                <w:sz w:val="18"/>
                <w:szCs w:val="18"/>
                <w:lang w:eastAsia="ru-RU"/>
              </w:rPr>
              <w:t> 67,8</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76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4569A0"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18,23</w:t>
            </w:r>
            <w:r w:rsidR="00065A9F" w:rsidRPr="00953A48">
              <w:rPr>
                <w:rFonts w:eastAsia="Times New Roman"/>
                <w:kern w:val="0"/>
                <w:sz w:val="18"/>
                <w:szCs w:val="18"/>
                <w:lang w:eastAsia="ru-RU"/>
              </w:rPr>
              <w:t> </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125</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r w:rsidRPr="00953A48">
              <w:rPr>
                <w:rFonts w:eastAsia="Times New Roman"/>
                <w:kern w:val="0"/>
                <w:sz w:val="18"/>
                <w:szCs w:val="1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A9F" w:rsidRPr="00953A48" w:rsidRDefault="00065A9F" w:rsidP="00065A9F">
            <w:pPr>
              <w:widowControl/>
              <w:suppressAutoHyphens w:val="0"/>
              <w:jc w:val="center"/>
              <w:rPr>
                <w:rFonts w:eastAsia="Times New Roman"/>
                <w:kern w:val="0"/>
                <w:sz w:val="18"/>
                <w:szCs w:val="18"/>
                <w:lang w:eastAsia="ru-RU"/>
              </w:rPr>
            </w:pPr>
          </w:p>
        </w:tc>
      </w:tr>
    </w:tbl>
    <w:p w:rsidR="00065A9F" w:rsidRPr="00F7641C" w:rsidRDefault="00065A9F" w:rsidP="00732BF4">
      <w:pPr>
        <w:tabs>
          <w:tab w:val="left" w:pos="360"/>
        </w:tabs>
        <w:jc w:val="right"/>
        <w:rPr>
          <w:b/>
          <w:sz w:val="22"/>
          <w:szCs w:val="22"/>
        </w:rPr>
      </w:pPr>
    </w:p>
    <w:p w:rsidR="00194403" w:rsidRPr="00F7641C" w:rsidRDefault="00194403" w:rsidP="009B4A33">
      <w:pPr>
        <w:ind w:firstLine="708"/>
        <w:jc w:val="both"/>
        <w:rPr>
          <w:b/>
          <w:sz w:val="22"/>
          <w:szCs w:val="22"/>
        </w:rPr>
      </w:pPr>
      <w:r w:rsidRPr="00F7641C">
        <w:rPr>
          <w:b/>
          <w:sz w:val="22"/>
          <w:szCs w:val="22"/>
        </w:rPr>
        <w:t>5.</w:t>
      </w:r>
      <w:r w:rsidR="00A83947" w:rsidRPr="00F7641C">
        <w:rPr>
          <w:b/>
          <w:sz w:val="22"/>
          <w:szCs w:val="22"/>
        </w:rPr>
        <w:t>5</w:t>
      </w:r>
      <w:r w:rsidRPr="00F7641C">
        <w:rPr>
          <w:b/>
          <w:sz w:val="22"/>
          <w:szCs w:val="22"/>
        </w:rPr>
        <w:t>.2. Анализ кинопрокатной деятельности</w:t>
      </w:r>
    </w:p>
    <w:p w:rsidR="00194403" w:rsidRPr="00F7641C" w:rsidRDefault="00194403" w:rsidP="009B4A33">
      <w:pPr>
        <w:jc w:val="both"/>
        <w:rPr>
          <w:sz w:val="22"/>
          <w:szCs w:val="22"/>
        </w:rPr>
      </w:pPr>
      <w:r w:rsidRPr="00F7641C">
        <w:rPr>
          <w:b/>
          <w:sz w:val="22"/>
          <w:szCs w:val="22"/>
        </w:rPr>
        <w:t xml:space="preserve">5.5.2.1. аналитический (диаграммный) </w:t>
      </w:r>
      <w:r w:rsidRPr="00F7641C">
        <w:rPr>
          <w:b/>
          <w:bCs/>
          <w:sz w:val="22"/>
          <w:szCs w:val="22"/>
        </w:rPr>
        <w:t xml:space="preserve">мониторинг </w:t>
      </w:r>
      <w:r w:rsidRPr="00F7641C">
        <w:rPr>
          <w:b/>
          <w:sz w:val="22"/>
          <w:szCs w:val="22"/>
        </w:rPr>
        <w:t xml:space="preserve">фильмов по целевым возрастным категориям </w:t>
      </w:r>
      <w:r w:rsidRPr="00F7641C">
        <w:rPr>
          <w:sz w:val="22"/>
          <w:szCs w:val="22"/>
        </w:rPr>
        <w:t>(дошкольники, школьники и т.д.)</w:t>
      </w:r>
    </w:p>
    <w:tbl>
      <w:tblPr>
        <w:tblW w:w="10363" w:type="dxa"/>
        <w:tblInd w:w="93" w:type="dxa"/>
        <w:tblLayout w:type="fixed"/>
        <w:tblLook w:val="04A0"/>
      </w:tblPr>
      <w:tblGrid>
        <w:gridCol w:w="407"/>
        <w:gridCol w:w="2443"/>
        <w:gridCol w:w="1418"/>
        <w:gridCol w:w="992"/>
        <w:gridCol w:w="851"/>
        <w:gridCol w:w="1134"/>
        <w:gridCol w:w="1134"/>
        <w:gridCol w:w="1984"/>
      </w:tblGrid>
      <w:tr w:rsidR="0011569D" w:rsidRPr="00F7641C" w:rsidTr="0011569D">
        <w:trPr>
          <w:trHeight w:val="1050"/>
        </w:trPr>
        <w:tc>
          <w:tcPr>
            <w:tcW w:w="40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w:t>
            </w:r>
          </w:p>
        </w:tc>
        <w:tc>
          <w:tcPr>
            <w:tcW w:w="2443"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Формат, знак и/</w:t>
            </w:r>
            <w:proofErr w:type="gramStart"/>
            <w:r w:rsidRPr="00F7641C">
              <w:rPr>
                <w:rFonts w:eastAsia="Times New Roman"/>
                <w:kern w:val="0"/>
                <w:sz w:val="16"/>
                <w:szCs w:val="16"/>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Зрительская аудитория</w:t>
            </w:r>
          </w:p>
        </w:tc>
      </w:tr>
      <w:tr w:rsidR="0011569D" w:rsidRPr="00F7641C" w:rsidTr="00EA7B76">
        <w:trPr>
          <w:trHeight w:val="894"/>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«Хоббит: Пустошь Смауга» 12+  </w:t>
            </w:r>
            <w:r w:rsidRPr="00F7641C">
              <w:rPr>
                <w:rFonts w:eastAsia="Times New Roman"/>
                <w:kern w:val="0"/>
                <w:sz w:val="16"/>
                <w:szCs w:val="16"/>
                <w:lang w:eastAsia="ru-RU"/>
              </w:rPr>
              <w:t>фэнтези / драма / приключения (США / Новая Зеландия 2013)</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 драма /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Новая Зеландия 2013</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512</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EA7B76">
        <w:trPr>
          <w:trHeight w:val="765"/>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«Иван Царевич и Серый волк 2»  0+ </w:t>
            </w:r>
            <w:r w:rsidRPr="00F7641C">
              <w:rPr>
                <w:rFonts w:eastAsia="Times New Roman"/>
                <w:kern w:val="0"/>
                <w:sz w:val="16"/>
                <w:szCs w:val="16"/>
                <w:lang w:eastAsia="ru-RU"/>
              </w:rPr>
              <w:t>мультфильм (Россия 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1243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11569D" w:rsidRPr="00F7641C" w:rsidTr="00EA7B76">
        <w:trPr>
          <w:trHeight w:val="765"/>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3" w:type="dxa"/>
            <w:tcBorders>
              <w:top w:val="single" w:sz="4" w:space="0" w:color="auto"/>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«ЕЛКИ 3»  6+ </w:t>
            </w:r>
            <w:r w:rsidRPr="00F7641C">
              <w:rPr>
                <w:rFonts w:eastAsia="Times New Roman"/>
                <w:kern w:val="0"/>
                <w:sz w:val="16"/>
                <w:szCs w:val="16"/>
                <w:lang w:eastAsia="ru-RU"/>
              </w:rPr>
              <w:t>комедия (Россия 2013)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комедия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1347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11569D" w:rsidRPr="00F7641C" w:rsidTr="0011569D">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2D «Паранормальное явление: метка дьявола»</w:t>
            </w:r>
            <w:r w:rsidRPr="00F7641C">
              <w:rPr>
                <w:rFonts w:eastAsia="Times New Roman"/>
                <w:kern w:val="0"/>
                <w:sz w:val="16"/>
                <w:szCs w:val="16"/>
                <w:lang w:eastAsia="ru-RU"/>
              </w:rPr>
              <w:t xml:space="preserve">  16+  ужасы / триллер </w:t>
            </w:r>
            <w:r w:rsidRPr="00F7641C">
              <w:rPr>
                <w:rFonts w:eastAsia="Times New Roman"/>
                <w:b/>
                <w:bCs/>
                <w:kern w:val="0"/>
                <w:sz w:val="16"/>
                <w:szCs w:val="16"/>
                <w:lang w:eastAsia="ru-RU"/>
              </w:rPr>
              <w:t xml:space="preserve"> </w:t>
            </w:r>
            <w:r w:rsidRPr="00F7641C">
              <w:rPr>
                <w:rFonts w:eastAsia="Times New Roman"/>
                <w:kern w:val="0"/>
                <w:sz w:val="16"/>
                <w:szCs w:val="16"/>
                <w:lang w:eastAsia="ru-RU"/>
              </w:rPr>
              <w:t>(США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ужасы / триллер</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16+</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591</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11569D">
        <w:trPr>
          <w:trHeight w:val="765"/>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«Забойный реванш»  12+ </w:t>
            </w:r>
            <w:r w:rsidRPr="00F7641C">
              <w:rPr>
                <w:rFonts w:eastAsia="Times New Roman"/>
                <w:kern w:val="0"/>
                <w:sz w:val="16"/>
                <w:szCs w:val="16"/>
                <w:lang w:eastAsia="ru-RU"/>
              </w:rPr>
              <w:t>комедия / спорт (США 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xml:space="preserve">комедия / спорт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proofErr w:type="gramStart"/>
            <w:r w:rsidRPr="00F7641C">
              <w:rPr>
                <w:rFonts w:eastAsia="Times New Roman"/>
                <w:kern w:val="0"/>
                <w:sz w:val="16"/>
                <w:szCs w:val="16"/>
                <w:lang w:eastAsia="ru-RU"/>
              </w:rPr>
              <w:t>разновозрастная</w:t>
            </w:r>
            <w:proofErr w:type="gramEnd"/>
            <w:r w:rsidRPr="00F7641C">
              <w:rPr>
                <w:rFonts w:eastAsia="Times New Roman"/>
                <w:kern w:val="0"/>
                <w:sz w:val="16"/>
                <w:szCs w:val="16"/>
                <w:lang w:eastAsia="ru-RU"/>
              </w:rPr>
              <w:t xml:space="preserve"> старше 24 лет</w:t>
            </w:r>
          </w:p>
        </w:tc>
      </w:tr>
      <w:tr w:rsidR="0011569D" w:rsidRPr="00F7641C" w:rsidTr="002D11A6">
        <w:trPr>
          <w:trHeight w:val="825"/>
        </w:trPr>
        <w:tc>
          <w:tcPr>
            <w:tcW w:w="40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3" w:type="dxa"/>
            <w:tcBorders>
              <w:top w:val="single" w:sz="4" w:space="0" w:color="auto"/>
              <w:left w:val="nil"/>
              <w:bottom w:val="single" w:sz="8"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«Я, Франкенштейн» 12</w:t>
            </w:r>
            <w:r w:rsidRPr="00F7641C">
              <w:rPr>
                <w:rFonts w:eastAsia="Times New Roman"/>
                <w:kern w:val="0"/>
                <w:sz w:val="16"/>
                <w:szCs w:val="16"/>
                <w:lang w:eastAsia="ru-RU"/>
              </w:rPr>
              <w:t>+ фэнтези, боевик, приключения (США / Австралия  2013)</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боевик, приключения</w:t>
            </w:r>
          </w:p>
        </w:tc>
        <w:tc>
          <w:tcPr>
            <w:tcW w:w="992" w:type="dxa"/>
            <w:tcBorders>
              <w:top w:val="single" w:sz="4" w:space="0" w:color="auto"/>
              <w:left w:val="nil"/>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Австралия 2013</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9</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244</w:t>
            </w:r>
          </w:p>
        </w:tc>
        <w:tc>
          <w:tcPr>
            <w:tcW w:w="1984" w:type="dxa"/>
            <w:tcBorders>
              <w:top w:val="single" w:sz="4" w:space="0" w:color="auto"/>
              <w:left w:val="nil"/>
              <w:bottom w:val="single" w:sz="8"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2D11A6">
        <w:trPr>
          <w:trHeight w:val="1020"/>
        </w:trPr>
        <w:tc>
          <w:tcPr>
            <w:tcW w:w="4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w:t>
            </w:r>
          </w:p>
        </w:tc>
        <w:tc>
          <w:tcPr>
            <w:tcW w:w="2443" w:type="dxa"/>
            <w:tcBorders>
              <w:top w:val="single" w:sz="8" w:space="0" w:color="auto"/>
              <w:left w:val="single" w:sz="8" w:space="0" w:color="auto"/>
              <w:bottom w:val="single" w:sz="8" w:space="0" w:color="auto"/>
              <w:right w:val="single" w:sz="8"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«ВИЙ» 12</w:t>
            </w:r>
            <w:r w:rsidRPr="00F7641C">
              <w:rPr>
                <w:rFonts w:eastAsia="Times New Roman"/>
                <w:kern w:val="0"/>
                <w:sz w:val="16"/>
                <w:szCs w:val="16"/>
                <w:lang w:eastAsia="ru-RU"/>
              </w:rPr>
              <w:t>+ фэнтези, триллер (Россия, а также Германия,  Великобритания, Чехия, Украина 2013)</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триллер</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2013</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249</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11569D" w:rsidRPr="00F7641C" w:rsidTr="002D11A6">
        <w:trPr>
          <w:trHeight w:val="585"/>
        </w:trPr>
        <w:tc>
          <w:tcPr>
            <w:tcW w:w="407" w:type="dxa"/>
            <w:tcBorders>
              <w:top w:val="single" w:sz="8" w:space="0" w:color="auto"/>
              <w:left w:val="single" w:sz="4" w:space="0" w:color="auto"/>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3" w:type="dxa"/>
            <w:tcBorders>
              <w:top w:val="single" w:sz="8" w:space="0" w:color="auto"/>
              <w:left w:val="nil"/>
              <w:bottom w:val="single" w:sz="4" w:space="0" w:color="auto"/>
              <w:right w:val="single" w:sz="4" w:space="0" w:color="auto"/>
            </w:tcBorders>
            <w:shd w:val="clear" w:color="000000" w:fill="D8D8D8"/>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Всего киносеансов / кинозрителей </w:t>
            </w:r>
          </w:p>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за январь 2014 года:</w:t>
            </w:r>
          </w:p>
        </w:tc>
        <w:tc>
          <w:tcPr>
            <w:tcW w:w="1418" w:type="dxa"/>
            <w:tcBorders>
              <w:top w:val="single" w:sz="8"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single" w:sz="8"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single" w:sz="8"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single" w:sz="8"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65</w:t>
            </w:r>
          </w:p>
        </w:tc>
        <w:tc>
          <w:tcPr>
            <w:tcW w:w="1134" w:type="dxa"/>
            <w:tcBorders>
              <w:top w:val="single" w:sz="8"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4309</w:t>
            </w:r>
          </w:p>
        </w:tc>
        <w:tc>
          <w:tcPr>
            <w:tcW w:w="1984" w:type="dxa"/>
            <w:tcBorders>
              <w:top w:val="single" w:sz="8"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11569D" w:rsidRPr="00F7641C" w:rsidTr="0011569D">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«Я, Франкенштейн» 12</w:t>
            </w:r>
            <w:r w:rsidRPr="00F7641C">
              <w:rPr>
                <w:rFonts w:eastAsia="Times New Roman"/>
                <w:kern w:val="0"/>
                <w:sz w:val="16"/>
                <w:szCs w:val="16"/>
                <w:lang w:eastAsia="ru-RU"/>
              </w:rPr>
              <w:t>+ фэнтези, боевик, приключения (США / Австралия  2013)</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Австралия 2013</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97</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11569D">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«ВИЙ» 12</w:t>
            </w:r>
            <w:r w:rsidRPr="00F7641C">
              <w:rPr>
                <w:rFonts w:eastAsia="Times New Roman"/>
                <w:kern w:val="0"/>
                <w:sz w:val="16"/>
                <w:szCs w:val="16"/>
                <w:lang w:eastAsia="ru-RU"/>
              </w:rPr>
              <w:t>+ фэнтези, триллер Германия, Великобритания, Чехия, Украина, Россия 2013</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триллер</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2013</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1266</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11569D" w:rsidRPr="00F7641C" w:rsidTr="0011569D">
        <w:trPr>
          <w:trHeight w:val="102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«Белка и Стрелка: лунные приключения» 0+ </w:t>
            </w:r>
            <w:r w:rsidRPr="00F7641C">
              <w:rPr>
                <w:rFonts w:eastAsia="Times New Roman"/>
                <w:kern w:val="0"/>
                <w:sz w:val="16"/>
                <w:szCs w:val="16"/>
                <w:lang w:eastAsia="ru-RU"/>
              </w:rPr>
              <w:t>мультфильм,</w:t>
            </w:r>
            <w:r w:rsidRPr="00F7641C">
              <w:rPr>
                <w:rFonts w:eastAsia="Times New Roman"/>
                <w:b/>
                <w:bCs/>
                <w:kern w:val="0"/>
                <w:sz w:val="16"/>
                <w:szCs w:val="16"/>
                <w:lang w:eastAsia="ru-RU"/>
              </w:rPr>
              <w:t xml:space="preserve"> </w:t>
            </w:r>
            <w:r w:rsidRPr="00F7641C">
              <w:rPr>
                <w:rFonts w:eastAsia="Times New Roman"/>
                <w:kern w:val="0"/>
                <w:sz w:val="16"/>
                <w:szCs w:val="16"/>
                <w:lang w:eastAsia="ru-RU"/>
              </w:rPr>
              <w:t>комедия, приключения, семейный (Россия 2013)</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xml:space="preserve">мультфильм, комедия,  приключения,  семейный </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2013</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485</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11569D" w:rsidRPr="00F7641C" w:rsidTr="0011569D">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«РобоКоп» 12+ </w:t>
            </w:r>
            <w:r w:rsidRPr="00F7641C">
              <w:rPr>
                <w:rFonts w:eastAsia="Times New Roman"/>
                <w:kern w:val="0"/>
                <w:sz w:val="16"/>
                <w:szCs w:val="16"/>
                <w:lang w:eastAsia="ru-RU"/>
              </w:rPr>
              <w:t>фантастика,  боевик, криминал (США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 криминал</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373</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953A48">
        <w:trPr>
          <w:trHeight w:val="102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«Помпеи» 12+ </w:t>
            </w:r>
            <w:r w:rsidRPr="00F7641C">
              <w:rPr>
                <w:rFonts w:eastAsia="Times New Roman"/>
                <w:kern w:val="0"/>
                <w:sz w:val="16"/>
                <w:szCs w:val="16"/>
                <w:lang w:eastAsia="ru-RU"/>
              </w:rPr>
              <w:t>боевик, мелодрама, приключения, история (США / Германия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мелодрама, приключения история</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Германия 2014</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227</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953A48">
        <w:trPr>
          <w:trHeight w:val="1020"/>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«Лего. Фильм» 6+ </w:t>
            </w:r>
            <w:r w:rsidRPr="00F7641C">
              <w:rPr>
                <w:rFonts w:eastAsia="Times New Roman"/>
                <w:kern w:val="0"/>
                <w:sz w:val="16"/>
                <w:szCs w:val="16"/>
                <w:lang w:eastAsia="ru-RU"/>
              </w:rPr>
              <w:t>мультфильм, боевик, комедия, семейный (Австралия / США / Дания 2014)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xml:space="preserve">мультфильм, боевик, комедия, семейный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Австралия / США /Дания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182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11569D" w:rsidRPr="00F7641C" w:rsidTr="00953A48">
        <w:trPr>
          <w:trHeight w:val="555"/>
        </w:trPr>
        <w:tc>
          <w:tcPr>
            <w:tcW w:w="40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lastRenderedPageBreak/>
              <w:t> </w:t>
            </w:r>
          </w:p>
        </w:tc>
        <w:tc>
          <w:tcPr>
            <w:tcW w:w="2443" w:type="dxa"/>
            <w:tcBorders>
              <w:top w:val="single" w:sz="4" w:space="0" w:color="auto"/>
              <w:left w:val="nil"/>
              <w:bottom w:val="single" w:sz="4" w:space="0" w:color="auto"/>
              <w:right w:val="single" w:sz="4" w:space="0" w:color="auto"/>
            </w:tcBorders>
            <w:shd w:val="clear" w:color="000000" w:fill="D8D8D8"/>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 кинозрителей за февраль 2014 года:</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56</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2630</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11569D" w:rsidRPr="00F7641C" w:rsidTr="0011569D">
        <w:trPr>
          <w:trHeight w:val="102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«Помпеи» 12+ </w:t>
            </w:r>
            <w:r w:rsidRPr="00F7641C">
              <w:rPr>
                <w:rFonts w:eastAsia="Times New Roman"/>
                <w:kern w:val="0"/>
                <w:sz w:val="16"/>
                <w:szCs w:val="16"/>
                <w:lang w:eastAsia="ru-RU"/>
              </w:rPr>
              <w:t>боевик, мелодрама, приключения, история (США / Германия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мелодрама, приключения история</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Германия 2014</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76</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11569D">
        <w:trPr>
          <w:trHeight w:val="102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«Лего. Фильм» 6+ </w:t>
            </w:r>
            <w:r w:rsidRPr="00F7641C">
              <w:rPr>
                <w:rFonts w:eastAsia="Times New Roman"/>
                <w:kern w:val="0"/>
                <w:sz w:val="16"/>
                <w:szCs w:val="16"/>
                <w:lang w:eastAsia="ru-RU"/>
              </w:rPr>
              <w:t>мультфильм, боевик, комедия, семейный (Австралия / США / Дания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xml:space="preserve">мультфильм, боевик, комедия, семейный </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Австралия / США /Дания</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6+</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302</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11569D" w:rsidRPr="00F7641C" w:rsidTr="00EA7B76">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«300 Спартанцев: расцвет империи» 16</w:t>
            </w:r>
            <w:r w:rsidRPr="00F7641C">
              <w:rPr>
                <w:rFonts w:eastAsia="Times New Roman"/>
                <w:kern w:val="0"/>
                <w:sz w:val="16"/>
                <w:szCs w:val="16"/>
                <w:lang w:eastAsia="ru-RU"/>
              </w:rPr>
              <w:t>+ боевик, драма, военный (США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драма, военный</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16+</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417</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11569D" w:rsidRPr="00F7641C" w:rsidTr="00EA7B76">
        <w:trPr>
          <w:trHeight w:val="1275"/>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«Приключения мистера Пибоди и Шермана» 0</w:t>
            </w:r>
            <w:r w:rsidRPr="00F7641C">
              <w:rPr>
                <w:rFonts w:eastAsia="Times New Roman"/>
                <w:kern w:val="0"/>
                <w:sz w:val="16"/>
                <w:szCs w:val="16"/>
                <w:lang w:eastAsia="ru-RU"/>
              </w:rPr>
              <w:t>+ мультфильм, фантастика, комедия, приключения, семейный (США 2014)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фантастика, комедия, приключения, семейный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409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11569D" w:rsidRPr="00F7641C" w:rsidTr="00EA7B76">
        <w:trPr>
          <w:trHeight w:val="765"/>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3" w:type="dxa"/>
            <w:tcBorders>
              <w:top w:val="single" w:sz="4" w:space="0" w:color="auto"/>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3D «Need for speed: жажда скорости» 12</w:t>
            </w:r>
            <w:r w:rsidRPr="00F7641C">
              <w:rPr>
                <w:rFonts w:eastAsia="Times New Roman"/>
                <w:kern w:val="0"/>
                <w:sz w:val="16"/>
                <w:szCs w:val="16"/>
                <w:lang w:eastAsia="ru-RU"/>
              </w:rPr>
              <w:t>+ боевик, триллер, драма, криминал (США 2014)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триллер, драма, криминал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597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11569D" w:rsidRPr="00F7641C" w:rsidTr="0011569D">
        <w:trPr>
          <w:trHeight w:val="102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3" w:type="dxa"/>
            <w:tcBorders>
              <w:top w:val="nil"/>
              <w:left w:val="nil"/>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«РИО 2» 0+ </w:t>
            </w:r>
            <w:r w:rsidRPr="00F7641C">
              <w:rPr>
                <w:rFonts w:eastAsia="Times New Roman"/>
                <w:kern w:val="0"/>
                <w:sz w:val="16"/>
                <w:szCs w:val="16"/>
                <w:lang w:eastAsia="ru-RU"/>
              </w:rPr>
              <w:t>мультфильм, комедия, приключения, семейный (США 2014)</w:t>
            </w:r>
          </w:p>
        </w:tc>
        <w:tc>
          <w:tcPr>
            <w:tcW w:w="1418"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комедия, приключения, семейный</w:t>
            </w:r>
          </w:p>
        </w:tc>
        <w:tc>
          <w:tcPr>
            <w:tcW w:w="992"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1269</w:t>
            </w:r>
          </w:p>
        </w:tc>
        <w:tc>
          <w:tcPr>
            <w:tcW w:w="1984" w:type="dxa"/>
            <w:tcBorders>
              <w:top w:val="nil"/>
              <w:left w:val="nil"/>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11569D" w:rsidRPr="00F7641C" w:rsidTr="0011569D">
        <w:trPr>
          <w:trHeight w:val="765"/>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w:t>
            </w:r>
          </w:p>
        </w:tc>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«НОЙ» 12+ </w:t>
            </w:r>
            <w:r w:rsidRPr="00F7641C">
              <w:rPr>
                <w:rFonts w:eastAsia="Times New Roman"/>
                <w:kern w:val="0"/>
                <w:sz w:val="16"/>
                <w:szCs w:val="16"/>
                <w:lang w:eastAsia="ru-RU"/>
              </w:rPr>
              <w:t>драма,  приключения  (США 2014)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драма, приключения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69D" w:rsidRPr="00F7641C" w:rsidRDefault="0011569D" w:rsidP="009B4A33">
            <w:pPr>
              <w:widowControl/>
              <w:suppressAutoHyphens w:val="0"/>
              <w:jc w:val="center"/>
              <w:rPr>
                <w:rFonts w:eastAsia="Times New Roman"/>
                <w:kern w:val="0"/>
                <w:sz w:val="16"/>
                <w:szCs w:val="16"/>
                <w:lang w:eastAsia="ru-RU"/>
              </w:rPr>
            </w:pPr>
            <w:proofErr w:type="gramStart"/>
            <w:r w:rsidRPr="00F7641C">
              <w:rPr>
                <w:rFonts w:eastAsia="Times New Roman"/>
                <w:kern w:val="0"/>
                <w:sz w:val="16"/>
                <w:szCs w:val="16"/>
                <w:lang w:eastAsia="ru-RU"/>
              </w:rPr>
              <w:t>разновозрастная</w:t>
            </w:r>
            <w:proofErr w:type="gramEnd"/>
            <w:r w:rsidRPr="00F7641C">
              <w:rPr>
                <w:rFonts w:eastAsia="Times New Roman"/>
                <w:kern w:val="0"/>
                <w:sz w:val="16"/>
                <w:szCs w:val="16"/>
                <w:lang w:eastAsia="ru-RU"/>
              </w:rPr>
              <w:t xml:space="preserve"> старше 24 лет</w:t>
            </w:r>
          </w:p>
        </w:tc>
      </w:tr>
      <w:tr w:rsidR="0011569D" w:rsidRPr="00F7641C" w:rsidTr="0011569D">
        <w:trPr>
          <w:trHeight w:val="570"/>
        </w:trPr>
        <w:tc>
          <w:tcPr>
            <w:tcW w:w="40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3" w:type="dxa"/>
            <w:tcBorders>
              <w:top w:val="single" w:sz="4" w:space="0" w:color="auto"/>
              <w:left w:val="nil"/>
              <w:bottom w:val="single" w:sz="4" w:space="0" w:color="auto"/>
              <w:right w:val="single" w:sz="4" w:space="0" w:color="auto"/>
            </w:tcBorders>
            <w:shd w:val="clear" w:color="000000" w:fill="D8D8D8"/>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  кинозрителей за март 2014 года:</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61</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3781</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11569D" w:rsidRPr="00F7641C" w:rsidTr="00062777">
        <w:trPr>
          <w:trHeight w:val="570"/>
        </w:trPr>
        <w:tc>
          <w:tcPr>
            <w:tcW w:w="407" w:type="dxa"/>
            <w:tcBorders>
              <w:top w:val="nil"/>
              <w:left w:val="single" w:sz="4" w:space="0" w:color="auto"/>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3" w:type="dxa"/>
            <w:tcBorders>
              <w:top w:val="nil"/>
              <w:left w:val="nil"/>
              <w:bottom w:val="single" w:sz="4" w:space="0" w:color="auto"/>
              <w:right w:val="single" w:sz="4" w:space="0" w:color="auto"/>
            </w:tcBorders>
            <w:shd w:val="clear" w:color="000000" w:fill="D8D8D8"/>
            <w:hideMark/>
          </w:tcPr>
          <w:p w:rsidR="0011569D" w:rsidRPr="00F7641C" w:rsidRDefault="0011569D" w:rsidP="009B4A33">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 кинозрителей за 1 квартал 2014 года</w:t>
            </w:r>
          </w:p>
        </w:tc>
        <w:tc>
          <w:tcPr>
            <w:tcW w:w="1418" w:type="dxa"/>
            <w:tcBorders>
              <w:top w:val="nil"/>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nil"/>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nil"/>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nil"/>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182</w:t>
            </w:r>
          </w:p>
        </w:tc>
        <w:tc>
          <w:tcPr>
            <w:tcW w:w="1134" w:type="dxa"/>
            <w:tcBorders>
              <w:top w:val="nil"/>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10720</w:t>
            </w:r>
          </w:p>
        </w:tc>
        <w:tc>
          <w:tcPr>
            <w:tcW w:w="1984" w:type="dxa"/>
            <w:tcBorders>
              <w:top w:val="nil"/>
              <w:left w:val="nil"/>
              <w:bottom w:val="single" w:sz="4" w:space="0" w:color="auto"/>
              <w:right w:val="single" w:sz="4" w:space="0" w:color="auto"/>
            </w:tcBorders>
            <w:shd w:val="clear" w:color="000000" w:fill="D8D8D8"/>
            <w:vAlign w:val="center"/>
            <w:hideMark/>
          </w:tcPr>
          <w:p w:rsidR="0011569D" w:rsidRPr="00F7641C" w:rsidRDefault="0011569D" w:rsidP="009B4A33">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0</w:t>
            </w:r>
          </w:p>
        </w:tc>
      </w:tr>
    </w:tbl>
    <w:p w:rsidR="009B4A33" w:rsidRPr="00F7641C" w:rsidRDefault="009B4A33" w:rsidP="009B4A33">
      <w:pPr>
        <w:jc w:val="both"/>
        <w:rPr>
          <w:sz w:val="22"/>
          <w:szCs w:val="22"/>
        </w:rPr>
      </w:pPr>
    </w:p>
    <w:tbl>
      <w:tblPr>
        <w:tblW w:w="10361" w:type="dxa"/>
        <w:tblInd w:w="95" w:type="dxa"/>
        <w:tblLayout w:type="fixed"/>
        <w:tblLook w:val="04A0"/>
      </w:tblPr>
      <w:tblGrid>
        <w:gridCol w:w="407"/>
        <w:gridCol w:w="2441"/>
        <w:gridCol w:w="1418"/>
        <w:gridCol w:w="992"/>
        <w:gridCol w:w="851"/>
        <w:gridCol w:w="1134"/>
        <w:gridCol w:w="1134"/>
        <w:gridCol w:w="1984"/>
      </w:tblGrid>
      <w:tr w:rsidR="002858D6" w:rsidRPr="00F7641C" w:rsidTr="002858D6">
        <w:trPr>
          <w:trHeight w:val="990"/>
        </w:trPr>
        <w:tc>
          <w:tcPr>
            <w:tcW w:w="40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w:t>
            </w:r>
          </w:p>
        </w:tc>
        <w:tc>
          <w:tcPr>
            <w:tcW w:w="2441"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Производство,  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Формат, знак и/</w:t>
            </w:r>
            <w:proofErr w:type="gramStart"/>
            <w:r w:rsidRPr="00F7641C">
              <w:rPr>
                <w:rFonts w:eastAsia="Times New Roman"/>
                <w:kern w:val="0"/>
                <w:sz w:val="16"/>
                <w:szCs w:val="16"/>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Зрительская аудитория</w:t>
            </w:r>
          </w:p>
        </w:tc>
      </w:tr>
      <w:tr w:rsidR="002858D6" w:rsidRPr="00F7641C" w:rsidTr="002858D6">
        <w:trPr>
          <w:trHeight w:val="547"/>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«РИО 2» 0+ </w:t>
            </w:r>
            <w:r w:rsidRPr="00F7641C">
              <w:rPr>
                <w:rFonts w:eastAsia="Times New Roman"/>
                <w:kern w:val="0"/>
                <w:sz w:val="16"/>
                <w:szCs w:val="16"/>
                <w:lang w:eastAsia="ru-RU"/>
              </w:rPr>
              <w:t>мультфильм, комедия, приключения, семейный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комедия, приключения, семейный</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165</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«НОЙ» 12+ </w:t>
            </w:r>
            <w:r w:rsidRPr="00F7641C">
              <w:rPr>
                <w:rFonts w:eastAsia="Times New Roman"/>
                <w:kern w:val="0"/>
                <w:sz w:val="16"/>
                <w:szCs w:val="16"/>
                <w:lang w:eastAsia="ru-RU"/>
              </w:rPr>
              <w:t>драма,  приключения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драма,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362</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старше 24 лет</w:t>
            </w:r>
          </w:p>
        </w:tc>
      </w:tr>
      <w:tr w:rsidR="002858D6" w:rsidRPr="00F7641C" w:rsidTr="002858D6">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«Первый мститель: Другая война» 12+  </w:t>
            </w:r>
            <w:r w:rsidRPr="00F7641C">
              <w:rPr>
                <w:rFonts w:eastAsia="Times New Roman"/>
                <w:kern w:val="0"/>
                <w:sz w:val="16"/>
                <w:szCs w:val="16"/>
                <w:lang w:eastAsia="ru-RU"/>
              </w:rPr>
              <w:t>фантастика, боевик, приключения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331</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54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«Дивергент» 12+  </w:t>
            </w:r>
            <w:r w:rsidRPr="00F7641C">
              <w:rPr>
                <w:rFonts w:eastAsia="Times New Roman"/>
                <w:kern w:val="0"/>
                <w:sz w:val="16"/>
                <w:szCs w:val="16"/>
                <w:lang w:eastAsia="ru-RU"/>
              </w:rPr>
              <w:t>фантастика, боевик, приключения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430</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54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2D «</w:t>
            </w:r>
            <w:proofErr w:type="gramStart"/>
            <w:r w:rsidRPr="00F7641C">
              <w:rPr>
                <w:rFonts w:eastAsia="Times New Roman"/>
                <w:b/>
                <w:bCs/>
                <w:kern w:val="0"/>
                <w:sz w:val="16"/>
                <w:szCs w:val="16"/>
                <w:lang w:eastAsia="ru-RU"/>
              </w:rPr>
              <w:t>Скорый</w:t>
            </w:r>
            <w:proofErr w:type="gramEnd"/>
            <w:r w:rsidRPr="00F7641C">
              <w:rPr>
                <w:rFonts w:eastAsia="Times New Roman"/>
                <w:b/>
                <w:bCs/>
                <w:kern w:val="0"/>
                <w:sz w:val="16"/>
                <w:szCs w:val="16"/>
                <w:lang w:eastAsia="ru-RU"/>
              </w:rPr>
              <w:t xml:space="preserve"> «Москва - Россия» 12</w:t>
            </w:r>
            <w:r w:rsidRPr="00F7641C">
              <w:rPr>
                <w:rFonts w:eastAsia="Times New Roman"/>
                <w:kern w:val="0"/>
                <w:sz w:val="16"/>
                <w:szCs w:val="16"/>
                <w:lang w:eastAsia="ru-RU"/>
              </w:rPr>
              <w:t>+  комедия, приключения  (Россия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комедия,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155</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2858D6" w:rsidRPr="00F7641C" w:rsidTr="002858D6">
        <w:trPr>
          <w:trHeight w:val="791"/>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«Новый Человек-паук: Высокое напряжение» 12+  </w:t>
            </w:r>
            <w:r w:rsidRPr="00F7641C">
              <w:rPr>
                <w:rFonts w:eastAsia="Times New Roman"/>
                <w:kern w:val="0"/>
                <w:sz w:val="16"/>
                <w:szCs w:val="16"/>
                <w:lang w:eastAsia="ru-RU"/>
              </w:rPr>
              <w:t>фэнтези, боевик, приключения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408</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2441" w:type="dxa"/>
            <w:tcBorders>
              <w:top w:val="nil"/>
              <w:left w:val="nil"/>
              <w:bottom w:val="single" w:sz="4" w:space="0" w:color="auto"/>
              <w:right w:val="single" w:sz="4" w:space="0" w:color="auto"/>
            </w:tcBorders>
            <w:shd w:val="clear" w:color="000000" w:fill="D8D8D8"/>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кинозрителей за апрель 2014 года:</w:t>
            </w:r>
          </w:p>
        </w:tc>
        <w:tc>
          <w:tcPr>
            <w:tcW w:w="1418"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p>
        </w:tc>
        <w:tc>
          <w:tcPr>
            <w:tcW w:w="113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1851</w:t>
            </w:r>
          </w:p>
        </w:tc>
        <w:tc>
          <w:tcPr>
            <w:tcW w:w="198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2858D6" w:rsidRPr="00F7641C" w:rsidTr="002858D6">
        <w:trPr>
          <w:trHeight w:val="510"/>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за апрель 2014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2858D6" w:rsidRPr="00F7641C" w:rsidTr="002858D6">
        <w:trPr>
          <w:trHeight w:val="1020"/>
        </w:trPr>
        <w:tc>
          <w:tcPr>
            <w:tcW w:w="407" w:type="dxa"/>
            <w:tcBorders>
              <w:top w:val="single" w:sz="4" w:space="0" w:color="auto"/>
              <w:left w:val="single" w:sz="4" w:space="0" w:color="auto"/>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lastRenderedPageBreak/>
              <w:t>№</w:t>
            </w:r>
          </w:p>
        </w:tc>
        <w:tc>
          <w:tcPr>
            <w:tcW w:w="2441"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Наименование мероприятия</w:t>
            </w:r>
          </w:p>
        </w:tc>
        <w:tc>
          <w:tcPr>
            <w:tcW w:w="1418"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Жанр</w:t>
            </w:r>
          </w:p>
        </w:tc>
        <w:tc>
          <w:tcPr>
            <w:tcW w:w="992"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Производствогод выпуска</w:t>
            </w:r>
          </w:p>
        </w:tc>
        <w:tc>
          <w:tcPr>
            <w:tcW w:w="851"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Формат, знак и/</w:t>
            </w:r>
            <w:proofErr w:type="gramStart"/>
            <w:r w:rsidRPr="00F7641C">
              <w:rPr>
                <w:rFonts w:eastAsia="Times New Roman"/>
                <w:kern w:val="0"/>
                <w:sz w:val="16"/>
                <w:szCs w:val="16"/>
                <w:lang w:eastAsia="ru-RU"/>
              </w:rPr>
              <w:t>п</w:t>
            </w:r>
            <w:proofErr w:type="gramEnd"/>
          </w:p>
        </w:tc>
        <w:tc>
          <w:tcPr>
            <w:tcW w:w="1134"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сеансов</w:t>
            </w:r>
          </w:p>
        </w:tc>
        <w:tc>
          <w:tcPr>
            <w:tcW w:w="1134"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зрителей</w:t>
            </w:r>
          </w:p>
        </w:tc>
        <w:tc>
          <w:tcPr>
            <w:tcW w:w="1984" w:type="dxa"/>
            <w:tcBorders>
              <w:top w:val="single" w:sz="4" w:space="0" w:color="auto"/>
              <w:left w:val="nil"/>
              <w:bottom w:val="nil"/>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Зрительская аудитория</w:t>
            </w:r>
          </w:p>
        </w:tc>
      </w:tr>
      <w:tr w:rsidR="002858D6" w:rsidRPr="00F7641C" w:rsidTr="002858D6">
        <w:trPr>
          <w:trHeight w:val="761"/>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1" w:type="dxa"/>
            <w:tcBorders>
              <w:top w:val="single" w:sz="4" w:space="0" w:color="auto"/>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«Новый Человек-паук: Высокое напряжение» 12+  </w:t>
            </w:r>
            <w:r w:rsidRPr="00F7641C">
              <w:rPr>
                <w:rFonts w:eastAsia="Times New Roman"/>
                <w:kern w:val="0"/>
                <w:sz w:val="16"/>
                <w:szCs w:val="16"/>
                <w:lang w:eastAsia="ru-RU"/>
              </w:rPr>
              <w:t>фэнтези, боевик, приключения  (США 2014)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боевик, приключения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301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40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«Кухня в Париже» 12+  </w:t>
            </w:r>
            <w:r w:rsidRPr="00F7641C">
              <w:rPr>
                <w:rFonts w:eastAsia="Times New Roman"/>
                <w:kern w:val="0"/>
                <w:sz w:val="16"/>
                <w:szCs w:val="16"/>
                <w:lang w:eastAsia="ru-RU"/>
              </w:rPr>
              <w:t>комедия (Россия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комедия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Россия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376</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2858D6" w:rsidRPr="00F7641C" w:rsidTr="002858D6">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«Кот Гром и Заколдованный дом» 0+  </w:t>
            </w:r>
            <w:r w:rsidRPr="00F7641C">
              <w:rPr>
                <w:rFonts w:eastAsia="Times New Roman"/>
                <w:kern w:val="0"/>
                <w:sz w:val="16"/>
                <w:szCs w:val="16"/>
                <w:lang w:eastAsia="ru-RU"/>
              </w:rPr>
              <w:t>мультфильм, семейный  (США / Бельгия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семейный</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Бельгия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172</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2858D6" w:rsidRPr="00F7641C" w:rsidTr="002858D6">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«Годзилла» 12+  </w:t>
            </w:r>
            <w:r w:rsidRPr="00F7641C">
              <w:rPr>
                <w:rFonts w:eastAsia="Times New Roman"/>
                <w:kern w:val="0"/>
                <w:sz w:val="16"/>
                <w:szCs w:val="16"/>
                <w:lang w:eastAsia="ru-RU"/>
              </w:rPr>
              <w:t>фантастика, боевик, приключения  (США / Япония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Япония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349</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70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«Люди Икс: дни минувшего будущего» 12+  </w:t>
            </w:r>
            <w:r w:rsidRPr="00F7641C">
              <w:rPr>
                <w:rFonts w:eastAsia="Times New Roman"/>
                <w:kern w:val="0"/>
                <w:sz w:val="16"/>
                <w:szCs w:val="16"/>
                <w:lang w:eastAsia="ru-RU"/>
              </w:rPr>
              <w:t>фантастика,</w:t>
            </w:r>
            <w:r w:rsidRPr="00F7641C">
              <w:rPr>
                <w:rFonts w:eastAsia="Times New Roman"/>
                <w:b/>
                <w:bCs/>
                <w:kern w:val="0"/>
                <w:sz w:val="16"/>
                <w:szCs w:val="16"/>
                <w:lang w:eastAsia="ru-RU"/>
              </w:rPr>
              <w:t xml:space="preserve"> </w:t>
            </w:r>
            <w:r w:rsidRPr="00F7641C">
              <w:rPr>
                <w:rFonts w:eastAsia="Times New Roman"/>
                <w:kern w:val="0"/>
                <w:sz w:val="16"/>
                <w:szCs w:val="16"/>
                <w:lang w:eastAsia="ru-RU"/>
              </w:rPr>
              <w:t>фэнтези, боевик, приключения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фэнтези,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417</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966"/>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«Малефисента» 12+  </w:t>
            </w:r>
            <w:r w:rsidRPr="00F7641C">
              <w:rPr>
                <w:rFonts w:eastAsia="Times New Roman"/>
                <w:kern w:val="0"/>
                <w:sz w:val="16"/>
                <w:szCs w:val="16"/>
                <w:lang w:eastAsia="ru-RU"/>
              </w:rPr>
              <w:t>фэнтези, боевик, триллер, драма, мелодрама, детектив, приключения, семейный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боевик, триллер, детектив, приключения, семейный</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248</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2441" w:type="dxa"/>
            <w:tcBorders>
              <w:top w:val="nil"/>
              <w:left w:val="nil"/>
              <w:bottom w:val="single" w:sz="4" w:space="0" w:color="auto"/>
              <w:right w:val="single" w:sz="4" w:space="0" w:color="auto"/>
            </w:tcBorders>
            <w:shd w:val="clear" w:color="000000" w:fill="D8D8D8"/>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кинозрителей за май 2014 года</w:t>
            </w:r>
          </w:p>
        </w:tc>
        <w:tc>
          <w:tcPr>
            <w:tcW w:w="1418"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rPr>
                <w:rFonts w:eastAsia="Times New Roman"/>
                <w:kern w:val="0"/>
                <w:sz w:val="16"/>
                <w:szCs w:val="16"/>
                <w:lang w:eastAsia="ru-RU"/>
              </w:rPr>
            </w:pPr>
          </w:p>
        </w:tc>
        <w:tc>
          <w:tcPr>
            <w:tcW w:w="113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1863</w:t>
            </w:r>
          </w:p>
        </w:tc>
        <w:tc>
          <w:tcPr>
            <w:tcW w:w="198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r>
      <w:tr w:rsidR="002858D6" w:rsidRPr="00F7641C" w:rsidTr="002858D6">
        <w:trPr>
          <w:trHeight w:val="44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за май 2014 года</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r>
      <w:tr w:rsidR="002858D6" w:rsidRPr="00F7641C" w:rsidTr="002858D6">
        <w:trPr>
          <w:trHeight w:val="838"/>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1" w:type="dxa"/>
            <w:tcBorders>
              <w:top w:val="single" w:sz="4" w:space="0" w:color="auto"/>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«Люди Икс: дни минувшего будущего» 12+  </w:t>
            </w:r>
            <w:r w:rsidRPr="00F7641C">
              <w:rPr>
                <w:rFonts w:eastAsia="Times New Roman"/>
                <w:kern w:val="0"/>
                <w:sz w:val="16"/>
                <w:szCs w:val="16"/>
                <w:lang w:eastAsia="ru-RU"/>
              </w:rPr>
              <w:t>фантастика,</w:t>
            </w:r>
            <w:r w:rsidRPr="00F7641C">
              <w:rPr>
                <w:rFonts w:eastAsia="Times New Roman"/>
                <w:b/>
                <w:bCs/>
                <w:kern w:val="0"/>
                <w:sz w:val="16"/>
                <w:szCs w:val="16"/>
                <w:lang w:eastAsia="ru-RU"/>
              </w:rPr>
              <w:t xml:space="preserve"> </w:t>
            </w:r>
            <w:r w:rsidRPr="00F7641C">
              <w:rPr>
                <w:rFonts w:eastAsia="Times New Roman"/>
                <w:kern w:val="0"/>
                <w:sz w:val="16"/>
                <w:szCs w:val="16"/>
                <w:lang w:eastAsia="ru-RU"/>
              </w:rPr>
              <w:t>фэнтези, боевик, приключения  (США 2014)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фэнтези, боевик, приключения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112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«Малефисента» 12+  </w:t>
            </w:r>
            <w:r w:rsidRPr="00F7641C">
              <w:rPr>
                <w:rFonts w:eastAsia="Times New Roman"/>
                <w:kern w:val="0"/>
                <w:sz w:val="16"/>
                <w:szCs w:val="16"/>
                <w:lang w:eastAsia="ru-RU"/>
              </w:rPr>
              <w:t>фэнтези, боевик, триллер, драма, мелодрама, детектив, приключения, семейный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фэнтези, боевик, триллер, детектив, приключения, семейный</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583</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2858D6" w:rsidRPr="00F7641C" w:rsidTr="002858D6">
        <w:trPr>
          <w:trHeight w:val="52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«Грань будущего» 12+ </w:t>
            </w:r>
            <w:r w:rsidRPr="00F7641C">
              <w:rPr>
                <w:rFonts w:eastAsia="Times New Roman"/>
                <w:kern w:val="0"/>
                <w:sz w:val="16"/>
                <w:szCs w:val="16"/>
                <w:lang w:eastAsia="ru-RU"/>
              </w:rPr>
              <w:t>фантастика, боевик  (США 2014)</w:t>
            </w:r>
          </w:p>
        </w:tc>
        <w:tc>
          <w:tcPr>
            <w:tcW w:w="1418"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433</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85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1" w:type="dxa"/>
            <w:tcBorders>
              <w:top w:val="nil"/>
              <w:left w:val="nil"/>
              <w:bottom w:val="single" w:sz="4" w:space="0" w:color="auto"/>
              <w:right w:val="single" w:sz="4" w:space="0" w:color="auto"/>
            </w:tcBorders>
            <w:shd w:val="clear" w:color="auto" w:fill="auto"/>
            <w:vAlign w:val="bottom"/>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«Как приручить дракона 2» 0+ </w:t>
            </w:r>
            <w:r w:rsidRPr="00F7641C">
              <w:rPr>
                <w:rFonts w:eastAsia="Times New Roman"/>
                <w:kern w:val="0"/>
                <w:sz w:val="16"/>
                <w:szCs w:val="16"/>
                <w:lang w:eastAsia="ru-RU"/>
              </w:rPr>
              <w:t>мультфильм,  фэнтези,  комедия,   приключения,  семейный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фэнтези, комедия,  приключения, семейный</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959</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2858D6" w:rsidRPr="00F7641C" w:rsidTr="002858D6">
        <w:trPr>
          <w:trHeight w:val="26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1" w:type="dxa"/>
            <w:tcBorders>
              <w:top w:val="nil"/>
              <w:left w:val="nil"/>
              <w:bottom w:val="single" w:sz="4" w:space="0" w:color="auto"/>
              <w:right w:val="single" w:sz="4" w:space="0" w:color="auto"/>
            </w:tcBorders>
            <w:shd w:val="clear" w:color="auto" w:fill="auto"/>
            <w:vAlign w:val="bottom"/>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«Смешанные» 12+ </w:t>
            </w:r>
            <w:r w:rsidRPr="00F7641C">
              <w:rPr>
                <w:rFonts w:eastAsia="Times New Roman"/>
                <w:kern w:val="0"/>
                <w:sz w:val="16"/>
                <w:szCs w:val="16"/>
                <w:lang w:eastAsia="ru-RU"/>
              </w:rPr>
              <w:t>комедия (США 2014)</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комедия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126</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2858D6" w:rsidRPr="00F7641C" w:rsidTr="002858D6">
        <w:trPr>
          <w:trHeight w:val="742"/>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1" w:type="dxa"/>
            <w:tcBorders>
              <w:top w:val="nil"/>
              <w:left w:val="nil"/>
              <w:bottom w:val="single" w:sz="4" w:space="0" w:color="auto"/>
              <w:right w:val="single" w:sz="4" w:space="0" w:color="auto"/>
            </w:tcBorders>
            <w:shd w:val="clear" w:color="auto" w:fill="auto"/>
            <w:vAlign w:val="bottom"/>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«Трансформеры: Эпоха истребления» 12+ </w:t>
            </w:r>
            <w:r w:rsidRPr="00F7641C">
              <w:rPr>
                <w:rFonts w:eastAsia="Times New Roman"/>
                <w:kern w:val="0"/>
                <w:sz w:val="16"/>
                <w:szCs w:val="16"/>
                <w:lang w:eastAsia="ru-RU"/>
              </w:rPr>
              <w:t xml:space="preserve"> фантастика, боевик, приключения (США / Китай 2014)</w:t>
            </w:r>
          </w:p>
        </w:tc>
        <w:tc>
          <w:tcPr>
            <w:tcW w:w="1418"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Китай 2014</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697</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kern w:val="0"/>
                <w:sz w:val="16"/>
                <w:szCs w:val="16"/>
                <w:lang w:eastAsia="ru-RU"/>
              </w:rPr>
            </w:pPr>
            <w:r w:rsidRPr="00F7641C">
              <w:rPr>
                <w:rFonts w:eastAsia="Times New Roman"/>
                <w:b/>
                <w:kern w:val="0"/>
                <w:sz w:val="16"/>
                <w:szCs w:val="16"/>
                <w:lang w:eastAsia="ru-RU"/>
              </w:rPr>
              <w:t> </w:t>
            </w:r>
          </w:p>
        </w:tc>
        <w:tc>
          <w:tcPr>
            <w:tcW w:w="2441" w:type="dxa"/>
            <w:tcBorders>
              <w:top w:val="nil"/>
              <w:left w:val="nil"/>
              <w:bottom w:val="single" w:sz="4" w:space="0" w:color="auto"/>
              <w:right w:val="single" w:sz="4" w:space="0" w:color="auto"/>
            </w:tcBorders>
            <w:shd w:val="clear" w:color="000000" w:fill="D8D8D8"/>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кинозрителей за июнь 2014 года</w:t>
            </w:r>
          </w:p>
        </w:tc>
        <w:tc>
          <w:tcPr>
            <w:tcW w:w="1418"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kern w:val="0"/>
                <w:sz w:val="16"/>
                <w:szCs w:val="16"/>
                <w:lang w:eastAsia="ru-RU"/>
              </w:rPr>
            </w:pPr>
            <w:r w:rsidRPr="00F7641C">
              <w:rPr>
                <w:rFonts w:eastAsia="Times New Roman"/>
                <w:b/>
                <w:kern w:val="0"/>
                <w:sz w:val="16"/>
                <w:szCs w:val="16"/>
                <w:lang w:eastAsia="ru-RU"/>
              </w:rPr>
              <w:t> </w:t>
            </w:r>
          </w:p>
        </w:tc>
        <w:tc>
          <w:tcPr>
            <w:tcW w:w="992"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kern w:val="0"/>
                <w:sz w:val="16"/>
                <w:szCs w:val="16"/>
                <w:lang w:eastAsia="ru-RU"/>
              </w:rPr>
            </w:pPr>
            <w:r w:rsidRPr="00F7641C">
              <w:rPr>
                <w:rFonts w:eastAsia="Times New Roman"/>
                <w:b/>
                <w:kern w:val="0"/>
                <w:sz w:val="16"/>
                <w:szCs w:val="16"/>
                <w:lang w:eastAsia="ru-RU"/>
              </w:rPr>
              <w:t> </w:t>
            </w:r>
          </w:p>
        </w:tc>
        <w:tc>
          <w:tcPr>
            <w:tcW w:w="851"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kern w:val="0"/>
                <w:sz w:val="16"/>
                <w:szCs w:val="16"/>
                <w:lang w:eastAsia="ru-RU"/>
              </w:rPr>
            </w:pPr>
            <w:r w:rsidRPr="00F7641C">
              <w:rPr>
                <w:rFonts w:eastAsia="Times New Roman"/>
                <w:b/>
                <w:kern w:val="0"/>
                <w:sz w:val="16"/>
                <w:szCs w:val="16"/>
                <w:lang w:eastAsia="ru-RU"/>
              </w:rPr>
              <w:t> </w:t>
            </w:r>
          </w:p>
        </w:tc>
        <w:tc>
          <w:tcPr>
            <w:tcW w:w="113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kern w:val="0"/>
                <w:sz w:val="16"/>
                <w:szCs w:val="16"/>
                <w:lang w:eastAsia="ru-RU"/>
              </w:rPr>
            </w:pPr>
          </w:p>
        </w:tc>
        <w:tc>
          <w:tcPr>
            <w:tcW w:w="113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kern w:val="0"/>
                <w:sz w:val="16"/>
                <w:szCs w:val="16"/>
                <w:lang w:eastAsia="ru-RU"/>
              </w:rPr>
            </w:pPr>
            <w:r w:rsidRPr="00F7641C">
              <w:rPr>
                <w:rFonts w:eastAsia="Times New Roman"/>
                <w:b/>
                <w:kern w:val="0"/>
                <w:sz w:val="16"/>
                <w:szCs w:val="16"/>
                <w:lang w:eastAsia="ru-RU"/>
              </w:rPr>
              <w:t>2868</w:t>
            </w:r>
          </w:p>
        </w:tc>
        <w:tc>
          <w:tcPr>
            <w:tcW w:w="1984" w:type="dxa"/>
            <w:tcBorders>
              <w:top w:val="nil"/>
              <w:left w:val="nil"/>
              <w:bottom w:val="single" w:sz="4" w:space="0" w:color="auto"/>
              <w:right w:val="single" w:sz="4" w:space="0" w:color="auto"/>
            </w:tcBorders>
            <w:shd w:val="clear" w:color="000000" w:fill="D8D8D8"/>
            <w:vAlign w:val="center"/>
            <w:hideMark/>
          </w:tcPr>
          <w:p w:rsidR="002858D6" w:rsidRPr="00F7641C" w:rsidRDefault="002858D6" w:rsidP="002858D6">
            <w:pPr>
              <w:widowControl/>
              <w:suppressAutoHyphens w:val="0"/>
              <w:jc w:val="center"/>
              <w:rPr>
                <w:rFonts w:eastAsia="Times New Roman"/>
                <w:b/>
                <w:kern w:val="0"/>
                <w:sz w:val="16"/>
                <w:szCs w:val="16"/>
                <w:lang w:eastAsia="ru-RU"/>
              </w:rPr>
            </w:pPr>
            <w:r w:rsidRPr="00F7641C">
              <w:rPr>
                <w:rFonts w:eastAsia="Times New Roman"/>
                <w:b/>
                <w:kern w:val="0"/>
                <w:sz w:val="16"/>
                <w:szCs w:val="16"/>
                <w:lang w:eastAsia="ru-RU"/>
              </w:rPr>
              <w:t> </w:t>
            </w:r>
          </w:p>
        </w:tc>
      </w:tr>
      <w:tr w:rsidR="002858D6" w:rsidRPr="00F7641C" w:rsidTr="002858D6">
        <w:trPr>
          <w:trHeight w:val="322"/>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за июнь 2014 года</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60 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кинозрителей за 2 квартал 2014 года</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6582</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за 2 квартал 2014 года</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182 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r w:rsidR="002858D6" w:rsidRPr="00F7641C" w:rsidTr="002858D6">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1" w:type="dxa"/>
            <w:tcBorders>
              <w:top w:val="nil"/>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кинозрителей за 1 полугодие 2014 года</w:t>
            </w:r>
          </w:p>
        </w:tc>
        <w:tc>
          <w:tcPr>
            <w:tcW w:w="1418"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17302</w:t>
            </w:r>
          </w:p>
        </w:tc>
        <w:tc>
          <w:tcPr>
            <w:tcW w:w="1984" w:type="dxa"/>
            <w:tcBorders>
              <w:top w:val="nil"/>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p>
        </w:tc>
      </w:tr>
      <w:tr w:rsidR="002858D6" w:rsidRPr="00F7641C" w:rsidTr="002858D6">
        <w:trPr>
          <w:trHeight w:val="510"/>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2441" w:type="dxa"/>
            <w:tcBorders>
              <w:top w:val="single" w:sz="4" w:space="0" w:color="auto"/>
              <w:left w:val="nil"/>
              <w:bottom w:val="single" w:sz="4" w:space="0" w:color="auto"/>
              <w:right w:val="single" w:sz="4" w:space="0" w:color="auto"/>
            </w:tcBorders>
            <w:shd w:val="clear" w:color="auto" w:fill="auto"/>
            <w:hideMark/>
          </w:tcPr>
          <w:p w:rsidR="002858D6" w:rsidRPr="00F7641C" w:rsidRDefault="002858D6" w:rsidP="002858D6">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за 1 полугодие 2014 года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364 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858D6" w:rsidRPr="00F7641C" w:rsidRDefault="002858D6" w:rsidP="002858D6">
            <w:pPr>
              <w:widowControl/>
              <w:suppressAutoHyphens w:val="0"/>
              <w:jc w:val="center"/>
              <w:rPr>
                <w:rFonts w:eastAsia="Times New Roman"/>
                <w:b/>
                <w:bCs/>
                <w:kern w:val="0"/>
                <w:sz w:val="16"/>
                <w:szCs w:val="16"/>
                <w:lang w:eastAsia="ru-RU"/>
              </w:rPr>
            </w:pPr>
            <w:r w:rsidRPr="00F7641C">
              <w:rPr>
                <w:rFonts w:eastAsia="Times New Roman"/>
                <w:b/>
                <w:bCs/>
                <w:kern w:val="0"/>
                <w:sz w:val="16"/>
                <w:szCs w:val="16"/>
                <w:lang w:eastAsia="ru-RU"/>
              </w:rPr>
              <w:t> </w:t>
            </w:r>
          </w:p>
        </w:tc>
      </w:tr>
    </w:tbl>
    <w:p w:rsidR="002858D6" w:rsidRPr="00F7641C" w:rsidRDefault="002858D6" w:rsidP="009B4A33">
      <w:pPr>
        <w:jc w:val="both"/>
        <w:rPr>
          <w:sz w:val="22"/>
          <w:szCs w:val="22"/>
        </w:rPr>
      </w:pPr>
    </w:p>
    <w:tbl>
      <w:tblPr>
        <w:tblW w:w="10361" w:type="dxa"/>
        <w:tblInd w:w="95" w:type="dxa"/>
        <w:tblLayout w:type="fixed"/>
        <w:tblLook w:val="04A0"/>
      </w:tblPr>
      <w:tblGrid>
        <w:gridCol w:w="407"/>
        <w:gridCol w:w="2441"/>
        <w:gridCol w:w="1418"/>
        <w:gridCol w:w="992"/>
        <w:gridCol w:w="851"/>
        <w:gridCol w:w="1134"/>
        <w:gridCol w:w="1134"/>
        <w:gridCol w:w="1984"/>
      </w:tblGrid>
      <w:tr w:rsidR="005F1DDE" w:rsidRPr="00F7641C" w:rsidTr="00F7641C">
        <w:trPr>
          <w:trHeight w:val="771"/>
        </w:trPr>
        <w:tc>
          <w:tcPr>
            <w:tcW w:w="40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lastRenderedPageBreak/>
              <w:t>№</w:t>
            </w:r>
          </w:p>
        </w:tc>
        <w:tc>
          <w:tcPr>
            <w:tcW w:w="2441"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Производство</w:t>
            </w:r>
            <w:r w:rsidR="00F7641C" w:rsidRPr="00F7641C">
              <w:rPr>
                <w:rFonts w:eastAsia="Times New Roman"/>
                <w:kern w:val="0"/>
                <w:sz w:val="16"/>
                <w:szCs w:val="16"/>
                <w:lang w:eastAsia="ru-RU"/>
              </w:rPr>
              <w:t>,</w:t>
            </w:r>
            <w:r w:rsidRPr="00F7641C">
              <w:rPr>
                <w:rFonts w:eastAsia="Times New Roman"/>
                <w:kern w:val="0"/>
                <w:sz w:val="16"/>
                <w:szCs w:val="16"/>
                <w:lang w:eastAsia="ru-RU"/>
              </w:rPr>
              <w:t xml:space="preserve"> 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Формат, знак и/</w:t>
            </w:r>
            <w:proofErr w:type="gramStart"/>
            <w:r w:rsidRPr="00F7641C">
              <w:rPr>
                <w:rFonts w:eastAsia="Times New Roman"/>
                <w:kern w:val="0"/>
                <w:sz w:val="16"/>
                <w:szCs w:val="16"/>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Зрительская аудитория</w:t>
            </w:r>
          </w:p>
        </w:tc>
      </w:tr>
      <w:tr w:rsidR="005F1DDE" w:rsidRPr="00F7641C" w:rsidTr="005F1DDE">
        <w:trPr>
          <w:trHeight w:val="547"/>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1" w:type="dxa"/>
            <w:tcBorders>
              <w:top w:val="nil"/>
              <w:left w:val="nil"/>
              <w:bottom w:val="single" w:sz="4" w:space="0" w:color="auto"/>
              <w:right w:val="single" w:sz="4" w:space="0" w:color="auto"/>
            </w:tcBorders>
            <w:shd w:val="clear" w:color="auto" w:fill="auto"/>
            <w:vAlign w:val="bottom"/>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«Как приручить дракона 2» 0+ </w:t>
            </w:r>
            <w:r w:rsidRPr="00F7641C">
              <w:rPr>
                <w:rFonts w:eastAsia="Times New Roman"/>
                <w:kern w:val="0"/>
                <w:sz w:val="16"/>
                <w:szCs w:val="16"/>
                <w:lang w:eastAsia="ru-RU"/>
              </w:rPr>
              <w:t>мультфильм,  фэнтези,  комедия,   приключения,  семейный (США 2014)</w:t>
            </w:r>
          </w:p>
        </w:tc>
        <w:tc>
          <w:tcPr>
            <w:tcW w:w="1418"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фэнтези, комедия,  приключения, семейный</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88</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5F1DDE" w:rsidRPr="00F7641C" w:rsidTr="005F1DDE">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1" w:type="dxa"/>
            <w:tcBorders>
              <w:top w:val="nil"/>
              <w:left w:val="nil"/>
              <w:bottom w:val="single" w:sz="4" w:space="0" w:color="auto"/>
              <w:right w:val="single" w:sz="4" w:space="0" w:color="auto"/>
            </w:tcBorders>
            <w:shd w:val="clear" w:color="auto" w:fill="auto"/>
            <w:vAlign w:val="bottom"/>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«Смешанные» 12+ </w:t>
            </w:r>
            <w:r w:rsidRPr="00F7641C">
              <w:rPr>
                <w:rFonts w:eastAsia="Times New Roman"/>
                <w:kern w:val="0"/>
                <w:sz w:val="16"/>
                <w:szCs w:val="16"/>
                <w:lang w:eastAsia="ru-RU"/>
              </w:rPr>
              <w:t>комедия (США 2014)</w:t>
            </w:r>
          </w:p>
        </w:tc>
        <w:tc>
          <w:tcPr>
            <w:tcW w:w="1418"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комедия</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13</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5F1DDE" w:rsidRPr="00F7641C" w:rsidTr="005F1DDE">
        <w:trPr>
          <w:trHeight w:val="76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1" w:type="dxa"/>
            <w:tcBorders>
              <w:top w:val="nil"/>
              <w:left w:val="nil"/>
              <w:bottom w:val="single" w:sz="4" w:space="0" w:color="auto"/>
              <w:right w:val="single" w:sz="4" w:space="0" w:color="auto"/>
            </w:tcBorders>
            <w:shd w:val="clear" w:color="auto" w:fill="auto"/>
            <w:vAlign w:val="bottom"/>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«Трансформеры: Эпоха истребления» 12+ </w:t>
            </w:r>
            <w:r w:rsidRPr="00F7641C">
              <w:rPr>
                <w:rFonts w:eastAsia="Times New Roman"/>
                <w:kern w:val="0"/>
                <w:sz w:val="16"/>
                <w:szCs w:val="16"/>
                <w:lang w:eastAsia="ru-RU"/>
              </w:rPr>
              <w:t xml:space="preserve"> фантастика, боевик, приключения (США / Китай 2014)</w:t>
            </w:r>
          </w:p>
        </w:tc>
        <w:tc>
          <w:tcPr>
            <w:tcW w:w="1418"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Китай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644</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5F1DDE" w:rsidRPr="00F7641C" w:rsidTr="005F1DDE">
        <w:trPr>
          <w:trHeight w:val="54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1"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2D «Превосходство» 12+  </w:t>
            </w:r>
            <w:r w:rsidRPr="00F7641C">
              <w:rPr>
                <w:rFonts w:eastAsia="Times New Roman"/>
                <w:kern w:val="0"/>
                <w:sz w:val="16"/>
                <w:szCs w:val="16"/>
                <w:lang w:eastAsia="ru-RU"/>
              </w:rPr>
              <w:t>фантастика, триллер, драма, боевик (Великобритания / Китай /США 2014)</w:t>
            </w:r>
          </w:p>
        </w:tc>
        <w:tc>
          <w:tcPr>
            <w:tcW w:w="1418"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триллер, драма, боевик</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Великобритания /США / Китай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204</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5F1DDE" w:rsidRPr="00F7641C" w:rsidTr="005F1DDE">
        <w:trPr>
          <w:trHeight w:val="54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1"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«Планета обезьян: революция» 12+  </w:t>
            </w:r>
            <w:r w:rsidRPr="00F7641C">
              <w:rPr>
                <w:rFonts w:eastAsia="Times New Roman"/>
                <w:kern w:val="0"/>
                <w:sz w:val="16"/>
                <w:szCs w:val="16"/>
                <w:lang w:eastAsia="ru-RU"/>
              </w:rPr>
              <w:t>фантастика, боевик  (США 2014)</w:t>
            </w:r>
          </w:p>
        </w:tc>
        <w:tc>
          <w:tcPr>
            <w:tcW w:w="1418"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655</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5F1DDE" w:rsidRPr="00F7641C" w:rsidTr="005F1DDE">
        <w:trPr>
          <w:trHeight w:val="481"/>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1"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«Геракл» 12+  </w:t>
            </w:r>
            <w:r w:rsidRPr="00F7641C">
              <w:rPr>
                <w:rFonts w:eastAsia="Times New Roman"/>
                <w:kern w:val="0"/>
                <w:sz w:val="16"/>
                <w:szCs w:val="16"/>
                <w:lang w:eastAsia="ru-RU"/>
              </w:rPr>
              <w:t>боевик, приключения  (США 2014)</w:t>
            </w:r>
          </w:p>
        </w:tc>
        <w:tc>
          <w:tcPr>
            <w:tcW w:w="1418"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приключения</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485</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5F1DDE" w:rsidRPr="00F7641C" w:rsidTr="005F1DDE">
        <w:trPr>
          <w:trHeight w:val="791"/>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w:t>
            </w:r>
          </w:p>
        </w:tc>
        <w:tc>
          <w:tcPr>
            <w:tcW w:w="2441" w:type="dxa"/>
            <w:tcBorders>
              <w:top w:val="nil"/>
              <w:left w:val="nil"/>
              <w:bottom w:val="single" w:sz="4" w:space="0" w:color="auto"/>
              <w:right w:val="single" w:sz="4" w:space="0" w:color="auto"/>
            </w:tcBorders>
            <w:shd w:val="clear" w:color="auto" w:fill="auto"/>
            <w:vAlign w:val="bottom"/>
            <w:hideMark/>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3D «</w:t>
            </w:r>
            <w:proofErr w:type="gramStart"/>
            <w:r w:rsidRPr="00F7641C">
              <w:rPr>
                <w:rFonts w:eastAsia="Times New Roman"/>
                <w:b/>
                <w:bCs/>
                <w:kern w:val="0"/>
                <w:sz w:val="16"/>
                <w:szCs w:val="16"/>
                <w:lang w:eastAsia="ru-RU"/>
              </w:rPr>
              <w:t>Оз</w:t>
            </w:r>
            <w:proofErr w:type="gramEnd"/>
            <w:r w:rsidRPr="00F7641C">
              <w:rPr>
                <w:rFonts w:eastAsia="Times New Roman"/>
                <w:b/>
                <w:bCs/>
                <w:kern w:val="0"/>
                <w:sz w:val="16"/>
                <w:szCs w:val="16"/>
                <w:lang w:eastAsia="ru-RU"/>
              </w:rPr>
              <w:t>: возвращение в Изумрудный город» 6+</w:t>
            </w:r>
            <w:r w:rsidRPr="00F7641C">
              <w:rPr>
                <w:rFonts w:eastAsia="Times New Roman"/>
                <w:kern w:val="0"/>
                <w:sz w:val="16"/>
                <w:szCs w:val="16"/>
                <w:lang w:eastAsia="ru-RU"/>
              </w:rPr>
              <w:t xml:space="preserve"> мультфильм, мюзикл, семейный (США / Индия 2014)</w:t>
            </w:r>
          </w:p>
        </w:tc>
        <w:tc>
          <w:tcPr>
            <w:tcW w:w="1418"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мультфильм, мюзикл, семейный</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 Индия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6+</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258</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5F1DDE" w:rsidRPr="00F7641C" w:rsidTr="005F1DDE">
        <w:trPr>
          <w:trHeight w:val="791"/>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8</w:t>
            </w:r>
          </w:p>
        </w:tc>
        <w:tc>
          <w:tcPr>
            <w:tcW w:w="2441"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 xml:space="preserve">3D «Стражи Галактики» 12+  </w:t>
            </w:r>
            <w:r w:rsidRPr="00F7641C">
              <w:rPr>
                <w:rFonts w:eastAsia="Times New Roman"/>
                <w:kern w:val="0"/>
                <w:sz w:val="16"/>
                <w:szCs w:val="16"/>
                <w:lang w:eastAsia="ru-RU"/>
              </w:rPr>
              <w:t>фантастика, боевик, приключения (США 2014)</w:t>
            </w:r>
          </w:p>
        </w:tc>
        <w:tc>
          <w:tcPr>
            <w:tcW w:w="1418" w:type="dxa"/>
            <w:tcBorders>
              <w:top w:val="nil"/>
              <w:left w:val="nil"/>
              <w:bottom w:val="single" w:sz="4" w:space="0" w:color="auto"/>
              <w:right w:val="single" w:sz="4" w:space="0" w:color="auto"/>
            </w:tcBorders>
            <w:shd w:val="clear" w:color="auto" w:fill="auto"/>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w:t>
            </w:r>
          </w:p>
        </w:tc>
        <w:tc>
          <w:tcPr>
            <w:tcW w:w="992"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76</w:t>
            </w:r>
          </w:p>
        </w:tc>
        <w:tc>
          <w:tcPr>
            <w:tcW w:w="1984" w:type="dxa"/>
            <w:tcBorders>
              <w:top w:val="nil"/>
              <w:left w:val="nil"/>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5F1DDE" w:rsidRPr="00F7641C" w:rsidTr="005F1DDE">
        <w:trPr>
          <w:trHeight w:val="51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2441" w:type="dxa"/>
            <w:tcBorders>
              <w:top w:val="nil"/>
              <w:left w:val="nil"/>
              <w:bottom w:val="single" w:sz="4" w:space="0" w:color="auto"/>
              <w:right w:val="single" w:sz="4" w:space="0" w:color="auto"/>
            </w:tcBorders>
            <w:shd w:val="clear" w:color="000000" w:fill="D8D8D8"/>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кинозрителей за июль 2014 года</w:t>
            </w:r>
          </w:p>
        </w:tc>
        <w:tc>
          <w:tcPr>
            <w:tcW w:w="1418" w:type="dxa"/>
            <w:tcBorders>
              <w:top w:val="nil"/>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nil"/>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nil"/>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nil"/>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65</w:t>
            </w:r>
          </w:p>
        </w:tc>
        <w:tc>
          <w:tcPr>
            <w:tcW w:w="1134" w:type="dxa"/>
            <w:tcBorders>
              <w:top w:val="nil"/>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2423</w:t>
            </w:r>
          </w:p>
        </w:tc>
        <w:tc>
          <w:tcPr>
            <w:tcW w:w="1984" w:type="dxa"/>
            <w:tcBorders>
              <w:top w:val="nil"/>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0</w:t>
            </w:r>
          </w:p>
        </w:tc>
      </w:tr>
      <w:tr w:rsidR="005F1DDE" w:rsidRPr="00F7641C" w:rsidTr="005F1DDE">
        <w:trPr>
          <w:trHeight w:val="510"/>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rsidR="005F1DDE" w:rsidRPr="00F7641C" w:rsidRDefault="005F1DDE" w:rsidP="005F1DDE">
            <w:pPr>
              <w:widowControl/>
              <w:suppressAutoHyphens w:val="0"/>
              <w:rPr>
                <w:rFonts w:eastAsia="Times New Roman"/>
                <w:b/>
                <w:bCs/>
                <w:kern w:val="0"/>
                <w:sz w:val="16"/>
                <w:szCs w:val="16"/>
                <w:lang w:eastAsia="ru-RU"/>
              </w:rPr>
            </w:pPr>
            <w:r w:rsidRPr="00F7641C">
              <w:rPr>
                <w:rFonts w:eastAsia="Times New Roman"/>
                <w:b/>
                <w:bCs/>
                <w:kern w:val="0"/>
                <w:sz w:val="16"/>
                <w:szCs w:val="16"/>
                <w:lang w:eastAsia="ru-RU"/>
              </w:rPr>
              <w:t>Всего киносеансов за июль 2014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w:t>
            </w:r>
          </w:p>
        </w:tc>
      </w:tr>
      <w:tr w:rsidR="005F1DDE" w:rsidRPr="00F7641C" w:rsidTr="005F1DDE">
        <w:trPr>
          <w:trHeight w:val="871"/>
        </w:trPr>
        <w:tc>
          <w:tcPr>
            <w:tcW w:w="40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w:t>
            </w:r>
          </w:p>
        </w:tc>
        <w:tc>
          <w:tcPr>
            <w:tcW w:w="2441"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Жанр</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Производство</w:t>
            </w:r>
            <w:r w:rsidR="00F7641C" w:rsidRPr="00F7641C">
              <w:rPr>
                <w:rFonts w:eastAsia="Times New Roman"/>
                <w:kern w:val="0"/>
                <w:sz w:val="16"/>
                <w:szCs w:val="16"/>
                <w:lang w:eastAsia="ru-RU"/>
              </w:rPr>
              <w:t xml:space="preserve">, </w:t>
            </w:r>
            <w:r w:rsidRPr="00F7641C">
              <w:rPr>
                <w:rFonts w:eastAsia="Times New Roman"/>
                <w:kern w:val="0"/>
                <w:sz w:val="16"/>
                <w:szCs w:val="16"/>
                <w:lang w:eastAsia="ru-RU"/>
              </w:rPr>
              <w:t>год выпуска</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Формат, знак и/</w:t>
            </w:r>
            <w:proofErr w:type="gramStart"/>
            <w:r w:rsidRPr="00F7641C">
              <w:rPr>
                <w:rFonts w:eastAsia="Times New Roman"/>
                <w:kern w:val="0"/>
                <w:sz w:val="16"/>
                <w:szCs w:val="16"/>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Зрительская аудитория</w:t>
            </w:r>
          </w:p>
        </w:tc>
      </w:tr>
      <w:tr w:rsidR="005F1DDE" w:rsidRPr="00F7641C" w:rsidTr="00F7641C">
        <w:trPr>
          <w:trHeight w:val="507"/>
        </w:trPr>
        <w:tc>
          <w:tcPr>
            <w:tcW w:w="407" w:type="dxa"/>
            <w:tcBorders>
              <w:top w:val="single" w:sz="4" w:space="0" w:color="auto"/>
              <w:left w:val="single" w:sz="4" w:space="0" w:color="auto"/>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w:t>
            </w:r>
          </w:p>
        </w:tc>
        <w:tc>
          <w:tcPr>
            <w:tcW w:w="2441" w:type="dxa"/>
            <w:tcBorders>
              <w:top w:val="single" w:sz="4" w:space="0" w:color="auto"/>
              <w:left w:val="nil"/>
              <w:bottom w:val="nil"/>
              <w:right w:val="single" w:sz="4" w:space="0" w:color="auto"/>
            </w:tcBorders>
            <w:shd w:val="clear" w:color="000000" w:fill="auto"/>
            <w:vAlign w:val="bottom"/>
            <w:hideMark/>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 xml:space="preserve">3D «Геракл» 12+ </w:t>
            </w:r>
            <w:r w:rsidRPr="00F7641C">
              <w:rPr>
                <w:rFonts w:eastAsia="Times New Roman"/>
                <w:kern w:val="0"/>
                <w:sz w:val="16"/>
                <w:szCs w:val="16"/>
                <w:lang w:eastAsia="ru-RU"/>
              </w:rPr>
              <w:t xml:space="preserve"> боевик, приключения  (США 2014)</w:t>
            </w:r>
          </w:p>
        </w:tc>
        <w:tc>
          <w:tcPr>
            <w:tcW w:w="1418" w:type="dxa"/>
            <w:tcBorders>
              <w:top w:val="single" w:sz="4" w:space="0" w:color="auto"/>
              <w:left w:val="nil"/>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приключения</w:t>
            </w:r>
          </w:p>
        </w:tc>
        <w:tc>
          <w:tcPr>
            <w:tcW w:w="992" w:type="dxa"/>
            <w:tcBorders>
              <w:top w:val="single" w:sz="4" w:space="0" w:color="auto"/>
              <w:left w:val="nil"/>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nil"/>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1134" w:type="dxa"/>
            <w:tcBorders>
              <w:top w:val="single" w:sz="4" w:space="0" w:color="auto"/>
              <w:left w:val="nil"/>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152</w:t>
            </w:r>
          </w:p>
        </w:tc>
        <w:tc>
          <w:tcPr>
            <w:tcW w:w="1984" w:type="dxa"/>
            <w:tcBorders>
              <w:top w:val="single" w:sz="4" w:space="0" w:color="auto"/>
              <w:left w:val="nil"/>
              <w:bottom w:val="nil"/>
              <w:right w:val="single" w:sz="4" w:space="0" w:color="auto"/>
            </w:tcBorders>
            <w:shd w:val="clear" w:color="000000" w:fill="auto"/>
            <w:vAlign w:val="center"/>
            <w:hideMark/>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5F1DDE" w:rsidRPr="00F7641C" w:rsidTr="005F1DDE">
        <w:trPr>
          <w:trHeight w:val="694"/>
        </w:trPr>
        <w:tc>
          <w:tcPr>
            <w:tcW w:w="407" w:type="dxa"/>
            <w:tcBorders>
              <w:top w:val="single" w:sz="4" w:space="0" w:color="auto"/>
              <w:left w:val="single" w:sz="4" w:space="0" w:color="auto"/>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w:t>
            </w:r>
          </w:p>
        </w:tc>
        <w:tc>
          <w:tcPr>
            <w:tcW w:w="2441" w:type="dxa"/>
            <w:tcBorders>
              <w:top w:val="single" w:sz="4" w:space="0" w:color="auto"/>
              <w:left w:val="nil"/>
              <w:bottom w:val="nil"/>
              <w:right w:val="single" w:sz="4" w:space="0" w:color="auto"/>
            </w:tcBorders>
            <w:shd w:val="clear" w:color="000000" w:fill="auto"/>
            <w:vAlign w:val="bottom"/>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 xml:space="preserve">3D «Стражи Галактики» 12+  </w:t>
            </w:r>
            <w:r w:rsidRPr="00F7641C">
              <w:rPr>
                <w:rFonts w:eastAsia="Times New Roman"/>
                <w:kern w:val="0"/>
                <w:sz w:val="16"/>
                <w:szCs w:val="16"/>
                <w:lang w:eastAsia="ru-RU"/>
              </w:rPr>
              <w:t>фантастика, боевик, приключения (США 2014)</w:t>
            </w:r>
          </w:p>
        </w:tc>
        <w:tc>
          <w:tcPr>
            <w:tcW w:w="1418"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боевик</w:t>
            </w:r>
          </w:p>
        </w:tc>
        <w:tc>
          <w:tcPr>
            <w:tcW w:w="992"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12+</w:t>
            </w:r>
          </w:p>
        </w:tc>
        <w:tc>
          <w:tcPr>
            <w:tcW w:w="113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13</w:t>
            </w:r>
          </w:p>
        </w:tc>
        <w:tc>
          <w:tcPr>
            <w:tcW w:w="113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386</w:t>
            </w:r>
          </w:p>
        </w:tc>
        <w:tc>
          <w:tcPr>
            <w:tcW w:w="198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молодежь от 15 до 24 лет</w:t>
            </w:r>
          </w:p>
        </w:tc>
      </w:tr>
      <w:tr w:rsidR="005F1DDE" w:rsidRPr="00F7641C" w:rsidTr="005F1DDE">
        <w:trPr>
          <w:trHeight w:val="847"/>
        </w:trPr>
        <w:tc>
          <w:tcPr>
            <w:tcW w:w="407" w:type="dxa"/>
            <w:tcBorders>
              <w:top w:val="single" w:sz="4" w:space="0" w:color="auto"/>
              <w:left w:val="single" w:sz="4" w:space="0" w:color="auto"/>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w:t>
            </w:r>
          </w:p>
        </w:tc>
        <w:tc>
          <w:tcPr>
            <w:tcW w:w="2441" w:type="dxa"/>
            <w:tcBorders>
              <w:top w:val="single" w:sz="4" w:space="0" w:color="auto"/>
              <w:left w:val="nil"/>
              <w:bottom w:val="nil"/>
              <w:right w:val="single" w:sz="4" w:space="0" w:color="auto"/>
            </w:tcBorders>
            <w:shd w:val="clear" w:color="000000" w:fill="auto"/>
            <w:vAlign w:val="bottom"/>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 xml:space="preserve">3D «Черепашки - ниндзя» 6+ </w:t>
            </w:r>
            <w:r w:rsidRPr="00F7641C">
              <w:rPr>
                <w:rFonts w:eastAsia="Times New Roman"/>
                <w:kern w:val="0"/>
                <w:sz w:val="16"/>
                <w:szCs w:val="16"/>
                <w:lang w:eastAsia="ru-RU"/>
              </w:rPr>
              <w:t>фантастика, фэнтези, боевик, комедия, приключения (США 2014)</w:t>
            </w:r>
          </w:p>
        </w:tc>
        <w:tc>
          <w:tcPr>
            <w:tcW w:w="1418"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фантастика, фэнтези, боевик, комедия, приключения</w:t>
            </w:r>
          </w:p>
        </w:tc>
        <w:tc>
          <w:tcPr>
            <w:tcW w:w="992"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6+</w:t>
            </w:r>
          </w:p>
        </w:tc>
        <w:tc>
          <w:tcPr>
            <w:tcW w:w="113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w:t>
            </w:r>
          </w:p>
        </w:tc>
        <w:tc>
          <w:tcPr>
            <w:tcW w:w="113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245</w:t>
            </w:r>
          </w:p>
        </w:tc>
        <w:tc>
          <w:tcPr>
            <w:tcW w:w="198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5F1DDE" w:rsidRPr="00F7641C" w:rsidTr="00F7641C">
        <w:trPr>
          <w:trHeight w:val="565"/>
        </w:trPr>
        <w:tc>
          <w:tcPr>
            <w:tcW w:w="407" w:type="dxa"/>
            <w:tcBorders>
              <w:top w:val="single" w:sz="4" w:space="0" w:color="auto"/>
              <w:left w:val="single" w:sz="4" w:space="0" w:color="auto"/>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4</w:t>
            </w:r>
          </w:p>
        </w:tc>
        <w:tc>
          <w:tcPr>
            <w:tcW w:w="2441" w:type="dxa"/>
            <w:tcBorders>
              <w:top w:val="single" w:sz="4" w:space="0" w:color="auto"/>
              <w:left w:val="nil"/>
              <w:bottom w:val="nil"/>
              <w:right w:val="single" w:sz="4" w:space="0" w:color="auto"/>
            </w:tcBorders>
            <w:shd w:val="clear" w:color="000000" w:fill="auto"/>
            <w:vAlign w:val="bottom"/>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2D «Навстречу шторму» 12+ </w:t>
            </w:r>
            <w:r w:rsidRPr="00F7641C">
              <w:rPr>
                <w:rFonts w:eastAsia="Times New Roman"/>
                <w:kern w:val="0"/>
                <w:sz w:val="16"/>
                <w:szCs w:val="16"/>
                <w:lang w:eastAsia="ru-RU"/>
              </w:rPr>
              <w:t>боевик, триллер (США 2014)</w:t>
            </w:r>
          </w:p>
        </w:tc>
        <w:tc>
          <w:tcPr>
            <w:tcW w:w="1418"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триллер</w:t>
            </w:r>
          </w:p>
        </w:tc>
        <w:tc>
          <w:tcPr>
            <w:tcW w:w="992"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12+</w:t>
            </w:r>
          </w:p>
        </w:tc>
        <w:tc>
          <w:tcPr>
            <w:tcW w:w="113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w:t>
            </w:r>
          </w:p>
        </w:tc>
        <w:tc>
          <w:tcPr>
            <w:tcW w:w="113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123</w:t>
            </w:r>
          </w:p>
        </w:tc>
        <w:tc>
          <w:tcPr>
            <w:tcW w:w="1984" w:type="dxa"/>
            <w:tcBorders>
              <w:top w:val="single" w:sz="4" w:space="0" w:color="auto"/>
              <w:left w:val="nil"/>
              <w:bottom w:val="nil"/>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5F1DDE" w:rsidRPr="00F7641C" w:rsidTr="00F7641C">
        <w:trPr>
          <w:trHeight w:val="545"/>
        </w:trPr>
        <w:tc>
          <w:tcPr>
            <w:tcW w:w="407"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5</w:t>
            </w:r>
          </w:p>
        </w:tc>
        <w:tc>
          <w:tcPr>
            <w:tcW w:w="2441" w:type="dxa"/>
            <w:tcBorders>
              <w:top w:val="single" w:sz="4" w:space="0" w:color="auto"/>
              <w:left w:val="nil"/>
              <w:bottom w:val="single" w:sz="4" w:space="0" w:color="auto"/>
              <w:right w:val="single" w:sz="4" w:space="0" w:color="auto"/>
            </w:tcBorders>
            <w:shd w:val="clear" w:color="000000" w:fill="auto"/>
            <w:vAlign w:val="bottom"/>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 xml:space="preserve">2D «Неудержимые 3» 16+ </w:t>
            </w:r>
            <w:r w:rsidRPr="00F7641C">
              <w:rPr>
                <w:rFonts w:eastAsia="Times New Roman"/>
                <w:kern w:val="0"/>
                <w:sz w:val="16"/>
                <w:szCs w:val="16"/>
                <w:lang w:eastAsia="ru-RU"/>
              </w:rPr>
              <w:t>боевик, триллер, приключения (США 2014)</w:t>
            </w:r>
          </w:p>
        </w:tc>
        <w:tc>
          <w:tcPr>
            <w:tcW w:w="1418" w:type="dxa"/>
            <w:tcBorders>
              <w:top w:val="single" w:sz="4" w:space="0" w:color="auto"/>
              <w:left w:val="nil"/>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боевик, триллер, приключения</w:t>
            </w:r>
          </w:p>
        </w:tc>
        <w:tc>
          <w:tcPr>
            <w:tcW w:w="992" w:type="dxa"/>
            <w:tcBorders>
              <w:top w:val="single" w:sz="4" w:space="0" w:color="auto"/>
              <w:left w:val="nil"/>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nil"/>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2D, 16+</w:t>
            </w:r>
          </w:p>
        </w:tc>
        <w:tc>
          <w:tcPr>
            <w:tcW w:w="1134" w:type="dxa"/>
            <w:tcBorders>
              <w:top w:val="single" w:sz="4" w:space="0" w:color="auto"/>
              <w:left w:val="nil"/>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9</w:t>
            </w:r>
          </w:p>
        </w:tc>
        <w:tc>
          <w:tcPr>
            <w:tcW w:w="1134" w:type="dxa"/>
            <w:tcBorders>
              <w:top w:val="single" w:sz="4" w:space="0" w:color="auto"/>
              <w:left w:val="nil"/>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104</w:t>
            </w:r>
          </w:p>
        </w:tc>
        <w:tc>
          <w:tcPr>
            <w:tcW w:w="1984" w:type="dxa"/>
            <w:tcBorders>
              <w:top w:val="single" w:sz="4" w:space="0" w:color="auto"/>
              <w:left w:val="nil"/>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разновозрастная аудитория</w:t>
            </w:r>
          </w:p>
        </w:tc>
      </w:tr>
      <w:tr w:rsidR="005F1DDE" w:rsidRPr="00F7641C" w:rsidTr="00F7641C">
        <w:trPr>
          <w:trHeight w:val="710"/>
        </w:trPr>
        <w:tc>
          <w:tcPr>
            <w:tcW w:w="407"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6</w:t>
            </w:r>
          </w:p>
        </w:tc>
        <w:tc>
          <w:tcPr>
            <w:tcW w:w="2441" w:type="dxa"/>
            <w:tcBorders>
              <w:top w:val="single" w:sz="4" w:space="0" w:color="auto"/>
              <w:left w:val="single" w:sz="4" w:space="0" w:color="auto"/>
              <w:bottom w:val="single" w:sz="4" w:space="0" w:color="auto"/>
              <w:right w:val="single" w:sz="4" w:space="0" w:color="auto"/>
            </w:tcBorders>
            <w:shd w:val="clear" w:color="000000" w:fill="auto"/>
            <w:vAlign w:val="bottom"/>
          </w:tcPr>
          <w:p w:rsidR="005F1DDE" w:rsidRPr="00F7641C" w:rsidRDefault="005F1DDE" w:rsidP="005F1DDE">
            <w:pPr>
              <w:widowControl/>
              <w:suppressAutoHyphens w:val="0"/>
              <w:rPr>
                <w:rFonts w:eastAsia="Times New Roman"/>
                <w:kern w:val="0"/>
                <w:sz w:val="16"/>
                <w:szCs w:val="16"/>
                <w:lang w:eastAsia="ru-RU"/>
              </w:rPr>
            </w:pPr>
            <w:r w:rsidRPr="00F7641C">
              <w:rPr>
                <w:rFonts w:eastAsia="Times New Roman"/>
                <w:b/>
                <w:bCs/>
                <w:kern w:val="0"/>
                <w:sz w:val="16"/>
                <w:szCs w:val="16"/>
                <w:lang w:eastAsia="ru-RU"/>
              </w:rPr>
              <w:t xml:space="preserve">3D «Самолеты: огонь и вода» 0+ </w:t>
            </w:r>
            <w:r w:rsidRPr="00F7641C">
              <w:rPr>
                <w:rFonts w:eastAsia="Times New Roman"/>
                <w:kern w:val="0"/>
                <w:sz w:val="16"/>
                <w:szCs w:val="16"/>
                <w:lang w:eastAsia="ru-RU"/>
              </w:rPr>
              <w:t>мультфильм, комедия, приключения, семейный (США 2014)</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 xml:space="preserve">мультфильм, комедия, приключения, семейный </w:t>
            </w:r>
          </w:p>
        </w:tc>
        <w:tc>
          <w:tcPr>
            <w:tcW w:w="992"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США 2014</w:t>
            </w:r>
          </w:p>
        </w:tc>
        <w:tc>
          <w:tcPr>
            <w:tcW w:w="851"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3D, 0+</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9</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160</w:t>
            </w: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F7641C" w:rsidRDefault="005F1DDE" w:rsidP="005F1DDE">
            <w:pPr>
              <w:widowControl/>
              <w:suppressAutoHyphens w:val="0"/>
              <w:jc w:val="center"/>
              <w:rPr>
                <w:rFonts w:eastAsia="Times New Roman"/>
                <w:kern w:val="0"/>
                <w:sz w:val="16"/>
                <w:szCs w:val="16"/>
                <w:lang w:eastAsia="ru-RU"/>
              </w:rPr>
            </w:pPr>
            <w:r w:rsidRPr="00F7641C">
              <w:rPr>
                <w:rFonts w:eastAsia="Times New Roman"/>
                <w:kern w:val="0"/>
                <w:sz w:val="16"/>
                <w:szCs w:val="16"/>
                <w:lang w:eastAsia="ru-RU"/>
              </w:rPr>
              <w:t>дети</w:t>
            </w:r>
          </w:p>
        </w:tc>
      </w:tr>
      <w:tr w:rsidR="005F1DDE" w:rsidRPr="001C61A0" w:rsidTr="00F7641C">
        <w:trPr>
          <w:trHeight w:val="665"/>
        </w:trPr>
        <w:tc>
          <w:tcPr>
            <w:tcW w:w="407"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7</w:t>
            </w:r>
          </w:p>
        </w:tc>
        <w:tc>
          <w:tcPr>
            <w:tcW w:w="2441" w:type="dxa"/>
            <w:tcBorders>
              <w:top w:val="single" w:sz="4" w:space="0" w:color="auto"/>
              <w:left w:val="nil"/>
              <w:bottom w:val="single" w:sz="4" w:space="0" w:color="auto"/>
              <w:right w:val="single" w:sz="4" w:space="0" w:color="auto"/>
            </w:tcBorders>
            <w:shd w:val="clear" w:color="000000" w:fill="auto"/>
            <w:vAlign w:val="bottom"/>
          </w:tcPr>
          <w:p w:rsidR="005F1DDE" w:rsidRPr="005F1DDE" w:rsidRDefault="005F1DDE" w:rsidP="005F1DDE">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3D «Город грехов 3: Женщина, ради которой стоит убивать» 16+</w:t>
            </w:r>
            <w:r w:rsidRPr="005F1DDE">
              <w:rPr>
                <w:rFonts w:eastAsia="Times New Roman"/>
                <w:color w:val="000000"/>
                <w:kern w:val="0"/>
                <w:sz w:val="16"/>
                <w:szCs w:val="16"/>
                <w:lang w:eastAsia="ru-RU"/>
              </w:rPr>
              <w:t> боевик, триллер, криминал (США 2014)</w:t>
            </w:r>
          </w:p>
        </w:tc>
        <w:tc>
          <w:tcPr>
            <w:tcW w:w="1418"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боевик, триллер, криминал</w:t>
            </w:r>
          </w:p>
        </w:tc>
        <w:tc>
          <w:tcPr>
            <w:tcW w:w="992"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3D, 16+</w:t>
            </w:r>
          </w:p>
        </w:tc>
        <w:tc>
          <w:tcPr>
            <w:tcW w:w="1134"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45</w:t>
            </w:r>
          </w:p>
        </w:tc>
        <w:tc>
          <w:tcPr>
            <w:tcW w:w="1984"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молодежь от 15 до 24 лет</w:t>
            </w:r>
          </w:p>
        </w:tc>
      </w:tr>
      <w:tr w:rsidR="005F1DDE" w:rsidRPr="001C61A0" w:rsidTr="00F7641C">
        <w:trPr>
          <w:trHeight w:val="661"/>
        </w:trPr>
        <w:tc>
          <w:tcPr>
            <w:tcW w:w="407"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8</w:t>
            </w:r>
          </w:p>
        </w:tc>
        <w:tc>
          <w:tcPr>
            <w:tcW w:w="2441" w:type="dxa"/>
            <w:tcBorders>
              <w:top w:val="single" w:sz="4" w:space="0" w:color="auto"/>
              <w:left w:val="single" w:sz="4" w:space="0" w:color="auto"/>
              <w:bottom w:val="single" w:sz="4" w:space="0" w:color="auto"/>
              <w:right w:val="single" w:sz="4" w:space="0" w:color="auto"/>
            </w:tcBorders>
            <w:shd w:val="clear" w:color="000000" w:fill="auto"/>
            <w:vAlign w:val="bottom"/>
          </w:tcPr>
          <w:p w:rsidR="005F1DDE" w:rsidRPr="005F1DDE" w:rsidRDefault="005F1DDE" w:rsidP="005F1DDE">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 xml:space="preserve">3D «7-ой гном» 0+ </w:t>
            </w:r>
            <w:r w:rsidRPr="005F1DDE">
              <w:rPr>
                <w:rFonts w:eastAsia="Times New Roman"/>
                <w:color w:val="000000"/>
                <w:kern w:val="0"/>
                <w:sz w:val="16"/>
                <w:szCs w:val="16"/>
                <w:lang w:eastAsia="ru-RU"/>
              </w:rPr>
              <w:t>мультфильм (США 2014)</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мультфильм</w:t>
            </w:r>
          </w:p>
        </w:tc>
        <w:tc>
          <w:tcPr>
            <w:tcW w:w="992"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3D, 0+</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77</w:t>
            </w: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дети</w:t>
            </w:r>
          </w:p>
        </w:tc>
      </w:tr>
      <w:tr w:rsidR="005F1DDE" w:rsidRPr="001C61A0" w:rsidTr="00F7641C">
        <w:trPr>
          <w:trHeight w:val="477"/>
        </w:trPr>
        <w:tc>
          <w:tcPr>
            <w:tcW w:w="407" w:type="dxa"/>
            <w:tcBorders>
              <w:top w:val="single" w:sz="4" w:space="0" w:color="auto"/>
              <w:left w:val="single" w:sz="4" w:space="0" w:color="auto"/>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nil"/>
              <w:right w:val="single" w:sz="4" w:space="0" w:color="auto"/>
            </w:tcBorders>
            <w:shd w:val="clear" w:color="000000" w:fill="auto"/>
          </w:tcPr>
          <w:p w:rsidR="005F1DDE" w:rsidRPr="005F1DDE" w:rsidRDefault="005F1DDE" w:rsidP="005F1DDE">
            <w:pPr>
              <w:widowControl/>
              <w:suppressAutoHyphens w:val="0"/>
              <w:rPr>
                <w:rFonts w:eastAsia="Times New Roman"/>
                <w:b/>
                <w:bCs/>
                <w:color w:val="000000"/>
                <w:kern w:val="0"/>
                <w:sz w:val="16"/>
                <w:szCs w:val="16"/>
                <w:lang w:eastAsia="ru-RU"/>
              </w:rPr>
            </w:pPr>
            <w:r w:rsidRPr="005F1DDE">
              <w:rPr>
                <w:rFonts w:eastAsia="Times New Roman"/>
                <w:b/>
                <w:bCs/>
                <w:color w:val="000000"/>
                <w:kern w:val="0"/>
                <w:sz w:val="16"/>
                <w:szCs w:val="16"/>
                <w:lang w:eastAsia="ru-RU"/>
              </w:rPr>
              <w:t>Всего кинозрителей за август 2014 года</w:t>
            </w:r>
          </w:p>
        </w:tc>
        <w:tc>
          <w:tcPr>
            <w:tcW w:w="1418" w:type="dxa"/>
            <w:tcBorders>
              <w:top w:val="single" w:sz="4" w:space="0" w:color="auto"/>
              <w:left w:val="nil"/>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992" w:type="dxa"/>
            <w:tcBorders>
              <w:top w:val="single" w:sz="4" w:space="0" w:color="auto"/>
              <w:left w:val="nil"/>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851" w:type="dxa"/>
            <w:tcBorders>
              <w:top w:val="single" w:sz="4" w:space="0" w:color="auto"/>
              <w:left w:val="nil"/>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68</w:t>
            </w:r>
          </w:p>
        </w:tc>
        <w:tc>
          <w:tcPr>
            <w:tcW w:w="1134" w:type="dxa"/>
            <w:tcBorders>
              <w:top w:val="single" w:sz="4" w:space="0" w:color="auto"/>
              <w:left w:val="nil"/>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1292</w:t>
            </w:r>
          </w:p>
        </w:tc>
        <w:tc>
          <w:tcPr>
            <w:tcW w:w="1984" w:type="dxa"/>
            <w:tcBorders>
              <w:top w:val="single" w:sz="4" w:space="0" w:color="auto"/>
              <w:left w:val="nil"/>
              <w:bottom w:val="nil"/>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0</w:t>
            </w:r>
          </w:p>
        </w:tc>
      </w:tr>
      <w:tr w:rsidR="005F1DDE" w:rsidRPr="001C61A0" w:rsidTr="00F7641C">
        <w:trPr>
          <w:trHeight w:val="493"/>
        </w:trPr>
        <w:tc>
          <w:tcPr>
            <w:tcW w:w="407" w:type="dxa"/>
            <w:tcBorders>
              <w:top w:val="single" w:sz="4" w:space="0" w:color="auto"/>
              <w:left w:val="single" w:sz="4" w:space="0" w:color="auto"/>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single" w:sz="4" w:space="0" w:color="auto"/>
              <w:right w:val="single" w:sz="4" w:space="0" w:color="auto"/>
            </w:tcBorders>
            <w:shd w:val="clear" w:color="000000" w:fill="auto"/>
          </w:tcPr>
          <w:p w:rsidR="005F1DDE" w:rsidRPr="005F1DDE" w:rsidRDefault="005F1DDE" w:rsidP="005F1DDE">
            <w:pPr>
              <w:widowControl/>
              <w:suppressAutoHyphens w:val="0"/>
              <w:rPr>
                <w:rFonts w:eastAsia="Times New Roman"/>
                <w:b/>
                <w:bCs/>
                <w:color w:val="000000"/>
                <w:kern w:val="0"/>
                <w:sz w:val="16"/>
                <w:szCs w:val="16"/>
                <w:lang w:eastAsia="ru-RU"/>
              </w:rPr>
            </w:pPr>
            <w:r w:rsidRPr="005F1DDE">
              <w:rPr>
                <w:rFonts w:eastAsia="Times New Roman"/>
                <w:b/>
                <w:bCs/>
                <w:color w:val="000000"/>
                <w:kern w:val="0"/>
                <w:sz w:val="16"/>
                <w:szCs w:val="16"/>
                <w:lang w:eastAsia="ru-RU"/>
              </w:rPr>
              <w:t>Всего киносеансов за август 2014 года</w:t>
            </w:r>
          </w:p>
        </w:tc>
        <w:tc>
          <w:tcPr>
            <w:tcW w:w="1418"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984" w:type="dxa"/>
            <w:tcBorders>
              <w:top w:val="single" w:sz="4" w:space="0" w:color="auto"/>
              <w:left w:val="nil"/>
              <w:bottom w:val="single" w:sz="4" w:space="0" w:color="auto"/>
              <w:right w:val="single" w:sz="4" w:space="0" w:color="auto"/>
            </w:tcBorders>
            <w:shd w:val="clear" w:color="000000" w:fill="auto"/>
            <w:vAlign w:val="center"/>
          </w:tcPr>
          <w:p w:rsidR="005F1DDE" w:rsidRPr="005F1DDE" w:rsidRDefault="005F1DDE" w:rsidP="005F1DDE">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r>
      <w:tr w:rsidR="00F7641C" w:rsidRPr="001C61A0" w:rsidTr="00F7641C">
        <w:trPr>
          <w:trHeight w:val="493"/>
        </w:trPr>
        <w:tc>
          <w:tcPr>
            <w:tcW w:w="40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lastRenderedPageBreak/>
              <w:t>№</w:t>
            </w:r>
          </w:p>
        </w:tc>
        <w:tc>
          <w:tcPr>
            <w:tcW w:w="2441"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Наименование мероприятия</w:t>
            </w:r>
          </w:p>
        </w:tc>
        <w:tc>
          <w:tcPr>
            <w:tcW w:w="1418"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Жанр</w:t>
            </w:r>
          </w:p>
        </w:tc>
        <w:tc>
          <w:tcPr>
            <w:tcW w:w="992"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Производство</w:t>
            </w:r>
            <w:r>
              <w:rPr>
                <w:rFonts w:eastAsia="Times New Roman"/>
                <w:color w:val="000000"/>
                <w:kern w:val="0"/>
                <w:sz w:val="16"/>
                <w:szCs w:val="16"/>
                <w:lang w:eastAsia="ru-RU"/>
              </w:rPr>
              <w:t xml:space="preserve">, </w:t>
            </w:r>
            <w:r w:rsidRPr="005F1DDE">
              <w:rPr>
                <w:rFonts w:eastAsia="Times New Roman"/>
                <w:color w:val="000000"/>
                <w:kern w:val="0"/>
                <w:sz w:val="16"/>
                <w:szCs w:val="16"/>
                <w:lang w:eastAsia="ru-RU"/>
              </w:rPr>
              <w:t>год выпуска</w:t>
            </w:r>
          </w:p>
        </w:tc>
        <w:tc>
          <w:tcPr>
            <w:tcW w:w="851"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Формат, знак и/</w:t>
            </w:r>
            <w:proofErr w:type="gramStart"/>
            <w:r w:rsidRPr="005F1DDE">
              <w:rPr>
                <w:rFonts w:eastAsia="Times New Roman"/>
                <w:color w:val="000000"/>
                <w:kern w:val="0"/>
                <w:sz w:val="16"/>
                <w:szCs w:val="16"/>
                <w:lang w:eastAsia="ru-RU"/>
              </w:rPr>
              <w:t>п</w:t>
            </w:r>
            <w:proofErr w:type="gramEnd"/>
          </w:p>
        </w:tc>
        <w:tc>
          <w:tcPr>
            <w:tcW w:w="1134"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Количество сеансов</w:t>
            </w:r>
          </w:p>
        </w:tc>
        <w:tc>
          <w:tcPr>
            <w:tcW w:w="1134"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Количество зрителей</w:t>
            </w:r>
          </w:p>
        </w:tc>
        <w:tc>
          <w:tcPr>
            <w:tcW w:w="1984"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Зрительская аудитория</w:t>
            </w:r>
          </w:p>
        </w:tc>
      </w:tr>
      <w:tr w:rsidR="00F7641C" w:rsidRPr="001C61A0" w:rsidTr="00F7641C">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3D «Самолеты: огонь и вода» 0+</w:t>
            </w:r>
            <w:r w:rsidRPr="005F1DDE">
              <w:rPr>
                <w:rFonts w:eastAsia="Times New Roman"/>
                <w:color w:val="000000"/>
                <w:kern w:val="0"/>
                <w:sz w:val="16"/>
                <w:szCs w:val="16"/>
                <w:lang w:eastAsia="ru-RU"/>
              </w:rPr>
              <w:t>мультфильм</w:t>
            </w:r>
            <w:proofErr w:type="gramStart"/>
            <w:r w:rsidRPr="005F1DDE">
              <w:rPr>
                <w:rFonts w:eastAsia="Times New Roman"/>
                <w:color w:val="000000"/>
                <w:kern w:val="0"/>
                <w:sz w:val="16"/>
                <w:szCs w:val="16"/>
                <w:lang w:eastAsia="ru-RU"/>
              </w:rPr>
              <w:t>,к</w:t>
            </w:r>
            <w:proofErr w:type="gramEnd"/>
            <w:r w:rsidRPr="005F1DDE">
              <w:rPr>
                <w:rFonts w:eastAsia="Times New Roman"/>
                <w:color w:val="000000"/>
                <w:kern w:val="0"/>
                <w:sz w:val="16"/>
                <w:szCs w:val="16"/>
                <w:lang w:eastAsia="ru-RU"/>
              </w:rPr>
              <w:t>омедия, приключения, семейный (США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xml:space="preserve">мультфильм, комедия, приключения, семейный </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3D, 0+</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25</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дети</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3D «Город грехов 3: Женщина, ради которой стоит убивать» 16+ </w:t>
            </w:r>
            <w:r w:rsidRPr="005F1DDE">
              <w:rPr>
                <w:rFonts w:eastAsia="Times New Roman"/>
                <w:color w:val="000000"/>
                <w:kern w:val="0"/>
                <w:sz w:val="16"/>
                <w:szCs w:val="16"/>
                <w:lang w:eastAsia="ru-RU"/>
              </w:rPr>
              <w:t>боевик, триллер, криминал (США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боевик, триллер, криминал</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3D, 16+</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молодежь от 15 до 24 лет</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3D «7-ой гном»</w:t>
            </w:r>
            <w:r w:rsidRPr="005F1DDE">
              <w:rPr>
                <w:rFonts w:eastAsia="Times New Roman"/>
                <w:color w:val="000000"/>
                <w:kern w:val="0"/>
                <w:sz w:val="16"/>
                <w:szCs w:val="16"/>
                <w:lang w:eastAsia="ru-RU"/>
              </w:rPr>
              <w:t xml:space="preserve"> 0+ мультфильм (США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мультфильм</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3D, 0+</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12</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49</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дети</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4</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 xml:space="preserve">2D «Одержимость Майкла Кинга» </w:t>
            </w:r>
            <w:r w:rsidRPr="005F1DDE">
              <w:rPr>
                <w:rFonts w:eastAsia="Times New Roman"/>
                <w:color w:val="000000"/>
                <w:kern w:val="0"/>
                <w:sz w:val="16"/>
                <w:szCs w:val="16"/>
                <w:lang w:eastAsia="ru-RU"/>
              </w:rPr>
              <w:t>18+ ужасы (США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ужасы</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2D, 18+</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10</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42</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молодежь от 15 до 24 лет</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5</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2D «Люси» 18+</w:t>
            </w:r>
            <w:r w:rsidRPr="005F1DDE">
              <w:rPr>
                <w:rFonts w:eastAsia="Times New Roman"/>
                <w:color w:val="000000"/>
                <w:kern w:val="0"/>
                <w:sz w:val="16"/>
                <w:szCs w:val="16"/>
                <w:lang w:eastAsia="ru-RU"/>
              </w:rPr>
              <w:t xml:space="preserve"> боевик, фантастика (Франция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боевик, фантастика</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Франция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2D, 18+</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12</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111</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разновозрастная аудитория</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6</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2D «Корпоратив» 16+</w:t>
            </w:r>
            <w:r w:rsidRPr="005F1DDE">
              <w:rPr>
                <w:rFonts w:eastAsia="Times New Roman"/>
                <w:color w:val="000000"/>
                <w:kern w:val="0"/>
                <w:sz w:val="16"/>
                <w:szCs w:val="16"/>
                <w:lang w:eastAsia="ru-RU"/>
              </w:rPr>
              <w:t xml:space="preserve"> комедия (Россия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комедия</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Россия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2D, 16+</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9</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33</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разновозрастная аудитория</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7</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2D «Бегущий в лабиринте» 12+</w:t>
            </w:r>
            <w:r w:rsidRPr="005F1DDE">
              <w:rPr>
                <w:rFonts w:eastAsia="Times New Roman"/>
                <w:color w:val="000000"/>
                <w:kern w:val="0"/>
                <w:sz w:val="16"/>
                <w:szCs w:val="16"/>
                <w:lang w:eastAsia="ru-RU"/>
              </w:rPr>
              <w:t xml:space="preserve"> фантастика, боевик, триллер, детектив (США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фантастика, боевик, триллер, детектив</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2D, 12+</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10</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81</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молодежь от 15 до 24 лет</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color w:val="000000"/>
                <w:kern w:val="0"/>
                <w:sz w:val="16"/>
                <w:szCs w:val="16"/>
                <w:lang w:eastAsia="ru-RU"/>
              </w:rPr>
            </w:pPr>
            <w:r w:rsidRPr="005F1DDE">
              <w:rPr>
                <w:rFonts w:eastAsia="Times New Roman"/>
                <w:b/>
                <w:bCs/>
                <w:color w:val="000000"/>
                <w:kern w:val="0"/>
                <w:sz w:val="16"/>
                <w:szCs w:val="16"/>
                <w:lang w:eastAsia="ru-RU"/>
              </w:rPr>
              <w:t xml:space="preserve">2D «Проклятие Аннабель» 16+ </w:t>
            </w:r>
            <w:r w:rsidRPr="005F1DDE">
              <w:rPr>
                <w:rFonts w:eastAsia="Times New Roman"/>
                <w:color w:val="000000"/>
                <w:kern w:val="0"/>
                <w:sz w:val="16"/>
                <w:szCs w:val="16"/>
                <w:lang w:eastAsia="ru-RU"/>
              </w:rPr>
              <w:t>ужасы (США 2014)</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ужасы</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США 2014</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2D, 16+</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5</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25</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молодежь от 15 до 24 лет</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b/>
                <w:bCs/>
                <w:color w:val="000000"/>
                <w:kern w:val="0"/>
                <w:sz w:val="16"/>
                <w:szCs w:val="16"/>
                <w:lang w:eastAsia="ru-RU"/>
              </w:rPr>
            </w:pPr>
            <w:r w:rsidRPr="005F1DDE">
              <w:rPr>
                <w:rFonts w:eastAsia="Times New Roman"/>
                <w:b/>
                <w:bCs/>
                <w:color w:val="000000"/>
                <w:kern w:val="0"/>
                <w:sz w:val="16"/>
                <w:szCs w:val="16"/>
                <w:lang w:eastAsia="ru-RU"/>
              </w:rPr>
              <w:t>Всего кинозрителей за сентябрь 2014 года</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62</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368</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r>
      <w:tr w:rsidR="00F7641C" w:rsidRPr="001C61A0" w:rsidTr="002B09B5">
        <w:trPr>
          <w:trHeight w:val="493"/>
        </w:trPr>
        <w:tc>
          <w:tcPr>
            <w:tcW w:w="407" w:type="dxa"/>
            <w:tcBorders>
              <w:top w:val="single" w:sz="4" w:space="0" w:color="auto"/>
              <w:left w:val="single" w:sz="4" w:space="0" w:color="auto"/>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nil"/>
              <w:right w:val="single" w:sz="4" w:space="0" w:color="auto"/>
            </w:tcBorders>
            <w:shd w:val="clear" w:color="000000" w:fill="auto"/>
            <w:vAlign w:val="bottom"/>
          </w:tcPr>
          <w:p w:rsidR="00F7641C" w:rsidRPr="005F1DDE" w:rsidRDefault="00F7641C" w:rsidP="002B09B5">
            <w:pPr>
              <w:widowControl/>
              <w:suppressAutoHyphens w:val="0"/>
              <w:rPr>
                <w:rFonts w:eastAsia="Times New Roman"/>
                <w:b/>
                <w:bCs/>
                <w:color w:val="000000"/>
                <w:kern w:val="0"/>
                <w:sz w:val="16"/>
                <w:szCs w:val="16"/>
                <w:lang w:eastAsia="ru-RU"/>
              </w:rPr>
            </w:pPr>
            <w:r w:rsidRPr="005F1DDE">
              <w:rPr>
                <w:rFonts w:eastAsia="Times New Roman"/>
                <w:b/>
                <w:bCs/>
                <w:color w:val="000000"/>
                <w:kern w:val="0"/>
                <w:sz w:val="16"/>
                <w:szCs w:val="16"/>
                <w:lang w:eastAsia="ru-RU"/>
              </w:rPr>
              <w:t>Всего киносеансов за сентябрь 2014 года</w:t>
            </w:r>
          </w:p>
        </w:tc>
        <w:tc>
          <w:tcPr>
            <w:tcW w:w="1418"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992"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851"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984" w:type="dxa"/>
            <w:tcBorders>
              <w:top w:val="single" w:sz="4" w:space="0" w:color="auto"/>
              <w:left w:val="nil"/>
              <w:bottom w:val="nil"/>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r>
      <w:tr w:rsidR="00F7641C" w:rsidRPr="001C61A0" w:rsidTr="00F7641C">
        <w:trPr>
          <w:trHeight w:val="493"/>
        </w:trPr>
        <w:tc>
          <w:tcPr>
            <w:tcW w:w="407" w:type="dxa"/>
            <w:tcBorders>
              <w:top w:val="single" w:sz="4" w:space="0" w:color="auto"/>
              <w:left w:val="single" w:sz="4" w:space="0" w:color="auto"/>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single" w:sz="4" w:space="0" w:color="auto"/>
              <w:right w:val="single" w:sz="4" w:space="0" w:color="auto"/>
            </w:tcBorders>
            <w:shd w:val="clear" w:color="000000" w:fill="auto"/>
            <w:vAlign w:val="bottom"/>
          </w:tcPr>
          <w:p w:rsidR="00F7641C" w:rsidRPr="005F1DDE" w:rsidRDefault="00F7641C" w:rsidP="002B09B5">
            <w:pPr>
              <w:widowControl/>
              <w:suppressAutoHyphens w:val="0"/>
              <w:rPr>
                <w:rFonts w:eastAsia="Times New Roman"/>
                <w:b/>
                <w:bCs/>
                <w:color w:val="000000"/>
                <w:kern w:val="0"/>
                <w:sz w:val="16"/>
                <w:szCs w:val="16"/>
                <w:lang w:eastAsia="ru-RU"/>
              </w:rPr>
            </w:pPr>
            <w:r w:rsidRPr="005F1DDE">
              <w:rPr>
                <w:rFonts w:eastAsia="Times New Roman"/>
                <w:b/>
                <w:bCs/>
                <w:color w:val="000000"/>
                <w:kern w:val="0"/>
                <w:sz w:val="16"/>
                <w:szCs w:val="16"/>
                <w:lang w:eastAsia="ru-RU"/>
              </w:rPr>
              <w:t>Всего кинозрителей за 3 квартал 2014 года</w:t>
            </w:r>
          </w:p>
        </w:tc>
        <w:tc>
          <w:tcPr>
            <w:tcW w:w="1418" w:type="dxa"/>
            <w:tcBorders>
              <w:top w:val="single" w:sz="4" w:space="0" w:color="auto"/>
              <w:left w:val="nil"/>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b/>
                <w:bCs/>
                <w:color w:val="000000"/>
                <w:kern w:val="0"/>
                <w:sz w:val="16"/>
                <w:szCs w:val="16"/>
                <w:lang w:eastAsia="ru-RU"/>
              </w:rPr>
            </w:pPr>
            <w:r w:rsidRPr="005F1DDE">
              <w:rPr>
                <w:rFonts w:eastAsia="Times New Roman"/>
                <w:b/>
                <w:bCs/>
                <w:color w:val="000000"/>
                <w:kern w:val="0"/>
                <w:sz w:val="16"/>
                <w:szCs w:val="16"/>
                <w:lang w:eastAsia="ru-RU"/>
              </w:rPr>
              <w:t>195</w:t>
            </w:r>
          </w:p>
        </w:tc>
        <w:tc>
          <w:tcPr>
            <w:tcW w:w="1134" w:type="dxa"/>
            <w:tcBorders>
              <w:top w:val="single" w:sz="4" w:space="0" w:color="auto"/>
              <w:left w:val="nil"/>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b/>
                <w:bCs/>
                <w:color w:val="000000"/>
                <w:kern w:val="0"/>
                <w:sz w:val="16"/>
                <w:szCs w:val="16"/>
                <w:lang w:eastAsia="ru-RU"/>
              </w:rPr>
            </w:pPr>
            <w:r w:rsidRPr="005F1DDE">
              <w:rPr>
                <w:rFonts w:eastAsia="Times New Roman"/>
                <w:b/>
                <w:bCs/>
                <w:color w:val="000000"/>
                <w:kern w:val="0"/>
                <w:sz w:val="16"/>
                <w:szCs w:val="16"/>
                <w:lang w:eastAsia="ru-RU"/>
              </w:rPr>
              <w:t>4083</w:t>
            </w:r>
          </w:p>
        </w:tc>
        <w:tc>
          <w:tcPr>
            <w:tcW w:w="1984" w:type="dxa"/>
            <w:tcBorders>
              <w:top w:val="single" w:sz="4" w:space="0" w:color="auto"/>
              <w:left w:val="nil"/>
              <w:bottom w:val="single" w:sz="4" w:space="0" w:color="auto"/>
              <w:right w:val="single" w:sz="4" w:space="0" w:color="auto"/>
            </w:tcBorders>
            <w:shd w:val="clear" w:color="000000" w:fill="auto"/>
            <w:vAlign w:val="center"/>
          </w:tcPr>
          <w:p w:rsidR="00F7641C" w:rsidRPr="005F1DDE" w:rsidRDefault="00F7641C" w:rsidP="002B09B5">
            <w:pPr>
              <w:widowControl/>
              <w:suppressAutoHyphens w:val="0"/>
              <w:jc w:val="center"/>
              <w:rPr>
                <w:rFonts w:eastAsia="Times New Roman"/>
                <w:b/>
                <w:bCs/>
                <w:color w:val="000000"/>
                <w:kern w:val="0"/>
                <w:sz w:val="16"/>
                <w:szCs w:val="16"/>
                <w:lang w:eastAsia="ru-RU"/>
              </w:rPr>
            </w:pPr>
            <w:r w:rsidRPr="005F1DDE">
              <w:rPr>
                <w:rFonts w:eastAsia="Times New Roman"/>
                <w:b/>
                <w:bCs/>
                <w:color w:val="000000"/>
                <w:kern w:val="0"/>
                <w:sz w:val="16"/>
                <w:szCs w:val="16"/>
                <w:lang w:eastAsia="ru-RU"/>
              </w:rPr>
              <w:t> </w:t>
            </w:r>
          </w:p>
        </w:tc>
      </w:tr>
      <w:tr w:rsidR="00F7641C" w:rsidRPr="001C61A0" w:rsidTr="00F7641C">
        <w:trPr>
          <w:trHeight w:val="493"/>
        </w:trPr>
        <w:tc>
          <w:tcPr>
            <w:tcW w:w="40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2441" w:type="dxa"/>
            <w:tcBorders>
              <w:top w:val="single" w:sz="4" w:space="0" w:color="auto"/>
              <w:left w:val="nil"/>
              <w:bottom w:val="single" w:sz="4" w:space="0" w:color="auto"/>
              <w:right w:val="single" w:sz="4" w:space="0" w:color="auto"/>
            </w:tcBorders>
            <w:shd w:val="clear" w:color="000000" w:fill="D9D9D9" w:themeFill="background1" w:themeFillShade="D9"/>
            <w:vAlign w:val="bottom"/>
          </w:tcPr>
          <w:p w:rsidR="00F7641C" w:rsidRPr="005F1DDE" w:rsidRDefault="00F7641C" w:rsidP="002B09B5">
            <w:pPr>
              <w:widowControl/>
              <w:suppressAutoHyphens w:val="0"/>
              <w:rPr>
                <w:rFonts w:eastAsia="Times New Roman"/>
                <w:b/>
                <w:bCs/>
                <w:color w:val="000000"/>
                <w:kern w:val="0"/>
                <w:sz w:val="16"/>
                <w:szCs w:val="16"/>
                <w:lang w:eastAsia="ru-RU"/>
              </w:rPr>
            </w:pPr>
            <w:r w:rsidRPr="005F1DDE">
              <w:rPr>
                <w:rFonts w:eastAsia="Times New Roman"/>
                <w:b/>
                <w:bCs/>
                <w:color w:val="000000"/>
                <w:kern w:val="0"/>
                <w:sz w:val="16"/>
                <w:szCs w:val="16"/>
                <w:lang w:eastAsia="ru-RU"/>
              </w:rPr>
              <w:t>Всего киносеансов за 3 квартал 2014 года</w:t>
            </w:r>
          </w:p>
        </w:tc>
        <w:tc>
          <w:tcPr>
            <w:tcW w:w="1418"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851"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color w:val="000000"/>
                <w:kern w:val="0"/>
                <w:sz w:val="16"/>
                <w:szCs w:val="16"/>
                <w:lang w:eastAsia="ru-RU"/>
              </w:rPr>
            </w:pPr>
            <w:r w:rsidRPr="005F1DDE">
              <w:rPr>
                <w:rFonts w:eastAsia="Times New Roman"/>
                <w:color w:val="000000"/>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b/>
                <w:bCs/>
                <w:color w:val="000000"/>
                <w:kern w:val="0"/>
                <w:sz w:val="16"/>
                <w:szCs w:val="16"/>
                <w:lang w:eastAsia="ru-RU"/>
              </w:rPr>
            </w:pPr>
            <w:r w:rsidRPr="005F1DDE">
              <w:rPr>
                <w:rFonts w:eastAsia="Times New Roman"/>
                <w:b/>
                <w:bCs/>
                <w:color w:val="000000"/>
                <w:kern w:val="0"/>
                <w:sz w:val="16"/>
                <w:szCs w:val="16"/>
                <w:lang w:eastAsia="ru-RU"/>
              </w:rPr>
              <w:t> </w:t>
            </w:r>
          </w:p>
        </w:tc>
        <w:tc>
          <w:tcPr>
            <w:tcW w:w="1134"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b/>
                <w:bCs/>
                <w:color w:val="000000"/>
                <w:kern w:val="0"/>
                <w:sz w:val="16"/>
                <w:szCs w:val="16"/>
                <w:lang w:eastAsia="ru-RU"/>
              </w:rPr>
            </w:pPr>
            <w:r w:rsidRPr="005F1DDE">
              <w:rPr>
                <w:rFonts w:eastAsia="Times New Roman"/>
                <w:b/>
                <w:bCs/>
                <w:color w:val="000000"/>
                <w:kern w:val="0"/>
                <w:sz w:val="16"/>
                <w:szCs w:val="16"/>
                <w:lang w:eastAsia="ru-RU"/>
              </w:rPr>
              <w:t> </w:t>
            </w:r>
          </w:p>
        </w:tc>
        <w:tc>
          <w:tcPr>
            <w:tcW w:w="1984"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rsidR="00F7641C" w:rsidRPr="005F1DDE" w:rsidRDefault="00F7641C" w:rsidP="002B09B5">
            <w:pPr>
              <w:widowControl/>
              <w:suppressAutoHyphens w:val="0"/>
              <w:jc w:val="center"/>
              <w:rPr>
                <w:rFonts w:eastAsia="Times New Roman"/>
                <w:b/>
                <w:bCs/>
                <w:color w:val="000000"/>
                <w:kern w:val="0"/>
                <w:sz w:val="16"/>
                <w:szCs w:val="16"/>
                <w:lang w:eastAsia="ru-RU"/>
              </w:rPr>
            </w:pPr>
            <w:r w:rsidRPr="005F1DDE">
              <w:rPr>
                <w:rFonts w:eastAsia="Times New Roman"/>
                <w:b/>
                <w:bCs/>
                <w:color w:val="000000"/>
                <w:kern w:val="0"/>
                <w:sz w:val="16"/>
                <w:szCs w:val="16"/>
                <w:lang w:eastAsia="ru-RU"/>
              </w:rPr>
              <w:t> </w:t>
            </w:r>
          </w:p>
        </w:tc>
      </w:tr>
    </w:tbl>
    <w:p w:rsidR="00953A48" w:rsidRDefault="00953A48" w:rsidP="009B4A33">
      <w:pPr>
        <w:jc w:val="both"/>
        <w:rPr>
          <w:color w:val="3333FF"/>
          <w:sz w:val="22"/>
          <w:szCs w:val="22"/>
        </w:rPr>
      </w:pPr>
    </w:p>
    <w:p w:rsidR="009B4A33" w:rsidRPr="00F7641C" w:rsidRDefault="00194403" w:rsidP="009B4A33">
      <w:pPr>
        <w:jc w:val="both"/>
        <w:rPr>
          <w:rFonts w:eastAsia="Times New Roman"/>
          <w:sz w:val="22"/>
          <w:szCs w:val="22"/>
        </w:rPr>
      </w:pPr>
      <w:r w:rsidRPr="00F7641C">
        <w:rPr>
          <w:b/>
          <w:sz w:val="22"/>
          <w:szCs w:val="22"/>
        </w:rPr>
        <w:t xml:space="preserve">5.5.2.2. мониторинг по жанрам </w:t>
      </w:r>
      <w:r w:rsidRPr="00F7641C">
        <w:rPr>
          <w:sz w:val="22"/>
          <w:szCs w:val="22"/>
        </w:rPr>
        <w:t>(мультфильмы, художественные фильмы, в том числе комедии, боевики и т.д.)</w:t>
      </w:r>
      <w:r w:rsidRPr="00F7641C">
        <w:rPr>
          <w:rFonts w:eastAsia="Times New Roman"/>
          <w:sz w:val="22"/>
          <w:szCs w:val="22"/>
        </w:rPr>
        <w:t xml:space="preserve"> (</w:t>
      </w:r>
      <w:proofErr w:type="gramStart"/>
      <w:r w:rsidRPr="00F7641C">
        <w:rPr>
          <w:rFonts w:eastAsia="Times New Roman"/>
          <w:sz w:val="22"/>
          <w:szCs w:val="22"/>
        </w:rPr>
        <w:t>годовая</w:t>
      </w:r>
      <w:proofErr w:type="gramEnd"/>
      <w:r w:rsidRPr="00F7641C">
        <w:rPr>
          <w:rFonts w:eastAsia="Times New Roman"/>
          <w:sz w:val="22"/>
          <w:szCs w:val="22"/>
        </w:rPr>
        <w:t>)</w:t>
      </w:r>
    </w:p>
    <w:p w:rsidR="002D11A6" w:rsidRPr="00F7641C" w:rsidRDefault="002D11A6" w:rsidP="009B4A33">
      <w:pPr>
        <w:jc w:val="both"/>
        <w:rPr>
          <w:sz w:val="22"/>
          <w:szCs w:val="22"/>
        </w:rPr>
      </w:pPr>
    </w:p>
    <w:p w:rsidR="00194403" w:rsidRPr="00F7641C" w:rsidRDefault="00194403" w:rsidP="009B4A33">
      <w:pPr>
        <w:jc w:val="both"/>
        <w:rPr>
          <w:sz w:val="22"/>
          <w:szCs w:val="22"/>
        </w:rPr>
      </w:pPr>
      <w:r w:rsidRPr="00F7641C">
        <w:rPr>
          <w:b/>
          <w:sz w:val="22"/>
          <w:szCs w:val="22"/>
        </w:rPr>
        <w:t xml:space="preserve">5.5.2.3. мониторинг по странам производителям </w:t>
      </w:r>
      <w:r w:rsidRPr="00F7641C">
        <w:rPr>
          <w:sz w:val="22"/>
          <w:szCs w:val="22"/>
        </w:rPr>
        <w:t>(Россия, Германия и т.д.)</w:t>
      </w:r>
      <w:r w:rsidRPr="00F7641C">
        <w:rPr>
          <w:rFonts w:eastAsia="Times New Roman"/>
          <w:sz w:val="22"/>
          <w:szCs w:val="22"/>
        </w:rPr>
        <w:t xml:space="preserve"> (годовая)</w:t>
      </w:r>
    </w:p>
    <w:p w:rsidR="0011569D" w:rsidRPr="00F7641C" w:rsidRDefault="0011569D" w:rsidP="009B4A33">
      <w:pPr>
        <w:jc w:val="both"/>
        <w:rPr>
          <w:b/>
          <w:sz w:val="22"/>
          <w:szCs w:val="22"/>
        </w:rPr>
      </w:pPr>
    </w:p>
    <w:p w:rsidR="00194403" w:rsidRPr="009E77B1" w:rsidRDefault="00194403" w:rsidP="009B4A33">
      <w:pPr>
        <w:jc w:val="both"/>
        <w:rPr>
          <w:b/>
          <w:sz w:val="22"/>
          <w:szCs w:val="22"/>
        </w:rPr>
      </w:pPr>
      <w:r w:rsidRPr="009E77B1">
        <w:rPr>
          <w:b/>
          <w:sz w:val="22"/>
          <w:szCs w:val="22"/>
        </w:rPr>
        <w:t>5.5.2.4. мониторинг посещаемости</w:t>
      </w:r>
    </w:p>
    <w:p w:rsidR="0011569D" w:rsidRPr="009E77B1" w:rsidRDefault="0011569D" w:rsidP="00100A54">
      <w:pPr>
        <w:spacing w:line="360" w:lineRule="auto"/>
        <w:ind w:firstLine="708"/>
        <w:jc w:val="both"/>
      </w:pPr>
      <w:r w:rsidRPr="009E77B1">
        <w:t>Всего в  1 квартале 2014 года было проведено 182 киносеанса для 10720 зрителей, из них детских – 60 для 3890 человек, молодежных – 66 для 2717 человек, для населения старше 24 лет – 14 для  834 человек, для разновозрастной аудитории – 42 из 3279 человек.</w:t>
      </w:r>
    </w:p>
    <w:p w:rsidR="002858D6" w:rsidRPr="009E77B1" w:rsidRDefault="002858D6" w:rsidP="002858D6">
      <w:pPr>
        <w:spacing w:line="360" w:lineRule="auto"/>
        <w:ind w:firstLine="708"/>
        <w:jc w:val="both"/>
      </w:pPr>
      <w:r w:rsidRPr="009E77B1">
        <w:t>Всего во  2 квартале 2014 года было проведено 182 киносеанса для 6582 зрителей, из них детских – 36 для 1296 человек, молодежных – 91 для 3436 человек, для населения старше 24 лет – 6 для 362 человек, для разновозрастной аудитории – 49 из 1488 человек.</w:t>
      </w:r>
    </w:p>
    <w:p w:rsidR="00F7641C" w:rsidRPr="009E77B1" w:rsidRDefault="00F7641C" w:rsidP="00F7641C">
      <w:pPr>
        <w:spacing w:line="360" w:lineRule="auto"/>
        <w:ind w:firstLine="708"/>
        <w:jc w:val="both"/>
      </w:pPr>
      <w:r w:rsidRPr="009E77B1">
        <w:t>Всего в 3 квартале 2014 года было проведено 195 киносеанса для 4083 зрителей, из них детских – 55 для 902 человек, молодежных – 76 для 1956 человек, для населения старше 24 лет – 32 для 793 человек, для разновозрастной аудитории – 32 из 432 человек.</w:t>
      </w:r>
    </w:p>
    <w:p w:rsidR="009B4A33" w:rsidRPr="009E77B1" w:rsidRDefault="009B4A33" w:rsidP="009B4A33">
      <w:pPr>
        <w:jc w:val="both"/>
        <w:rPr>
          <w:b/>
          <w:sz w:val="22"/>
          <w:szCs w:val="22"/>
        </w:rPr>
      </w:pPr>
    </w:p>
    <w:p w:rsidR="00845EE5" w:rsidRPr="009E77B1" w:rsidRDefault="00194403" w:rsidP="009B4A33">
      <w:pPr>
        <w:jc w:val="both"/>
        <w:rPr>
          <w:b/>
          <w:sz w:val="22"/>
          <w:szCs w:val="22"/>
        </w:rPr>
      </w:pPr>
      <w:r w:rsidRPr="009E77B1">
        <w:rPr>
          <w:b/>
          <w:sz w:val="22"/>
          <w:szCs w:val="22"/>
        </w:rPr>
        <w:t xml:space="preserve">5.5.2.5. мониторинг </w:t>
      </w:r>
      <w:proofErr w:type="gramStart"/>
      <w:r w:rsidRPr="009E77B1">
        <w:rPr>
          <w:b/>
          <w:sz w:val="22"/>
          <w:szCs w:val="22"/>
        </w:rPr>
        <w:t>социального</w:t>
      </w:r>
      <w:proofErr w:type="gramEnd"/>
      <w:r w:rsidRPr="009E77B1">
        <w:rPr>
          <w:b/>
          <w:sz w:val="22"/>
          <w:szCs w:val="22"/>
        </w:rPr>
        <w:t xml:space="preserve"> кинопоказа по категориям потребителей услуг </w:t>
      </w:r>
    </w:p>
    <w:tbl>
      <w:tblPr>
        <w:tblW w:w="10363" w:type="dxa"/>
        <w:tblInd w:w="93" w:type="dxa"/>
        <w:tblLayout w:type="fixed"/>
        <w:tblLook w:val="04A0"/>
      </w:tblPr>
      <w:tblGrid>
        <w:gridCol w:w="2283"/>
        <w:gridCol w:w="1276"/>
        <w:gridCol w:w="1345"/>
        <w:gridCol w:w="1348"/>
        <w:gridCol w:w="856"/>
        <w:gridCol w:w="845"/>
        <w:gridCol w:w="1134"/>
        <w:gridCol w:w="1276"/>
      </w:tblGrid>
      <w:tr w:rsidR="00100A54" w:rsidRPr="00F7641C" w:rsidTr="00100A54">
        <w:trPr>
          <w:trHeight w:val="915"/>
        </w:trPr>
        <w:tc>
          <w:tcPr>
            <w:tcW w:w="228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Период проведения</w:t>
            </w:r>
          </w:p>
        </w:tc>
        <w:tc>
          <w:tcPr>
            <w:tcW w:w="1345"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Жанр</w:t>
            </w:r>
          </w:p>
        </w:tc>
        <w:tc>
          <w:tcPr>
            <w:tcW w:w="1348"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Производство год выпуска</w:t>
            </w:r>
          </w:p>
        </w:tc>
        <w:tc>
          <w:tcPr>
            <w:tcW w:w="856"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Формат, знак и/</w:t>
            </w:r>
            <w:proofErr w:type="gramStart"/>
            <w:r w:rsidRPr="00F7641C">
              <w:rPr>
                <w:rFonts w:eastAsia="Times New Roman"/>
                <w:kern w:val="0"/>
                <w:sz w:val="18"/>
                <w:szCs w:val="18"/>
                <w:lang w:eastAsia="ru-RU"/>
              </w:rPr>
              <w:t>п</w:t>
            </w:r>
            <w:proofErr w:type="gramEnd"/>
          </w:p>
        </w:tc>
        <w:tc>
          <w:tcPr>
            <w:tcW w:w="845"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Кол-во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Количество зрителей</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Зрительская аудитория</w:t>
            </w:r>
          </w:p>
        </w:tc>
      </w:tr>
      <w:tr w:rsidR="00100A54" w:rsidRPr="00F7641C" w:rsidTr="00100A54">
        <w:trPr>
          <w:trHeight w:val="103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both"/>
              <w:rPr>
                <w:rFonts w:eastAsia="Times New Roman"/>
                <w:b/>
                <w:bCs/>
                <w:kern w:val="0"/>
                <w:sz w:val="18"/>
                <w:szCs w:val="18"/>
                <w:lang w:eastAsia="ru-RU"/>
              </w:rPr>
            </w:pPr>
            <w:r w:rsidRPr="00F7641C">
              <w:rPr>
                <w:rFonts w:eastAsia="Times New Roman"/>
                <w:kern w:val="0"/>
                <w:sz w:val="18"/>
                <w:szCs w:val="18"/>
                <w:lang w:eastAsia="ru-RU"/>
              </w:rPr>
              <w:lastRenderedPageBreak/>
              <w:t>«Школьное кино» в дни каникул:</w:t>
            </w:r>
            <w:r w:rsidRPr="00F7641C">
              <w:rPr>
                <w:rFonts w:eastAsia="Times New Roman"/>
                <w:b/>
                <w:bCs/>
                <w:kern w:val="0"/>
                <w:sz w:val="18"/>
                <w:szCs w:val="18"/>
                <w:lang w:eastAsia="ru-RU"/>
              </w:rPr>
              <w:t xml:space="preserve"> «Как поймать перо Жар-птицы» 0+</w:t>
            </w:r>
            <w:r w:rsidRPr="00F7641C">
              <w:rPr>
                <w:rFonts w:eastAsia="Times New Roman"/>
                <w:kern w:val="0"/>
                <w:sz w:val="18"/>
                <w:szCs w:val="18"/>
                <w:lang w:eastAsia="ru-RU"/>
              </w:rPr>
              <w:t xml:space="preserve"> мультфильм /фэнтези (Россия 2013)</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08.01.2014</w:t>
            </w:r>
          </w:p>
        </w:tc>
        <w:tc>
          <w:tcPr>
            <w:tcW w:w="13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xml:space="preserve">мультфильм, фэнтези </w:t>
            </w:r>
          </w:p>
        </w:tc>
        <w:tc>
          <w:tcPr>
            <w:tcW w:w="1348"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Россия 2013</w:t>
            </w:r>
          </w:p>
        </w:tc>
        <w:tc>
          <w:tcPr>
            <w:tcW w:w="85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DVD, 0+</w:t>
            </w:r>
          </w:p>
        </w:tc>
        <w:tc>
          <w:tcPr>
            <w:tcW w:w="8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220</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дети</w:t>
            </w:r>
          </w:p>
        </w:tc>
      </w:tr>
      <w:tr w:rsidR="00100A54" w:rsidRPr="00F7641C" w:rsidTr="00100A54">
        <w:trPr>
          <w:trHeight w:val="517"/>
        </w:trPr>
        <w:tc>
          <w:tcPr>
            <w:tcW w:w="10363" w:type="dxa"/>
            <w:gridSpan w:val="8"/>
            <w:tcBorders>
              <w:top w:val="nil"/>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both"/>
              <w:rPr>
                <w:rFonts w:eastAsia="Times New Roman"/>
                <w:kern w:val="0"/>
                <w:sz w:val="18"/>
                <w:szCs w:val="18"/>
                <w:lang w:eastAsia="ru-RU"/>
              </w:rPr>
            </w:pPr>
            <w:r w:rsidRPr="00F7641C">
              <w:rPr>
                <w:rFonts w:eastAsia="Times New Roman"/>
                <w:kern w:val="0"/>
                <w:sz w:val="18"/>
                <w:szCs w:val="18"/>
                <w:lang w:eastAsia="ru-RU"/>
              </w:rPr>
              <w:t>«Школьное кино» в рамках окружной киноакции, посвященной 25-летию со дня выполнения боевой задачи Вооруженными силами СССР в Республике Афганистан – 2 кинофильма: </w:t>
            </w:r>
          </w:p>
        </w:tc>
      </w:tr>
      <w:tr w:rsidR="00100A54" w:rsidRPr="00F7641C" w:rsidTr="00100A54">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«Тихая застава» 12+</w:t>
            </w:r>
            <w:r w:rsidRPr="00F7641C">
              <w:rPr>
                <w:rFonts w:eastAsia="Times New Roman"/>
                <w:kern w:val="0"/>
                <w:sz w:val="18"/>
                <w:szCs w:val="18"/>
                <w:lang w:eastAsia="ru-RU"/>
              </w:rPr>
              <w:t xml:space="preserve"> военная драма</w:t>
            </w:r>
            <w:r w:rsidRPr="00F7641C">
              <w:rPr>
                <w:rFonts w:eastAsia="Times New Roman"/>
                <w:b/>
                <w:bCs/>
                <w:kern w:val="0"/>
                <w:sz w:val="18"/>
                <w:szCs w:val="18"/>
                <w:lang w:eastAsia="ru-RU"/>
              </w:rPr>
              <w:t xml:space="preserve">  </w:t>
            </w:r>
            <w:r w:rsidRPr="00F7641C">
              <w:rPr>
                <w:rFonts w:eastAsia="Times New Roman"/>
                <w:kern w:val="0"/>
                <w:sz w:val="18"/>
                <w:szCs w:val="18"/>
                <w:lang w:eastAsia="ru-RU"/>
              </w:rPr>
              <w:t xml:space="preserve">(Россия 2010) </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05.02.2014</w:t>
            </w:r>
          </w:p>
        </w:tc>
        <w:tc>
          <w:tcPr>
            <w:tcW w:w="13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военная драма</w:t>
            </w:r>
          </w:p>
        </w:tc>
        <w:tc>
          <w:tcPr>
            <w:tcW w:w="1348"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Россия 2010</w:t>
            </w:r>
          </w:p>
        </w:tc>
        <w:tc>
          <w:tcPr>
            <w:tcW w:w="85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DVD, 0+</w:t>
            </w:r>
          </w:p>
        </w:tc>
        <w:tc>
          <w:tcPr>
            <w:tcW w:w="8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80</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разновозрастная аудитория</w:t>
            </w:r>
          </w:p>
        </w:tc>
      </w:tr>
      <w:tr w:rsidR="00100A54" w:rsidRPr="00F7641C" w:rsidTr="00EA7B76">
        <w:trPr>
          <w:trHeight w:val="52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«Никто, кроме нас» 16+</w:t>
            </w:r>
            <w:r w:rsidRPr="00F7641C">
              <w:rPr>
                <w:rFonts w:eastAsia="Times New Roman"/>
                <w:kern w:val="0"/>
                <w:sz w:val="18"/>
                <w:szCs w:val="18"/>
                <w:lang w:eastAsia="ru-RU"/>
              </w:rPr>
              <w:t xml:space="preserve"> военная драма</w:t>
            </w:r>
            <w:r w:rsidRPr="00F7641C">
              <w:rPr>
                <w:rFonts w:eastAsia="Times New Roman"/>
                <w:b/>
                <w:bCs/>
                <w:kern w:val="0"/>
                <w:sz w:val="18"/>
                <w:szCs w:val="18"/>
                <w:lang w:eastAsia="ru-RU"/>
              </w:rPr>
              <w:t xml:space="preserve">  </w:t>
            </w:r>
            <w:r w:rsidRPr="00F7641C">
              <w:rPr>
                <w:rFonts w:eastAsia="Times New Roman"/>
                <w:kern w:val="0"/>
                <w:sz w:val="18"/>
                <w:szCs w:val="18"/>
                <w:lang w:eastAsia="ru-RU"/>
              </w:rPr>
              <w:t xml:space="preserve">(Россия 2008) </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19.02.2014</w:t>
            </w:r>
          </w:p>
        </w:tc>
        <w:tc>
          <w:tcPr>
            <w:tcW w:w="13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военная драма</w:t>
            </w:r>
          </w:p>
        </w:tc>
        <w:tc>
          <w:tcPr>
            <w:tcW w:w="1348"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Россия 2008</w:t>
            </w:r>
          </w:p>
        </w:tc>
        <w:tc>
          <w:tcPr>
            <w:tcW w:w="85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DVD, 0+</w:t>
            </w:r>
          </w:p>
        </w:tc>
        <w:tc>
          <w:tcPr>
            <w:tcW w:w="8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55</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разновозрастная аудитория</w:t>
            </w:r>
          </w:p>
        </w:tc>
      </w:tr>
      <w:tr w:rsidR="00100A54" w:rsidRPr="00F7641C" w:rsidTr="00EA7B76">
        <w:trPr>
          <w:trHeight w:val="19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both"/>
              <w:rPr>
                <w:rFonts w:eastAsia="Times New Roman"/>
                <w:kern w:val="0"/>
                <w:sz w:val="18"/>
                <w:szCs w:val="18"/>
                <w:lang w:eastAsia="ru-RU"/>
              </w:rPr>
            </w:pPr>
            <w:r w:rsidRPr="00F7641C">
              <w:rPr>
                <w:rFonts w:eastAsia="Times New Roman"/>
                <w:kern w:val="0"/>
                <w:sz w:val="18"/>
                <w:szCs w:val="18"/>
                <w:lang w:eastAsia="ru-RU"/>
              </w:rPr>
              <w:t xml:space="preserve">XII Международный кинофестиваль «Дух огня». Творческая встреча с режиссером Ю.В. Ароновой и показ киноальманаха мультфильмов </w:t>
            </w:r>
            <w:r w:rsidRPr="00F7641C">
              <w:rPr>
                <w:rFonts w:eastAsia="Times New Roman"/>
                <w:b/>
                <w:bCs/>
                <w:kern w:val="0"/>
                <w:sz w:val="18"/>
                <w:szCs w:val="18"/>
                <w:lang w:eastAsia="ru-RU"/>
              </w:rPr>
              <w:t>«Моя мама – самолет»</w:t>
            </w:r>
            <w:r w:rsidRPr="00F7641C">
              <w:rPr>
                <w:rFonts w:eastAsia="Times New Roman"/>
                <w:kern w:val="0"/>
                <w:sz w:val="18"/>
                <w:szCs w:val="18"/>
                <w:lang w:eastAsia="ru-RU"/>
              </w:rPr>
              <w:t xml:space="preserve"> в рамках Года культуры – 2014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02.03.2014</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киноальманах мультфильмов</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Россия 2014</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DVD, 0+</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дети</w:t>
            </w:r>
          </w:p>
        </w:tc>
      </w:tr>
      <w:tr w:rsidR="00100A54" w:rsidRPr="00F7641C" w:rsidTr="00EA7B76">
        <w:trPr>
          <w:trHeight w:val="765"/>
        </w:trPr>
        <w:tc>
          <w:tcPr>
            <w:tcW w:w="2283" w:type="dxa"/>
            <w:tcBorders>
              <w:top w:val="single" w:sz="4" w:space="0" w:color="auto"/>
              <w:left w:val="single" w:sz="4" w:space="0" w:color="auto"/>
              <w:bottom w:val="nil"/>
              <w:right w:val="single" w:sz="4" w:space="0" w:color="auto"/>
            </w:tcBorders>
            <w:shd w:val="clear" w:color="auto" w:fill="auto"/>
            <w:vAlign w:val="center"/>
            <w:hideMark/>
          </w:tcPr>
          <w:p w:rsidR="00100A54" w:rsidRPr="00F7641C" w:rsidRDefault="00100A54" w:rsidP="00100A54">
            <w:pPr>
              <w:widowControl/>
              <w:suppressAutoHyphens w:val="0"/>
              <w:jc w:val="both"/>
              <w:rPr>
                <w:rFonts w:eastAsia="Times New Roman"/>
                <w:kern w:val="0"/>
                <w:sz w:val="18"/>
                <w:szCs w:val="18"/>
                <w:lang w:eastAsia="ru-RU"/>
              </w:rPr>
            </w:pPr>
            <w:r w:rsidRPr="00F7641C">
              <w:rPr>
                <w:rFonts w:eastAsia="Times New Roman"/>
                <w:kern w:val="0"/>
                <w:sz w:val="18"/>
                <w:szCs w:val="18"/>
                <w:lang w:eastAsia="ru-RU"/>
              </w:rPr>
              <w:t xml:space="preserve">«Школьное кино»: </w:t>
            </w:r>
            <w:r w:rsidRPr="00F7641C">
              <w:rPr>
                <w:rFonts w:eastAsia="Times New Roman"/>
                <w:b/>
                <w:bCs/>
                <w:kern w:val="0"/>
                <w:sz w:val="18"/>
                <w:szCs w:val="18"/>
                <w:lang w:eastAsia="ru-RU"/>
              </w:rPr>
              <w:t>«Последняя игра в куклы» 12+</w:t>
            </w:r>
            <w:r w:rsidRPr="00F7641C">
              <w:rPr>
                <w:rFonts w:eastAsia="Times New Roman"/>
                <w:kern w:val="0"/>
                <w:sz w:val="18"/>
                <w:szCs w:val="18"/>
                <w:lang w:eastAsia="ru-RU"/>
              </w:rPr>
              <w:t xml:space="preserve">  драма / </w:t>
            </w:r>
            <w:proofErr w:type="gramStart"/>
            <w:r w:rsidRPr="00F7641C">
              <w:rPr>
                <w:rFonts w:eastAsia="Times New Roman"/>
                <w:kern w:val="0"/>
                <w:sz w:val="18"/>
                <w:szCs w:val="18"/>
                <w:lang w:eastAsia="ru-RU"/>
              </w:rPr>
              <w:t>семейный</w:t>
            </w:r>
            <w:proofErr w:type="gramEnd"/>
            <w:r w:rsidRPr="00F7641C">
              <w:rPr>
                <w:rFonts w:eastAsia="Times New Roman"/>
                <w:b/>
                <w:bCs/>
                <w:kern w:val="0"/>
                <w:sz w:val="18"/>
                <w:szCs w:val="18"/>
                <w:lang w:eastAsia="ru-RU"/>
              </w:rPr>
              <w:t xml:space="preserve">  </w:t>
            </w:r>
            <w:r w:rsidRPr="00F7641C">
              <w:rPr>
                <w:rFonts w:eastAsia="Times New Roman"/>
                <w:kern w:val="0"/>
                <w:sz w:val="18"/>
                <w:szCs w:val="18"/>
                <w:lang w:eastAsia="ru-RU"/>
              </w:rPr>
              <w:t xml:space="preserve">(Россия 2010) </w:t>
            </w:r>
          </w:p>
        </w:tc>
        <w:tc>
          <w:tcPr>
            <w:tcW w:w="1276"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05.03.2014</w:t>
            </w:r>
          </w:p>
        </w:tc>
        <w:tc>
          <w:tcPr>
            <w:tcW w:w="1345"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xml:space="preserve">драма, </w:t>
            </w:r>
            <w:proofErr w:type="gramStart"/>
            <w:r w:rsidRPr="00F7641C">
              <w:rPr>
                <w:rFonts w:eastAsia="Times New Roman"/>
                <w:kern w:val="0"/>
                <w:sz w:val="18"/>
                <w:szCs w:val="18"/>
                <w:lang w:eastAsia="ru-RU"/>
              </w:rPr>
              <w:t>семейный</w:t>
            </w:r>
            <w:proofErr w:type="gramEnd"/>
          </w:p>
        </w:tc>
        <w:tc>
          <w:tcPr>
            <w:tcW w:w="1348"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Россия 2010</w:t>
            </w:r>
          </w:p>
        </w:tc>
        <w:tc>
          <w:tcPr>
            <w:tcW w:w="856"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DVD, 12+</w:t>
            </w:r>
          </w:p>
        </w:tc>
        <w:tc>
          <w:tcPr>
            <w:tcW w:w="845"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60</w:t>
            </w:r>
          </w:p>
        </w:tc>
        <w:tc>
          <w:tcPr>
            <w:tcW w:w="1276" w:type="dxa"/>
            <w:tcBorders>
              <w:top w:val="single" w:sz="4" w:space="0" w:color="auto"/>
              <w:left w:val="nil"/>
              <w:bottom w:val="nil"/>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молодежь</w:t>
            </w:r>
          </w:p>
        </w:tc>
      </w:tr>
      <w:tr w:rsidR="00100A54" w:rsidRPr="00F7641C" w:rsidTr="00100A54">
        <w:trPr>
          <w:trHeight w:val="645"/>
        </w:trPr>
        <w:tc>
          <w:tcPr>
            <w:tcW w:w="228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A7B76" w:rsidRPr="00F7641C" w:rsidRDefault="00100A54" w:rsidP="00100A54">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ИТОГО</w:t>
            </w:r>
            <w:r w:rsidR="00EA7B76" w:rsidRPr="00F7641C">
              <w:rPr>
                <w:rFonts w:eastAsia="Times New Roman"/>
                <w:b/>
                <w:bCs/>
                <w:kern w:val="0"/>
                <w:sz w:val="18"/>
                <w:szCs w:val="18"/>
                <w:lang w:eastAsia="ru-RU"/>
              </w:rPr>
              <w:t>: киносеансов и кинозрителей</w:t>
            </w:r>
            <w:r w:rsidRPr="00F7641C">
              <w:rPr>
                <w:rFonts w:eastAsia="Times New Roman"/>
                <w:b/>
                <w:bCs/>
                <w:kern w:val="0"/>
                <w:sz w:val="18"/>
                <w:szCs w:val="18"/>
                <w:lang w:eastAsia="ru-RU"/>
              </w:rPr>
              <w:t xml:space="preserve"> </w:t>
            </w:r>
          </w:p>
          <w:p w:rsidR="00100A54" w:rsidRPr="00F7641C" w:rsidRDefault="00100A54" w:rsidP="00100A54">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за 1 квартал 2014 года</w:t>
            </w:r>
            <w:r w:rsidR="00EA7B76" w:rsidRPr="00F7641C">
              <w:rPr>
                <w:rFonts w:eastAsia="Times New Roman"/>
                <w:b/>
                <w:bCs/>
                <w:kern w:val="0"/>
                <w:sz w:val="18"/>
                <w:szCs w:val="18"/>
                <w:lang w:eastAsia="ru-RU"/>
              </w:rPr>
              <w:t xml:space="preserve"> </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 </w:t>
            </w:r>
          </w:p>
        </w:tc>
        <w:tc>
          <w:tcPr>
            <w:tcW w:w="1345"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 </w:t>
            </w:r>
          </w:p>
        </w:tc>
        <w:tc>
          <w:tcPr>
            <w:tcW w:w="1348"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 </w:t>
            </w:r>
          </w:p>
        </w:tc>
        <w:tc>
          <w:tcPr>
            <w:tcW w:w="856"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 </w:t>
            </w:r>
          </w:p>
        </w:tc>
        <w:tc>
          <w:tcPr>
            <w:tcW w:w="845"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5</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565</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100A54" w:rsidRPr="00F7641C" w:rsidRDefault="00100A54" w:rsidP="00100A54">
            <w:pPr>
              <w:widowControl/>
              <w:suppressAutoHyphens w:val="0"/>
              <w:jc w:val="center"/>
              <w:rPr>
                <w:rFonts w:eastAsia="Times New Roman"/>
                <w:b/>
                <w:bCs/>
                <w:kern w:val="0"/>
                <w:sz w:val="18"/>
                <w:szCs w:val="18"/>
                <w:lang w:eastAsia="ru-RU"/>
              </w:rPr>
            </w:pPr>
            <w:r w:rsidRPr="00F7641C">
              <w:rPr>
                <w:rFonts w:eastAsia="Times New Roman"/>
                <w:b/>
                <w:bCs/>
                <w:kern w:val="0"/>
                <w:sz w:val="18"/>
                <w:szCs w:val="18"/>
                <w:lang w:eastAsia="ru-RU"/>
              </w:rPr>
              <w:t> </w:t>
            </w:r>
          </w:p>
        </w:tc>
      </w:tr>
      <w:tr w:rsidR="00100A54" w:rsidRPr="00F7641C" w:rsidTr="00100A54">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rPr>
                <w:rFonts w:eastAsia="Times New Roman"/>
                <w:kern w:val="0"/>
                <w:sz w:val="18"/>
                <w:szCs w:val="18"/>
                <w:lang w:eastAsia="ru-RU"/>
              </w:rPr>
            </w:pPr>
            <w:r w:rsidRPr="00F7641C">
              <w:rPr>
                <w:rFonts w:eastAsia="Times New Roman"/>
                <w:kern w:val="0"/>
                <w:sz w:val="18"/>
                <w:szCs w:val="18"/>
                <w:lang w:eastAsia="ru-RU"/>
              </w:rPr>
              <w:t>в том числе:  для детей</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8"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5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370</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r>
      <w:tr w:rsidR="00100A54" w:rsidRPr="00F7641C" w:rsidTr="00100A54">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rPr>
                <w:rFonts w:eastAsia="Times New Roman"/>
                <w:kern w:val="0"/>
                <w:sz w:val="18"/>
                <w:szCs w:val="18"/>
                <w:lang w:eastAsia="ru-RU"/>
              </w:rPr>
            </w:pPr>
            <w:r w:rsidRPr="00F7641C">
              <w:rPr>
                <w:rFonts w:eastAsia="Times New Roman"/>
                <w:kern w:val="0"/>
                <w:sz w:val="18"/>
                <w:szCs w:val="18"/>
                <w:lang w:eastAsia="ru-RU"/>
              </w:rPr>
              <w:t>для молодежи (15 - 24)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r>
      <w:tr w:rsidR="00100A54" w:rsidRPr="00F7641C" w:rsidTr="00100A54">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rPr>
                <w:rFonts w:eastAsia="Times New Roman"/>
                <w:kern w:val="0"/>
                <w:sz w:val="18"/>
                <w:szCs w:val="18"/>
                <w:lang w:eastAsia="ru-RU"/>
              </w:rPr>
            </w:pPr>
            <w:r w:rsidRPr="00F7641C">
              <w:rPr>
                <w:rFonts w:eastAsia="Times New Roman"/>
                <w:kern w:val="0"/>
                <w:sz w:val="18"/>
                <w:szCs w:val="18"/>
                <w:lang w:eastAsia="ru-RU"/>
              </w:rPr>
              <w:t>для разновозрастной (старше 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55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r>
      <w:tr w:rsidR="00100A54" w:rsidRPr="00F7641C" w:rsidTr="00F7641C">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для разновозрастной </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1348"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5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c>
          <w:tcPr>
            <w:tcW w:w="845"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80</w:t>
            </w:r>
          </w:p>
        </w:tc>
        <w:tc>
          <w:tcPr>
            <w:tcW w:w="1276" w:type="dxa"/>
            <w:tcBorders>
              <w:top w:val="nil"/>
              <w:left w:val="nil"/>
              <w:bottom w:val="single" w:sz="4" w:space="0" w:color="auto"/>
              <w:right w:val="single" w:sz="4" w:space="0" w:color="auto"/>
            </w:tcBorders>
            <w:shd w:val="clear" w:color="auto" w:fill="auto"/>
            <w:vAlign w:val="center"/>
            <w:hideMark/>
          </w:tcPr>
          <w:p w:rsidR="00100A54" w:rsidRPr="00F7641C" w:rsidRDefault="00100A54" w:rsidP="00100A54">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 </w:t>
            </w:r>
          </w:p>
        </w:tc>
      </w:tr>
      <w:tr w:rsidR="00F7641C" w:rsidRPr="00F7641C" w:rsidTr="002B09B5">
        <w:trPr>
          <w:trHeight w:val="915"/>
        </w:trPr>
        <w:tc>
          <w:tcPr>
            <w:tcW w:w="228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Период проведения</w:t>
            </w:r>
          </w:p>
        </w:tc>
        <w:tc>
          <w:tcPr>
            <w:tcW w:w="1345"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Жанр</w:t>
            </w:r>
          </w:p>
        </w:tc>
        <w:tc>
          <w:tcPr>
            <w:tcW w:w="1348"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Производство год выпуска</w:t>
            </w:r>
          </w:p>
        </w:tc>
        <w:tc>
          <w:tcPr>
            <w:tcW w:w="856"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Формат, знак и/</w:t>
            </w:r>
            <w:proofErr w:type="gramStart"/>
            <w:r w:rsidRPr="00F7641C">
              <w:rPr>
                <w:rFonts w:eastAsia="Times New Roman"/>
                <w:kern w:val="0"/>
                <w:sz w:val="18"/>
                <w:szCs w:val="18"/>
                <w:lang w:eastAsia="ru-RU"/>
              </w:rPr>
              <w:t>п</w:t>
            </w:r>
            <w:proofErr w:type="gramEnd"/>
          </w:p>
        </w:tc>
        <w:tc>
          <w:tcPr>
            <w:tcW w:w="845"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Кол-во сеансов</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Количество зрителей</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Зрительская аудитория</w:t>
            </w:r>
          </w:p>
        </w:tc>
      </w:tr>
      <w:tr w:rsidR="00F7641C" w:rsidRPr="00F7641C" w:rsidTr="002B09B5">
        <w:trPr>
          <w:trHeight w:val="1035"/>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F7641C" w:rsidRPr="00F7641C" w:rsidRDefault="00F7641C" w:rsidP="002B09B5">
            <w:pPr>
              <w:widowControl/>
              <w:suppressAutoHyphens w:val="0"/>
              <w:jc w:val="both"/>
              <w:rPr>
                <w:rFonts w:eastAsia="Times New Roman"/>
                <w:b/>
                <w:bCs/>
                <w:kern w:val="0"/>
                <w:sz w:val="18"/>
                <w:szCs w:val="18"/>
                <w:lang w:eastAsia="ru-RU"/>
              </w:rPr>
            </w:pPr>
            <w:r w:rsidRPr="00F7641C">
              <w:rPr>
                <w:rFonts w:eastAsia="Times New Roman"/>
                <w:kern w:val="0"/>
                <w:sz w:val="18"/>
                <w:szCs w:val="18"/>
                <w:lang w:eastAsia="ru-RU"/>
              </w:rPr>
              <w:t>«Школьное кино» в День смеха:</w:t>
            </w:r>
            <w:r w:rsidRPr="00F7641C">
              <w:rPr>
                <w:rFonts w:eastAsia="Times New Roman"/>
                <w:b/>
                <w:bCs/>
                <w:kern w:val="0"/>
                <w:sz w:val="18"/>
                <w:szCs w:val="18"/>
                <w:lang w:eastAsia="ru-RU"/>
              </w:rPr>
              <w:t xml:space="preserve"> «Любо</w:t>
            </w:r>
            <w:proofErr w:type="gramStart"/>
            <w:r w:rsidRPr="00F7641C">
              <w:rPr>
                <w:rFonts w:eastAsia="Times New Roman"/>
                <w:b/>
                <w:bCs/>
                <w:kern w:val="0"/>
                <w:sz w:val="18"/>
                <w:szCs w:val="18"/>
                <w:lang w:eastAsia="ru-RU"/>
              </w:rPr>
              <w:t>v</w:t>
            </w:r>
            <w:proofErr w:type="gramEnd"/>
            <w:r w:rsidRPr="00F7641C">
              <w:rPr>
                <w:rFonts w:eastAsia="Times New Roman"/>
                <w:b/>
                <w:bCs/>
                <w:kern w:val="0"/>
                <w:sz w:val="18"/>
                <w:szCs w:val="18"/>
                <w:lang w:eastAsia="ru-RU"/>
              </w:rPr>
              <w:t>ь в большом городе 3» 12+</w:t>
            </w:r>
            <w:r w:rsidRPr="00F7641C">
              <w:rPr>
                <w:rFonts w:eastAsia="Times New Roman"/>
                <w:kern w:val="0"/>
                <w:sz w:val="18"/>
                <w:szCs w:val="18"/>
                <w:lang w:eastAsia="ru-RU"/>
              </w:rPr>
              <w:t xml:space="preserve"> комедия / мелодрама /фэнтези (Россия / Украина 2013)</w:t>
            </w:r>
          </w:p>
        </w:tc>
        <w:tc>
          <w:tcPr>
            <w:tcW w:w="1276"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01.04.2014</w:t>
            </w:r>
          </w:p>
        </w:tc>
        <w:tc>
          <w:tcPr>
            <w:tcW w:w="1345" w:type="dxa"/>
            <w:tcBorders>
              <w:top w:val="nil"/>
              <w:left w:val="nil"/>
              <w:bottom w:val="single" w:sz="4" w:space="0" w:color="auto"/>
              <w:right w:val="single" w:sz="4" w:space="0" w:color="auto"/>
            </w:tcBorders>
            <w:shd w:val="clear" w:color="auto" w:fill="auto"/>
            <w:vAlign w:val="center"/>
            <w:hideMark/>
          </w:tcPr>
          <w:p w:rsidR="00F7641C" w:rsidRPr="00F7641C" w:rsidRDefault="00F7641C" w:rsidP="002B09B5">
            <w:pPr>
              <w:jc w:val="center"/>
              <w:rPr>
                <w:sz w:val="18"/>
                <w:szCs w:val="18"/>
              </w:rPr>
            </w:pPr>
            <w:r w:rsidRPr="00F7641C">
              <w:rPr>
                <w:sz w:val="18"/>
                <w:szCs w:val="18"/>
              </w:rPr>
              <w:t xml:space="preserve">комедия, мелодрама, фэнтези </w:t>
            </w:r>
          </w:p>
        </w:tc>
        <w:tc>
          <w:tcPr>
            <w:tcW w:w="1348" w:type="dxa"/>
            <w:tcBorders>
              <w:top w:val="nil"/>
              <w:left w:val="nil"/>
              <w:bottom w:val="single" w:sz="4" w:space="0" w:color="auto"/>
              <w:right w:val="single" w:sz="4" w:space="0" w:color="auto"/>
            </w:tcBorders>
            <w:shd w:val="clear" w:color="auto" w:fill="auto"/>
            <w:vAlign w:val="center"/>
            <w:hideMark/>
          </w:tcPr>
          <w:p w:rsidR="00F7641C" w:rsidRPr="00F7641C" w:rsidRDefault="00F7641C" w:rsidP="002B09B5">
            <w:pPr>
              <w:jc w:val="center"/>
              <w:rPr>
                <w:sz w:val="18"/>
                <w:szCs w:val="18"/>
              </w:rPr>
            </w:pPr>
            <w:r w:rsidRPr="00F7641C">
              <w:rPr>
                <w:sz w:val="18"/>
                <w:szCs w:val="18"/>
              </w:rPr>
              <w:t>Россия / Украина 2013</w:t>
            </w:r>
          </w:p>
        </w:tc>
        <w:tc>
          <w:tcPr>
            <w:tcW w:w="856"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180</w:t>
            </w:r>
          </w:p>
        </w:tc>
        <w:tc>
          <w:tcPr>
            <w:tcW w:w="1276"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молодежь</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Социальный кинопоказ </w:t>
            </w:r>
            <w:r w:rsidRPr="00F7641C">
              <w:rPr>
                <w:rFonts w:eastAsia="Times New Roman"/>
                <w:b/>
                <w:bCs/>
                <w:kern w:val="0"/>
                <w:sz w:val="18"/>
                <w:szCs w:val="18"/>
                <w:lang w:eastAsia="ru-RU"/>
              </w:rPr>
              <w:t>«Статский советник»</w:t>
            </w:r>
            <w:r w:rsidRPr="00F7641C">
              <w:rPr>
                <w:rFonts w:eastAsia="Times New Roman"/>
                <w:kern w:val="0"/>
                <w:sz w:val="18"/>
                <w:szCs w:val="18"/>
                <w:lang w:eastAsia="ru-RU"/>
              </w:rPr>
              <w:t xml:space="preserve"> в рамках Дня местного  самоуправления </w:t>
            </w:r>
          </w:p>
        </w:tc>
        <w:tc>
          <w:tcPr>
            <w:tcW w:w="1276"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16.04.2014</w:t>
            </w:r>
          </w:p>
        </w:tc>
        <w:tc>
          <w:tcPr>
            <w:tcW w:w="1345" w:type="dxa"/>
            <w:tcBorders>
              <w:top w:val="nil"/>
              <w:left w:val="nil"/>
              <w:bottom w:val="single" w:sz="4" w:space="0" w:color="auto"/>
              <w:right w:val="single" w:sz="4" w:space="0" w:color="auto"/>
            </w:tcBorders>
            <w:shd w:val="clear" w:color="auto" w:fill="auto"/>
            <w:vAlign w:val="center"/>
            <w:hideMark/>
          </w:tcPr>
          <w:p w:rsidR="00F7641C" w:rsidRPr="00F7641C" w:rsidRDefault="00F7641C" w:rsidP="002B09B5">
            <w:pPr>
              <w:jc w:val="center"/>
              <w:rPr>
                <w:sz w:val="18"/>
                <w:szCs w:val="18"/>
              </w:rPr>
            </w:pPr>
            <w:r w:rsidRPr="00F7641C">
              <w:rPr>
                <w:sz w:val="18"/>
                <w:szCs w:val="18"/>
              </w:rPr>
              <w:t>драма, кримина, детектив</w:t>
            </w:r>
          </w:p>
        </w:tc>
        <w:tc>
          <w:tcPr>
            <w:tcW w:w="1348" w:type="dxa"/>
            <w:tcBorders>
              <w:top w:val="nil"/>
              <w:left w:val="nil"/>
              <w:bottom w:val="single" w:sz="4" w:space="0" w:color="auto"/>
              <w:right w:val="single" w:sz="4" w:space="0" w:color="auto"/>
            </w:tcBorders>
            <w:shd w:val="clear" w:color="auto" w:fill="auto"/>
            <w:vAlign w:val="center"/>
            <w:hideMark/>
          </w:tcPr>
          <w:p w:rsidR="00F7641C" w:rsidRPr="00F7641C" w:rsidRDefault="00F7641C" w:rsidP="002B09B5">
            <w:pPr>
              <w:jc w:val="center"/>
              <w:rPr>
                <w:sz w:val="18"/>
                <w:szCs w:val="18"/>
              </w:rPr>
            </w:pPr>
            <w:r w:rsidRPr="00F7641C">
              <w:rPr>
                <w:sz w:val="18"/>
                <w:szCs w:val="18"/>
              </w:rPr>
              <w:t>Россия 2005</w:t>
            </w:r>
          </w:p>
        </w:tc>
        <w:tc>
          <w:tcPr>
            <w:tcW w:w="856"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DVD, 12+</w:t>
            </w:r>
          </w:p>
        </w:tc>
        <w:tc>
          <w:tcPr>
            <w:tcW w:w="845"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120</w:t>
            </w:r>
          </w:p>
        </w:tc>
        <w:tc>
          <w:tcPr>
            <w:tcW w:w="1276" w:type="dxa"/>
            <w:tcBorders>
              <w:top w:val="nil"/>
              <w:left w:val="nil"/>
              <w:bottom w:val="single" w:sz="4" w:space="0" w:color="auto"/>
              <w:right w:val="single" w:sz="4" w:space="0" w:color="auto"/>
            </w:tcBorders>
            <w:shd w:val="clear" w:color="auto" w:fill="auto"/>
            <w:vAlign w:val="center"/>
            <w:hideMark/>
          </w:tcPr>
          <w:p w:rsidR="00F7641C" w:rsidRPr="00F7641C" w:rsidRDefault="00F7641C">
            <w:pPr>
              <w:jc w:val="center"/>
              <w:rPr>
                <w:sz w:val="18"/>
                <w:szCs w:val="18"/>
              </w:rPr>
            </w:pPr>
            <w:r w:rsidRPr="00F7641C">
              <w:rPr>
                <w:sz w:val="18"/>
                <w:szCs w:val="18"/>
              </w:rPr>
              <w:t xml:space="preserve">разновозрастная аудитория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tcPr>
          <w:p w:rsidR="00F7641C" w:rsidRPr="00F7641C" w:rsidRDefault="00F7641C" w:rsidP="002B09B5">
            <w:pPr>
              <w:widowControl/>
              <w:suppressAutoHyphens w:val="0"/>
              <w:rPr>
                <w:rFonts w:eastAsia="Times New Roman"/>
                <w:kern w:val="0"/>
                <w:sz w:val="18"/>
                <w:szCs w:val="18"/>
                <w:lang w:eastAsia="ru-RU"/>
              </w:rPr>
            </w:pPr>
            <w:proofErr w:type="gramStart"/>
            <w:r w:rsidRPr="00F7641C">
              <w:rPr>
                <w:rFonts w:eastAsia="Times New Roman"/>
                <w:kern w:val="0"/>
                <w:sz w:val="18"/>
                <w:szCs w:val="18"/>
                <w:lang w:eastAsia="ru-RU"/>
              </w:rPr>
              <w:t>Социальный</w:t>
            </w:r>
            <w:proofErr w:type="gramEnd"/>
            <w:r w:rsidRPr="00F7641C">
              <w:rPr>
                <w:rFonts w:eastAsia="Times New Roman"/>
                <w:kern w:val="0"/>
                <w:sz w:val="18"/>
                <w:szCs w:val="18"/>
                <w:lang w:eastAsia="ru-RU"/>
              </w:rPr>
              <w:t xml:space="preserve"> кинопоказ в рамках окружной киноакции, посвященной Дню единения народов Беларуси и России: </w:t>
            </w:r>
            <w:r w:rsidRPr="00F7641C">
              <w:rPr>
                <w:rFonts w:eastAsia="Times New Roman"/>
                <w:b/>
                <w:bCs/>
                <w:kern w:val="0"/>
                <w:sz w:val="18"/>
                <w:szCs w:val="18"/>
                <w:lang w:eastAsia="ru-RU"/>
              </w:rPr>
              <w:t>«Враги»</w:t>
            </w:r>
            <w:r w:rsidRPr="00F7641C">
              <w:rPr>
                <w:rFonts w:eastAsia="Times New Roman"/>
                <w:kern w:val="0"/>
                <w:sz w:val="18"/>
                <w:szCs w:val="18"/>
                <w:lang w:eastAsia="ru-RU"/>
              </w:rPr>
              <w:t xml:space="preserve"> 12+, военный (Беларусь)</w:t>
            </w:r>
          </w:p>
        </w:tc>
        <w:tc>
          <w:tcPr>
            <w:tcW w:w="1276" w:type="dxa"/>
            <w:tcBorders>
              <w:top w:val="nil"/>
              <w:left w:val="nil"/>
              <w:bottom w:val="single" w:sz="4" w:space="0" w:color="auto"/>
              <w:right w:val="single" w:sz="4" w:space="0" w:color="auto"/>
            </w:tcBorders>
            <w:shd w:val="clear" w:color="auto" w:fill="auto"/>
          </w:tcPr>
          <w:p w:rsidR="00F7641C" w:rsidRPr="00F7641C" w:rsidRDefault="00F7641C">
            <w:pPr>
              <w:jc w:val="center"/>
              <w:rPr>
                <w:sz w:val="18"/>
                <w:szCs w:val="18"/>
              </w:rPr>
            </w:pPr>
            <w:r w:rsidRPr="00F7641C">
              <w:rPr>
                <w:sz w:val="18"/>
                <w:szCs w:val="18"/>
              </w:rPr>
              <w:t>30.</w:t>
            </w:r>
            <w:proofErr w:type="gramStart"/>
            <w:r w:rsidRPr="00F7641C">
              <w:rPr>
                <w:sz w:val="18"/>
                <w:szCs w:val="18"/>
              </w:rPr>
              <w:t>апр</w:t>
            </w:r>
            <w:proofErr w:type="gramEnd"/>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военный</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xml:space="preserve">Беларусь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12+</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30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xml:space="preserve">разновозрастная аудитория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VI Окружной кинофестиваль-акция «Киноленты, обожженные войной»: творческая встреча с кинорежиссером Светланой Насенкиной, социальный показ </w:t>
            </w:r>
            <w:r w:rsidRPr="00F7641C">
              <w:rPr>
                <w:rFonts w:eastAsia="Times New Roman"/>
                <w:b/>
                <w:bCs/>
                <w:kern w:val="0"/>
                <w:sz w:val="18"/>
                <w:szCs w:val="18"/>
                <w:lang w:eastAsia="ru-RU"/>
              </w:rPr>
              <w:t>«Излом»</w:t>
            </w:r>
            <w:r w:rsidRPr="00F7641C">
              <w:rPr>
                <w:rFonts w:eastAsia="Times New Roman"/>
                <w:kern w:val="0"/>
                <w:sz w:val="18"/>
                <w:szCs w:val="18"/>
                <w:lang w:eastAsia="ru-RU"/>
              </w:rPr>
              <w:t xml:space="preserve"> 18</w:t>
            </w:r>
            <w:r w:rsidRPr="00F7641C">
              <w:rPr>
                <w:rFonts w:eastAsia="Times New Roman"/>
                <w:b/>
                <w:bCs/>
                <w:kern w:val="0"/>
                <w:sz w:val="18"/>
                <w:szCs w:val="18"/>
                <w:lang w:eastAsia="ru-RU"/>
              </w:rPr>
              <w:t>+</w:t>
            </w:r>
            <w:r w:rsidRPr="00F7641C">
              <w:rPr>
                <w:rFonts w:eastAsia="Times New Roman"/>
                <w:kern w:val="0"/>
                <w:sz w:val="18"/>
                <w:szCs w:val="18"/>
                <w:lang w:eastAsia="ru-RU"/>
              </w:rPr>
              <w:t xml:space="preserve"> военный / документальный (Россия 2004)</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06.05.2014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военный, документальный</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 2004</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18+</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380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xml:space="preserve">разновозрастная аудитория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VI Окружной кинофестиваль-акция «Киноленты, обожженные </w:t>
            </w:r>
            <w:r w:rsidRPr="00F7641C">
              <w:rPr>
                <w:rFonts w:eastAsia="Times New Roman"/>
                <w:kern w:val="0"/>
                <w:sz w:val="18"/>
                <w:szCs w:val="18"/>
                <w:lang w:eastAsia="ru-RU"/>
              </w:rPr>
              <w:lastRenderedPageBreak/>
              <w:t xml:space="preserve">войной»: социальный показ </w:t>
            </w:r>
            <w:r w:rsidRPr="00F7641C">
              <w:rPr>
                <w:rFonts w:eastAsia="Times New Roman"/>
                <w:b/>
                <w:bCs/>
                <w:kern w:val="0"/>
                <w:sz w:val="18"/>
                <w:szCs w:val="18"/>
                <w:lang w:eastAsia="ru-RU"/>
              </w:rPr>
              <w:t>«После войны напомни, расскажу...»</w:t>
            </w:r>
            <w:r w:rsidRPr="00F7641C">
              <w:rPr>
                <w:rFonts w:eastAsia="Times New Roman"/>
                <w:kern w:val="0"/>
                <w:sz w:val="18"/>
                <w:szCs w:val="18"/>
                <w:lang w:eastAsia="ru-RU"/>
              </w:rPr>
              <w:t xml:space="preserve"> 12</w:t>
            </w:r>
            <w:r w:rsidRPr="00F7641C">
              <w:rPr>
                <w:rFonts w:eastAsia="Times New Roman"/>
                <w:b/>
                <w:bCs/>
                <w:kern w:val="0"/>
                <w:sz w:val="18"/>
                <w:szCs w:val="18"/>
                <w:lang w:eastAsia="ru-RU"/>
              </w:rPr>
              <w:t>+</w:t>
            </w:r>
            <w:r w:rsidRPr="00F7641C">
              <w:rPr>
                <w:rFonts w:eastAsia="Times New Roman"/>
                <w:kern w:val="0"/>
                <w:sz w:val="18"/>
                <w:szCs w:val="18"/>
                <w:lang w:eastAsia="ru-RU"/>
              </w:rPr>
              <w:t xml:space="preserve"> военный / документальный (Россия 2011)</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lastRenderedPageBreak/>
              <w:t>08.05.2014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военный, документальный</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 2011</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12+</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40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xml:space="preserve">разновозрастная аудитория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lastRenderedPageBreak/>
              <w:t xml:space="preserve">Социальный кинопоказ  «Школьное кино» </w:t>
            </w:r>
            <w:r w:rsidRPr="00F7641C">
              <w:rPr>
                <w:rFonts w:eastAsia="Times New Roman"/>
                <w:b/>
                <w:bCs/>
                <w:kern w:val="0"/>
                <w:sz w:val="18"/>
                <w:szCs w:val="18"/>
                <w:lang w:eastAsia="ru-RU"/>
              </w:rPr>
              <w:t xml:space="preserve">«Он был первым» </w:t>
            </w:r>
            <w:r w:rsidRPr="00F7641C">
              <w:rPr>
                <w:rFonts w:eastAsia="Times New Roman"/>
                <w:kern w:val="0"/>
                <w:sz w:val="18"/>
                <w:szCs w:val="18"/>
                <w:lang w:eastAsia="ru-RU"/>
              </w:rPr>
              <w:t>история 12+ (Россия 2013)</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04.июн</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история</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 2013</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12+</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155</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разновозрастная</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b/>
                <w:bCs/>
                <w:i/>
                <w:iCs/>
                <w:kern w:val="0"/>
                <w:sz w:val="18"/>
                <w:szCs w:val="18"/>
                <w:lang w:eastAsia="ru-RU"/>
              </w:rPr>
            </w:pPr>
            <w:r w:rsidRPr="00F7641C">
              <w:rPr>
                <w:rFonts w:eastAsia="Times New Roman"/>
                <w:b/>
                <w:bCs/>
                <w:i/>
                <w:iCs/>
                <w:kern w:val="0"/>
                <w:sz w:val="18"/>
                <w:szCs w:val="18"/>
                <w:lang w:eastAsia="ru-RU"/>
              </w:rPr>
              <w:t xml:space="preserve">VII окружной фестиваль анимационного творчества "Я - ребенок, Я - творец": </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"Необыкновенные приключения Карика и Вали"</w:t>
            </w:r>
            <w:r w:rsidRPr="00F7641C">
              <w:rPr>
                <w:rFonts w:eastAsia="Times New Roman"/>
                <w:kern w:val="0"/>
                <w:sz w:val="18"/>
                <w:szCs w:val="18"/>
                <w:lang w:eastAsia="ru-RU"/>
              </w:rPr>
              <w:t xml:space="preserve"> 0+ анимация (Россия)</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10.06.2014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анимация</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131</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 (городские лагеря)</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"Моя мама Самолет"</w:t>
            </w:r>
            <w:r w:rsidRPr="00F7641C">
              <w:rPr>
                <w:rFonts w:eastAsia="Times New Roman"/>
                <w:kern w:val="0"/>
                <w:sz w:val="18"/>
                <w:szCs w:val="18"/>
                <w:lang w:eastAsia="ru-RU"/>
              </w:rPr>
              <w:t xml:space="preserve"> 0+ мульсборник (Россия)</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14.06.2014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мультфильмы</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40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 (лагерь "Созвездие")</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"Везуха 4"</w:t>
            </w:r>
            <w:r w:rsidRPr="00F7641C">
              <w:rPr>
                <w:rFonts w:eastAsia="Times New Roman"/>
                <w:kern w:val="0"/>
                <w:sz w:val="18"/>
                <w:szCs w:val="18"/>
                <w:lang w:eastAsia="ru-RU"/>
              </w:rPr>
              <w:t xml:space="preserve"> 0+ (Россия)</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16.06.2014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мультфильмы</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40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 (лагерь "Созвездие")</w:t>
            </w:r>
          </w:p>
        </w:tc>
      </w:tr>
      <w:tr w:rsidR="00F7641C" w:rsidRPr="00F7641C" w:rsidTr="002B09B5">
        <w:trPr>
          <w:trHeight w:val="300"/>
        </w:trPr>
        <w:tc>
          <w:tcPr>
            <w:tcW w:w="10363" w:type="dxa"/>
            <w:gridSpan w:val="8"/>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F7641C">
            <w:pPr>
              <w:widowControl/>
              <w:suppressAutoHyphens w:val="0"/>
              <w:rPr>
                <w:sz w:val="18"/>
                <w:szCs w:val="18"/>
              </w:rPr>
            </w:pPr>
            <w:r w:rsidRPr="00F7641C">
              <w:rPr>
                <w:rFonts w:eastAsia="Times New Roman"/>
                <w:b/>
                <w:bCs/>
                <w:i/>
                <w:iCs/>
                <w:kern w:val="0"/>
                <w:sz w:val="18"/>
                <w:szCs w:val="18"/>
                <w:lang w:eastAsia="ru-RU"/>
              </w:rPr>
              <w:t xml:space="preserve">Окружной кинофестиваль "Дух огня - детям": </w:t>
            </w:r>
            <w:r w:rsidRPr="00F7641C">
              <w:rPr>
                <w:sz w:val="18"/>
                <w:szCs w:val="18"/>
              </w:rPr>
              <w:t>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"Невероятные приключения Кота"</w:t>
            </w:r>
            <w:r w:rsidRPr="00F7641C">
              <w:rPr>
                <w:rFonts w:eastAsia="Times New Roman"/>
                <w:kern w:val="0"/>
                <w:sz w:val="18"/>
                <w:szCs w:val="18"/>
                <w:lang w:eastAsia="ru-RU"/>
              </w:rPr>
              <w:t xml:space="preserve"> 0+ анимация, комедия, </w:t>
            </w:r>
            <w:proofErr w:type="gramStart"/>
            <w:r w:rsidRPr="00F7641C">
              <w:rPr>
                <w:rFonts w:eastAsia="Times New Roman"/>
                <w:kern w:val="0"/>
                <w:sz w:val="18"/>
                <w:szCs w:val="18"/>
                <w:lang w:eastAsia="ru-RU"/>
              </w:rPr>
              <w:t>семейный</w:t>
            </w:r>
            <w:proofErr w:type="gramEnd"/>
            <w:r w:rsidRPr="00F7641C">
              <w:rPr>
                <w:rFonts w:eastAsia="Times New Roman"/>
                <w:kern w:val="0"/>
                <w:sz w:val="18"/>
                <w:szCs w:val="18"/>
                <w:lang w:eastAsia="ru-RU"/>
              </w:rPr>
              <w:t xml:space="preserve"> (Франция 2013)</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18.06.2014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xml:space="preserve">анимация, комедия, </w:t>
            </w:r>
            <w:proofErr w:type="gramStart"/>
            <w:r w:rsidRPr="00F7641C">
              <w:rPr>
                <w:sz w:val="18"/>
                <w:szCs w:val="18"/>
              </w:rPr>
              <w:t>семейный</w:t>
            </w:r>
            <w:proofErr w:type="gramEnd"/>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Франция 2013</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267</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 (городские лагеря)</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 xml:space="preserve">"Страна хороших деточек" </w:t>
            </w:r>
            <w:r w:rsidRPr="00F7641C">
              <w:rPr>
                <w:rFonts w:eastAsia="Times New Roman"/>
                <w:kern w:val="0"/>
                <w:sz w:val="18"/>
                <w:szCs w:val="18"/>
                <w:lang w:eastAsia="ru-RU"/>
              </w:rPr>
              <w:t xml:space="preserve">0+ мульфильм, </w:t>
            </w:r>
            <w:proofErr w:type="gramStart"/>
            <w:r w:rsidRPr="00F7641C">
              <w:rPr>
                <w:rFonts w:eastAsia="Times New Roman"/>
                <w:kern w:val="0"/>
                <w:sz w:val="18"/>
                <w:szCs w:val="18"/>
                <w:lang w:eastAsia="ru-RU"/>
              </w:rPr>
              <w:t>семейный</w:t>
            </w:r>
            <w:proofErr w:type="gramEnd"/>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27.06.2014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мультфильм, семейный</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 2013</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40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 (лагерь "Созвездие")</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proofErr w:type="gramStart"/>
            <w:r w:rsidRPr="00F7641C">
              <w:rPr>
                <w:rFonts w:eastAsia="Times New Roman"/>
                <w:kern w:val="0"/>
                <w:sz w:val="18"/>
                <w:szCs w:val="18"/>
                <w:lang w:eastAsia="ru-RU"/>
              </w:rPr>
              <w:t>Социальный</w:t>
            </w:r>
            <w:proofErr w:type="gramEnd"/>
            <w:r w:rsidRPr="00F7641C">
              <w:rPr>
                <w:rFonts w:eastAsia="Times New Roman"/>
                <w:kern w:val="0"/>
                <w:sz w:val="18"/>
                <w:szCs w:val="18"/>
                <w:lang w:eastAsia="ru-RU"/>
              </w:rPr>
              <w:t xml:space="preserve"> кинопоказ ко Дню памяти и скорби: </w:t>
            </w:r>
            <w:r w:rsidRPr="00F7641C">
              <w:rPr>
                <w:rFonts w:eastAsia="Times New Roman"/>
                <w:b/>
                <w:bCs/>
                <w:kern w:val="0"/>
                <w:sz w:val="18"/>
                <w:szCs w:val="18"/>
                <w:lang w:eastAsia="ru-RU"/>
              </w:rPr>
              <w:t>"Горячий снег"</w:t>
            </w:r>
            <w:r w:rsidRPr="00F7641C">
              <w:rPr>
                <w:rFonts w:eastAsia="Times New Roman"/>
                <w:kern w:val="0"/>
                <w:sz w:val="18"/>
                <w:szCs w:val="18"/>
                <w:lang w:eastAsia="ru-RU"/>
              </w:rPr>
              <w:t xml:space="preserve"> 6+ военный (СССР 1972) </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21.06.2014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военный</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СССР 1972</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6+</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203</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разновозрастная</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XIII Международный экологический телевизионный фестиваль "Спасти и сохранить", XII </w:t>
            </w:r>
            <w:proofErr w:type="gramStart"/>
            <w:r w:rsidRPr="00F7641C">
              <w:rPr>
                <w:rFonts w:eastAsia="Times New Roman"/>
                <w:kern w:val="0"/>
                <w:sz w:val="18"/>
                <w:szCs w:val="18"/>
                <w:lang w:eastAsia="ru-RU"/>
              </w:rPr>
              <w:t>окружная</w:t>
            </w:r>
            <w:proofErr w:type="gramEnd"/>
            <w:r w:rsidRPr="00F7641C">
              <w:rPr>
                <w:rFonts w:eastAsia="Times New Roman"/>
                <w:kern w:val="0"/>
                <w:sz w:val="18"/>
                <w:szCs w:val="18"/>
                <w:lang w:eastAsia="ru-RU"/>
              </w:rPr>
              <w:t xml:space="preserve"> экологическая киноакция </w:t>
            </w:r>
            <w:r w:rsidRPr="00F7641C">
              <w:rPr>
                <w:rFonts w:eastAsia="Times New Roman"/>
                <w:b/>
                <w:bCs/>
                <w:kern w:val="0"/>
                <w:sz w:val="18"/>
                <w:szCs w:val="18"/>
                <w:lang w:eastAsia="ru-RU"/>
              </w:rPr>
              <w:t>"Зеленое кино"</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июнь</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экологические фильмы и ролики</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80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 (лагерь "Созвездие")</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ИТОГО за 2 квартал 2014 года</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b/>
                <w:bCs/>
                <w:sz w:val="18"/>
                <w:szCs w:val="18"/>
              </w:rPr>
            </w:pPr>
            <w:r w:rsidRPr="00F7641C">
              <w:rPr>
                <w:b/>
                <w:bCs/>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b/>
                <w:bCs/>
                <w:sz w:val="18"/>
                <w:szCs w:val="18"/>
              </w:rPr>
            </w:pPr>
            <w:r w:rsidRPr="00F7641C">
              <w:rPr>
                <w:b/>
                <w:bCs/>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b/>
                <w:bCs/>
                <w:sz w:val="18"/>
                <w:szCs w:val="18"/>
              </w:rPr>
            </w:pPr>
            <w:r w:rsidRPr="00F7641C">
              <w:rPr>
                <w:b/>
                <w:bCs/>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b/>
                <w:bCs/>
                <w:sz w:val="18"/>
                <w:szCs w:val="18"/>
              </w:rPr>
            </w:pPr>
            <w:r w:rsidRPr="00F7641C">
              <w:rPr>
                <w:b/>
                <w:bCs/>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b/>
                <w:bCs/>
                <w:sz w:val="18"/>
                <w:szCs w:val="18"/>
              </w:rPr>
            </w:pPr>
            <w:r w:rsidRPr="00F7641C">
              <w:rPr>
                <w:b/>
                <w:bCs/>
                <w:sz w:val="18"/>
                <w:szCs w:val="18"/>
              </w:rPr>
              <w:t>14</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b/>
                <w:bCs/>
                <w:sz w:val="18"/>
                <w:szCs w:val="18"/>
              </w:rPr>
            </w:pPr>
            <w:r w:rsidRPr="00F7641C">
              <w:rPr>
                <w:b/>
                <w:bCs/>
                <w:sz w:val="18"/>
                <w:szCs w:val="18"/>
              </w:rPr>
              <w:t>1706</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b/>
                <w:bCs/>
                <w:sz w:val="18"/>
                <w:szCs w:val="18"/>
              </w:rPr>
            </w:pPr>
            <w:r w:rsidRPr="00F7641C">
              <w:rPr>
                <w:b/>
                <w:bCs/>
                <w:sz w:val="18"/>
                <w:szCs w:val="18"/>
              </w:rPr>
              <w:t>0</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в том числе:  для детей</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7</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598</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для молодежи (15 - 24)</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180</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для разновозрастной (старше 24)</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3</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225</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r>
      <w:tr w:rsidR="00F7641C" w:rsidRPr="00F7641C" w:rsidTr="00F7641C">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для разновозрастной </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3</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703</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 </w:t>
            </w:r>
          </w:p>
        </w:tc>
      </w:tr>
      <w:tr w:rsidR="00F7641C" w:rsidRPr="00F7641C" w:rsidTr="00F7641C">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641C" w:rsidRPr="00F7641C" w:rsidRDefault="00F7641C" w:rsidP="002B09B5">
            <w:pPr>
              <w:widowControl/>
              <w:suppressAutoHyphens w:val="0"/>
              <w:jc w:val="center"/>
              <w:rPr>
                <w:rFonts w:eastAsia="Times New Roman"/>
                <w:kern w:val="0"/>
                <w:sz w:val="18"/>
                <w:szCs w:val="18"/>
                <w:lang w:eastAsia="ru-RU"/>
              </w:rPr>
            </w:pPr>
            <w:r w:rsidRPr="00F7641C">
              <w:rPr>
                <w:rFonts w:eastAsia="Times New Roman"/>
                <w:kern w:val="0"/>
                <w:sz w:val="18"/>
                <w:szCs w:val="18"/>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pPr>
              <w:jc w:val="center"/>
              <w:rPr>
                <w:sz w:val="18"/>
                <w:szCs w:val="18"/>
              </w:rPr>
            </w:pPr>
            <w:r w:rsidRPr="00F7641C">
              <w:rPr>
                <w:sz w:val="18"/>
                <w:szCs w:val="18"/>
              </w:rPr>
              <w:t>Период проведения</w:t>
            </w:r>
          </w:p>
        </w:tc>
        <w:tc>
          <w:tcPr>
            <w:tcW w:w="13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rsidP="002B09B5">
            <w:pPr>
              <w:jc w:val="center"/>
              <w:rPr>
                <w:sz w:val="18"/>
                <w:szCs w:val="18"/>
              </w:rPr>
            </w:pPr>
            <w:r w:rsidRPr="00F7641C">
              <w:rPr>
                <w:sz w:val="18"/>
                <w:szCs w:val="18"/>
              </w:rPr>
              <w:t>Жанр</w:t>
            </w:r>
          </w:p>
        </w:tc>
        <w:tc>
          <w:tcPr>
            <w:tcW w:w="13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rsidP="002B09B5">
            <w:pPr>
              <w:jc w:val="center"/>
              <w:rPr>
                <w:sz w:val="18"/>
                <w:szCs w:val="18"/>
              </w:rPr>
            </w:pPr>
            <w:r w:rsidRPr="00F7641C">
              <w:rPr>
                <w:sz w:val="18"/>
                <w:szCs w:val="18"/>
              </w:rPr>
              <w:t>Производство год выпуска</w:t>
            </w:r>
          </w:p>
        </w:tc>
        <w:tc>
          <w:tcPr>
            <w:tcW w:w="8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pPr>
              <w:jc w:val="center"/>
              <w:rPr>
                <w:sz w:val="18"/>
                <w:szCs w:val="18"/>
              </w:rPr>
            </w:pPr>
            <w:r w:rsidRPr="00F7641C">
              <w:rPr>
                <w:sz w:val="18"/>
                <w:szCs w:val="18"/>
              </w:rPr>
              <w:t>Формат, знак и/</w:t>
            </w:r>
            <w:proofErr w:type="gramStart"/>
            <w:r w:rsidRPr="00F7641C">
              <w:rPr>
                <w:sz w:val="18"/>
                <w:szCs w:val="18"/>
              </w:rPr>
              <w:t>п</w:t>
            </w:r>
            <w:proofErr w:type="gramEnd"/>
          </w:p>
        </w:tc>
        <w:tc>
          <w:tcPr>
            <w:tcW w:w="8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pPr>
              <w:jc w:val="center"/>
              <w:rPr>
                <w:sz w:val="18"/>
                <w:szCs w:val="18"/>
              </w:rPr>
            </w:pPr>
            <w:r w:rsidRPr="00F7641C">
              <w:rPr>
                <w:sz w:val="18"/>
                <w:szCs w:val="18"/>
              </w:rPr>
              <w:t>Количество сеансов</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pPr>
              <w:jc w:val="center"/>
              <w:rPr>
                <w:sz w:val="18"/>
                <w:szCs w:val="18"/>
              </w:rPr>
            </w:pPr>
            <w:r w:rsidRPr="00F7641C">
              <w:rPr>
                <w:sz w:val="18"/>
                <w:szCs w:val="18"/>
              </w:rPr>
              <w:t>Количество зрителей</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F7641C" w:rsidRPr="00F7641C" w:rsidRDefault="00F7641C">
            <w:pPr>
              <w:jc w:val="center"/>
              <w:rPr>
                <w:sz w:val="18"/>
                <w:szCs w:val="18"/>
              </w:rPr>
            </w:pPr>
            <w:r w:rsidRPr="00F7641C">
              <w:rPr>
                <w:sz w:val="18"/>
                <w:szCs w:val="18"/>
              </w:rPr>
              <w:t>Зрительская аудитория</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Окружной кинофестиваль "Дух огня - детям!": </w:t>
            </w:r>
            <w:r w:rsidRPr="00F7641C">
              <w:rPr>
                <w:rFonts w:eastAsia="Times New Roman"/>
                <w:b/>
                <w:bCs/>
                <w:kern w:val="0"/>
                <w:sz w:val="18"/>
                <w:szCs w:val="18"/>
                <w:lang w:eastAsia="ru-RU"/>
              </w:rPr>
              <w:t xml:space="preserve">"Чемпионы" 6+ </w:t>
            </w:r>
            <w:r w:rsidRPr="00F7641C">
              <w:rPr>
                <w:rFonts w:eastAsia="Times New Roman"/>
                <w:kern w:val="0"/>
                <w:sz w:val="18"/>
                <w:szCs w:val="18"/>
                <w:lang w:eastAsia="ru-RU"/>
              </w:rPr>
              <w:t>спортивная драма (Россия 2014)</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02.07.2014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спортивная драма</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Россия 2014</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6+</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124</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разновозрастная</w:t>
            </w:r>
          </w:p>
        </w:tc>
      </w:tr>
      <w:tr w:rsidR="00F7641C" w:rsidRPr="00F7641C"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 xml:space="preserve">"Зеленое кино" </w:t>
            </w:r>
            <w:r w:rsidRPr="00F7641C">
              <w:rPr>
                <w:rFonts w:eastAsia="Times New Roman"/>
                <w:kern w:val="0"/>
                <w:sz w:val="18"/>
                <w:szCs w:val="18"/>
                <w:lang w:eastAsia="ru-RU"/>
              </w:rPr>
              <w:t>сборник фильмов в рамках экологической акции "Спасти и сохранить"</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22.07.2014</w:t>
            </w:r>
          </w:p>
        </w:tc>
        <w:tc>
          <w:tcPr>
            <w:tcW w:w="1345"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сборник короткометражных фильмов</w:t>
            </w:r>
          </w:p>
        </w:tc>
        <w:tc>
          <w:tcPr>
            <w:tcW w:w="1348" w:type="dxa"/>
            <w:tcBorders>
              <w:top w:val="nil"/>
              <w:left w:val="nil"/>
              <w:bottom w:val="single" w:sz="4" w:space="0" w:color="auto"/>
              <w:right w:val="single" w:sz="4" w:space="0" w:color="auto"/>
            </w:tcBorders>
            <w:shd w:val="clear" w:color="auto" w:fill="auto"/>
            <w:vAlign w:val="center"/>
          </w:tcPr>
          <w:p w:rsidR="00F7641C" w:rsidRPr="00F7641C" w:rsidRDefault="00F7641C" w:rsidP="002B09B5">
            <w:pPr>
              <w:jc w:val="center"/>
              <w:rPr>
                <w:sz w:val="18"/>
                <w:szCs w:val="18"/>
              </w:rPr>
            </w:pPr>
            <w:r w:rsidRPr="00F7641C">
              <w:rPr>
                <w:sz w:val="18"/>
                <w:szCs w:val="18"/>
              </w:rPr>
              <w:t xml:space="preserve">Россия </w:t>
            </w:r>
          </w:p>
        </w:tc>
        <w:tc>
          <w:tcPr>
            <w:tcW w:w="85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128</w:t>
            </w:r>
          </w:p>
        </w:tc>
        <w:tc>
          <w:tcPr>
            <w:tcW w:w="1276" w:type="dxa"/>
            <w:tcBorders>
              <w:top w:val="nil"/>
              <w:left w:val="nil"/>
              <w:bottom w:val="single" w:sz="4" w:space="0" w:color="auto"/>
              <w:right w:val="single" w:sz="4" w:space="0" w:color="auto"/>
            </w:tcBorders>
            <w:shd w:val="clear" w:color="auto" w:fill="auto"/>
            <w:vAlign w:val="center"/>
          </w:tcPr>
          <w:p w:rsidR="00F7641C" w:rsidRPr="00F7641C" w:rsidRDefault="00F7641C">
            <w:pPr>
              <w:jc w:val="center"/>
              <w:rPr>
                <w:sz w:val="18"/>
                <w:szCs w:val="18"/>
              </w:rPr>
            </w:pPr>
            <w:r w:rsidRPr="00F7641C">
              <w:rPr>
                <w:sz w:val="18"/>
                <w:szCs w:val="18"/>
              </w:rPr>
              <w:t>дети</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Окружной кинофестиваль "Дух огня - детям!": </w:t>
            </w:r>
            <w:r w:rsidRPr="00F7641C">
              <w:rPr>
                <w:rFonts w:eastAsia="Times New Roman"/>
                <w:b/>
                <w:bCs/>
                <w:kern w:val="0"/>
                <w:sz w:val="18"/>
                <w:szCs w:val="18"/>
                <w:lang w:eastAsia="ru-RU"/>
              </w:rPr>
              <w:t xml:space="preserve">"Чемпионы" 6+ </w:t>
            </w:r>
            <w:r w:rsidRPr="00F7641C">
              <w:rPr>
                <w:rFonts w:eastAsia="Times New Roman"/>
                <w:kern w:val="0"/>
                <w:sz w:val="18"/>
                <w:szCs w:val="18"/>
                <w:lang w:eastAsia="ru-RU"/>
              </w:rPr>
              <w:t>спортивная драма (Россия 2014)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02.07.2014</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спортивная драма</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Россия 2014</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DVD, 6+</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98</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дети</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proofErr w:type="gramStart"/>
            <w:r w:rsidRPr="00F7641C">
              <w:rPr>
                <w:rFonts w:eastAsia="Times New Roman"/>
                <w:kern w:val="0"/>
                <w:sz w:val="18"/>
                <w:szCs w:val="18"/>
                <w:lang w:eastAsia="ru-RU"/>
              </w:rPr>
              <w:t>Социальный</w:t>
            </w:r>
            <w:proofErr w:type="gramEnd"/>
            <w:r w:rsidRPr="00F7641C">
              <w:rPr>
                <w:rFonts w:eastAsia="Times New Roman"/>
                <w:kern w:val="0"/>
                <w:sz w:val="18"/>
                <w:szCs w:val="18"/>
                <w:lang w:eastAsia="ru-RU"/>
              </w:rPr>
              <w:t xml:space="preserve"> кинопоказ, посвященный Дню коренных народов Севера "Сказки и басни Сергея </w:t>
            </w:r>
            <w:r w:rsidRPr="00F7641C">
              <w:rPr>
                <w:rFonts w:eastAsia="Times New Roman"/>
                <w:kern w:val="0"/>
                <w:sz w:val="18"/>
                <w:szCs w:val="18"/>
                <w:lang w:eastAsia="ru-RU"/>
              </w:rPr>
              <w:lastRenderedPageBreak/>
              <w:t>Михалкова" 6+ мультсборник (Россия 2014)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lastRenderedPageBreak/>
              <w:t>06.08.2014</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мультсборник</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Россия 2012</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DVD, 6+</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175</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дети</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lastRenderedPageBreak/>
              <w:t xml:space="preserve">"Зеленое кино" </w:t>
            </w:r>
            <w:r w:rsidRPr="00F7641C">
              <w:rPr>
                <w:rFonts w:eastAsia="Times New Roman"/>
                <w:kern w:val="0"/>
                <w:sz w:val="18"/>
                <w:szCs w:val="18"/>
                <w:lang w:eastAsia="ru-RU"/>
              </w:rPr>
              <w:t>сборник фильмов в рамках экологической акции "Спасти и сохранить"</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22.08.2014</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сборник короткометражных фильмов</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 xml:space="preserve">Россия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76</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дети</w:t>
            </w:r>
          </w:p>
        </w:tc>
      </w:tr>
      <w:tr w:rsidR="00F7641C" w:rsidRPr="00E53A0A" w:rsidTr="00F7641C">
        <w:trPr>
          <w:trHeight w:val="449"/>
        </w:trPr>
        <w:tc>
          <w:tcPr>
            <w:tcW w:w="10363" w:type="dxa"/>
            <w:gridSpan w:val="8"/>
            <w:tcBorders>
              <w:top w:val="nil"/>
              <w:left w:val="single" w:sz="4" w:space="0" w:color="auto"/>
              <w:bottom w:val="single" w:sz="4" w:space="0" w:color="auto"/>
              <w:right w:val="single" w:sz="4" w:space="0" w:color="auto"/>
            </w:tcBorders>
            <w:shd w:val="clear" w:color="auto" w:fill="auto"/>
            <w:vAlign w:val="center"/>
          </w:tcPr>
          <w:p w:rsidR="00F7641C" w:rsidRPr="00E53A0A" w:rsidRDefault="00F7641C" w:rsidP="00F7641C">
            <w:pPr>
              <w:widowControl/>
              <w:suppressAutoHyphens w:val="0"/>
              <w:rPr>
                <w:sz w:val="18"/>
                <w:szCs w:val="18"/>
              </w:rPr>
            </w:pPr>
            <w:r w:rsidRPr="00F7641C">
              <w:rPr>
                <w:rFonts w:eastAsia="Times New Roman"/>
                <w:b/>
                <w:bCs/>
                <w:kern w:val="0"/>
                <w:sz w:val="18"/>
                <w:szCs w:val="18"/>
                <w:lang w:eastAsia="ru-RU"/>
              </w:rPr>
              <w:t>Окружной фестиваль полнометражных игровых и анимационных этнокультурных фильмов "Диалог культур":</w:t>
            </w:r>
            <w:r w:rsidRPr="00E53A0A">
              <w:rPr>
                <w:sz w:val="18"/>
                <w:szCs w:val="18"/>
              </w:rPr>
              <w:t> </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"Гора самоцветов 7"</w:t>
            </w:r>
            <w:r w:rsidRPr="00F7641C">
              <w:rPr>
                <w:rFonts w:eastAsia="Times New Roman"/>
                <w:kern w:val="0"/>
                <w:sz w:val="18"/>
                <w:szCs w:val="18"/>
                <w:lang w:eastAsia="ru-RU"/>
              </w:rPr>
              <w:t xml:space="preserve"> - мультсборник 6+ (Россия, студия Pilot)</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03.09.2014</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мультсборник</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Россия 2012</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DVD, 6+</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70</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дети</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b/>
                <w:bCs/>
                <w:kern w:val="0"/>
                <w:sz w:val="18"/>
                <w:szCs w:val="18"/>
                <w:lang w:eastAsia="ru-RU"/>
              </w:rPr>
              <w:t>"Казаки" 0+</w:t>
            </w:r>
            <w:r w:rsidRPr="00F7641C">
              <w:rPr>
                <w:rFonts w:eastAsia="Times New Roman"/>
                <w:kern w:val="0"/>
                <w:sz w:val="18"/>
                <w:szCs w:val="18"/>
                <w:lang w:eastAsia="ru-RU"/>
              </w:rPr>
              <w:t xml:space="preserve"> мультсборник (Украина)</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16.09.2014</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мультсборник</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Украина</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DVD, 0+</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40</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дети (коллектив "Малышок")</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Социальный кинопоказ в День выборов </w:t>
            </w:r>
            <w:r w:rsidRPr="00F7641C">
              <w:rPr>
                <w:rFonts w:eastAsia="Times New Roman"/>
                <w:b/>
                <w:bCs/>
                <w:kern w:val="0"/>
                <w:sz w:val="18"/>
                <w:szCs w:val="18"/>
                <w:lang w:eastAsia="ru-RU"/>
              </w:rPr>
              <w:t>«Мы – из будущего 2»</w:t>
            </w:r>
            <w:r w:rsidRPr="00F7641C">
              <w:rPr>
                <w:rFonts w:eastAsia="Times New Roman"/>
                <w:kern w:val="0"/>
                <w:sz w:val="18"/>
                <w:szCs w:val="18"/>
                <w:lang w:eastAsia="ru-RU"/>
              </w:rPr>
              <w:t xml:space="preserve"> - военный 16+ (Россия 2010)</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14.09.2014</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военный</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rsidP="002B09B5">
            <w:pPr>
              <w:jc w:val="center"/>
              <w:rPr>
                <w:sz w:val="18"/>
                <w:szCs w:val="18"/>
              </w:rPr>
            </w:pPr>
            <w:r w:rsidRPr="00E53A0A">
              <w:rPr>
                <w:sz w:val="18"/>
                <w:szCs w:val="18"/>
              </w:rPr>
              <w:t>Россия 2010</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DVD, 16+</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100</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разновозрастная</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ИТОГО за 3 квартал 2014 года</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8</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811</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0</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в том числе:  для детей</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587</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для молодежи (15 - 24)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0</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для разновозрастной (старше 24)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124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для разновозрастной </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100</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F7641C">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jc w:val="both"/>
              <w:rPr>
                <w:rFonts w:eastAsia="Times New Roman"/>
                <w:b/>
                <w:bCs/>
                <w:kern w:val="0"/>
                <w:sz w:val="18"/>
                <w:szCs w:val="18"/>
                <w:lang w:eastAsia="ru-RU"/>
              </w:rPr>
            </w:pPr>
            <w:r w:rsidRPr="00F7641C">
              <w:rPr>
                <w:rFonts w:eastAsia="Times New Roman"/>
                <w:b/>
                <w:bCs/>
                <w:kern w:val="0"/>
                <w:sz w:val="18"/>
                <w:szCs w:val="18"/>
                <w:lang w:eastAsia="ru-RU"/>
              </w:rPr>
              <w:t>ИТОГО: за  2014 год (9 месяцев)</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27</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3082</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 </w:t>
            </w:r>
          </w:p>
        </w:tc>
      </w:tr>
      <w:tr w:rsidR="00F7641C" w:rsidRPr="00E53A0A" w:rsidTr="00F7641C">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в том числе:  для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1555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F7641C">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для молодежи (15 - 24)</w:t>
            </w:r>
          </w:p>
        </w:tc>
        <w:tc>
          <w:tcPr>
            <w:tcW w:w="1276"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240</w:t>
            </w:r>
          </w:p>
        </w:tc>
        <w:tc>
          <w:tcPr>
            <w:tcW w:w="1276" w:type="dxa"/>
            <w:tcBorders>
              <w:top w:val="single" w:sz="4" w:space="0" w:color="auto"/>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для разновозрастной (старше 24)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5</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404</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r w:rsidR="00F7641C" w:rsidRPr="00E53A0A" w:rsidTr="002B09B5">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rsidR="00F7641C" w:rsidRPr="00F7641C" w:rsidRDefault="00F7641C" w:rsidP="002B09B5">
            <w:pPr>
              <w:widowControl/>
              <w:suppressAutoHyphens w:val="0"/>
              <w:rPr>
                <w:rFonts w:eastAsia="Times New Roman"/>
                <w:kern w:val="0"/>
                <w:sz w:val="18"/>
                <w:szCs w:val="18"/>
                <w:lang w:eastAsia="ru-RU"/>
              </w:rPr>
            </w:pPr>
            <w:r w:rsidRPr="00F7641C">
              <w:rPr>
                <w:rFonts w:eastAsia="Times New Roman"/>
                <w:kern w:val="0"/>
                <w:sz w:val="18"/>
                <w:szCs w:val="18"/>
                <w:lang w:eastAsia="ru-RU"/>
              </w:rPr>
              <w:t xml:space="preserve">для разновозрастной </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1348"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5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c>
          <w:tcPr>
            <w:tcW w:w="845"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5</w:t>
            </w:r>
          </w:p>
        </w:tc>
        <w:tc>
          <w:tcPr>
            <w:tcW w:w="1134"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b/>
                <w:bCs/>
                <w:sz w:val="18"/>
                <w:szCs w:val="18"/>
              </w:rPr>
            </w:pPr>
            <w:r w:rsidRPr="00E53A0A">
              <w:rPr>
                <w:b/>
                <w:bCs/>
                <w:sz w:val="18"/>
                <w:szCs w:val="18"/>
              </w:rPr>
              <w:t>883</w:t>
            </w:r>
          </w:p>
        </w:tc>
        <w:tc>
          <w:tcPr>
            <w:tcW w:w="1276" w:type="dxa"/>
            <w:tcBorders>
              <w:top w:val="nil"/>
              <w:left w:val="nil"/>
              <w:bottom w:val="single" w:sz="4" w:space="0" w:color="auto"/>
              <w:right w:val="single" w:sz="4" w:space="0" w:color="auto"/>
            </w:tcBorders>
            <w:shd w:val="clear" w:color="auto" w:fill="auto"/>
            <w:vAlign w:val="center"/>
          </w:tcPr>
          <w:p w:rsidR="00F7641C" w:rsidRPr="00E53A0A" w:rsidRDefault="00F7641C">
            <w:pPr>
              <w:jc w:val="center"/>
              <w:rPr>
                <w:sz w:val="18"/>
                <w:szCs w:val="18"/>
              </w:rPr>
            </w:pPr>
            <w:r w:rsidRPr="00E53A0A">
              <w:rPr>
                <w:sz w:val="18"/>
                <w:szCs w:val="18"/>
              </w:rPr>
              <w:t> </w:t>
            </w:r>
          </w:p>
        </w:tc>
      </w:tr>
    </w:tbl>
    <w:p w:rsidR="00F7641C" w:rsidRPr="00E53A0A" w:rsidRDefault="00F7641C" w:rsidP="009B4A33">
      <w:pPr>
        <w:jc w:val="both"/>
        <w:rPr>
          <w:b/>
          <w:sz w:val="22"/>
          <w:szCs w:val="22"/>
        </w:rPr>
      </w:pPr>
    </w:p>
    <w:p w:rsidR="002D11A6" w:rsidRPr="00E53A0A" w:rsidRDefault="00194403" w:rsidP="009B4A33">
      <w:pPr>
        <w:jc w:val="both"/>
        <w:rPr>
          <w:rFonts w:eastAsia="Times New Roman"/>
          <w:sz w:val="22"/>
          <w:szCs w:val="22"/>
        </w:rPr>
      </w:pPr>
      <w:r w:rsidRPr="00E53A0A">
        <w:rPr>
          <w:b/>
          <w:sz w:val="22"/>
          <w:szCs w:val="22"/>
        </w:rPr>
        <w:t xml:space="preserve">5.5.2.6. мониторинг доступности </w:t>
      </w:r>
      <w:proofErr w:type="gramStart"/>
      <w:r w:rsidRPr="00E53A0A">
        <w:rPr>
          <w:b/>
          <w:sz w:val="22"/>
          <w:szCs w:val="22"/>
        </w:rPr>
        <w:t>социального</w:t>
      </w:r>
      <w:proofErr w:type="gramEnd"/>
      <w:r w:rsidRPr="00E53A0A">
        <w:rPr>
          <w:b/>
          <w:sz w:val="22"/>
          <w:szCs w:val="22"/>
        </w:rPr>
        <w:t xml:space="preserve"> кинопоказа </w:t>
      </w:r>
      <w:r w:rsidRPr="00E53A0A">
        <w:rPr>
          <w:rFonts w:eastAsia="Times New Roman"/>
          <w:sz w:val="22"/>
          <w:szCs w:val="22"/>
        </w:rPr>
        <w:t>(годовая)</w:t>
      </w:r>
    </w:p>
    <w:p w:rsidR="002D11A6" w:rsidRPr="00E53A0A" w:rsidRDefault="002D11A6" w:rsidP="009B4A33">
      <w:pPr>
        <w:jc w:val="both"/>
        <w:rPr>
          <w:rFonts w:eastAsia="Times New Roman"/>
          <w:sz w:val="22"/>
          <w:szCs w:val="22"/>
        </w:rPr>
      </w:pPr>
    </w:p>
    <w:p w:rsidR="00194403" w:rsidRPr="00E53A0A" w:rsidRDefault="00194403" w:rsidP="009B4A33">
      <w:pPr>
        <w:jc w:val="both"/>
        <w:rPr>
          <w:rFonts w:eastAsia="Times New Roman"/>
          <w:sz w:val="22"/>
          <w:szCs w:val="22"/>
        </w:rPr>
      </w:pPr>
      <w:r w:rsidRPr="00E53A0A">
        <w:rPr>
          <w:b/>
          <w:sz w:val="22"/>
          <w:szCs w:val="22"/>
        </w:rPr>
        <w:t xml:space="preserve">5.5.2.7. мониторинг ценовой политики </w:t>
      </w:r>
      <w:r w:rsidRPr="00E53A0A">
        <w:rPr>
          <w:sz w:val="22"/>
          <w:szCs w:val="22"/>
        </w:rPr>
        <w:t>(система скидок, их гибкость и целевая направленность)</w:t>
      </w:r>
      <w:r w:rsidRPr="00E53A0A">
        <w:rPr>
          <w:rFonts w:eastAsia="Times New Roman"/>
          <w:sz w:val="22"/>
          <w:szCs w:val="22"/>
        </w:rPr>
        <w:t xml:space="preserve"> (годовая)</w:t>
      </w:r>
    </w:p>
    <w:p w:rsidR="002D11A6" w:rsidRPr="00E53A0A" w:rsidRDefault="002D11A6" w:rsidP="009B4A33">
      <w:pPr>
        <w:jc w:val="both"/>
        <w:rPr>
          <w:sz w:val="22"/>
          <w:szCs w:val="22"/>
        </w:rPr>
      </w:pPr>
    </w:p>
    <w:p w:rsidR="00194403" w:rsidRPr="00E53A0A" w:rsidRDefault="00194403" w:rsidP="009B4A33">
      <w:pPr>
        <w:jc w:val="both"/>
        <w:rPr>
          <w:b/>
          <w:sz w:val="22"/>
          <w:szCs w:val="22"/>
        </w:rPr>
      </w:pPr>
      <w:r w:rsidRPr="00E53A0A">
        <w:rPr>
          <w:b/>
          <w:sz w:val="22"/>
          <w:szCs w:val="22"/>
        </w:rPr>
        <w:t xml:space="preserve">5.5.2.8. мониторинг рекламной кампании </w:t>
      </w:r>
      <w:r w:rsidRPr="00E53A0A">
        <w:rPr>
          <w:rFonts w:eastAsia="Times New Roman"/>
          <w:sz w:val="22"/>
          <w:szCs w:val="22"/>
        </w:rPr>
        <w:t>(</w:t>
      </w:r>
      <w:proofErr w:type="gramStart"/>
      <w:r w:rsidRPr="00E53A0A">
        <w:rPr>
          <w:rFonts w:eastAsia="Times New Roman"/>
          <w:sz w:val="22"/>
          <w:szCs w:val="22"/>
        </w:rPr>
        <w:t>годовая</w:t>
      </w:r>
      <w:proofErr w:type="gramEnd"/>
      <w:r w:rsidRPr="00E53A0A">
        <w:rPr>
          <w:rFonts w:eastAsia="Times New Roman"/>
          <w:sz w:val="22"/>
          <w:szCs w:val="22"/>
        </w:rPr>
        <w:t>)</w:t>
      </w:r>
    </w:p>
    <w:p w:rsidR="009B4A33" w:rsidRPr="00E53A0A" w:rsidRDefault="009B4A33" w:rsidP="009B4A33">
      <w:pPr>
        <w:jc w:val="both"/>
        <w:rPr>
          <w:b/>
          <w:sz w:val="22"/>
          <w:szCs w:val="22"/>
        </w:rPr>
      </w:pPr>
    </w:p>
    <w:p w:rsidR="00194403" w:rsidRPr="00E53A0A" w:rsidRDefault="00194403" w:rsidP="009B4A33">
      <w:pPr>
        <w:jc w:val="both"/>
        <w:rPr>
          <w:b/>
          <w:sz w:val="22"/>
          <w:szCs w:val="22"/>
        </w:rPr>
      </w:pPr>
      <w:r w:rsidRPr="00E53A0A">
        <w:rPr>
          <w:b/>
          <w:sz w:val="22"/>
          <w:szCs w:val="22"/>
        </w:rPr>
        <w:t xml:space="preserve">5.5.2.9. мониторинг исполнения кинопроката заявительного характера для льготных категорий граждан, детей, школьников, студентов, людей пожилого возраста </w:t>
      </w:r>
    </w:p>
    <w:p w:rsidR="002D11A6" w:rsidRPr="00E53A0A" w:rsidRDefault="002D11A6" w:rsidP="009B4A33">
      <w:pPr>
        <w:jc w:val="both"/>
        <w:rPr>
          <w:b/>
          <w:sz w:val="22"/>
          <w:szCs w:val="22"/>
        </w:rPr>
      </w:pPr>
    </w:p>
    <w:p w:rsidR="009B4A33" w:rsidRPr="00E53A0A" w:rsidRDefault="009B4A33" w:rsidP="009B4A33">
      <w:pPr>
        <w:pStyle w:val="aff8"/>
        <w:spacing w:line="360" w:lineRule="auto"/>
        <w:ind w:firstLine="708"/>
        <w:jc w:val="both"/>
        <w:rPr>
          <w:rFonts w:ascii="Times New Roman" w:hAnsi="Times New Roman"/>
          <w:sz w:val="24"/>
          <w:szCs w:val="24"/>
        </w:rPr>
      </w:pPr>
      <w:proofErr w:type="gramStart"/>
      <w:r w:rsidRPr="00E53A0A">
        <w:rPr>
          <w:rFonts w:ascii="Times New Roman" w:hAnsi="Times New Roman"/>
          <w:sz w:val="24"/>
          <w:szCs w:val="24"/>
        </w:rPr>
        <w:t xml:space="preserve">Дальнейшее развитие получило и такое направление кинопрокатной деятельности, как социальное кино, ранее проводимое в рамках календарных дат, праздничный и тематических мероприятий, а с 2013 года как «Школьное кино», представленное отечественными фильмами из сотни рекомендованных Министерством образования к просмотру обучающимися.  </w:t>
      </w:r>
      <w:proofErr w:type="gramEnd"/>
    </w:p>
    <w:p w:rsidR="009B4A33" w:rsidRPr="00E53A0A" w:rsidRDefault="009B4A33" w:rsidP="009B4A33">
      <w:pPr>
        <w:pStyle w:val="aff8"/>
        <w:spacing w:line="360" w:lineRule="auto"/>
        <w:ind w:firstLine="708"/>
        <w:jc w:val="both"/>
        <w:rPr>
          <w:rFonts w:ascii="Times New Roman" w:hAnsi="Times New Roman"/>
          <w:sz w:val="24"/>
          <w:szCs w:val="24"/>
        </w:rPr>
      </w:pPr>
      <w:r w:rsidRPr="00E53A0A">
        <w:rPr>
          <w:rFonts w:ascii="Times New Roman" w:hAnsi="Times New Roman"/>
          <w:sz w:val="24"/>
          <w:szCs w:val="24"/>
        </w:rPr>
        <w:t>В рамках Всероссийских и Окружных киноакций проводится киносеансы к праздничным датам для различных возрастных категорий зрителей: старшего возраста – военные фильмы, детей – по решению экологических проблем, а также в рамках тематических декад. Большинство фильмов, которые представлены для просмотра различным категориям, являются бесплатными.</w:t>
      </w:r>
    </w:p>
    <w:p w:rsidR="00326CC0" w:rsidRPr="00E53A0A" w:rsidRDefault="00326CC0" w:rsidP="009B4A33">
      <w:pPr>
        <w:pStyle w:val="aff8"/>
        <w:spacing w:line="360" w:lineRule="auto"/>
        <w:ind w:firstLine="708"/>
        <w:jc w:val="both"/>
        <w:rPr>
          <w:rFonts w:ascii="Times New Roman" w:hAnsi="Times New Roman"/>
          <w:sz w:val="24"/>
          <w:szCs w:val="24"/>
        </w:rPr>
      </w:pPr>
    </w:p>
    <w:p w:rsidR="00194403" w:rsidRPr="00E53A0A" w:rsidRDefault="00436E3D" w:rsidP="00AB74AF">
      <w:pPr>
        <w:pStyle w:val="a9"/>
        <w:numPr>
          <w:ilvl w:val="0"/>
          <w:numId w:val="51"/>
        </w:numPr>
        <w:jc w:val="both"/>
        <w:rPr>
          <w:rFonts w:eastAsia="Times New Roman"/>
          <w:b/>
          <w:bCs/>
          <w:lang w:eastAsia="ar-SA"/>
        </w:rPr>
      </w:pPr>
      <w:r w:rsidRPr="00E53A0A">
        <w:rPr>
          <w:rFonts w:eastAsia="Times New Roman"/>
          <w:b/>
          <w:bCs/>
          <w:lang w:eastAsia="ar-SA"/>
        </w:rPr>
        <w:t>Исполнение плана основных мероприятий по проведению в 2014 году Года культуры в городе Югорске.</w:t>
      </w:r>
    </w:p>
    <w:p w:rsidR="002A7469" w:rsidRPr="00E53A0A" w:rsidRDefault="002A7469" w:rsidP="002A7469">
      <w:pPr>
        <w:jc w:val="both"/>
        <w:rPr>
          <w:rFonts w:eastAsia="Times New Roman"/>
          <w:b/>
          <w:bCs/>
          <w:lang w:eastAsia="ar-SA"/>
        </w:rPr>
      </w:pPr>
      <w:r w:rsidRPr="00E53A0A">
        <w:rPr>
          <w:rFonts w:eastAsia="Times New Roman"/>
          <w:b/>
          <w:bCs/>
          <w:lang w:eastAsia="ar-SA"/>
        </w:rPr>
        <w:t>1 квартал 2014 года</w:t>
      </w:r>
    </w:p>
    <w:tbl>
      <w:tblPr>
        <w:tblStyle w:val="aa"/>
        <w:tblW w:w="10598" w:type="dxa"/>
        <w:tblLook w:val="04A0"/>
      </w:tblPr>
      <w:tblGrid>
        <w:gridCol w:w="700"/>
        <w:gridCol w:w="2382"/>
        <w:gridCol w:w="1401"/>
        <w:gridCol w:w="1116"/>
        <w:gridCol w:w="1842"/>
        <w:gridCol w:w="1865"/>
        <w:gridCol w:w="1292"/>
      </w:tblGrid>
      <w:tr w:rsidR="00B85E95" w:rsidRPr="00E53A0A" w:rsidTr="000E1D43">
        <w:tc>
          <w:tcPr>
            <w:tcW w:w="700" w:type="dxa"/>
          </w:tcPr>
          <w:p w:rsidR="00436E3D" w:rsidRPr="00E53A0A" w:rsidRDefault="00436E3D" w:rsidP="00436E3D">
            <w:pPr>
              <w:jc w:val="both"/>
              <w:rPr>
                <w:rFonts w:eastAsia="Times New Roman"/>
                <w:bCs/>
                <w:sz w:val="20"/>
                <w:szCs w:val="20"/>
                <w:lang w:eastAsia="ar-SA"/>
              </w:rPr>
            </w:pPr>
            <w:r w:rsidRPr="00E53A0A">
              <w:rPr>
                <w:rFonts w:eastAsia="Times New Roman"/>
                <w:bCs/>
                <w:sz w:val="20"/>
                <w:szCs w:val="20"/>
                <w:lang w:eastAsia="ar-SA"/>
              </w:rPr>
              <w:lastRenderedPageBreak/>
              <w:t xml:space="preserve">№ </w:t>
            </w:r>
          </w:p>
        </w:tc>
        <w:tc>
          <w:tcPr>
            <w:tcW w:w="2382" w:type="dxa"/>
          </w:tcPr>
          <w:p w:rsidR="00436E3D" w:rsidRPr="00E53A0A" w:rsidRDefault="00436E3D" w:rsidP="00436E3D">
            <w:pPr>
              <w:jc w:val="both"/>
              <w:rPr>
                <w:rFonts w:eastAsia="Times New Roman"/>
                <w:bCs/>
                <w:sz w:val="20"/>
                <w:szCs w:val="20"/>
                <w:lang w:eastAsia="ar-SA"/>
              </w:rPr>
            </w:pPr>
            <w:r w:rsidRPr="00E53A0A">
              <w:rPr>
                <w:rFonts w:eastAsia="Times New Roman"/>
                <w:bCs/>
                <w:sz w:val="20"/>
                <w:szCs w:val="20"/>
                <w:lang w:eastAsia="ar-SA"/>
              </w:rPr>
              <w:t>Наименование мероприятия</w:t>
            </w:r>
          </w:p>
        </w:tc>
        <w:tc>
          <w:tcPr>
            <w:tcW w:w="1401" w:type="dxa"/>
          </w:tcPr>
          <w:p w:rsidR="00436E3D" w:rsidRPr="00E53A0A" w:rsidRDefault="00436E3D" w:rsidP="00436E3D">
            <w:pPr>
              <w:jc w:val="both"/>
              <w:rPr>
                <w:rFonts w:eastAsia="Times New Roman"/>
                <w:bCs/>
                <w:sz w:val="20"/>
                <w:szCs w:val="20"/>
                <w:lang w:eastAsia="ar-SA"/>
              </w:rPr>
            </w:pPr>
            <w:r w:rsidRPr="00E53A0A">
              <w:rPr>
                <w:rFonts w:eastAsia="Times New Roman"/>
                <w:bCs/>
                <w:sz w:val="20"/>
                <w:szCs w:val="20"/>
                <w:lang w:eastAsia="ar-SA"/>
              </w:rPr>
              <w:t>Срок по плану</w:t>
            </w:r>
          </w:p>
        </w:tc>
        <w:tc>
          <w:tcPr>
            <w:tcW w:w="1116" w:type="dxa"/>
          </w:tcPr>
          <w:p w:rsidR="00436E3D" w:rsidRPr="00E53A0A" w:rsidRDefault="00436E3D" w:rsidP="00436E3D">
            <w:pPr>
              <w:jc w:val="both"/>
              <w:rPr>
                <w:rFonts w:eastAsia="Times New Roman"/>
                <w:bCs/>
                <w:sz w:val="20"/>
                <w:szCs w:val="20"/>
                <w:lang w:eastAsia="ar-SA"/>
              </w:rPr>
            </w:pPr>
            <w:r w:rsidRPr="00E53A0A">
              <w:rPr>
                <w:rFonts w:eastAsia="Times New Roman"/>
                <w:bCs/>
                <w:sz w:val="20"/>
                <w:szCs w:val="20"/>
                <w:lang w:eastAsia="ar-SA"/>
              </w:rPr>
              <w:t>Срок по факту</w:t>
            </w:r>
          </w:p>
        </w:tc>
        <w:tc>
          <w:tcPr>
            <w:tcW w:w="1842" w:type="dxa"/>
          </w:tcPr>
          <w:p w:rsidR="00436E3D" w:rsidRPr="00E53A0A" w:rsidRDefault="00436E3D" w:rsidP="00436E3D">
            <w:pPr>
              <w:jc w:val="both"/>
              <w:rPr>
                <w:rFonts w:eastAsia="Times New Roman"/>
                <w:bCs/>
                <w:sz w:val="20"/>
                <w:szCs w:val="20"/>
                <w:lang w:eastAsia="ar-SA"/>
              </w:rPr>
            </w:pPr>
            <w:r w:rsidRPr="00E53A0A">
              <w:rPr>
                <w:rFonts w:eastAsia="Times New Roman"/>
                <w:bCs/>
                <w:sz w:val="20"/>
                <w:szCs w:val="20"/>
                <w:lang w:eastAsia="ar-SA"/>
              </w:rPr>
              <w:t>Краткая информация об исполнении</w:t>
            </w:r>
          </w:p>
        </w:tc>
        <w:tc>
          <w:tcPr>
            <w:tcW w:w="1865" w:type="dxa"/>
          </w:tcPr>
          <w:p w:rsidR="00436E3D" w:rsidRPr="00E53A0A" w:rsidRDefault="00436E3D" w:rsidP="00436E3D">
            <w:pPr>
              <w:jc w:val="both"/>
              <w:rPr>
                <w:rFonts w:eastAsia="Times New Roman"/>
                <w:bCs/>
                <w:sz w:val="20"/>
                <w:szCs w:val="20"/>
                <w:lang w:eastAsia="ar-SA"/>
              </w:rPr>
            </w:pPr>
            <w:r w:rsidRPr="00E53A0A">
              <w:rPr>
                <w:rFonts w:eastAsia="Times New Roman"/>
                <w:bCs/>
                <w:sz w:val="20"/>
                <w:szCs w:val="20"/>
                <w:lang w:eastAsia="ar-SA"/>
              </w:rPr>
              <w:t>Причина неисполнения или исполнения в другие сроки</w:t>
            </w:r>
          </w:p>
        </w:tc>
        <w:tc>
          <w:tcPr>
            <w:tcW w:w="1292" w:type="dxa"/>
          </w:tcPr>
          <w:p w:rsidR="00436E3D" w:rsidRPr="00E53A0A" w:rsidRDefault="00DF6017" w:rsidP="00436E3D">
            <w:pPr>
              <w:jc w:val="both"/>
              <w:rPr>
                <w:rFonts w:eastAsia="Times New Roman"/>
                <w:bCs/>
                <w:sz w:val="20"/>
                <w:szCs w:val="20"/>
                <w:lang w:eastAsia="ar-SA"/>
              </w:rPr>
            </w:pPr>
            <w:r w:rsidRPr="00E53A0A">
              <w:rPr>
                <w:rFonts w:eastAsia="Times New Roman"/>
                <w:bCs/>
                <w:sz w:val="20"/>
                <w:szCs w:val="20"/>
                <w:lang w:eastAsia="ar-SA"/>
              </w:rPr>
              <w:t>Указатель текстовой информации</w:t>
            </w:r>
          </w:p>
        </w:tc>
      </w:tr>
      <w:tr w:rsidR="0094649A" w:rsidRPr="00E53A0A" w:rsidTr="00A744FA">
        <w:tc>
          <w:tcPr>
            <w:tcW w:w="10598" w:type="dxa"/>
            <w:gridSpan w:val="7"/>
          </w:tcPr>
          <w:p w:rsidR="0094649A" w:rsidRPr="00E53A0A" w:rsidRDefault="0094649A" w:rsidP="00436E3D">
            <w:pPr>
              <w:jc w:val="both"/>
              <w:rPr>
                <w:rFonts w:eastAsia="Times New Roman"/>
                <w:bCs/>
                <w:sz w:val="20"/>
                <w:szCs w:val="20"/>
                <w:lang w:eastAsia="ar-SA"/>
              </w:rPr>
            </w:pPr>
            <w:r w:rsidRPr="00E53A0A">
              <w:rPr>
                <w:rFonts w:eastAsiaTheme="minorEastAsia"/>
                <w:spacing w:val="-2"/>
                <w:sz w:val="20"/>
                <w:szCs w:val="20"/>
                <w:lang w:val="en-US" w:eastAsia="ru-RU"/>
              </w:rPr>
              <w:t>I</w:t>
            </w:r>
            <w:r w:rsidRPr="00E53A0A">
              <w:rPr>
                <w:rFonts w:eastAsiaTheme="minorEastAsia"/>
                <w:spacing w:val="-2"/>
                <w:sz w:val="20"/>
                <w:szCs w:val="20"/>
                <w:lang w:eastAsia="ru-RU"/>
              </w:rPr>
              <w:t xml:space="preserve">. </w:t>
            </w:r>
            <w:r w:rsidRPr="00E53A0A">
              <w:rPr>
                <w:rFonts w:eastAsia="Times New Roman"/>
                <w:spacing w:val="-2"/>
                <w:sz w:val="20"/>
                <w:szCs w:val="20"/>
                <w:lang w:eastAsia="ru-RU"/>
              </w:rPr>
              <w:t>Стратегические меры, направленные на развитие сферы культуры</w:t>
            </w:r>
          </w:p>
        </w:tc>
      </w:tr>
      <w:tr w:rsidR="00B85E95" w:rsidRPr="00E53A0A" w:rsidTr="000E1D43">
        <w:tc>
          <w:tcPr>
            <w:tcW w:w="700" w:type="dxa"/>
          </w:tcPr>
          <w:p w:rsidR="0094649A" w:rsidRPr="00E53A0A" w:rsidRDefault="0094649A" w:rsidP="00AB74AF">
            <w:pPr>
              <w:pStyle w:val="a9"/>
              <w:numPr>
                <w:ilvl w:val="0"/>
                <w:numId w:val="52"/>
              </w:numPr>
              <w:jc w:val="both"/>
              <w:rPr>
                <w:rFonts w:eastAsia="Times New Roman"/>
                <w:bCs/>
                <w:sz w:val="20"/>
                <w:szCs w:val="20"/>
                <w:lang w:eastAsia="ar-SA"/>
              </w:rPr>
            </w:pPr>
          </w:p>
        </w:tc>
        <w:tc>
          <w:tcPr>
            <w:tcW w:w="2382" w:type="dxa"/>
          </w:tcPr>
          <w:p w:rsidR="0094649A" w:rsidRPr="00E53A0A" w:rsidRDefault="0094649A" w:rsidP="0094649A">
            <w:pPr>
              <w:autoSpaceDE w:val="0"/>
              <w:autoSpaceDN w:val="0"/>
              <w:adjustRightInd w:val="0"/>
              <w:spacing w:before="100" w:beforeAutospacing="1"/>
              <w:jc w:val="both"/>
              <w:rPr>
                <w:rFonts w:eastAsia="Times New Roman"/>
                <w:b/>
                <w:bCs/>
                <w:sz w:val="20"/>
                <w:szCs w:val="20"/>
                <w:lang w:eastAsia="ru-RU"/>
              </w:rPr>
            </w:pPr>
            <w:r w:rsidRPr="00E53A0A">
              <w:rPr>
                <w:rFonts w:eastAsia="Times New Roman"/>
                <w:spacing w:val="-2"/>
                <w:sz w:val="20"/>
                <w:szCs w:val="20"/>
                <w:lang w:eastAsia="ru-RU"/>
              </w:rPr>
              <w:t xml:space="preserve">Утверждение Плана </w:t>
            </w:r>
            <w:r w:rsidRPr="00E53A0A">
              <w:rPr>
                <w:rFonts w:eastAsia="Times New Roman"/>
                <w:bCs/>
                <w:spacing w:val="-1"/>
                <w:sz w:val="20"/>
                <w:szCs w:val="20"/>
                <w:lang w:eastAsia="ru-RU"/>
              </w:rPr>
              <w:t xml:space="preserve">основных мероприятий по </w:t>
            </w:r>
            <w:r w:rsidRPr="00E53A0A">
              <w:rPr>
                <w:rFonts w:eastAsia="Times New Roman"/>
                <w:spacing w:val="-2"/>
                <w:sz w:val="20"/>
                <w:szCs w:val="20"/>
                <w:lang w:eastAsia="ru-RU"/>
              </w:rPr>
              <w:t>проведению Года культуры в городе Югорске</w:t>
            </w:r>
          </w:p>
        </w:tc>
        <w:tc>
          <w:tcPr>
            <w:tcW w:w="1401" w:type="dxa"/>
          </w:tcPr>
          <w:p w:rsidR="0094649A" w:rsidRPr="00E53A0A" w:rsidRDefault="0094649A"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 xml:space="preserve">Январь </w:t>
            </w:r>
          </w:p>
        </w:tc>
        <w:tc>
          <w:tcPr>
            <w:tcW w:w="1116" w:type="dxa"/>
          </w:tcPr>
          <w:p w:rsidR="0094649A" w:rsidRPr="00E53A0A" w:rsidRDefault="00A246B6" w:rsidP="00436E3D">
            <w:pPr>
              <w:jc w:val="both"/>
              <w:rPr>
                <w:rFonts w:eastAsia="Times New Roman"/>
                <w:bCs/>
                <w:sz w:val="20"/>
                <w:szCs w:val="20"/>
                <w:lang w:eastAsia="ar-SA"/>
              </w:rPr>
            </w:pPr>
            <w:r w:rsidRPr="00E53A0A">
              <w:rPr>
                <w:rFonts w:eastAsia="Times New Roman"/>
                <w:bCs/>
                <w:sz w:val="20"/>
                <w:szCs w:val="20"/>
                <w:lang w:eastAsia="ar-SA"/>
              </w:rPr>
              <w:t xml:space="preserve">Февраль </w:t>
            </w:r>
          </w:p>
        </w:tc>
        <w:tc>
          <w:tcPr>
            <w:tcW w:w="1842" w:type="dxa"/>
          </w:tcPr>
          <w:p w:rsidR="00A246B6" w:rsidRPr="00E53A0A" w:rsidRDefault="00A246B6" w:rsidP="00A246B6">
            <w:pPr>
              <w:jc w:val="both"/>
              <w:rPr>
                <w:rFonts w:eastAsia="Times New Roman"/>
                <w:bCs/>
                <w:sz w:val="20"/>
                <w:szCs w:val="20"/>
                <w:lang w:eastAsia="ar-SA"/>
              </w:rPr>
            </w:pPr>
            <w:r w:rsidRPr="00E53A0A">
              <w:rPr>
                <w:rFonts w:eastAsia="Times New Roman"/>
                <w:bCs/>
                <w:sz w:val="20"/>
                <w:szCs w:val="20"/>
                <w:lang w:eastAsia="ar-SA"/>
              </w:rPr>
              <w:t xml:space="preserve">Приказ учреждения </w:t>
            </w:r>
          </w:p>
          <w:p w:rsidR="00A246B6" w:rsidRPr="00E53A0A" w:rsidRDefault="00A246B6" w:rsidP="00A246B6">
            <w:pPr>
              <w:jc w:val="both"/>
              <w:rPr>
                <w:rFonts w:eastAsia="Times New Roman"/>
                <w:bCs/>
                <w:sz w:val="20"/>
                <w:szCs w:val="20"/>
                <w:lang w:eastAsia="ar-SA"/>
              </w:rPr>
            </w:pPr>
            <w:r w:rsidRPr="00E53A0A">
              <w:rPr>
                <w:rFonts w:eastAsia="Times New Roman"/>
                <w:bCs/>
                <w:sz w:val="20"/>
                <w:szCs w:val="20"/>
                <w:lang w:eastAsia="ar-SA"/>
              </w:rPr>
              <w:t xml:space="preserve">от 25.02.2014 </w:t>
            </w:r>
          </w:p>
          <w:p w:rsidR="0094649A" w:rsidRPr="00E53A0A" w:rsidRDefault="00A246B6" w:rsidP="00A246B6">
            <w:pPr>
              <w:jc w:val="both"/>
              <w:rPr>
                <w:rFonts w:eastAsia="Times New Roman"/>
                <w:bCs/>
                <w:sz w:val="20"/>
                <w:szCs w:val="20"/>
                <w:lang w:eastAsia="ar-SA"/>
              </w:rPr>
            </w:pPr>
            <w:r w:rsidRPr="00E53A0A">
              <w:rPr>
                <w:rFonts w:eastAsia="Times New Roman"/>
                <w:bCs/>
                <w:sz w:val="20"/>
                <w:szCs w:val="20"/>
                <w:lang w:eastAsia="ar-SA"/>
              </w:rPr>
              <w:t xml:space="preserve">№ 20/1  </w:t>
            </w:r>
          </w:p>
        </w:tc>
        <w:tc>
          <w:tcPr>
            <w:tcW w:w="1865" w:type="dxa"/>
          </w:tcPr>
          <w:p w:rsidR="0094649A" w:rsidRPr="00E53A0A" w:rsidRDefault="00A246B6" w:rsidP="00206D59">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94649A" w:rsidRPr="00E53A0A" w:rsidRDefault="00414231" w:rsidP="00436E3D">
            <w:pPr>
              <w:jc w:val="both"/>
              <w:rPr>
                <w:rFonts w:eastAsia="Times New Roman"/>
                <w:bCs/>
                <w:sz w:val="20"/>
                <w:szCs w:val="20"/>
                <w:lang w:eastAsia="ar-SA"/>
              </w:rPr>
            </w:pPr>
            <w:r w:rsidRPr="00E53A0A">
              <w:rPr>
                <w:rFonts w:eastAsia="Times New Roman"/>
                <w:bCs/>
                <w:sz w:val="20"/>
                <w:szCs w:val="20"/>
                <w:lang w:eastAsia="ar-SA"/>
              </w:rPr>
              <w:t>п.3 п.п.3.1</w:t>
            </w:r>
          </w:p>
        </w:tc>
      </w:tr>
      <w:tr w:rsidR="00B85E95" w:rsidRPr="00E53A0A" w:rsidTr="000E1D43">
        <w:tc>
          <w:tcPr>
            <w:tcW w:w="700" w:type="dxa"/>
          </w:tcPr>
          <w:p w:rsidR="0094649A" w:rsidRPr="00E53A0A" w:rsidRDefault="0094649A" w:rsidP="00AB74AF">
            <w:pPr>
              <w:pStyle w:val="a9"/>
              <w:numPr>
                <w:ilvl w:val="0"/>
                <w:numId w:val="52"/>
              </w:numPr>
              <w:jc w:val="both"/>
              <w:rPr>
                <w:rFonts w:eastAsia="Times New Roman"/>
                <w:bCs/>
                <w:sz w:val="20"/>
                <w:szCs w:val="20"/>
                <w:lang w:eastAsia="ar-SA"/>
              </w:rPr>
            </w:pPr>
          </w:p>
        </w:tc>
        <w:tc>
          <w:tcPr>
            <w:tcW w:w="2382" w:type="dxa"/>
          </w:tcPr>
          <w:p w:rsidR="0094649A" w:rsidRPr="00E53A0A" w:rsidRDefault="0094649A" w:rsidP="0094649A">
            <w:pPr>
              <w:autoSpaceDE w:val="0"/>
              <w:autoSpaceDN w:val="0"/>
              <w:adjustRightInd w:val="0"/>
              <w:jc w:val="both"/>
              <w:rPr>
                <w:rFonts w:eastAsia="Times New Roman"/>
                <w:bCs/>
                <w:sz w:val="20"/>
                <w:szCs w:val="20"/>
                <w:lang w:eastAsia="ru-RU"/>
              </w:rPr>
            </w:pPr>
            <w:r w:rsidRPr="00E53A0A">
              <w:rPr>
                <w:rFonts w:eastAsia="Times New Roman"/>
                <w:bCs/>
                <w:sz w:val="20"/>
                <w:szCs w:val="20"/>
                <w:lang w:eastAsia="ru-RU"/>
              </w:rPr>
              <w:t>Создание условий по совершенствованию материально-технической базы учреждений</w:t>
            </w:r>
          </w:p>
        </w:tc>
        <w:tc>
          <w:tcPr>
            <w:tcW w:w="1401" w:type="dxa"/>
          </w:tcPr>
          <w:p w:rsidR="0094649A" w:rsidRPr="00E53A0A" w:rsidRDefault="0094649A"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2014</w:t>
            </w:r>
          </w:p>
        </w:tc>
        <w:tc>
          <w:tcPr>
            <w:tcW w:w="1116" w:type="dxa"/>
          </w:tcPr>
          <w:p w:rsidR="0094649A" w:rsidRPr="00E53A0A" w:rsidRDefault="00C51283" w:rsidP="00436E3D">
            <w:pPr>
              <w:jc w:val="both"/>
              <w:rPr>
                <w:rFonts w:eastAsia="Times New Roman"/>
                <w:bCs/>
                <w:sz w:val="20"/>
                <w:szCs w:val="20"/>
                <w:lang w:eastAsia="ar-SA"/>
              </w:rPr>
            </w:pPr>
            <w:r w:rsidRPr="00E53A0A">
              <w:rPr>
                <w:rFonts w:eastAsia="Times New Roman"/>
                <w:bCs/>
                <w:sz w:val="20"/>
                <w:szCs w:val="20"/>
                <w:lang w:eastAsia="ru-RU"/>
              </w:rPr>
              <w:t>2014</w:t>
            </w:r>
          </w:p>
        </w:tc>
        <w:tc>
          <w:tcPr>
            <w:tcW w:w="1842" w:type="dxa"/>
          </w:tcPr>
          <w:p w:rsidR="0094649A" w:rsidRPr="00E53A0A" w:rsidRDefault="00C51283" w:rsidP="000E1D43">
            <w:pPr>
              <w:jc w:val="both"/>
              <w:rPr>
                <w:rFonts w:eastAsia="Times New Roman"/>
                <w:bCs/>
                <w:sz w:val="20"/>
                <w:szCs w:val="20"/>
                <w:lang w:eastAsia="ar-SA"/>
              </w:rPr>
            </w:pPr>
            <w:r w:rsidRPr="00E53A0A">
              <w:rPr>
                <w:rFonts w:eastAsia="Times New Roman"/>
                <w:bCs/>
                <w:sz w:val="20"/>
                <w:szCs w:val="20"/>
                <w:lang w:eastAsia="ar-SA"/>
              </w:rPr>
              <w:t>Согласно ПФХД</w:t>
            </w:r>
          </w:p>
        </w:tc>
        <w:tc>
          <w:tcPr>
            <w:tcW w:w="1865" w:type="dxa"/>
          </w:tcPr>
          <w:p w:rsidR="0094649A" w:rsidRPr="00E53A0A" w:rsidRDefault="00A246B6" w:rsidP="00206D59">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94649A" w:rsidRPr="00E53A0A" w:rsidRDefault="000E1D43" w:rsidP="000E1D43">
            <w:pPr>
              <w:jc w:val="both"/>
              <w:rPr>
                <w:rFonts w:eastAsia="Times New Roman"/>
                <w:bCs/>
                <w:sz w:val="20"/>
                <w:szCs w:val="20"/>
                <w:lang w:eastAsia="ar-SA"/>
              </w:rPr>
            </w:pPr>
            <w:r w:rsidRPr="00E53A0A">
              <w:rPr>
                <w:rFonts w:eastAsia="Times New Roman"/>
                <w:bCs/>
                <w:sz w:val="20"/>
                <w:szCs w:val="20"/>
                <w:lang w:eastAsia="ar-SA"/>
              </w:rPr>
              <w:t>п.4 п.п.4.3.1</w:t>
            </w:r>
          </w:p>
        </w:tc>
      </w:tr>
      <w:tr w:rsidR="00B85E95" w:rsidRPr="00E53A0A" w:rsidTr="000E1D43">
        <w:tc>
          <w:tcPr>
            <w:tcW w:w="700" w:type="dxa"/>
          </w:tcPr>
          <w:p w:rsidR="0094649A" w:rsidRPr="00E53A0A" w:rsidRDefault="0094649A" w:rsidP="00AB74AF">
            <w:pPr>
              <w:pStyle w:val="a9"/>
              <w:numPr>
                <w:ilvl w:val="0"/>
                <w:numId w:val="52"/>
              </w:numPr>
              <w:jc w:val="both"/>
              <w:rPr>
                <w:rFonts w:eastAsia="Times New Roman"/>
                <w:bCs/>
                <w:sz w:val="20"/>
                <w:szCs w:val="20"/>
                <w:lang w:eastAsia="ar-SA"/>
              </w:rPr>
            </w:pPr>
          </w:p>
        </w:tc>
        <w:tc>
          <w:tcPr>
            <w:tcW w:w="2382" w:type="dxa"/>
          </w:tcPr>
          <w:p w:rsidR="0094649A" w:rsidRPr="00E53A0A" w:rsidRDefault="0094649A" w:rsidP="0094649A">
            <w:pPr>
              <w:shd w:val="clear" w:color="auto" w:fill="FFFFFF"/>
              <w:tabs>
                <w:tab w:val="left" w:pos="634"/>
              </w:tabs>
              <w:autoSpaceDE w:val="0"/>
              <w:autoSpaceDN w:val="0"/>
              <w:adjustRightInd w:val="0"/>
              <w:jc w:val="both"/>
              <w:rPr>
                <w:rFonts w:eastAsia="Times New Roman"/>
                <w:b/>
                <w:bCs/>
                <w:sz w:val="20"/>
                <w:szCs w:val="20"/>
                <w:lang w:eastAsia="ru-RU"/>
              </w:rPr>
            </w:pPr>
            <w:r w:rsidRPr="00E53A0A">
              <w:rPr>
                <w:rFonts w:eastAsia="Times New Roman"/>
                <w:spacing w:val="-2"/>
                <w:sz w:val="20"/>
                <w:szCs w:val="20"/>
                <w:lang w:eastAsia="ru-RU"/>
              </w:rPr>
              <w:t xml:space="preserve">Комплексное исследование состояния удовлетворенности населения </w:t>
            </w:r>
            <w:r w:rsidRPr="00E53A0A">
              <w:rPr>
                <w:rFonts w:eastAsia="Times New Roman"/>
                <w:sz w:val="20"/>
                <w:szCs w:val="20"/>
                <w:lang w:eastAsia="ru-RU"/>
              </w:rPr>
              <w:t>услугами в сфере культуры</w:t>
            </w:r>
          </w:p>
        </w:tc>
        <w:tc>
          <w:tcPr>
            <w:tcW w:w="1401" w:type="dxa"/>
          </w:tcPr>
          <w:p w:rsidR="0094649A" w:rsidRPr="00E53A0A" w:rsidRDefault="0094649A"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В течение года</w:t>
            </w:r>
          </w:p>
        </w:tc>
        <w:tc>
          <w:tcPr>
            <w:tcW w:w="1116" w:type="dxa"/>
          </w:tcPr>
          <w:p w:rsidR="0094649A" w:rsidRPr="00E53A0A" w:rsidRDefault="00A744FA" w:rsidP="00436E3D">
            <w:pPr>
              <w:jc w:val="both"/>
              <w:rPr>
                <w:rFonts w:eastAsia="Times New Roman"/>
                <w:bCs/>
                <w:sz w:val="20"/>
                <w:szCs w:val="20"/>
                <w:lang w:eastAsia="ar-SA"/>
              </w:rPr>
            </w:pPr>
            <w:r w:rsidRPr="00E53A0A">
              <w:rPr>
                <w:rFonts w:eastAsia="Times New Roman"/>
                <w:bCs/>
                <w:sz w:val="20"/>
                <w:szCs w:val="20"/>
                <w:lang w:eastAsia="ar-SA"/>
              </w:rPr>
              <w:t>М</w:t>
            </w:r>
            <w:r w:rsidR="001A3EE9" w:rsidRPr="00E53A0A">
              <w:rPr>
                <w:rFonts w:eastAsia="Times New Roman"/>
                <w:bCs/>
                <w:sz w:val="20"/>
                <w:szCs w:val="20"/>
                <w:lang w:eastAsia="ar-SA"/>
              </w:rPr>
              <w:t>арт</w:t>
            </w:r>
            <w:r w:rsidR="006C13D8" w:rsidRPr="00E53A0A">
              <w:rPr>
                <w:rFonts w:eastAsia="Times New Roman"/>
                <w:bCs/>
                <w:sz w:val="20"/>
                <w:szCs w:val="20"/>
                <w:lang w:eastAsia="ar-SA"/>
              </w:rPr>
              <w:t>, июнь</w:t>
            </w:r>
          </w:p>
        </w:tc>
        <w:tc>
          <w:tcPr>
            <w:tcW w:w="1842" w:type="dxa"/>
          </w:tcPr>
          <w:p w:rsidR="0094649A" w:rsidRPr="00E53A0A" w:rsidRDefault="00F34D91" w:rsidP="006C13D8">
            <w:pPr>
              <w:jc w:val="both"/>
              <w:rPr>
                <w:rFonts w:eastAsia="Times New Roman"/>
                <w:bCs/>
                <w:sz w:val="20"/>
                <w:szCs w:val="20"/>
                <w:lang w:eastAsia="ar-SA"/>
              </w:rPr>
            </w:pPr>
            <w:r w:rsidRPr="00E53A0A">
              <w:rPr>
                <w:rFonts w:eastAsia="Times New Roman"/>
                <w:bCs/>
                <w:sz w:val="20"/>
                <w:szCs w:val="20"/>
                <w:lang w:eastAsia="ar-SA"/>
              </w:rPr>
              <w:t>Проведен мониторинг за 1</w:t>
            </w:r>
            <w:r w:rsidR="006C13D8" w:rsidRPr="00E53A0A">
              <w:rPr>
                <w:rFonts w:eastAsia="Times New Roman"/>
                <w:bCs/>
                <w:sz w:val="20"/>
                <w:szCs w:val="20"/>
                <w:lang w:eastAsia="ar-SA"/>
              </w:rPr>
              <w:t>, 2</w:t>
            </w:r>
            <w:r w:rsidRPr="00E53A0A">
              <w:rPr>
                <w:rFonts w:eastAsia="Times New Roman"/>
                <w:bCs/>
                <w:sz w:val="20"/>
                <w:szCs w:val="20"/>
                <w:lang w:eastAsia="ar-SA"/>
              </w:rPr>
              <w:t xml:space="preserve"> квартал</w:t>
            </w:r>
            <w:r w:rsidR="006C13D8" w:rsidRPr="00E53A0A">
              <w:rPr>
                <w:rFonts w:eastAsia="Times New Roman"/>
                <w:bCs/>
                <w:sz w:val="20"/>
                <w:szCs w:val="20"/>
                <w:lang w:eastAsia="ar-SA"/>
              </w:rPr>
              <w:t>ы</w:t>
            </w:r>
            <w:r w:rsidRPr="00E53A0A">
              <w:rPr>
                <w:rFonts w:eastAsia="Times New Roman"/>
                <w:bCs/>
                <w:sz w:val="20"/>
                <w:szCs w:val="20"/>
                <w:lang w:eastAsia="ar-SA"/>
              </w:rPr>
              <w:t xml:space="preserve"> 2014</w:t>
            </w:r>
            <w:r w:rsidR="000E1D43" w:rsidRPr="00E53A0A">
              <w:rPr>
                <w:rFonts w:eastAsia="Times New Roman"/>
                <w:bCs/>
                <w:sz w:val="20"/>
                <w:szCs w:val="20"/>
                <w:lang w:eastAsia="ar-SA"/>
              </w:rPr>
              <w:t xml:space="preserve">, удовлетворенность более </w:t>
            </w:r>
            <w:r w:rsidR="006C13D8" w:rsidRPr="00E53A0A">
              <w:rPr>
                <w:rFonts w:eastAsia="Times New Roman"/>
                <w:bCs/>
                <w:sz w:val="20"/>
                <w:szCs w:val="20"/>
                <w:lang w:eastAsia="ar-SA"/>
              </w:rPr>
              <w:t>9</w:t>
            </w:r>
            <w:r w:rsidR="000E1D43" w:rsidRPr="00E53A0A">
              <w:rPr>
                <w:rFonts w:eastAsia="Times New Roman"/>
                <w:bCs/>
                <w:sz w:val="20"/>
                <w:szCs w:val="20"/>
                <w:lang w:eastAsia="ar-SA"/>
              </w:rPr>
              <w:t>0%</w:t>
            </w:r>
          </w:p>
        </w:tc>
        <w:tc>
          <w:tcPr>
            <w:tcW w:w="1865" w:type="dxa"/>
          </w:tcPr>
          <w:p w:rsidR="0094649A" w:rsidRPr="00E53A0A" w:rsidRDefault="00F34D91" w:rsidP="00206D59">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94649A" w:rsidRPr="00E53A0A" w:rsidRDefault="000E1D43" w:rsidP="000E1D43">
            <w:pPr>
              <w:jc w:val="both"/>
              <w:rPr>
                <w:rFonts w:eastAsia="Times New Roman"/>
                <w:bCs/>
                <w:sz w:val="20"/>
                <w:szCs w:val="20"/>
                <w:lang w:eastAsia="ar-SA"/>
              </w:rPr>
            </w:pPr>
            <w:r w:rsidRPr="00E53A0A">
              <w:rPr>
                <w:rFonts w:eastAsia="Times New Roman"/>
                <w:bCs/>
                <w:sz w:val="20"/>
                <w:szCs w:val="20"/>
                <w:lang w:eastAsia="ar-SA"/>
              </w:rPr>
              <w:t>п.4 п.п.4.21</w:t>
            </w:r>
          </w:p>
        </w:tc>
      </w:tr>
      <w:tr w:rsidR="00B85E95" w:rsidRPr="00E53A0A" w:rsidTr="000E1D43">
        <w:tc>
          <w:tcPr>
            <w:tcW w:w="700" w:type="dxa"/>
          </w:tcPr>
          <w:p w:rsidR="0094649A" w:rsidRPr="00E53A0A" w:rsidRDefault="0094649A" w:rsidP="00AB74AF">
            <w:pPr>
              <w:pStyle w:val="a9"/>
              <w:numPr>
                <w:ilvl w:val="0"/>
                <w:numId w:val="52"/>
              </w:numPr>
              <w:jc w:val="both"/>
              <w:rPr>
                <w:rFonts w:eastAsia="Times New Roman"/>
                <w:bCs/>
                <w:sz w:val="20"/>
                <w:szCs w:val="20"/>
                <w:lang w:eastAsia="ar-SA"/>
              </w:rPr>
            </w:pPr>
          </w:p>
        </w:tc>
        <w:tc>
          <w:tcPr>
            <w:tcW w:w="2382" w:type="dxa"/>
          </w:tcPr>
          <w:p w:rsidR="0094649A" w:rsidRPr="00E53A0A" w:rsidRDefault="0094649A" w:rsidP="0094649A">
            <w:pPr>
              <w:autoSpaceDE w:val="0"/>
              <w:autoSpaceDN w:val="0"/>
              <w:adjustRightInd w:val="0"/>
              <w:jc w:val="both"/>
              <w:rPr>
                <w:rFonts w:eastAsia="Times New Roman"/>
                <w:bCs/>
                <w:sz w:val="20"/>
                <w:szCs w:val="20"/>
                <w:lang w:eastAsia="ru-RU"/>
              </w:rPr>
            </w:pPr>
            <w:r w:rsidRPr="00E53A0A">
              <w:rPr>
                <w:rFonts w:eastAsia="Times New Roman"/>
                <w:bCs/>
                <w:sz w:val="20"/>
                <w:szCs w:val="20"/>
                <w:lang w:eastAsia="ru-RU"/>
              </w:rPr>
              <w:t xml:space="preserve">Встреча главы города, депутатов городской Думы с деятелями культуры </w:t>
            </w:r>
          </w:p>
        </w:tc>
        <w:tc>
          <w:tcPr>
            <w:tcW w:w="1401" w:type="dxa"/>
          </w:tcPr>
          <w:p w:rsidR="0094649A" w:rsidRPr="00E53A0A" w:rsidRDefault="0094649A"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25 марта</w:t>
            </w:r>
          </w:p>
        </w:tc>
        <w:tc>
          <w:tcPr>
            <w:tcW w:w="1116" w:type="dxa"/>
          </w:tcPr>
          <w:p w:rsidR="0094649A" w:rsidRPr="00E53A0A" w:rsidRDefault="00206D59" w:rsidP="00436E3D">
            <w:pPr>
              <w:jc w:val="both"/>
              <w:rPr>
                <w:rFonts w:eastAsia="Times New Roman"/>
                <w:bCs/>
                <w:sz w:val="20"/>
                <w:szCs w:val="20"/>
                <w:lang w:eastAsia="ar-SA"/>
              </w:rPr>
            </w:pPr>
            <w:r w:rsidRPr="00E53A0A">
              <w:rPr>
                <w:rFonts w:eastAsia="Times New Roman"/>
                <w:bCs/>
                <w:sz w:val="20"/>
                <w:szCs w:val="20"/>
                <w:lang w:eastAsia="ru-RU"/>
              </w:rPr>
              <w:t>25 марта</w:t>
            </w:r>
          </w:p>
        </w:tc>
        <w:tc>
          <w:tcPr>
            <w:tcW w:w="1842" w:type="dxa"/>
          </w:tcPr>
          <w:p w:rsidR="0094649A" w:rsidRPr="00E53A0A" w:rsidRDefault="00206D59" w:rsidP="00436E3D">
            <w:pPr>
              <w:jc w:val="both"/>
              <w:rPr>
                <w:rFonts w:eastAsia="Times New Roman"/>
                <w:bCs/>
                <w:sz w:val="20"/>
                <w:szCs w:val="20"/>
                <w:lang w:eastAsia="ar-SA"/>
              </w:rPr>
            </w:pPr>
            <w:r w:rsidRPr="00E53A0A">
              <w:rPr>
                <w:rFonts w:eastAsia="Times New Roman"/>
                <w:bCs/>
                <w:sz w:val="20"/>
                <w:szCs w:val="20"/>
                <w:lang w:eastAsia="ar-SA"/>
              </w:rPr>
              <w:t>Встреча за чашкой чая ко Дню работника культуры</w:t>
            </w:r>
          </w:p>
        </w:tc>
        <w:tc>
          <w:tcPr>
            <w:tcW w:w="1865" w:type="dxa"/>
          </w:tcPr>
          <w:p w:rsidR="0094649A" w:rsidRPr="00E53A0A" w:rsidRDefault="00206D59" w:rsidP="00206D59">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94649A" w:rsidRPr="00E53A0A" w:rsidRDefault="0094649A" w:rsidP="00436E3D">
            <w:pPr>
              <w:jc w:val="both"/>
              <w:rPr>
                <w:rFonts w:eastAsia="Times New Roman"/>
                <w:bCs/>
                <w:sz w:val="20"/>
                <w:szCs w:val="20"/>
                <w:lang w:eastAsia="ar-SA"/>
              </w:rPr>
            </w:pPr>
          </w:p>
        </w:tc>
      </w:tr>
      <w:tr w:rsidR="00B85E95" w:rsidRPr="00E53A0A" w:rsidTr="000E1D43">
        <w:tc>
          <w:tcPr>
            <w:tcW w:w="700" w:type="dxa"/>
          </w:tcPr>
          <w:p w:rsidR="0094649A" w:rsidRPr="00E53A0A" w:rsidRDefault="0094649A" w:rsidP="00AB74AF">
            <w:pPr>
              <w:pStyle w:val="a9"/>
              <w:numPr>
                <w:ilvl w:val="0"/>
                <w:numId w:val="52"/>
              </w:numPr>
              <w:jc w:val="both"/>
              <w:rPr>
                <w:rFonts w:eastAsia="Times New Roman"/>
                <w:bCs/>
                <w:sz w:val="20"/>
                <w:szCs w:val="20"/>
                <w:lang w:eastAsia="ar-SA"/>
              </w:rPr>
            </w:pPr>
          </w:p>
        </w:tc>
        <w:tc>
          <w:tcPr>
            <w:tcW w:w="2382" w:type="dxa"/>
          </w:tcPr>
          <w:p w:rsidR="0094649A" w:rsidRPr="00E53A0A" w:rsidRDefault="006C13D8" w:rsidP="0094649A">
            <w:pPr>
              <w:autoSpaceDE w:val="0"/>
              <w:autoSpaceDN w:val="0"/>
              <w:adjustRightInd w:val="0"/>
              <w:jc w:val="both"/>
              <w:rPr>
                <w:rFonts w:eastAsia="Times New Roman"/>
                <w:b/>
                <w:bCs/>
                <w:sz w:val="20"/>
                <w:szCs w:val="20"/>
                <w:lang w:eastAsia="ru-RU"/>
              </w:rPr>
            </w:pPr>
            <w:r w:rsidRPr="00E53A0A">
              <w:rPr>
                <w:rFonts w:eastAsia="Times New Roman"/>
                <w:bCs/>
                <w:sz w:val="20"/>
                <w:szCs w:val="20"/>
                <w:lang w:eastAsia="ru-RU"/>
              </w:rPr>
              <w:t>Проведение заседаний Координационного Совета               по подготовке и проведению мероприятий, посвященных Году культуры в городе Югорске</w:t>
            </w:r>
          </w:p>
        </w:tc>
        <w:tc>
          <w:tcPr>
            <w:tcW w:w="1401" w:type="dxa"/>
          </w:tcPr>
          <w:p w:rsidR="0094649A"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1,2,3 квартал</w:t>
            </w:r>
          </w:p>
        </w:tc>
        <w:tc>
          <w:tcPr>
            <w:tcW w:w="1116" w:type="dxa"/>
          </w:tcPr>
          <w:p w:rsidR="0094649A" w:rsidRPr="00E53A0A" w:rsidRDefault="0094649A" w:rsidP="00436E3D">
            <w:pPr>
              <w:jc w:val="both"/>
              <w:rPr>
                <w:rFonts w:eastAsia="Times New Roman"/>
                <w:bCs/>
                <w:sz w:val="20"/>
                <w:szCs w:val="20"/>
                <w:lang w:eastAsia="ar-SA"/>
              </w:rPr>
            </w:pPr>
          </w:p>
        </w:tc>
        <w:tc>
          <w:tcPr>
            <w:tcW w:w="1842" w:type="dxa"/>
          </w:tcPr>
          <w:p w:rsidR="0094649A" w:rsidRPr="00E53A0A" w:rsidRDefault="0094649A" w:rsidP="00436E3D">
            <w:pPr>
              <w:jc w:val="both"/>
              <w:rPr>
                <w:rFonts w:eastAsia="Times New Roman"/>
                <w:bCs/>
                <w:sz w:val="18"/>
                <w:szCs w:val="18"/>
                <w:lang w:eastAsia="ar-SA"/>
              </w:rPr>
            </w:pPr>
          </w:p>
        </w:tc>
        <w:tc>
          <w:tcPr>
            <w:tcW w:w="1865" w:type="dxa"/>
          </w:tcPr>
          <w:p w:rsidR="0094649A" w:rsidRPr="00E53A0A" w:rsidRDefault="0094649A" w:rsidP="00206D59">
            <w:pPr>
              <w:jc w:val="center"/>
              <w:rPr>
                <w:rFonts w:eastAsia="Times New Roman"/>
                <w:bCs/>
                <w:sz w:val="20"/>
                <w:szCs w:val="20"/>
                <w:lang w:eastAsia="ar-SA"/>
              </w:rPr>
            </w:pPr>
          </w:p>
        </w:tc>
        <w:tc>
          <w:tcPr>
            <w:tcW w:w="1292" w:type="dxa"/>
          </w:tcPr>
          <w:p w:rsidR="0094649A" w:rsidRPr="00E53A0A" w:rsidRDefault="0094649A" w:rsidP="00436E3D">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Times New Roman"/>
                <w:b/>
                <w:bCs/>
                <w:sz w:val="20"/>
                <w:szCs w:val="20"/>
                <w:lang w:eastAsia="ru-RU"/>
              </w:rPr>
            </w:pPr>
            <w:r w:rsidRPr="00E53A0A">
              <w:rPr>
                <w:rFonts w:eastAsia="Times New Roman"/>
                <w:bCs/>
                <w:sz w:val="20"/>
                <w:szCs w:val="20"/>
                <w:lang w:eastAsia="ru-RU"/>
              </w:rPr>
              <w:t>Организация проектной деятельности по созданию музейно – туристического комплекса «Ворота в Югру» на базе музея под открытым небом «Суеват пауль»</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В течение года</w:t>
            </w:r>
          </w:p>
        </w:tc>
        <w:tc>
          <w:tcPr>
            <w:tcW w:w="1116" w:type="dxa"/>
          </w:tcPr>
          <w:p w:rsidR="006C13D8" w:rsidRPr="00E53A0A" w:rsidRDefault="006C13D8" w:rsidP="00436E3D">
            <w:pPr>
              <w:jc w:val="both"/>
              <w:rPr>
                <w:rFonts w:eastAsia="Times New Roman"/>
                <w:bCs/>
                <w:sz w:val="20"/>
                <w:szCs w:val="20"/>
                <w:lang w:eastAsia="ar-SA"/>
              </w:rPr>
            </w:pPr>
          </w:p>
        </w:tc>
        <w:tc>
          <w:tcPr>
            <w:tcW w:w="1842" w:type="dxa"/>
          </w:tcPr>
          <w:p w:rsidR="006C13D8" w:rsidRPr="00E53A0A" w:rsidRDefault="006C13D8" w:rsidP="00436E3D">
            <w:pPr>
              <w:jc w:val="both"/>
              <w:rPr>
                <w:rFonts w:eastAsia="Times New Roman"/>
                <w:bCs/>
                <w:sz w:val="18"/>
                <w:szCs w:val="18"/>
                <w:lang w:eastAsia="ar-SA"/>
              </w:rPr>
            </w:pPr>
          </w:p>
        </w:tc>
        <w:tc>
          <w:tcPr>
            <w:tcW w:w="1865" w:type="dxa"/>
          </w:tcPr>
          <w:p w:rsidR="006C13D8" w:rsidRPr="00E53A0A" w:rsidRDefault="006C13D8" w:rsidP="00206D59">
            <w:pPr>
              <w:jc w:val="center"/>
              <w:rPr>
                <w:rFonts w:eastAsia="Times New Roman"/>
                <w:bCs/>
                <w:sz w:val="20"/>
                <w:szCs w:val="20"/>
                <w:lang w:eastAsia="ar-SA"/>
              </w:rPr>
            </w:pPr>
          </w:p>
        </w:tc>
        <w:tc>
          <w:tcPr>
            <w:tcW w:w="1292" w:type="dxa"/>
          </w:tcPr>
          <w:p w:rsidR="006C13D8" w:rsidRPr="00E53A0A" w:rsidRDefault="006C13D8" w:rsidP="00436E3D">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6C13D8">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 xml:space="preserve">Привлечение дополнительных источников  финансирования, в том числе спонсорских средств </w:t>
            </w:r>
          </w:p>
        </w:tc>
        <w:tc>
          <w:tcPr>
            <w:tcW w:w="1401" w:type="dxa"/>
          </w:tcPr>
          <w:p w:rsidR="006C13D8" w:rsidRPr="00E53A0A" w:rsidRDefault="006C13D8" w:rsidP="006C13D8">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В течение года</w:t>
            </w:r>
          </w:p>
        </w:tc>
        <w:tc>
          <w:tcPr>
            <w:tcW w:w="1116" w:type="dxa"/>
          </w:tcPr>
          <w:p w:rsidR="006C13D8" w:rsidRPr="00E53A0A" w:rsidRDefault="006C13D8" w:rsidP="006C13D8">
            <w:pPr>
              <w:jc w:val="both"/>
              <w:rPr>
                <w:rFonts w:eastAsia="Times New Roman"/>
                <w:bCs/>
                <w:sz w:val="20"/>
                <w:szCs w:val="20"/>
                <w:lang w:eastAsia="ar-SA"/>
              </w:rPr>
            </w:pPr>
            <w:r w:rsidRPr="00E53A0A">
              <w:rPr>
                <w:rFonts w:eastAsia="Times New Roman"/>
                <w:bCs/>
                <w:sz w:val="20"/>
                <w:szCs w:val="20"/>
                <w:lang w:eastAsia="ar-SA"/>
              </w:rPr>
              <w:t>Март</w:t>
            </w:r>
          </w:p>
        </w:tc>
        <w:tc>
          <w:tcPr>
            <w:tcW w:w="1842" w:type="dxa"/>
          </w:tcPr>
          <w:p w:rsidR="006C13D8" w:rsidRPr="00E53A0A" w:rsidRDefault="006C13D8" w:rsidP="006C13D8">
            <w:pPr>
              <w:jc w:val="both"/>
              <w:rPr>
                <w:rFonts w:eastAsia="Times New Roman"/>
                <w:bCs/>
                <w:sz w:val="18"/>
                <w:szCs w:val="18"/>
                <w:lang w:eastAsia="ar-SA"/>
              </w:rPr>
            </w:pPr>
            <w:r w:rsidRPr="00E53A0A">
              <w:rPr>
                <w:rFonts w:eastAsia="Times New Roman"/>
                <w:bCs/>
                <w:sz w:val="18"/>
                <w:szCs w:val="18"/>
                <w:lang w:eastAsia="ar-SA"/>
              </w:rPr>
              <w:t>Подготовлены письма на депутатов думы округа – 4, Тюменской области - 1</w:t>
            </w:r>
          </w:p>
        </w:tc>
        <w:tc>
          <w:tcPr>
            <w:tcW w:w="1865" w:type="dxa"/>
          </w:tcPr>
          <w:p w:rsidR="006C13D8" w:rsidRPr="00E53A0A" w:rsidRDefault="006C13D8" w:rsidP="00206D59">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6C13D8">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6C13D8">
            <w:pPr>
              <w:autoSpaceDE w:val="0"/>
              <w:autoSpaceDN w:val="0"/>
              <w:adjustRightInd w:val="0"/>
              <w:jc w:val="both"/>
              <w:rPr>
                <w:rFonts w:eastAsia="Times New Roman"/>
                <w:bCs/>
                <w:sz w:val="20"/>
                <w:szCs w:val="20"/>
                <w:lang w:eastAsia="ru-RU"/>
              </w:rPr>
            </w:pPr>
            <w:r w:rsidRPr="00E53A0A">
              <w:rPr>
                <w:rFonts w:eastAsia="Times New Roman"/>
                <w:bCs/>
                <w:sz w:val="20"/>
                <w:szCs w:val="20"/>
                <w:lang w:eastAsia="ru-RU"/>
              </w:rPr>
              <w:t>Создание условий по предоставлению служебного жилья квалифицированным специалистам</w:t>
            </w:r>
          </w:p>
        </w:tc>
        <w:tc>
          <w:tcPr>
            <w:tcW w:w="1401" w:type="dxa"/>
          </w:tcPr>
          <w:p w:rsidR="006C13D8" w:rsidRPr="00E53A0A" w:rsidRDefault="006C13D8" w:rsidP="006C13D8">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2014</w:t>
            </w:r>
          </w:p>
        </w:tc>
        <w:tc>
          <w:tcPr>
            <w:tcW w:w="1116" w:type="dxa"/>
          </w:tcPr>
          <w:p w:rsidR="006C13D8" w:rsidRPr="00E53A0A" w:rsidRDefault="006C13D8" w:rsidP="006C13D8">
            <w:pPr>
              <w:jc w:val="both"/>
              <w:rPr>
                <w:rFonts w:eastAsia="Times New Roman"/>
                <w:bCs/>
                <w:sz w:val="20"/>
                <w:szCs w:val="20"/>
                <w:lang w:eastAsia="ar-SA"/>
              </w:rPr>
            </w:pPr>
          </w:p>
        </w:tc>
        <w:tc>
          <w:tcPr>
            <w:tcW w:w="1842" w:type="dxa"/>
          </w:tcPr>
          <w:p w:rsidR="006C13D8" w:rsidRPr="00E53A0A" w:rsidRDefault="006C13D8" w:rsidP="006C13D8">
            <w:pPr>
              <w:jc w:val="both"/>
              <w:rPr>
                <w:rFonts w:eastAsia="Times New Roman"/>
                <w:bCs/>
                <w:sz w:val="18"/>
                <w:szCs w:val="18"/>
                <w:lang w:eastAsia="ar-SA"/>
              </w:rPr>
            </w:pPr>
            <w:r w:rsidRPr="00E53A0A">
              <w:rPr>
                <w:rFonts w:eastAsia="Times New Roman"/>
                <w:bCs/>
                <w:sz w:val="18"/>
                <w:szCs w:val="18"/>
                <w:lang w:eastAsia="ar-SA"/>
              </w:rPr>
              <w:t>Специалисты – 5 чел проживают в жилье по соц</w:t>
            </w:r>
            <w:proofErr w:type="gramStart"/>
            <w:r w:rsidRPr="00E53A0A">
              <w:rPr>
                <w:rFonts w:eastAsia="Times New Roman"/>
                <w:bCs/>
                <w:sz w:val="18"/>
                <w:szCs w:val="18"/>
                <w:lang w:eastAsia="ar-SA"/>
              </w:rPr>
              <w:t>.н</w:t>
            </w:r>
            <w:proofErr w:type="gramEnd"/>
            <w:r w:rsidRPr="00E53A0A">
              <w:rPr>
                <w:rFonts w:eastAsia="Times New Roman"/>
                <w:bCs/>
                <w:sz w:val="18"/>
                <w:szCs w:val="18"/>
                <w:lang w:eastAsia="ar-SA"/>
              </w:rPr>
              <w:t>айму, служебного жилья нет.</w:t>
            </w:r>
          </w:p>
        </w:tc>
        <w:tc>
          <w:tcPr>
            <w:tcW w:w="1865" w:type="dxa"/>
          </w:tcPr>
          <w:p w:rsidR="006C13D8" w:rsidRPr="00E53A0A" w:rsidRDefault="006C13D8" w:rsidP="006C13D8">
            <w:pPr>
              <w:jc w:val="center"/>
              <w:rPr>
                <w:rFonts w:eastAsia="Times New Roman"/>
                <w:bCs/>
                <w:sz w:val="20"/>
                <w:szCs w:val="20"/>
                <w:lang w:eastAsia="ar-SA"/>
              </w:rPr>
            </w:pPr>
          </w:p>
        </w:tc>
        <w:tc>
          <w:tcPr>
            <w:tcW w:w="1292" w:type="dxa"/>
          </w:tcPr>
          <w:p w:rsidR="006C13D8" w:rsidRPr="00E53A0A" w:rsidRDefault="006C13D8" w:rsidP="00436E3D">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6C13D8">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Представление наградных документов на поощрения работников культуры и специалистов в сфере культуры</w:t>
            </w:r>
          </w:p>
        </w:tc>
        <w:tc>
          <w:tcPr>
            <w:tcW w:w="1401" w:type="dxa"/>
          </w:tcPr>
          <w:p w:rsidR="006C13D8" w:rsidRPr="00E53A0A" w:rsidRDefault="006C13D8" w:rsidP="006C13D8">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В течение года</w:t>
            </w:r>
          </w:p>
        </w:tc>
        <w:tc>
          <w:tcPr>
            <w:tcW w:w="1116" w:type="dxa"/>
          </w:tcPr>
          <w:p w:rsidR="006C13D8" w:rsidRPr="00E53A0A" w:rsidRDefault="006C13D8" w:rsidP="006C13D8">
            <w:pPr>
              <w:jc w:val="both"/>
              <w:rPr>
                <w:rFonts w:eastAsia="Times New Roman"/>
                <w:bCs/>
                <w:sz w:val="20"/>
                <w:szCs w:val="20"/>
                <w:lang w:eastAsia="ar-SA"/>
              </w:rPr>
            </w:pPr>
            <w:r w:rsidRPr="00E53A0A">
              <w:rPr>
                <w:rFonts w:eastAsia="Times New Roman"/>
                <w:bCs/>
                <w:sz w:val="20"/>
                <w:szCs w:val="20"/>
                <w:lang w:eastAsia="ar-SA"/>
              </w:rPr>
              <w:t>В течение 1, 2 кварталов</w:t>
            </w:r>
          </w:p>
        </w:tc>
        <w:tc>
          <w:tcPr>
            <w:tcW w:w="1842" w:type="dxa"/>
          </w:tcPr>
          <w:p w:rsidR="006C13D8" w:rsidRPr="00E53A0A" w:rsidRDefault="006C13D8" w:rsidP="006C13D8">
            <w:pPr>
              <w:jc w:val="both"/>
              <w:rPr>
                <w:rFonts w:eastAsia="Times New Roman"/>
                <w:bCs/>
                <w:sz w:val="18"/>
                <w:szCs w:val="18"/>
                <w:lang w:eastAsia="ar-SA"/>
              </w:rPr>
            </w:pPr>
            <w:r w:rsidRPr="00E53A0A">
              <w:rPr>
                <w:rFonts w:eastAsia="Times New Roman"/>
                <w:bCs/>
                <w:sz w:val="18"/>
                <w:szCs w:val="18"/>
                <w:lang w:eastAsia="ar-SA"/>
              </w:rPr>
              <w:t>Подготовлены представления на Департамент культуры округа - 2, органы местного самоуправление города – 8,  учреждения – 9.</w:t>
            </w:r>
          </w:p>
        </w:tc>
        <w:tc>
          <w:tcPr>
            <w:tcW w:w="1865" w:type="dxa"/>
          </w:tcPr>
          <w:p w:rsidR="006C13D8" w:rsidRPr="00E53A0A" w:rsidRDefault="006C13D8" w:rsidP="006C13D8">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6C13D8">
            <w:pPr>
              <w:jc w:val="both"/>
              <w:rPr>
                <w:rFonts w:eastAsia="Times New Roman"/>
                <w:bCs/>
                <w:sz w:val="20"/>
                <w:szCs w:val="20"/>
                <w:lang w:eastAsia="ar-SA"/>
              </w:rPr>
            </w:pPr>
            <w:r w:rsidRPr="00E53A0A">
              <w:rPr>
                <w:rFonts w:eastAsia="Times New Roman"/>
                <w:bCs/>
                <w:sz w:val="20"/>
                <w:szCs w:val="20"/>
                <w:lang w:eastAsia="ar-SA"/>
              </w:rPr>
              <w:t>п.4.7.4</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 xml:space="preserve">Поздравление ветеранов - деятелей культуры с государственными и профессиональными </w:t>
            </w:r>
            <w:r w:rsidRPr="00E53A0A">
              <w:rPr>
                <w:rFonts w:eastAsiaTheme="minorEastAsia"/>
                <w:sz w:val="20"/>
                <w:szCs w:val="20"/>
                <w:lang w:eastAsia="ru-RU"/>
              </w:rPr>
              <w:lastRenderedPageBreak/>
              <w:t>праздниками</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lastRenderedPageBreak/>
              <w:t>Постоянно</w:t>
            </w:r>
          </w:p>
        </w:tc>
        <w:tc>
          <w:tcPr>
            <w:tcW w:w="1116" w:type="dxa"/>
          </w:tcPr>
          <w:p w:rsidR="006C13D8" w:rsidRPr="00E53A0A" w:rsidRDefault="006C13D8" w:rsidP="00436E3D">
            <w:pPr>
              <w:jc w:val="both"/>
              <w:rPr>
                <w:rFonts w:eastAsia="Times New Roman"/>
                <w:bCs/>
                <w:sz w:val="20"/>
                <w:szCs w:val="20"/>
                <w:lang w:eastAsia="ar-SA"/>
              </w:rPr>
            </w:pPr>
            <w:r w:rsidRPr="00E53A0A">
              <w:rPr>
                <w:rFonts w:eastAsia="Times New Roman"/>
                <w:bCs/>
                <w:sz w:val="20"/>
                <w:szCs w:val="20"/>
                <w:lang w:eastAsia="ar-SA"/>
              </w:rPr>
              <w:t>Март</w:t>
            </w:r>
          </w:p>
        </w:tc>
        <w:tc>
          <w:tcPr>
            <w:tcW w:w="1842" w:type="dxa"/>
          </w:tcPr>
          <w:p w:rsidR="006C13D8" w:rsidRPr="00E53A0A" w:rsidRDefault="006C13D8" w:rsidP="00436E3D">
            <w:pPr>
              <w:jc w:val="both"/>
              <w:rPr>
                <w:rFonts w:eastAsia="Times New Roman"/>
                <w:bCs/>
                <w:sz w:val="20"/>
                <w:szCs w:val="20"/>
                <w:lang w:eastAsia="ar-SA"/>
              </w:rPr>
            </w:pPr>
            <w:r w:rsidRPr="00E53A0A">
              <w:rPr>
                <w:rFonts w:eastAsia="Times New Roman"/>
                <w:bCs/>
                <w:sz w:val="20"/>
                <w:szCs w:val="20"/>
                <w:lang w:eastAsia="ar-SA"/>
              </w:rPr>
              <w:t>В рамках празднования Дня работника культуры</w:t>
            </w:r>
          </w:p>
        </w:tc>
        <w:tc>
          <w:tcPr>
            <w:tcW w:w="1865" w:type="dxa"/>
          </w:tcPr>
          <w:p w:rsidR="006C13D8" w:rsidRPr="00E53A0A" w:rsidRDefault="006C13D8" w:rsidP="00206D59">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436E3D">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Включение в составы членов жюри конкурсных мероприятий ветеранов – деятелей культуры</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Постоянно</w:t>
            </w:r>
          </w:p>
        </w:tc>
        <w:tc>
          <w:tcPr>
            <w:tcW w:w="1116" w:type="dxa"/>
          </w:tcPr>
          <w:p w:rsidR="006C13D8" w:rsidRPr="00E53A0A" w:rsidRDefault="009C487F" w:rsidP="0094649A">
            <w:pPr>
              <w:jc w:val="both"/>
              <w:rPr>
                <w:rFonts w:eastAsia="Times New Roman"/>
                <w:bCs/>
                <w:sz w:val="20"/>
                <w:szCs w:val="20"/>
                <w:lang w:eastAsia="ar-SA"/>
              </w:rPr>
            </w:pPr>
            <w:r w:rsidRPr="00E53A0A">
              <w:rPr>
                <w:rFonts w:eastAsia="Times New Roman"/>
                <w:bCs/>
                <w:sz w:val="20"/>
                <w:szCs w:val="20"/>
                <w:lang w:eastAsia="ar-SA"/>
              </w:rPr>
              <w:t>2 квартал</w:t>
            </w:r>
          </w:p>
        </w:tc>
        <w:tc>
          <w:tcPr>
            <w:tcW w:w="1842" w:type="dxa"/>
          </w:tcPr>
          <w:p w:rsidR="006C13D8" w:rsidRPr="00E53A0A" w:rsidRDefault="006C13D8" w:rsidP="009C487F">
            <w:pPr>
              <w:jc w:val="both"/>
              <w:rPr>
                <w:rFonts w:eastAsia="Times New Roman"/>
                <w:bCs/>
                <w:sz w:val="20"/>
                <w:szCs w:val="20"/>
                <w:lang w:eastAsia="ar-SA"/>
              </w:rPr>
            </w:pPr>
            <w:r w:rsidRPr="00E53A0A">
              <w:rPr>
                <w:rFonts w:eastAsia="Times New Roman"/>
                <w:bCs/>
                <w:sz w:val="20"/>
                <w:szCs w:val="20"/>
                <w:lang w:eastAsia="ar-SA"/>
              </w:rPr>
              <w:t>Залуженные деятели Киселев Ю</w:t>
            </w:r>
            <w:r w:rsidR="009C487F" w:rsidRPr="00E53A0A">
              <w:rPr>
                <w:rFonts w:eastAsia="Times New Roman"/>
                <w:bCs/>
                <w:sz w:val="20"/>
                <w:szCs w:val="20"/>
                <w:lang w:eastAsia="ar-SA"/>
              </w:rPr>
              <w:t>.В., Пронина О.А. включены в соста</w:t>
            </w:r>
            <w:r w:rsidRPr="00E53A0A">
              <w:rPr>
                <w:rFonts w:eastAsia="Times New Roman"/>
                <w:bCs/>
                <w:sz w:val="20"/>
                <w:szCs w:val="20"/>
                <w:lang w:eastAsia="ar-SA"/>
              </w:rPr>
              <w:t>вы жюри конкурсов</w:t>
            </w:r>
            <w:r w:rsidR="009C487F" w:rsidRPr="00E53A0A">
              <w:rPr>
                <w:rFonts w:eastAsia="Times New Roman"/>
                <w:bCs/>
                <w:sz w:val="20"/>
                <w:szCs w:val="20"/>
                <w:lang w:eastAsia="ar-SA"/>
              </w:rPr>
              <w:t xml:space="preserve"> «Югорская звездочка», «Радуга дружбы», «Пасха красная»</w:t>
            </w:r>
            <w:r w:rsidRPr="00E53A0A">
              <w:rPr>
                <w:rFonts w:eastAsia="Times New Roman"/>
                <w:bCs/>
                <w:sz w:val="20"/>
                <w:szCs w:val="20"/>
                <w:lang w:eastAsia="ar-SA"/>
              </w:rPr>
              <w:t xml:space="preserve"> </w:t>
            </w:r>
          </w:p>
        </w:tc>
        <w:tc>
          <w:tcPr>
            <w:tcW w:w="1865" w:type="dxa"/>
          </w:tcPr>
          <w:p w:rsidR="006C13D8" w:rsidRPr="00E53A0A" w:rsidRDefault="006C13D8" w:rsidP="0094649A">
            <w:pPr>
              <w:jc w:val="both"/>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A744FA">
        <w:tc>
          <w:tcPr>
            <w:tcW w:w="10598" w:type="dxa"/>
            <w:gridSpan w:val="7"/>
          </w:tcPr>
          <w:p w:rsidR="006C13D8" w:rsidRPr="00E53A0A" w:rsidRDefault="006C13D8" w:rsidP="0094649A">
            <w:pPr>
              <w:jc w:val="both"/>
              <w:rPr>
                <w:rFonts w:eastAsia="Times New Roman"/>
                <w:bCs/>
                <w:sz w:val="20"/>
                <w:szCs w:val="20"/>
                <w:lang w:eastAsia="ar-SA"/>
              </w:rPr>
            </w:pPr>
            <w:r w:rsidRPr="00E53A0A">
              <w:rPr>
                <w:rFonts w:eastAsiaTheme="minorEastAsia"/>
                <w:spacing w:val="-2"/>
                <w:sz w:val="20"/>
                <w:szCs w:val="20"/>
                <w:lang w:val="en-US" w:eastAsia="ru-RU"/>
              </w:rPr>
              <w:t>II</w:t>
            </w:r>
            <w:r w:rsidRPr="00E53A0A">
              <w:rPr>
                <w:rFonts w:eastAsiaTheme="minorEastAsia"/>
                <w:spacing w:val="-2"/>
                <w:sz w:val="20"/>
                <w:szCs w:val="20"/>
                <w:lang w:eastAsia="ru-RU"/>
              </w:rPr>
              <w:t xml:space="preserve">. </w:t>
            </w:r>
            <w:r w:rsidRPr="00E53A0A">
              <w:rPr>
                <w:rFonts w:eastAsia="Times New Roman"/>
                <w:bCs/>
                <w:sz w:val="20"/>
                <w:szCs w:val="20"/>
                <w:lang w:eastAsia="ru-RU"/>
              </w:rPr>
              <w:t>Культурно-просветительские акции и мероприятия</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Проведение дней открытых дверей в учреждениях культуры</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Не менее 1-раза в год в учреждении</w:t>
            </w:r>
          </w:p>
        </w:tc>
        <w:tc>
          <w:tcPr>
            <w:tcW w:w="1116" w:type="dxa"/>
          </w:tcPr>
          <w:p w:rsidR="006C13D8" w:rsidRPr="00E53A0A" w:rsidRDefault="006C13D8" w:rsidP="0094649A">
            <w:pPr>
              <w:jc w:val="both"/>
              <w:rPr>
                <w:rFonts w:eastAsia="Times New Roman"/>
                <w:bCs/>
                <w:sz w:val="20"/>
                <w:szCs w:val="20"/>
                <w:lang w:eastAsia="ar-SA"/>
              </w:rPr>
            </w:pPr>
          </w:p>
        </w:tc>
        <w:tc>
          <w:tcPr>
            <w:tcW w:w="1842" w:type="dxa"/>
          </w:tcPr>
          <w:p w:rsidR="006C13D8" w:rsidRPr="00E53A0A" w:rsidRDefault="006C13D8" w:rsidP="0094649A">
            <w:pPr>
              <w:jc w:val="both"/>
              <w:rPr>
                <w:rFonts w:eastAsia="Times New Roman"/>
                <w:bCs/>
                <w:sz w:val="20"/>
                <w:szCs w:val="20"/>
                <w:lang w:eastAsia="ar-SA"/>
              </w:rPr>
            </w:pPr>
          </w:p>
        </w:tc>
        <w:tc>
          <w:tcPr>
            <w:tcW w:w="1865" w:type="dxa"/>
          </w:tcPr>
          <w:p w:rsidR="006C13D8" w:rsidRPr="00E53A0A" w:rsidRDefault="006C13D8" w:rsidP="00B85E95">
            <w:pPr>
              <w:jc w:val="center"/>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Theme="minorEastAsia"/>
                <w:sz w:val="20"/>
                <w:szCs w:val="20"/>
                <w:lang w:eastAsia="ru-RU"/>
              </w:rPr>
            </w:pPr>
            <w:r w:rsidRPr="00E53A0A">
              <w:rPr>
                <w:rFonts w:eastAsia="Arial Unicode MS"/>
                <w:kern w:val="3"/>
                <w:sz w:val="20"/>
                <w:szCs w:val="20"/>
                <w:lang w:eastAsia="ja-JP" w:bidi="ru-RU"/>
              </w:rPr>
              <w:t>Конкурс инновационных социально-значимых проектов в сфере культуры</w:t>
            </w:r>
          </w:p>
        </w:tc>
        <w:tc>
          <w:tcPr>
            <w:tcW w:w="1401" w:type="dxa"/>
          </w:tcPr>
          <w:p w:rsidR="006C13D8" w:rsidRPr="00E53A0A" w:rsidRDefault="006C13D8" w:rsidP="0094649A">
            <w:pPr>
              <w:autoSpaceDE w:val="0"/>
              <w:autoSpaceDN w:val="0"/>
              <w:adjustRightInd w:val="0"/>
              <w:jc w:val="center"/>
              <w:rPr>
                <w:rFonts w:eastAsiaTheme="minorEastAsia"/>
                <w:sz w:val="20"/>
                <w:szCs w:val="20"/>
                <w:lang w:eastAsia="ru-RU"/>
              </w:rPr>
            </w:pPr>
            <w:r w:rsidRPr="00E53A0A">
              <w:rPr>
                <w:rFonts w:eastAsiaTheme="minorEastAsia"/>
                <w:sz w:val="20"/>
                <w:szCs w:val="20"/>
                <w:lang w:eastAsia="ru-RU"/>
              </w:rPr>
              <w:t>1-2 квартал</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февраль</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Поданы заявки на участие в конкурсе (конкурс отменен)</w:t>
            </w:r>
          </w:p>
        </w:tc>
        <w:tc>
          <w:tcPr>
            <w:tcW w:w="1865" w:type="dxa"/>
          </w:tcPr>
          <w:p w:rsidR="006C13D8" w:rsidRPr="00E53A0A" w:rsidRDefault="006C13D8" w:rsidP="00B85E95">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9C487F" w:rsidP="0094649A">
            <w:pPr>
              <w:jc w:val="both"/>
              <w:rPr>
                <w:rFonts w:eastAsia="Times New Roman"/>
                <w:bCs/>
                <w:sz w:val="20"/>
                <w:szCs w:val="20"/>
                <w:lang w:eastAsia="ar-SA"/>
              </w:rPr>
            </w:pPr>
            <w:r w:rsidRPr="00E53A0A">
              <w:rPr>
                <w:rFonts w:eastAsia="Times New Roman"/>
                <w:bCs/>
                <w:sz w:val="20"/>
                <w:szCs w:val="20"/>
                <w:lang w:eastAsia="ar-SA"/>
              </w:rPr>
              <w:t>(конкурс отменен)</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Организация и проведение творческих встреч с выдающимися деятелями культуры и искусства</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heme="minorEastAsia"/>
                <w:sz w:val="20"/>
                <w:szCs w:val="20"/>
                <w:lang w:eastAsia="ru-RU"/>
              </w:rPr>
              <w:t>Не менее 2-х встреч в учреждении в год</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08.02.2014</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Круглый стол руководителей хоровых и вокальных коллективов города</w:t>
            </w:r>
          </w:p>
        </w:tc>
        <w:tc>
          <w:tcPr>
            <w:tcW w:w="1865" w:type="dxa"/>
          </w:tcPr>
          <w:p w:rsidR="006C13D8" w:rsidRPr="00E53A0A" w:rsidRDefault="006C13D8" w:rsidP="00B85E95">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9C487F" w:rsidRPr="00E53A0A" w:rsidTr="000E1D43">
        <w:tc>
          <w:tcPr>
            <w:tcW w:w="700" w:type="dxa"/>
          </w:tcPr>
          <w:p w:rsidR="009C487F" w:rsidRPr="00E53A0A" w:rsidRDefault="009C487F" w:rsidP="00AB74AF">
            <w:pPr>
              <w:pStyle w:val="a9"/>
              <w:numPr>
                <w:ilvl w:val="0"/>
                <w:numId w:val="52"/>
              </w:numPr>
              <w:jc w:val="both"/>
              <w:rPr>
                <w:rFonts w:eastAsia="Times New Roman"/>
                <w:bCs/>
                <w:sz w:val="20"/>
                <w:szCs w:val="20"/>
                <w:lang w:eastAsia="ar-SA"/>
              </w:rPr>
            </w:pPr>
          </w:p>
        </w:tc>
        <w:tc>
          <w:tcPr>
            <w:tcW w:w="2382" w:type="dxa"/>
          </w:tcPr>
          <w:p w:rsidR="009C487F" w:rsidRPr="00E53A0A" w:rsidRDefault="009C487F" w:rsidP="0094649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Конкурс «Лучший руководитель любительского объединения»</w:t>
            </w:r>
          </w:p>
        </w:tc>
        <w:tc>
          <w:tcPr>
            <w:tcW w:w="1401" w:type="dxa"/>
          </w:tcPr>
          <w:p w:rsidR="009C487F" w:rsidRPr="00E53A0A" w:rsidRDefault="009C487F"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Январь - октябрь</w:t>
            </w:r>
          </w:p>
        </w:tc>
        <w:tc>
          <w:tcPr>
            <w:tcW w:w="1116" w:type="dxa"/>
          </w:tcPr>
          <w:p w:rsidR="009C487F" w:rsidRPr="00E53A0A" w:rsidRDefault="009C487F" w:rsidP="0094649A">
            <w:pPr>
              <w:jc w:val="both"/>
              <w:rPr>
                <w:rFonts w:eastAsia="Times New Roman"/>
                <w:bCs/>
                <w:sz w:val="20"/>
                <w:szCs w:val="20"/>
                <w:lang w:eastAsia="ru-RU"/>
              </w:rPr>
            </w:pPr>
          </w:p>
        </w:tc>
        <w:tc>
          <w:tcPr>
            <w:tcW w:w="1842" w:type="dxa"/>
          </w:tcPr>
          <w:p w:rsidR="009C487F" w:rsidRPr="00E53A0A" w:rsidRDefault="009C487F" w:rsidP="0094649A">
            <w:pPr>
              <w:jc w:val="both"/>
              <w:rPr>
                <w:rFonts w:eastAsia="Times New Roman"/>
                <w:bCs/>
                <w:sz w:val="20"/>
                <w:szCs w:val="20"/>
                <w:lang w:eastAsia="ar-SA"/>
              </w:rPr>
            </w:pPr>
            <w:r w:rsidRPr="00E53A0A">
              <w:rPr>
                <w:rFonts w:eastAsia="Times New Roman"/>
                <w:bCs/>
                <w:sz w:val="20"/>
                <w:szCs w:val="20"/>
                <w:lang w:eastAsia="ar-SA"/>
              </w:rPr>
              <w:t xml:space="preserve">Формирование </w:t>
            </w:r>
            <w:proofErr w:type="gramStart"/>
            <w:r w:rsidRPr="00E53A0A">
              <w:rPr>
                <w:rFonts w:eastAsia="Times New Roman"/>
                <w:bCs/>
                <w:sz w:val="20"/>
                <w:szCs w:val="20"/>
                <w:lang w:eastAsia="ar-SA"/>
              </w:rPr>
              <w:t>делового</w:t>
            </w:r>
            <w:proofErr w:type="gramEnd"/>
            <w:r w:rsidRPr="00E53A0A">
              <w:rPr>
                <w:rFonts w:eastAsia="Times New Roman"/>
                <w:bCs/>
                <w:sz w:val="20"/>
                <w:szCs w:val="20"/>
                <w:lang w:eastAsia="ar-SA"/>
              </w:rPr>
              <w:t xml:space="preserve"> потфолио коллективов</w:t>
            </w:r>
          </w:p>
        </w:tc>
        <w:tc>
          <w:tcPr>
            <w:tcW w:w="1865" w:type="dxa"/>
          </w:tcPr>
          <w:p w:rsidR="009C487F" w:rsidRPr="00E53A0A" w:rsidRDefault="009C487F" w:rsidP="00B85E95">
            <w:pPr>
              <w:jc w:val="center"/>
              <w:rPr>
                <w:rFonts w:eastAsia="Times New Roman"/>
                <w:bCs/>
                <w:sz w:val="20"/>
                <w:szCs w:val="20"/>
                <w:lang w:eastAsia="ar-SA"/>
              </w:rPr>
            </w:pPr>
          </w:p>
        </w:tc>
        <w:tc>
          <w:tcPr>
            <w:tcW w:w="1292" w:type="dxa"/>
          </w:tcPr>
          <w:p w:rsidR="009C487F" w:rsidRPr="00E53A0A" w:rsidRDefault="009C487F" w:rsidP="0094649A">
            <w:pPr>
              <w:jc w:val="both"/>
              <w:rPr>
                <w:rFonts w:eastAsia="Times New Roman"/>
                <w:bCs/>
                <w:sz w:val="20"/>
                <w:szCs w:val="20"/>
                <w:lang w:eastAsia="ar-SA"/>
              </w:rPr>
            </w:pPr>
          </w:p>
        </w:tc>
      </w:tr>
      <w:tr w:rsidR="009C487F" w:rsidRPr="00E53A0A" w:rsidTr="000E1D43">
        <w:tc>
          <w:tcPr>
            <w:tcW w:w="700" w:type="dxa"/>
          </w:tcPr>
          <w:p w:rsidR="009C487F" w:rsidRPr="00E53A0A" w:rsidRDefault="009C487F" w:rsidP="00AB74AF">
            <w:pPr>
              <w:pStyle w:val="a9"/>
              <w:numPr>
                <w:ilvl w:val="0"/>
                <w:numId w:val="52"/>
              </w:numPr>
              <w:jc w:val="both"/>
              <w:rPr>
                <w:rFonts w:eastAsia="Times New Roman"/>
                <w:bCs/>
                <w:sz w:val="20"/>
                <w:szCs w:val="20"/>
                <w:lang w:eastAsia="ar-SA"/>
              </w:rPr>
            </w:pPr>
          </w:p>
        </w:tc>
        <w:tc>
          <w:tcPr>
            <w:tcW w:w="2382" w:type="dxa"/>
          </w:tcPr>
          <w:p w:rsidR="009C487F" w:rsidRPr="00E53A0A" w:rsidRDefault="009C487F" w:rsidP="0094649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Конкурс «Лучший руководитель клубного формирования самодеятельного народного творчества»</w:t>
            </w:r>
          </w:p>
        </w:tc>
        <w:tc>
          <w:tcPr>
            <w:tcW w:w="1401" w:type="dxa"/>
          </w:tcPr>
          <w:p w:rsidR="009C487F" w:rsidRPr="00E53A0A" w:rsidRDefault="009C487F"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Январь - октябрь</w:t>
            </w:r>
          </w:p>
        </w:tc>
        <w:tc>
          <w:tcPr>
            <w:tcW w:w="1116" w:type="dxa"/>
          </w:tcPr>
          <w:p w:rsidR="009C487F" w:rsidRPr="00E53A0A" w:rsidRDefault="009C487F" w:rsidP="0094649A">
            <w:pPr>
              <w:jc w:val="both"/>
              <w:rPr>
                <w:rFonts w:eastAsia="Times New Roman"/>
                <w:bCs/>
                <w:sz w:val="20"/>
                <w:szCs w:val="20"/>
                <w:lang w:eastAsia="ru-RU"/>
              </w:rPr>
            </w:pPr>
          </w:p>
        </w:tc>
        <w:tc>
          <w:tcPr>
            <w:tcW w:w="1842" w:type="dxa"/>
          </w:tcPr>
          <w:p w:rsidR="009C487F" w:rsidRPr="00E53A0A" w:rsidRDefault="009C487F" w:rsidP="0094649A">
            <w:pPr>
              <w:jc w:val="both"/>
              <w:rPr>
                <w:rFonts w:eastAsia="Times New Roman"/>
                <w:bCs/>
                <w:sz w:val="20"/>
                <w:szCs w:val="20"/>
                <w:lang w:eastAsia="ar-SA"/>
              </w:rPr>
            </w:pPr>
            <w:r w:rsidRPr="00E53A0A">
              <w:rPr>
                <w:rFonts w:eastAsia="Times New Roman"/>
                <w:bCs/>
                <w:sz w:val="20"/>
                <w:szCs w:val="20"/>
                <w:lang w:eastAsia="ar-SA"/>
              </w:rPr>
              <w:t xml:space="preserve">Формирование </w:t>
            </w:r>
            <w:proofErr w:type="gramStart"/>
            <w:r w:rsidRPr="00E53A0A">
              <w:rPr>
                <w:rFonts w:eastAsia="Times New Roman"/>
                <w:bCs/>
                <w:sz w:val="20"/>
                <w:szCs w:val="20"/>
                <w:lang w:eastAsia="ar-SA"/>
              </w:rPr>
              <w:t>делового</w:t>
            </w:r>
            <w:proofErr w:type="gramEnd"/>
            <w:r w:rsidRPr="00E53A0A">
              <w:rPr>
                <w:rFonts w:eastAsia="Times New Roman"/>
                <w:bCs/>
                <w:sz w:val="20"/>
                <w:szCs w:val="20"/>
                <w:lang w:eastAsia="ar-SA"/>
              </w:rPr>
              <w:t xml:space="preserve"> потфолио коллективов</w:t>
            </w:r>
          </w:p>
        </w:tc>
        <w:tc>
          <w:tcPr>
            <w:tcW w:w="1865" w:type="dxa"/>
          </w:tcPr>
          <w:p w:rsidR="009C487F" w:rsidRPr="00E53A0A" w:rsidRDefault="009C487F" w:rsidP="00B85E95">
            <w:pPr>
              <w:jc w:val="center"/>
              <w:rPr>
                <w:rFonts w:eastAsia="Times New Roman"/>
                <w:bCs/>
                <w:sz w:val="20"/>
                <w:szCs w:val="20"/>
                <w:lang w:eastAsia="ar-SA"/>
              </w:rPr>
            </w:pPr>
          </w:p>
        </w:tc>
        <w:tc>
          <w:tcPr>
            <w:tcW w:w="1292" w:type="dxa"/>
          </w:tcPr>
          <w:p w:rsidR="009C487F" w:rsidRPr="00E53A0A" w:rsidRDefault="009C487F" w:rsidP="0094649A">
            <w:pPr>
              <w:jc w:val="both"/>
              <w:rPr>
                <w:rFonts w:eastAsia="Times New Roman"/>
                <w:bCs/>
                <w:sz w:val="20"/>
                <w:szCs w:val="20"/>
                <w:lang w:eastAsia="ar-SA"/>
              </w:rPr>
            </w:pPr>
          </w:p>
        </w:tc>
      </w:tr>
      <w:tr w:rsidR="009C487F" w:rsidRPr="00E53A0A" w:rsidTr="000E1D43">
        <w:tc>
          <w:tcPr>
            <w:tcW w:w="700" w:type="dxa"/>
          </w:tcPr>
          <w:p w:rsidR="009C487F" w:rsidRPr="00E53A0A" w:rsidRDefault="009C487F" w:rsidP="00AB74AF">
            <w:pPr>
              <w:pStyle w:val="a9"/>
              <w:numPr>
                <w:ilvl w:val="0"/>
                <w:numId w:val="52"/>
              </w:numPr>
              <w:jc w:val="both"/>
              <w:rPr>
                <w:rFonts w:eastAsia="Times New Roman"/>
                <w:bCs/>
                <w:sz w:val="20"/>
                <w:szCs w:val="20"/>
                <w:lang w:eastAsia="ar-SA"/>
              </w:rPr>
            </w:pPr>
          </w:p>
        </w:tc>
        <w:tc>
          <w:tcPr>
            <w:tcW w:w="2382" w:type="dxa"/>
          </w:tcPr>
          <w:p w:rsidR="009C487F" w:rsidRPr="00E53A0A" w:rsidRDefault="009C487F" w:rsidP="0094649A">
            <w:pPr>
              <w:autoSpaceDE w:val="0"/>
              <w:autoSpaceDN w:val="0"/>
              <w:adjustRightInd w:val="0"/>
              <w:jc w:val="both"/>
              <w:rPr>
                <w:rFonts w:eastAsia="Arial Unicode MS"/>
                <w:kern w:val="3"/>
                <w:sz w:val="20"/>
                <w:szCs w:val="20"/>
                <w:lang w:eastAsia="ja-JP" w:bidi="ru-RU"/>
              </w:rPr>
            </w:pPr>
          </w:p>
        </w:tc>
        <w:tc>
          <w:tcPr>
            <w:tcW w:w="1401" w:type="dxa"/>
          </w:tcPr>
          <w:p w:rsidR="009C487F" w:rsidRPr="00E53A0A" w:rsidRDefault="009C487F" w:rsidP="0094649A">
            <w:pPr>
              <w:autoSpaceDE w:val="0"/>
              <w:autoSpaceDN w:val="0"/>
              <w:adjustRightInd w:val="0"/>
              <w:jc w:val="center"/>
              <w:rPr>
                <w:rFonts w:eastAsia="Times New Roman"/>
                <w:bCs/>
                <w:sz w:val="20"/>
                <w:szCs w:val="20"/>
                <w:lang w:eastAsia="ru-RU"/>
              </w:rPr>
            </w:pPr>
          </w:p>
        </w:tc>
        <w:tc>
          <w:tcPr>
            <w:tcW w:w="1116" w:type="dxa"/>
          </w:tcPr>
          <w:p w:rsidR="009C487F" w:rsidRPr="00E53A0A" w:rsidRDefault="009C487F" w:rsidP="0094649A">
            <w:pPr>
              <w:jc w:val="both"/>
              <w:rPr>
                <w:rFonts w:eastAsia="Times New Roman"/>
                <w:bCs/>
                <w:sz w:val="20"/>
                <w:szCs w:val="20"/>
                <w:lang w:eastAsia="ru-RU"/>
              </w:rPr>
            </w:pPr>
          </w:p>
        </w:tc>
        <w:tc>
          <w:tcPr>
            <w:tcW w:w="1842" w:type="dxa"/>
          </w:tcPr>
          <w:p w:rsidR="009C487F" w:rsidRPr="00E53A0A" w:rsidRDefault="009C487F" w:rsidP="0094649A">
            <w:pPr>
              <w:jc w:val="both"/>
              <w:rPr>
                <w:rFonts w:eastAsia="Times New Roman"/>
                <w:bCs/>
                <w:sz w:val="20"/>
                <w:szCs w:val="20"/>
                <w:lang w:eastAsia="ar-SA"/>
              </w:rPr>
            </w:pPr>
          </w:p>
        </w:tc>
        <w:tc>
          <w:tcPr>
            <w:tcW w:w="1865" w:type="dxa"/>
          </w:tcPr>
          <w:p w:rsidR="009C487F" w:rsidRPr="00E53A0A" w:rsidRDefault="009C487F" w:rsidP="00B85E95">
            <w:pPr>
              <w:jc w:val="center"/>
              <w:rPr>
                <w:rFonts w:eastAsia="Times New Roman"/>
                <w:bCs/>
                <w:sz w:val="20"/>
                <w:szCs w:val="20"/>
                <w:lang w:eastAsia="ar-SA"/>
              </w:rPr>
            </w:pPr>
          </w:p>
        </w:tc>
        <w:tc>
          <w:tcPr>
            <w:tcW w:w="1292" w:type="dxa"/>
          </w:tcPr>
          <w:p w:rsidR="009C487F" w:rsidRPr="00E53A0A" w:rsidRDefault="009C487F"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II</w:t>
            </w:r>
            <w:r w:rsidRPr="00E53A0A">
              <w:rPr>
                <w:rFonts w:ascii="MS Mincho" w:eastAsia="MS Mincho" w:hAnsi="MS Mincho" w:cs="MS Mincho" w:hint="eastAsia"/>
                <w:kern w:val="3"/>
                <w:sz w:val="20"/>
                <w:szCs w:val="20"/>
                <w:lang w:eastAsia="ja-JP" w:bidi="ru-RU"/>
              </w:rPr>
              <w:t>Ӏ</w:t>
            </w:r>
            <w:r w:rsidRPr="00E53A0A">
              <w:rPr>
                <w:rFonts w:eastAsia="Arial Unicode MS"/>
                <w:kern w:val="3"/>
                <w:sz w:val="20"/>
                <w:szCs w:val="20"/>
                <w:lang w:eastAsia="ja-JP" w:bidi="ru-RU"/>
              </w:rPr>
              <w:t>Ассамблея по Югорски. Праздничная программа, посвященная дню работников культуры</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25 марта</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25 марта</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Праздничное торжество</w:t>
            </w:r>
          </w:p>
        </w:tc>
        <w:tc>
          <w:tcPr>
            <w:tcW w:w="1865" w:type="dxa"/>
          </w:tcPr>
          <w:p w:rsidR="006C13D8" w:rsidRPr="00E53A0A" w:rsidRDefault="006C13D8" w:rsidP="00B85E95">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94649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Торжественное собрание, посвященное 20-летию Думы города Югорска</w:t>
            </w:r>
          </w:p>
        </w:tc>
        <w:tc>
          <w:tcPr>
            <w:tcW w:w="1401" w:type="dxa"/>
          </w:tcPr>
          <w:p w:rsidR="006C13D8" w:rsidRPr="00E53A0A" w:rsidRDefault="006C13D8" w:rsidP="0094649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27 марта</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27 марта</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Праздничный фуршет</w:t>
            </w:r>
          </w:p>
        </w:tc>
        <w:tc>
          <w:tcPr>
            <w:tcW w:w="1865" w:type="dxa"/>
          </w:tcPr>
          <w:p w:rsidR="006C13D8" w:rsidRPr="00E53A0A" w:rsidRDefault="006C13D8" w:rsidP="00B85E95">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A744FA">
        <w:tc>
          <w:tcPr>
            <w:tcW w:w="10598" w:type="dxa"/>
            <w:gridSpan w:val="7"/>
          </w:tcPr>
          <w:p w:rsidR="006C13D8" w:rsidRPr="00E53A0A" w:rsidRDefault="006C13D8" w:rsidP="0094649A">
            <w:pPr>
              <w:jc w:val="both"/>
              <w:rPr>
                <w:rFonts w:eastAsia="Times New Roman"/>
                <w:bCs/>
                <w:sz w:val="20"/>
                <w:szCs w:val="20"/>
                <w:lang w:eastAsia="ar-SA"/>
              </w:rPr>
            </w:pPr>
            <w:r w:rsidRPr="00E53A0A">
              <w:rPr>
                <w:rFonts w:eastAsiaTheme="minorEastAsia"/>
                <w:spacing w:val="-2"/>
                <w:sz w:val="20"/>
                <w:szCs w:val="20"/>
                <w:lang w:val="en-US" w:eastAsia="ru-RU"/>
              </w:rPr>
              <w:t>III</w:t>
            </w:r>
            <w:r w:rsidRPr="00E53A0A">
              <w:rPr>
                <w:rFonts w:eastAsiaTheme="minorEastAsia"/>
                <w:spacing w:val="-2"/>
                <w:sz w:val="20"/>
                <w:szCs w:val="20"/>
                <w:lang w:eastAsia="ru-RU"/>
              </w:rPr>
              <w:t>. Участие в Окружных, всероссийских и международных проектах</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imes New Roman"/>
                <w:b/>
                <w:bCs/>
                <w:sz w:val="20"/>
                <w:szCs w:val="20"/>
                <w:lang w:eastAsia="ru-RU"/>
              </w:rPr>
            </w:pPr>
            <w:r w:rsidRPr="00E53A0A">
              <w:rPr>
                <w:rFonts w:eastAsia="Arial Unicode MS"/>
                <w:kern w:val="3"/>
                <w:sz w:val="20"/>
                <w:szCs w:val="20"/>
                <w:lang w:eastAsia="ja-JP" w:bidi="ru-RU"/>
              </w:rPr>
              <w:t>Участие в Международном кинофестивале «Дух огня» (</w:t>
            </w:r>
            <w:proofErr w:type="gramStart"/>
            <w:r w:rsidRPr="00E53A0A">
              <w:rPr>
                <w:rFonts w:eastAsia="Arial Unicode MS"/>
                <w:kern w:val="3"/>
                <w:sz w:val="20"/>
                <w:szCs w:val="20"/>
                <w:lang w:eastAsia="ja-JP" w:bidi="ru-RU"/>
              </w:rPr>
              <w:t>г</w:t>
            </w:r>
            <w:proofErr w:type="gramEnd"/>
            <w:r w:rsidRPr="00E53A0A">
              <w:rPr>
                <w:rFonts w:eastAsia="Arial Unicode MS"/>
                <w:kern w:val="3"/>
                <w:sz w:val="20"/>
                <w:szCs w:val="20"/>
                <w:lang w:eastAsia="ja-JP" w:bidi="ru-RU"/>
              </w:rPr>
              <w:t>. Югорск)</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Февраль - апрель</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02.03.2014</w:t>
            </w:r>
          </w:p>
        </w:tc>
        <w:tc>
          <w:tcPr>
            <w:tcW w:w="1842" w:type="dxa"/>
          </w:tcPr>
          <w:p w:rsidR="006C13D8" w:rsidRPr="00E53A0A" w:rsidRDefault="006C13D8" w:rsidP="000E1D43">
            <w:pPr>
              <w:jc w:val="both"/>
              <w:rPr>
                <w:rFonts w:eastAsia="Times New Roman"/>
                <w:bCs/>
                <w:sz w:val="18"/>
                <w:szCs w:val="18"/>
                <w:lang w:eastAsia="ar-SA"/>
              </w:rPr>
            </w:pPr>
            <w:r w:rsidRPr="00E53A0A">
              <w:rPr>
                <w:rFonts w:eastAsia="Times New Roman"/>
                <w:bCs/>
                <w:sz w:val="18"/>
                <w:szCs w:val="18"/>
                <w:lang w:eastAsia="ar-SA"/>
              </w:rPr>
              <w:t>Творческая встреча с режиссером Ю.В. Ароновой и показ киноальманаха мультфильмов</w:t>
            </w:r>
          </w:p>
        </w:tc>
        <w:tc>
          <w:tcPr>
            <w:tcW w:w="1865" w:type="dxa"/>
          </w:tcPr>
          <w:p w:rsidR="006C13D8" w:rsidRPr="00E53A0A" w:rsidRDefault="006C13D8" w:rsidP="00B85E95">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heme="minorEastAsia"/>
                <w:sz w:val="20"/>
                <w:szCs w:val="20"/>
                <w:lang w:eastAsia="ru-RU"/>
              </w:rPr>
            </w:pPr>
            <w:r w:rsidRPr="00E53A0A">
              <w:rPr>
                <w:rFonts w:eastAsiaTheme="minorEastAsia"/>
                <w:spacing w:val="-2"/>
                <w:sz w:val="20"/>
                <w:szCs w:val="20"/>
                <w:lang w:eastAsia="ru-RU"/>
              </w:rPr>
              <w:t xml:space="preserve">Участие в конкурсе на соискание Премии Департамента </w:t>
            </w:r>
            <w:r w:rsidRPr="00E53A0A">
              <w:rPr>
                <w:rFonts w:eastAsiaTheme="minorEastAsia"/>
                <w:spacing w:val="-1"/>
                <w:sz w:val="20"/>
                <w:szCs w:val="20"/>
                <w:lang w:eastAsia="ru-RU"/>
              </w:rPr>
              <w:t xml:space="preserve">культуры Ханты-Мансийского автономного </w:t>
            </w:r>
            <w:r w:rsidRPr="00E53A0A">
              <w:rPr>
                <w:rFonts w:eastAsiaTheme="minorEastAsia"/>
                <w:sz w:val="20"/>
                <w:szCs w:val="20"/>
                <w:lang w:eastAsia="ru-RU"/>
              </w:rPr>
              <w:t>округа - Югры в области культуры и искусства «Событие»</w:t>
            </w:r>
          </w:p>
          <w:p w:rsidR="006C13D8" w:rsidRPr="00E53A0A" w:rsidRDefault="006C13D8" w:rsidP="00A9410A">
            <w:pPr>
              <w:autoSpaceDE w:val="0"/>
              <w:autoSpaceDN w:val="0"/>
              <w:adjustRightInd w:val="0"/>
              <w:jc w:val="both"/>
              <w:rPr>
                <w:rFonts w:eastAsiaTheme="minorEastAsia"/>
                <w:spacing w:val="-2"/>
                <w:sz w:val="20"/>
                <w:szCs w:val="20"/>
                <w:lang w:eastAsia="ru-RU"/>
              </w:rPr>
            </w:pP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Январь - июнь</w:t>
            </w:r>
          </w:p>
        </w:tc>
        <w:tc>
          <w:tcPr>
            <w:tcW w:w="1116" w:type="dxa"/>
          </w:tcPr>
          <w:p w:rsidR="006C13D8" w:rsidRPr="00E53A0A" w:rsidRDefault="006C13D8" w:rsidP="0094649A">
            <w:pPr>
              <w:jc w:val="both"/>
              <w:rPr>
                <w:rFonts w:eastAsia="Times New Roman"/>
                <w:bCs/>
                <w:sz w:val="20"/>
                <w:szCs w:val="20"/>
                <w:lang w:eastAsia="ar-SA"/>
              </w:rPr>
            </w:pPr>
          </w:p>
        </w:tc>
        <w:tc>
          <w:tcPr>
            <w:tcW w:w="1842" w:type="dxa"/>
          </w:tcPr>
          <w:p w:rsidR="006C13D8" w:rsidRPr="00E53A0A" w:rsidRDefault="006C13D8" w:rsidP="0094649A">
            <w:pPr>
              <w:jc w:val="both"/>
              <w:rPr>
                <w:rFonts w:eastAsia="Times New Roman"/>
                <w:bCs/>
                <w:sz w:val="20"/>
                <w:szCs w:val="20"/>
                <w:lang w:eastAsia="ar-SA"/>
              </w:rPr>
            </w:pPr>
          </w:p>
        </w:tc>
        <w:tc>
          <w:tcPr>
            <w:tcW w:w="1865" w:type="dxa"/>
          </w:tcPr>
          <w:p w:rsidR="006C13D8" w:rsidRPr="00E53A0A" w:rsidRDefault="006C13D8" w:rsidP="00B85E95">
            <w:pPr>
              <w:jc w:val="center"/>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Arial Unicode MS"/>
                <w:kern w:val="3"/>
                <w:sz w:val="20"/>
                <w:szCs w:val="20"/>
                <w:lang w:eastAsia="ja-JP" w:bidi="ru-RU"/>
              </w:rPr>
            </w:pPr>
            <w:r w:rsidRPr="00E53A0A">
              <w:rPr>
                <w:rFonts w:eastAsiaTheme="minorEastAsia"/>
                <w:spacing w:val="-2"/>
                <w:sz w:val="20"/>
                <w:szCs w:val="20"/>
                <w:lang w:eastAsia="ru-RU"/>
              </w:rPr>
              <w:t xml:space="preserve">Проведение </w:t>
            </w:r>
            <w:r w:rsidRPr="00E53A0A">
              <w:rPr>
                <w:rFonts w:eastAsiaTheme="minorEastAsia"/>
                <w:spacing w:val="-2"/>
                <w:sz w:val="20"/>
                <w:szCs w:val="20"/>
                <w:lang w:val="en-US" w:eastAsia="ru-RU"/>
              </w:rPr>
              <w:t>III</w:t>
            </w:r>
            <w:r w:rsidRPr="00E53A0A">
              <w:rPr>
                <w:rFonts w:eastAsiaTheme="minorEastAsia"/>
                <w:spacing w:val="-2"/>
                <w:sz w:val="20"/>
                <w:szCs w:val="20"/>
                <w:lang w:eastAsia="ru-RU"/>
              </w:rPr>
              <w:t xml:space="preserve"> зонального фестиваля-конкурса детских хоровых коллективов и вокальных ансамблей </w:t>
            </w:r>
            <w:r w:rsidRPr="00E53A0A">
              <w:rPr>
                <w:rFonts w:eastAsiaTheme="minorEastAsia"/>
                <w:spacing w:val="-2"/>
                <w:sz w:val="20"/>
                <w:szCs w:val="20"/>
                <w:lang w:eastAsia="ru-RU"/>
              </w:rPr>
              <w:lastRenderedPageBreak/>
              <w:t>«Юные таланты Югры», г. Югорск</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lastRenderedPageBreak/>
              <w:t>Март</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Март</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 xml:space="preserve">Участие в церемонии открытия фестиваля принял академический </w:t>
            </w:r>
            <w:r w:rsidRPr="00E53A0A">
              <w:rPr>
                <w:rFonts w:eastAsia="Times New Roman"/>
                <w:bCs/>
                <w:sz w:val="20"/>
                <w:szCs w:val="20"/>
                <w:lang w:eastAsia="ar-SA"/>
              </w:rPr>
              <w:lastRenderedPageBreak/>
              <w:t>хор «Виват музыка»</w:t>
            </w:r>
          </w:p>
          <w:p w:rsidR="006C13D8" w:rsidRPr="00E53A0A" w:rsidRDefault="006C13D8" w:rsidP="0094649A">
            <w:pPr>
              <w:jc w:val="both"/>
              <w:rPr>
                <w:rFonts w:eastAsia="Times New Roman"/>
                <w:bCs/>
                <w:sz w:val="20"/>
                <w:szCs w:val="20"/>
                <w:lang w:eastAsia="ar-SA"/>
              </w:rPr>
            </w:pPr>
          </w:p>
        </w:tc>
        <w:tc>
          <w:tcPr>
            <w:tcW w:w="1865" w:type="dxa"/>
          </w:tcPr>
          <w:p w:rsidR="006C13D8" w:rsidRPr="00E53A0A" w:rsidRDefault="006C13D8" w:rsidP="00B85E95">
            <w:pPr>
              <w:jc w:val="center"/>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B85E95">
            <w:pPr>
              <w:spacing w:before="100" w:beforeAutospacing="1" w:after="100" w:afterAutospacing="1"/>
              <w:jc w:val="both"/>
              <w:rPr>
                <w:rFonts w:eastAsiaTheme="minorEastAsia"/>
                <w:spacing w:val="-2"/>
                <w:sz w:val="20"/>
                <w:szCs w:val="20"/>
                <w:lang w:eastAsia="ru-RU"/>
              </w:rPr>
            </w:pPr>
            <w:proofErr w:type="gramStart"/>
            <w:r w:rsidRPr="00E53A0A">
              <w:rPr>
                <w:rFonts w:eastAsia="Times New Roman"/>
                <w:sz w:val="20"/>
                <w:szCs w:val="20"/>
                <w:lang w:eastAsia="ru-RU"/>
              </w:rPr>
              <w:t xml:space="preserve">Участие народного академического хора «Виват, музыка» в  открытом Всероссийском конкурсе вокального искусства «Голоса России» академического хора «Виват, музыка!»  в г. Санкт - Петербург   </w:t>
            </w:r>
            <w:proofErr w:type="gramEnd"/>
          </w:p>
        </w:tc>
        <w:tc>
          <w:tcPr>
            <w:tcW w:w="1401" w:type="dxa"/>
          </w:tcPr>
          <w:p w:rsidR="006C13D8" w:rsidRPr="00E53A0A" w:rsidRDefault="006C13D8" w:rsidP="00A9410A">
            <w:pPr>
              <w:spacing w:before="100" w:beforeAutospacing="1" w:after="100" w:afterAutospacing="1"/>
              <w:jc w:val="center"/>
              <w:rPr>
                <w:rFonts w:eastAsia="Times New Roman"/>
                <w:sz w:val="20"/>
                <w:szCs w:val="20"/>
                <w:lang w:eastAsia="ru-RU"/>
              </w:rPr>
            </w:pPr>
            <w:r w:rsidRPr="00E53A0A">
              <w:rPr>
                <w:rFonts w:eastAsia="Times New Roman"/>
                <w:sz w:val="20"/>
                <w:szCs w:val="20"/>
                <w:lang w:eastAsia="ru-RU"/>
              </w:rPr>
              <w:t>Март</w:t>
            </w:r>
          </w:p>
          <w:p w:rsidR="006C13D8" w:rsidRPr="00E53A0A" w:rsidRDefault="006C13D8" w:rsidP="00A9410A">
            <w:pPr>
              <w:autoSpaceDE w:val="0"/>
              <w:autoSpaceDN w:val="0"/>
              <w:adjustRightInd w:val="0"/>
              <w:jc w:val="center"/>
              <w:rPr>
                <w:rFonts w:eastAsia="Times New Roman"/>
                <w:bCs/>
                <w:sz w:val="20"/>
                <w:szCs w:val="20"/>
                <w:lang w:eastAsia="ru-RU"/>
              </w:rPr>
            </w:pPr>
          </w:p>
        </w:tc>
        <w:tc>
          <w:tcPr>
            <w:tcW w:w="1116" w:type="dxa"/>
          </w:tcPr>
          <w:p w:rsidR="006C13D8" w:rsidRPr="00E53A0A" w:rsidRDefault="006C13D8" w:rsidP="0094649A">
            <w:pPr>
              <w:jc w:val="both"/>
              <w:rPr>
                <w:rFonts w:eastAsia="Times New Roman"/>
                <w:bCs/>
                <w:sz w:val="20"/>
                <w:szCs w:val="20"/>
                <w:lang w:eastAsia="ar-SA"/>
              </w:rPr>
            </w:pPr>
          </w:p>
        </w:tc>
        <w:tc>
          <w:tcPr>
            <w:tcW w:w="1842" w:type="dxa"/>
          </w:tcPr>
          <w:p w:rsidR="006C13D8" w:rsidRPr="00E53A0A" w:rsidRDefault="006C13D8" w:rsidP="00B85E95">
            <w:pPr>
              <w:jc w:val="both"/>
              <w:rPr>
                <w:rFonts w:eastAsia="Times New Roman"/>
                <w:bCs/>
                <w:sz w:val="20"/>
                <w:szCs w:val="20"/>
                <w:lang w:eastAsia="ar-SA"/>
              </w:rPr>
            </w:pPr>
            <w:r w:rsidRPr="00E53A0A">
              <w:rPr>
                <w:rFonts w:eastAsia="Times New Roman"/>
                <w:bCs/>
                <w:sz w:val="20"/>
                <w:szCs w:val="20"/>
                <w:lang w:eastAsia="ar-SA"/>
              </w:rPr>
              <w:t xml:space="preserve">Академический хор не участвовал в конкурсе </w:t>
            </w:r>
          </w:p>
        </w:tc>
        <w:tc>
          <w:tcPr>
            <w:tcW w:w="1865" w:type="dxa"/>
          </w:tcPr>
          <w:p w:rsidR="006C13D8" w:rsidRPr="00E53A0A" w:rsidRDefault="006C13D8" w:rsidP="00B85E95">
            <w:pPr>
              <w:jc w:val="both"/>
              <w:rPr>
                <w:rFonts w:eastAsia="Times New Roman"/>
                <w:bCs/>
                <w:sz w:val="20"/>
                <w:szCs w:val="20"/>
                <w:lang w:eastAsia="ar-SA"/>
              </w:rPr>
            </w:pPr>
            <w:r w:rsidRPr="00E53A0A">
              <w:rPr>
                <w:rFonts w:eastAsia="Times New Roman"/>
                <w:bCs/>
                <w:sz w:val="20"/>
                <w:szCs w:val="20"/>
                <w:lang w:eastAsia="ar-SA"/>
              </w:rPr>
              <w:t>В связи с организационными и финансовыми проблемами рассматривается возможность участие коллектива в конкурсе российского уровня в осенний период.</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imes New Roman"/>
                <w:b/>
                <w:bCs/>
                <w:sz w:val="20"/>
                <w:szCs w:val="20"/>
                <w:lang w:eastAsia="ru-RU"/>
              </w:rPr>
            </w:pPr>
            <w:r w:rsidRPr="00E53A0A">
              <w:rPr>
                <w:rFonts w:eastAsiaTheme="minorEastAsia"/>
                <w:spacing w:val="-2"/>
                <w:sz w:val="20"/>
                <w:szCs w:val="20"/>
                <w:lang w:eastAsia="ru-RU"/>
              </w:rPr>
              <w:t>Участие в с</w:t>
            </w:r>
            <w:r w:rsidRPr="00E53A0A">
              <w:rPr>
                <w:rFonts w:eastAsiaTheme="minorEastAsia"/>
                <w:sz w:val="20"/>
                <w:szCs w:val="20"/>
                <w:lang w:eastAsia="ru-RU"/>
              </w:rPr>
              <w:t>еминарах для специалистов учреждений культурно-досугового типа Ханты-</w:t>
            </w:r>
            <w:r w:rsidRPr="00E53A0A">
              <w:rPr>
                <w:rFonts w:eastAsiaTheme="minorEastAsia"/>
                <w:spacing w:val="-1"/>
                <w:sz w:val="20"/>
                <w:szCs w:val="20"/>
                <w:lang w:eastAsia="ru-RU"/>
              </w:rPr>
              <w:t xml:space="preserve">Мансийского автономного округа - Югры по основным направлениям, </w:t>
            </w:r>
            <w:proofErr w:type="gramStart"/>
            <w:r w:rsidRPr="00E53A0A">
              <w:rPr>
                <w:rFonts w:eastAsiaTheme="minorEastAsia"/>
                <w:spacing w:val="-1"/>
                <w:sz w:val="20"/>
                <w:szCs w:val="20"/>
                <w:lang w:eastAsia="ru-RU"/>
              </w:rPr>
              <w:t>г</w:t>
            </w:r>
            <w:proofErr w:type="gramEnd"/>
            <w:r w:rsidRPr="00E53A0A">
              <w:rPr>
                <w:rFonts w:eastAsiaTheme="minorEastAsia"/>
                <w:spacing w:val="-1"/>
                <w:sz w:val="20"/>
                <w:szCs w:val="20"/>
                <w:lang w:eastAsia="ru-RU"/>
              </w:rPr>
              <w:t>. Ханты-Мансийск</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В течение года</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февраль</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Участие в КПК для дирижеров оркестров принял А.А. Шмидт, главный дирижер духового оркестра «Югра-бэнд»</w:t>
            </w:r>
          </w:p>
        </w:tc>
        <w:tc>
          <w:tcPr>
            <w:tcW w:w="1865" w:type="dxa"/>
          </w:tcPr>
          <w:p w:rsidR="006C13D8" w:rsidRPr="00E53A0A" w:rsidRDefault="006C13D8" w:rsidP="0094649A">
            <w:pPr>
              <w:jc w:val="both"/>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A744FA">
        <w:tc>
          <w:tcPr>
            <w:tcW w:w="10598" w:type="dxa"/>
            <w:gridSpan w:val="7"/>
          </w:tcPr>
          <w:p w:rsidR="006C13D8" w:rsidRPr="00E53A0A" w:rsidRDefault="006C13D8" w:rsidP="0094649A">
            <w:pPr>
              <w:jc w:val="both"/>
              <w:rPr>
                <w:rFonts w:eastAsia="Times New Roman"/>
                <w:bCs/>
                <w:sz w:val="20"/>
                <w:szCs w:val="20"/>
                <w:lang w:eastAsia="ar-SA"/>
              </w:rPr>
            </w:pPr>
            <w:r w:rsidRPr="00E53A0A">
              <w:rPr>
                <w:rFonts w:eastAsiaTheme="minorEastAsia"/>
                <w:sz w:val="20"/>
                <w:szCs w:val="20"/>
                <w:lang w:val="en-US" w:eastAsia="ru-RU"/>
              </w:rPr>
              <w:t>IV</w:t>
            </w:r>
            <w:r w:rsidRPr="00E53A0A">
              <w:rPr>
                <w:rFonts w:eastAsiaTheme="minorEastAsia"/>
                <w:sz w:val="20"/>
                <w:szCs w:val="20"/>
                <w:lang w:eastAsia="ru-RU"/>
              </w:rPr>
              <w:t xml:space="preserve">. </w:t>
            </w:r>
            <w:r w:rsidRPr="00E53A0A">
              <w:rPr>
                <w:rFonts w:eastAsia="Times New Roman"/>
                <w:sz w:val="20"/>
                <w:szCs w:val="20"/>
                <w:lang w:eastAsia="ru-RU"/>
              </w:rPr>
              <w:t>Сохранение и развитие народного творчества и традиционной культуры</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Концертные программы творческих коллективов на предприятиях и в учреждениях города</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Январь - декабрь</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Февраль - март</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Концертные программы к календарным праздникам, юбилеям организаций</w:t>
            </w:r>
          </w:p>
        </w:tc>
        <w:tc>
          <w:tcPr>
            <w:tcW w:w="1865" w:type="dxa"/>
          </w:tcPr>
          <w:p w:rsidR="006C13D8" w:rsidRPr="00E53A0A" w:rsidRDefault="006C13D8" w:rsidP="00EA7B76">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spacing w:before="100" w:beforeAutospacing="1" w:after="100" w:afterAutospacing="1"/>
              <w:jc w:val="both"/>
              <w:rPr>
                <w:rFonts w:eastAsia="Arial Unicode MS"/>
                <w:kern w:val="3"/>
                <w:sz w:val="20"/>
                <w:szCs w:val="20"/>
                <w:lang w:eastAsia="ja-JP" w:bidi="ru-RU"/>
              </w:rPr>
            </w:pPr>
            <w:r w:rsidRPr="00E53A0A">
              <w:rPr>
                <w:rFonts w:eastAsia="Times New Roman"/>
                <w:sz w:val="20"/>
                <w:szCs w:val="20"/>
                <w:lang w:eastAsia="ru-RU"/>
              </w:rPr>
              <w:t>V городской открытый фестиваль «Югорск поющий»</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8 февраля</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8 февраля</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14 коллективов приняло участие в фестивале</w:t>
            </w:r>
          </w:p>
        </w:tc>
        <w:tc>
          <w:tcPr>
            <w:tcW w:w="1865" w:type="dxa"/>
          </w:tcPr>
          <w:p w:rsidR="006C13D8" w:rsidRPr="00E53A0A" w:rsidRDefault="006C13D8" w:rsidP="00A9410A">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Народное гуляние</w:t>
            </w:r>
          </w:p>
          <w:p w:rsidR="006C13D8" w:rsidRPr="00E53A0A" w:rsidRDefault="006C13D8" w:rsidP="00A9410A">
            <w:pPr>
              <w:autoSpaceDE w:val="0"/>
              <w:autoSpaceDN w:val="0"/>
              <w:adjustRightInd w:val="0"/>
              <w:jc w:val="both"/>
              <w:rPr>
                <w:rFonts w:eastAsiaTheme="minorEastAsia"/>
                <w:sz w:val="20"/>
                <w:szCs w:val="20"/>
                <w:lang w:eastAsia="ru-RU"/>
              </w:rPr>
            </w:pPr>
            <w:r w:rsidRPr="00E53A0A">
              <w:rPr>
                <w:rFonts w:eastAsia="Arial Unicode MS"/>
                <w:kern w:val="3"/>
                <w:sz w:val="20"/>
                <w:szCs w:val="20"/>
                <w:lang w:eastAsia="ja-JP" w:bidi="ru-RU"/>
              </w:rPr>
              <w:t>Масленица</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01 марта</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01 марта</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Творческие коллективы приняли участие в программе народных гуляний</w:t>
            </w:r>
          </w:p>
        </w:tc>
        <w:tc>
          <w:tcPr>
            <w:tcW w:w="1865" w:type="dxa"/>
          </w:tcPr>
          <w:p w:rsidR="006C13D8" w:rsidRPr="00E53A0A" w:rsidRDefault="006C13D8" w:rsidP="00EA7B76">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Народное гуляние</w:t>
            </w:r>
          </w:p>
          <w:p w:rsidR="006C13D8" w:rsidRPr="00E53A0A" w:rsidRDefault="006C13D8" w:rsidP="00A9410A">
            <w:pPr>
              <w:autoSpaceDE w:val="0"/>
              <w:autoSpaceDN w:val="0"/>
              <w:adjustRightInd w:val="0"/>
              <w:jc w:val="both"/>
              <w:rPr>
                <w:rFonts w:eastAsiaTheme="minorEastAsia"/>
                <w:sz w:val="20"/>
                <w:szCs w:val="20"/>
                <w:lang w:eastAsia="ru-RU"/>
              </w:rPr>
            </w:pPr>
            <w:r w:rsidRPr="00E53A0A">
              <w:rPr>
                <w:rFonts w:eastAsia="Arial Unicode MS"/>
                <w:kern w:val="3"/>
                <w:sz w:val="20"/>
                <w:szCs w:val="20"/>
                <w:lang w:eastAsia="ja-JP" w:bidi="ru-RU"/>
              </w:rPr>
              <w:t>Проводы зимы</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02 марта</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02 марта</w:t>
            </w:r>
          </w:p>
        </w:tc>
        <w:tc>
          <w:tcPr>
            <w:tcW w:w="1842" w:type="dxa"/>
          </w:tcPr>
          <w:p w:rsidR="006C13D8" w:rsidRPr="00E53A0A" w:rsidRDefault="006C13D8" w:rsidP="00386A3A">
            <w:pPr>
              <w:jc w:val="both"/>
              <w:rPr>
                <w:rFonts w:eastAsia="Times New Roman"/>
                <w:bCs/>
                <w:sz w:val="20"/>
                <w:szCs w:val="20"/>
                <w:lang w:eastAsia="ar-SA"/>
              </w:rPr>
            </w:pPr>
            <w:r w:rsidRPr="00E53A0A">
              <w:rPr>
                <w:rFonts w:eastAsia="Times New Roman"/>
                <w:bCs/>
                <w:sz w:val="20"/>
                <w:szCs w:val="20"/>
                <w:lang w:eastAsia="ar-SA"/>
              </w:rPr>
              <w:t xml:space="preserve">Народное гулянье </w:t>
            </w:r>
          </w:p>
        </w:tc>
        <w:tc>
          <w:tcPr>
            <w:tcW w:w="1865" w:type="dxa"/>
          </w:tcPr>
          <w:p w:rsidR="006C13D8" w:rsidRPr="00E53A0A" w:rsidRDefault="006C13D8" w:rsidP="0094649A">
            <w:pPr>
              <w:jc w:val="both"/>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heme="minorEastAsia"/>
                <w:sz w:val="20"/>
                <w:szCs w:val="20"/>
                <w:lang w:eastAsia="ru-RU"/>
              </w:rPr>
            </w:pPr>
            <w:r w:rsidRPr="00E53A0A">
              <w:rPr>
                <w:rFonts w:eastAsiaTheme="minorEastAsia"/>
                <w:sz w:val="20"/>
                <w:szCs w:val="20"/>
                <w:lang w:eastAsia="ru-RU"/>
              </w:rPr>
              <w:t>Юбилейная программа академического хора «Виват, музыка»</w:t>
            </w:r>
          </w:p>
        </w:tc>
        <w:tc>
          <w:tcPr>
            <w:tcW w:w="1401" w:type="dxa"/>
          </w:tcPr>
          <w:p w:rsidR="006C13D8" w:rsidRPr="00E53A0A" w:rsidRDefault="006C13D8" w:rsidP="004104C8">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 xml:space="preserve">Апрель </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02.05.2014</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Программа проведена</w:t>
            </w:r>
          </w:p>
        </w:tc>
        <w:tc>
          <w:tcPr>
            <w:tcW w:w="1865" w:type="dxa"/>
          </w:tcPr>
          <w:p w:rsidR="006C13D8" w:rsidRPr="00E53A0A" w:rsidRDefault="006C13D8" w:rsidP="0094649A">
            <w:pPr>
              <w:jc w:val="both"/>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heme="minorEastAsia"/>
                <w:sz w:val="20"/>
                <w:szCs w:val="20"/>
                <w:lang w:eastAsia="ru-RU"/>
              </w:rPr>
            </w:pPr>
            <w:r w:rsidRPr="00E53A0A">
              <w:rPr>
                <w:rFonts w:eastAsia="Arial Unicode MS"/>
                <w:kern w:val="3"/>
                <w:sz w:val="20"/>
                <w:szCs w:val="20"/>
                <w:lang w:eastAsia="ja-JP" w:bidi="ru-RU"/>
              </w:rPr>
              <w:t>Концертная программа духового оркестра «Югра-бэнд»</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Март</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06.03.2014</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Программа была приурочена к 8 Марта</w:t>
            </w:r>
          </w:p>
        </w:tc>
        <w:tc>
          <w:tcPr>
            <w:tcW w:w="1865" w:type="dxa"/>
          </w:tcPr>
          <w:p w:rsidR="006C13D8" w:rsidRPr="00E53A0A" w:rsidRDefault="006C13D8" w:rsidP="00EA7B76">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Arial Unicode MS"/>
                <w:kern w:val="3"/>
                <w:sz w:val="20"/>
                <w:szCs w:val="20"/>
                <w:lang w:eastAsia="ja-JP" w:bidi="ru-RU"/>
              </w:rPr>
            </w:pPr>
            <w:r w:rsidRPr="00E53A0A">
              <w:rPr>
                <w:rFonts w:eastAsia="Arial Unicode MS"/>
                <w:kern w:val="3"/>
                <w:sz w:val="20"/>
                <w:szCs w:val="20"/>
                <w:lang w:eastAsia="ja-JP" w:bidi="ru-RU"/>
              </w:rPr>
              <w:t>Национальный праздник</w:t>
            </w:r>
          </w:p>
          <w:p w:rsidR="006C13D8" w:rsidRPr="00E53A0A" w:rsidRDefault="006C13D8" w:rsidP="00A9410A">
            <w:pPr>
              <w:autoSpaceDE w:val="0"/>
              <w:autoSpaceDN w:val="0"/>
              <w:adjustRightInd w:val="0"/>
              <w:jc w:val="both"/>
              <w:rPr>
                <w:rFonts w:eastAsiaTheme="minorEastAsia"/>
                <w:sz w:val="20"/>
                <w:szCs w:val="20"/>
                <w:lang w:eastAsia="ru-RU"/>
              </w:rPr>
            </w:pPr>
            <w:r w:rsidRPr="00E53A0A">
              <w:rPr>
                <w:rFonts w:eastAsia="Arial Unicode MS"/>
                <w:kern w:val="3"/>
                <w:sz w:val="20"/>
                <w:szCs w:val="20"/>
                <w:lang w:eastAsia="ja-JP" w:bidi="ru-RU"/>
              </w:rPr>
              <w:t>ВурнаХатл - Вороний день</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 xml:space="preserve">30 марта </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30 марта</w:t>
            </w:r>
          </w:p>
        </w:tc>
        <w:tc>
          <w:tcPr>
            <w:tcW w:w="1842"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ar-SA"/>
              </w:rPr>
              <w:t>Творческие коллективы приняли участие в программе</w:t>
            </w:r>
          </w:p>
          <w:p w:rsidR="006C13D8" w:rsidRPr="00E53A0A" w:rsidRDefault="006C13D8" w:rsidP="0094649A">
            <w:pPr>
              <w:jc w:val="both"/>
              <w:rPr>
                <w:rFonts w:eastAsia="Times New Roman"/>
                <w:bCs/>
                <w:sz w:val="20"/>
                <w:szCs w:val="20"/>
                <w:lang w:eastAsia="ar-SA"/>
              </w:rPr>
            </w:pPr>
          </w:p>
        </w:tc>
        <w:tc>
          <w:tcPr>
            <w:tcW w:w="1865" w:type="dxa"/>
          </w:tcPr>
          <w:p w:rsidR="006C13D8" w:rsidRPr="00E53A0A" w:rsidRDefault="006C13D8" w:rsidP="00EA7B76">
            <w:pPr>
              <w:jc w:val="center"/>
              <w:rPr>
                <w:rFonts w:eastAsia="Times New Roman"/>
                <w:bCs/>
                <w:sz w:val="20"/>
                <w:szCs w:val="20"/>
                <w:lang w:eastAsia="ar-SA"/>
              </w:rPr>
            </w:pPr>
            <w:r w:rsidRPr="00E53A0A">
              <w:rPr>
                <w:rFonts w:eastAsia="Times New Roman"/>
                <w:bCs/>
                <w:sz w:val="20"/>
                <w:szCs w:val="20"/>
                <w:lang w:eastAsia="ar-SA"/>
              </w:rPr>
              <w:t>-</w:t>
            </w: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A744FA">
        <w:tc>
          <w:tcPr>
            <w:tcW w:w="10598" w:type="dxa"/>
            <w:gridSpan w:val="7"/>
          </w:tcPr>
          <w:p w:rsidR="006C13D8" w:rsidRPr="00E53A0A" w:rsidRDefault="006C13D8" w:rsidP="0094649A">
            <w:pPr>
              <w:jc w:val="both"/>
              <w:rPr>
                <w:rFonts w:eastAsia="Times New Roman"/>
                <w:bCs/>
                <w:sz w:val="20"/>
                <w:szCs w:val="20"/>
                <w:lang w:eastAsia="ar-SA"/>
              </w:rPr>
            </w:pPr>
            <w:r w:rsidRPr="00E53A0A">
              <w:rPr>
                <w:rFonts w:eastAsiaTheme="minorEastAsia"/>
                <w:sz w:val="20"/>
                <w:szCs w:val="20"/>
                <w:lang w:val="en-US" w:eastAsia="ru-RU"/>
              </w:rPr>
              <w:t>V</w:t>
            </w:r>
            <w:r w:rsidRPr="00E53A0A">
              <w:rPr>
                <w:rFonts w:eastAsiaTheme="minorEastAsia"/>
                <w:sz w:val="20"/>
                <w:szCs w:val="20"/>
                <w:lang w:eastAsia="ru-RU"/>
              </w:rPr>
              <w:t>. Выявление талантливых детей и поддержка детского творчества</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imes New Roman"/>
                <w:b/>
                <w:bCs/>
                <w:sz w:val="20"/>
                <w:szCs w:val="20"/>
                <w:lang w:eastAsia="ru-RU"/>
              </w:rPr>
            </w:pPr>
            <w:r w:rsidRPr="00E53A0A">
              <w:rPr>
                <w:rFonts w:eastAsia="Arial Unicode MS"/>
                <w:kern w:val="3"/>
                <w:sz w:val="20"/>
                <w:szCs w:val="20"/>
                <w:lang w:eastAsia="ja-JP" w:bidi="ru-RU"/>
              </w:rPr>
              <w:t>Городской фестиваль «Одаренные дети – будущее России»</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t>Февраль - март</w:t>
            </w:r>
          </w:p>
        </w:tc>
        <w:tc>
          <w:tcPr>
            <w:tcW w:w="1116" w:type="dxa"/>
          </w:tcPr>
          <w:p w:rsidR="006C13D8" w:rsidRPr="00E53A0A" w:rsidRDefault="006C13D8" w:rsidP="0094649A">
            <w:pPr>
              <w:jc w:val="both"/>
              <w:rPr>
                <w:rFonts w:eastAsia="Times New Roman"/>
                <w:bCs/>
                <w:sz w:val="20"/>
                <w:szCs w:val="20"/>
                <w:lang w:eastAsia="ar-SA"/>
              </w:rPr>
            </w:pPr>
            <w:r w:rsidRPr="00E53A0A">
              <w:rPr>
                <w:rFonts w:eastAsia="Times New Roman"/>
                <w:bCs/>
                <w:sz w:val="20"/>
                <w:szCs w:val="20"/>
                <w:lang w:eastAsia="ru-RU"/>
              </w:rPr>
              <w:t>Февраль - март</w:t>
            </w:r>
          </w:p>
        </w:tc>
        <w:tc>
          <w:tcPr>
            <w:tcW w:w="1842" w:type="dxa"/>
          </w:tcPr>
          <w:p w:rsidR="006C13D8" w:rsidRPr="00E53A0A" w:rsidRDefault="006C13D8" w:rsidP="00B85E95">
            <w:pPr>
              <w:jc w:val="both"/>
              <w:rPr>
                <w:rFonts w:eastAsia="Times New Roman"/>
                <w:bCs/>
                <w:sz w:val="20"/>
                <w:szCs w:val="20"/>
                <w:lang w:eastAsia="ar-SA"/>
              </w:rPr>
            </w:pPr>
            <w:r w:rsidRPr="00E53A0A">
              <w:rPr>
                <w:rFonts w:eastAsia="Times New Roman"/>
                <w:bCs/>
                <w:sz w:val="20"/>
                <w:szCs w:val="20"/>
                <w:lang w:eastAsia="ar-SA"/>
              </w:rPr>
              <w:t xml:space="preserve">Специалисты учреждения принимали участие в работе жюри по номинациям </w:t>
            </w:r>
          </w:p>
        </w:tc>
        <w:tc>
          <w:tcPr>
            <w:tcW w:w="1865" w:type="dxa"/>
          </w:tcPr>
          <w:p w:rsidR="006C13D8" w:rsidRPr="00E53A0A" w:rsidRDefault="006C13D8" w:rsidP="0094649A">
            <w:pPr>
              <w:jc w:val="both"/>
              <w:rPr>
                <w:rFonts w:eastAsia="Times New Roman"/>
                <w:bCs/>
                <w:sz w:val="20"/>
                <w:szCs w:val="20"/>
                <w:lang w:eastAsia="ar-SA"/>
              </w:rPr>
            </w:pPr>
          </w:p>
        </w:tc>
        <w:tc>
          <w:tcPr>
            <w:tcW w:w="1292" w:type="dxa"/>
          </w:tcPr>
          <w:p w:rsidR="006C13D8" w:rsidRPr="00E53A0A" w:rsidRDefault="006C13D8" w:rsidP="0094649A">
            <w:pPr>
              <w:jc w:val="both"/>
              <w:rPr>
                <w:rFonts w:eastAsia="Times New Roman"/>
                <w:bCs/>
                <w:sz w:val="20"/>
                <w:szCs w:val="20"/>
                <w:lang w:eastAsia="ar-SA"/>
              </w:rPr>
            </w:pPr>
          </w:p>
        </w:tc>
      </w:tr>
      <w:tr w:rsidR="006C13D8" w:rsidRPr="00E53A0A" w:rsidTr="00A744FA">
        <w:tc>
          <w:tcPr>
            <w:tcW w:w="10598" w:type="dxa"/>
            <w:gridSpan w:val="7"/>
          </w:tcPr>
          <w:p w:rsidR="006C13D8" w:rsidRPr="00E53A0A" w:rsidRDefault="006C13D8" w:rsidP="00A9410A">
            <w:pPr>
              <w:jc w:val="both"/>
              <w:rPr>
                <w:rFonts w:eastAsia="Times New Roman"/>
                <w:bCs/>
                <w:sz w:val="20"/>
                <w:szCs w:val="20"/>
                <w:lang w:eastAsia="ar-SA"/>
              </w:rPr>
            </w:pPr>
            <w:r w:rsidRPr="00E53A0A">
              <w:rPr>
                <w:rFonts w:eastAsiaTheme="minorEastAsia"/>
                <w:sz w:val="20"/>
                <w:szCs w:val="20"/>
                <w:lang w:val="en-US" w:eastAsia="ru-RU"/>
              </w:rPr>
              <w:t>V</w:t>
            </w:r>
            <w:r w:rsidRPr="00E53A0A">
              <w:rPr>
                <w:rFonts w:eastAsiaTheme="minorEastAsia"/>
                <w:spacing w:val="-2"/>
                <w:sz w:val="20"/>
                <w:szCs w:val="20"/>
                <w:lang w:val="en-US" w:eastAsia="ru-RU"/>
              </w:rPr>
              <w:t>I.</w:t>
            </w:r>
            <w:r w:rsidRPr="00E53A0A">
              <w:rPr>
                <w:rFonts w:eastAsiaTheme="minorEastAsia"/>
                <w:spacing w:val="-2"/>
                <w:sz w:val="20"/>
                <w:szCs w:val="20"/>
                <w:lang w:eastAsia="ru-RU"/>
              </w:rPr>
              <w:t xml:space="preserve"> Информационное сопровождение</w:t>
            </w:r>
          </w:p>
        </w:tc>
      </w:tr>
      <w:tr w:rsidR="006C13D8" w:rsidRPr="00E53A0A" w:rsidTr="000E1D43">
        <w:tc>
          <w:tcPr>
            <w:tcW w:w="700" w:type="dxa"/>
          </w:tcPr>
          <w:p w:rsidR="006C13D8" w:rsidRPr="00E53A0A" w:rsidRDefault="006C13D8" w:rsidP="00AB74AF">
            <w:pPr>
              <w:pStyle w:val="a9"/>
              <w:numPr>
                <w:ilvl w:val="0"/>
                <w:numId w:val="52"/>
              </w:numPr>
              <w:jc w:val="both"/>
              <w:rPr>
                <w:rFonts w:eastAsia="Times New Roman"/>
                <w:bCs/>
                <w:sz w:val="20"/>
                <w:szCs w:val="20"/>
                <w:lang w:eastAsia="ar-SA"/>
              </w:rPr>
            </w:pPr>
          </w:p>
        </w:tc>
        <w:tc>
          <w:tcPr>
            <w:tcW w:w="2382" w:type="dxa"/>
          </w:tcPr>
          <w:p w:rsidR="006C13D8" w:rsidRPr="00E53A0A" w:rsidRDefault="006C13D8" w:rsidP="00A9410A">
            <w:pPr>
              <w:autoSpaceDE w:val="0"/>
              <w:autoSpaceDN w:val="0"/>
              <w:adjustRightInd w:val="0"/>
              <w:jc w:val="both"/>
              <w:rPr>
                <w:rFonts w:eastAsia="Times New Roman"/>
                <w:b/>
                <w:bCs/>
                <w:sz w:val="20"/>
                <w:szCs w:val="20"/>
                <w:lang w:eastAsia="ru-RU"/>
              </w:rPr>
            </w:pPr>
            <w:r w:rsidRPr="00E53A0A">
              <w:rPr>
                <w:rFonts w:eastAsiaTheme="minorEastAsia"/>
                <w:sz w:val="20"/>
                <w:szCs w:val="20"/>
                <w:lang w:eastAsia="ru-RU"/>
              </w:rPr>
              <w:t xml:space="preserve">Использование логотипа Года культуры, информации о Годе </w:t>
            </w:r>
            <w:r w:rsidRPr="00E53A0A">
              <w:rPr>
                <w:rFonts w:eastAsiaTheme="minorEastAsia"/>
                <w:sz w:val="20"/>
                <w:szCs w:val="20"/>
                <w:lang w:eastAsia="ru-RU"/>
              </w:rPr>
              <w:lastRenderedPageBreak/>
              <w:t>культуры во всех средствах массовой информации</w:t>
            </w:r>
          </w:p>
        </w:tc>
        <w:tc>
          <w:tcPr>
            <w:tcW w:w="1401" w:type="dxa"/>
          </w:tcPr>
          <w:p w:rsidR="006C13D8" w:rsidRPr="00E53A0A" w:rsidRDefault="006C13D8" w:rsidP="00A9410A">
            <w:pPr>
              <w:autoSpaceDE w:val="0"/>
              <w:autoSpaceDN w:val="0"/>
              <w:adjustRightInd w:val="0"/>
              <w:jc w:val="center"/>
              <w:rPr>
                <w:rFonts w:eastAsia="Times New Roman"/>
                <w:bCs/>
                <w:sz w:val="20"/>
                <w:szCs w:val="20"/>
                <w:lang w:eastAsia="ru-RU"/>
              </w:rPr>
            </w:pPr>
            <w:r w:rsidRPr="00E53A0A">
              <w:rPr>
                <w:rFonts w:eastAsia="Times New Roman"/>
                <w:bCs/>
                <w:sz w:val="20"/>
                <w:szCs w:val="20"/>
                <w:lang w:eastAsia="ru-RU"/>
              </w:rPr>
              <w:lastRenderedPageBreak/>
              <w:t>2014</w:t>
            </w:r>
          </w:p>
        </w:tc>
        <w:tc>
          <w:tcPr>
            <w:tcW w:w="1116" w:type="dxa"/>
          </w:tcPr>
          <w:p w:rsidR="006C13D8" w:rsidRPr="00E53A0A" w:rsidRDefault="006C13D8" w:rsidP="00A9410A">
            <w:pPr>
              <w:jc w:val="both"/>
              <w:rPr>
                <w:rFonts w:eastAsia="Times New Roman"/>
                <w:bCs/>
                <w:sz w:val="20"/>
                <w:szCs w:val="20"/>
                <w:lang w:eastAsia="ar-SA"/>
              </w:rPr>
            </w:pPr>
          </w:p>
        </w:tc>
        <w:tc>
          <w:tcPr>
            <w:tcW w:w="1842" w:type="dxa"/>
          </w:tcPr>
          <w:p w:rsidR="006C13D8" w:rsidRPr="00E53A0A" w:rsidRDefault="006C13D8" w:rsidP="00A9410A">
            <w:pPr>
              <w:jc w:val="both"/>
              <w:rPr>
                <w:rFonts w:eastAsia="Times New Roman"/>
                <w:bCs/>
                <w:sz w:val="20"/>
                <w:szCs w:val="20"/>
                <w:lang w:eastAsia="ar-SA"/>
              </w:rPr>
            </w:pPr>
            <w:r w:rsidRPr="00E53A0A">
              <w:rPr>
                <w:rFonts w:eastAsia="Times New Roman"/>
                <w:bCs/>
                <w:sz w:val="20"/>
                <w:szCs w:val="20"/>
                <w:lang w:eastAsia="ar-SA"/>
              </w:rPr>
              <w:t xml:space="preserve">Логотип используется при разработке </w:t>
            </w:r>
            <w:r w:rsidRPr="00E53A0A">
              <w:rPr>
                <w:rFonts w:eastAsia="Times New Roman"/>
                <w:bCs/>
                <w:sz w:val="20"/>
                <w:szCs w:val="20"/>
                <w:lang w:eastAsia="ar-SA"/>
              </w:rPr>
              <w:lastRenderedPageBreak/>
              <w:t>рекламной продукции</w:t>
            </w:r>
          </w:p>
        </w:tc>
        <w:tc>
          <w:tcPr>
            <w:tcW w:w="1865" w:type="dxa"/>
          </w:tcPr>
          <w:p w:rsidR="006C13D8" w:rsidRPr="00E53A0A" w:rsidRDefault="006C13D8" w:rsidP="00A9410A">
            <w:pPr>
              <w:jc w:val="both"/>
              <w:rPr>
                <w:rFonts w:eastAsia="Times New Roman"/>
                <w:bCs/>
                <w:sz w:val="20"/>
                <w:szCs w:val="20"/>
                <w:lang w:eastAsia="ar-SA"/>
              </w:rPr>
            </w:pPr>
          </w:p>
        </w:tc>
        <w:tc>
          <w:tcPr>
            <w:tcW w:w="1292" w:type="dxa"/>
          </w:tcPr>
          <w:p w:rsidR="006C13D8" w:rsidRPr="00E53A0A" w:rsidRDefault="006C13D8" w:rsidP="00A9410A">
            <w:pPr>
              <w:jc w:val="both"/>
              <w:rPr>
                <w:rFonts w:eastAsia="Times New Roman"/>
                <w:bCs/>
                <w:sz w:val="20"/>
                <w:szCs w:val="20"/>
                <w:lang w:eastAsia="ar-SA"/>
              </w:rPr>
            </w:pPr>
          </w:p>
        </w:tc>
      </w:tr>
    </w:tbl>
    <w:p w:rsidR="00436E3D" w:rsidRPr="00E53A0A" w:rsidRDefault="00436E3D" w:rsidP="00436E3D">
      <w:pPr>
        <w:jc w:val="both"/>
        <w:rPr>
          <w:rFonts w:eastAsia="Times New Roman"/>
          <w:bCs/>
          <w:sz w:val="20"/>
          <w:szCs w:val="20"/>
          <w:lang w:eastAsia="ar-SA"/>
        </w:rPr>
      </w:pPr>
    </w:p>
    <w:p w:rsidR="006C13D8" w:rsidRPr="00E53A0A" w:rsidRDefault="006C13D8" w:rsidP="006C13D8">
      <w:pPr>
        <w:shd w:val="clear" w:color="auto" w:fill="FFFFFF"/>
        <w:autoSpaceDE w:val="0"/>
        <w:autoSpaceDN w:val="0"/>
        <w:adjustRightInd w:val="0"/>
        <w:jc w:val="center"/>
        <w:rPr>
          <w:rFonts w:eastAsia="Times New Roman"/>
          <w:b/>
          <w:bCs/>
          <w:spacing w:val="-1"/>
          <w:lang w:eastAsia="ru-RU"/>
        </w:rPr>
      </w:pPr>
      <w:r w:rsidRPr="00E53A0A">
        <w:rPr>
          <w:rFonts w:eastAsia="Times New Roman"/>
          <w:b/>
          <w:bCs/>
          <w:lang w:eastAsia="ru-RU"/>
        </w:rPr>
        <w:t xml:space="preserve">План </w:t>
      </w:r>
      <w:r w:rsidRPr="00E53A0A">
        <w:rPr>
          <w:rFonts w:eastAsia="Times New Roman"/>
          <w:b/>
          <w:bCs/>
          <w:spacing w:val="-1"/>
          <w:lang w:eastAsia="ru-RU"/>
        </w:rPr>
        <w:t xml:space="preserve">основных мероприятий </w:t>
      </w:r>
    </w:p>
    <w:p w:rsidR="006C13D8" w:rsidRPr="00E53A0A" w:rsidRDefault="006C13D8" w:rsidP="006C13D8">
      <w:pPr>
        <w:shd w:val="clear" w:color="auto" w:fill="FFFFFF"/>
        <w:autoSpaceDE w:val="0"/>
        <w:autoSpaceDN w:val="0"/>
        <w:adjustRightInd w:val="0"/>
        <w:jc w:val="center"/>
        <w:rPr>
          <w:rFonts w:eastAsia="Times New Roman"/>
          <w:bCs/>
          <w:spacing w:val="-1"/>
          <w:lang w:eastAsia="ru-RU"/>
        </w:rPr>
      </w:pPr>
      <w:r w:rsidRPr="00E53A0A">
        <w:rPr>
          <w:rFonts w:eastAsia="Times New Roman"/>
          <w:b/>
          <w:bCs/>
          <w:spacing w:val="-1"/>
          <w:lang w:eastAsia="ru-RU"/>
        </w:rPr>
        <w:t>по проведению в 2014 году Года культуры в городе Югорске</w:t>
      </w:r>
      <w:r w:rsidR="004A1565" w:rsidRPr="00E53A0A">
        <w:rPr>
          <w:rFonts w:eastAsia="Times New Roman"/>
          <w:b/>
          <w:bCs/>
          <w:spacing w:val="-1"/>
          <w:lang w:eastAsia="ru-RU"/>
        </w:rPr>
        <w:t xml:space="preserve"> </w:t>
      </w:r>
      <w:r w:rsidR="004A1565" w:rsidRPr="002B09B5">
        <w:rPr>
          <w:rFonts w:eastAsia="Times New Roman"/>
          <w:bCs/>
          <w:spacing w:val="-1"/>
          <w:lang w:eastAsia="ru-RU"/>
        </w:rPr>
        <w:t>(с отметкой об исполнении)</w:t>
      </w:r>
    </w:p>
    <w:p w:rsidR="006C13D8" w:rsidRPr="00E53A0A" w:rsidRDefault="006C13D8" w:rsidP="006C13D8">
      <w:pPr>
        <w:shd w:val="clear" w:color="auto" w:fill="FFFFFF"/>
        <w:autoSpaceDE w:val="0"/>
        <w:autoSpaceDN w:val="0"/>
        <w:adjustRightInd w:val="0"/>
        <w:rPr>
          <w:rFonts w:eastAsia="Times New Roman"/>
          <w:b/>
          <w:bCs/>
          <w:spacing w:val="-1"/>
          <w:lang w:eastAsia="ru-RU"/>
        </w:rPr>
      </w:pPr>
    </w:p>
    <w:tbl>
      <w:tblPr>
        <w:tblStyle w:val="aa"/>
        <w:tblW w:w="10774" w:type="dxa"/>
        <w:tblInd w:w="-318" w:type="dxa"/>
        <w:tblLayout w:type="fixed"/>
        <w:tblLook w:val="04A0"/>
      </w:tblPr>
      <w:tblGrid>
        <w:gridCol w:w="568"/>
        <w:gridCol w:w="1701"/>
        <w:gridCol w:w="993"/>
        <w:gridCol w:w="1417"/>
        <w:gridCol w:w="1418"/>
        <w:gridCol w:w="992"/>
        <w:gridCol w:w="1275"/>
        <w:gridCol w:w="1276"/>
        <w:gridCol w:w="1134"/>
      </w:tblGrid>
      <w:tr w:rsidR="006D471E" w:rsidRPr="00E53A0A" w:rsidTr="00FE3BF7">
        <w:trPr>
          <w:trHeight w:val="620"/>
        </w:trPr>
        <w:tc>
          <w:tcPr>
            <w:tcW w:w="568"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p w:rsidR="006D471E" w:rsidRPr="00E53A0A" w:rsidRDefault="006D471E" w:rsidP="006C13D8">
            <w:pPr>
              <w:autoSpaceDE w:val="0"/>
              <w:autoSpaceDN w:val="0"/>
              <w:adjustRightInd w:val="0"/>
              <w:jc w:val="center"/>
              <w:rPr>
                <w:rFonts w:eastAsia="Times New Roman"/>
                <w:bCs/>
                <w:sz w:val="18"/>
                <w:szCs w:val="18"/>
                <w:lang w:eastAsia="ru-RU"/>
              </w:rPr>
            </w:pPr>
            <w:proofErr w:type="gramStart"/>
            <w:r w:rsidRPr="00E53A0A">
              <w:rPr>
                <w:rFonts w:eastAsia="Times New Roman"/>
                <w:bCs/>
                <w:sz w:val="18"/>
                <w:szCs w:val="18"/>
                <w:lang w:eastAsia="ru-RU"/>
              </w:rPr>
              <w:t>п</w:t>
            </w:r>
            <w:proofErr w:type="gramEnd"/>
            <w:r w:rsidRPr="00E53A0A">
              <w:rPr>
                <w:rFonts w:eastAsia="Times New Roman"/>
                <w:bCs/>
                <w:sz w:val="18"/>
                <w:szCs w:val="18"/>
                <w:lang w:eastAsia="ru-RU"/>
              </w:rPr>
              <w:t>/п</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Наименование мероприятия</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Сроки</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Ответственные</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Учреждение</w:t>
            </w:r>
          </w:p>
        </w:tc>
        <w:tc>
          <w:tcPr>
            <w:tcW w:w="992"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Срок по факту</w:t>
            </w: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Краткая информация</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Причина </w:t>
            </w:r>
            <w:r w:rsidRPr="00E53A0A">
              <w:rPr>
                <w:rFonts w:eastAsia="Times New Roman"/>
                <w:bCs/>
                <w:sz w:val="16"/>
                <w:szCs w:val="16"/>
                <w:lang w:eastAsia="ru-RU"/>
              </w:rPr>
              <w:t>неисполнения</w:t>
            </w:r>
            <w:r w:rsidRPr="00E53A0A">
              <w:rPr>
                <w:rFonts w:eastAsia="Times New Roman"/>
                <w:bCs/>
                <w:sz w:val="18"/>
                <w:szCs w:val="18"/>
                <w:lang w:eastAsia="ru-RU"/>
              </w:rPr>
              <w:t xml:space="preserve"> или исполнение в другие сроки</w:t>
            </w: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Указатель текстовой </w:t>
            </w:r>
            <w:r w:rsidRPr="00E53A0A">
              <w:rPr>
                <w:rFonts w:eastAsia="Times New Roman"/>
                <w:bCs/>
                <w:sz w:val="16"/>
                <w:szCs w:val="16"/>
                <w:lang w:eastAsia="ru-RU"/>
              </w:rPr>
              <w:t>информации</w:t>
            </w:r>
          </w:p>
        </w:tc>
      </w:tr>
      <w:tr w:rsidR="006D471E" w:rsidRPr="00E53A0A" w:rsidTr="00FE3BF7">
        <w:tc>
          <w:tcPr>
            <w:tcW w:w="8364" w:type="dxa"/>
            <w:gridSpan w:val="7"/>
            <w:tcBorders>
              <w:top w:val="single" w:sz="4" w:space="0" w:color="auto"/>
              <w:left w:val="single" w:sz="4" w:space="0" w:color="auto"/>
              <w:bottom w:val="single" w:sz="4" w:space="0" w:color="auto"/>
              <w:right w:val="single" w:sz="4" w:space="0" w:color="auto"/>
            </w:tcBorders>
          </w:tcPr>
          <w:p w:rsidR="006D471E" w:rsidRPr="00E53A0A" w:rsidRDefault="006D471E" w:rsidP="006C13D8">
            <w:pPr>
              <w:shd w:val="clear" w:color="auto" w:fill="FFFFFF"/>
              <w:autoSpaceDE w:val="0"/>
              <w:autoSpaceDN w:val="0"/>
              <w:adjustRightInd w:val="0"/>
              <w:jc w:val="center"/>
              <w:rPr>
                <w:rFonts w:eastAsia="Times New Roman"/>
                <w:spacing w:val="-2"/>
                <w:sz w:val="18"/>
                <w:szCs w:val="18"/>
                <w:lang w:eastAsia="ru-RU"/>
              </w:rPr>
            </w:pPr>
            <w:r w:rsidRPr="00E53A0A">
              <w:rPr>
                <w:rFonts w:eastAsia="Times New Roman"/>
                <w:spacing w:val="-2"/>
                <w:sz w:val="18"/>
                <w:szCs w:val="18"/>
                <w:lang w:val="en-US" w:eastAsia="ru-RU"/>
              </w:rPr>
              <w:t>I</w:t>
            </w:r>
            <w:r w:rsidRPr="00E53A0A">
              <w:rPr>
                <w:rFonts w:eastAsia="Times New Roman"/>
                <w:spacing w:val="-2"/>
                <w:sz w:val="18"/>
                <w:szCs w:val="18"/>
                <w:lang w:eastAsia="ru-RU"/>
              </w:rPr>
              <w:t>. Стратегические меры, направленные на развитие сферы культуры</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shd w:val="clear" w:color="auto" w:fill="FFFFFF"/>
              <w:autoSpaceDE w:val="0"/>
              <w:autoSpaceDN w:val="0"/>
              <w:adjustRightInd w:val="0"/>
              <w:jc w:val="center"/>
              <w:rPr>
                <w:rFonts w:eastAsia="Times New Roman"/>
                <w:spacing w:val="-2"/>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shd w:val="clear" w:color="auto" w:fill="FFFFFF"/>
              <w:autoSpaceDE w:val="0"/>
              <w:autoSpaceDN w:val="0"/>
              <w:adjustRightInd w:val="0"/>
              <w:jc w:val="center"/>
              <w:rPr>
                <w:rFonts w:eastAsia="Times New Roman"/>
                <w:spacing w:val="-2"/>
                <w:sz w:val="18"/>
                <w:szCs w:val="18"/>
                <w:lang w:eastAsia="ru-RU"/>
              </w:rPr>
            </w:pPr>
          </w:p>
        </w:tc>
      </w:tr>
      <w:tr w:rsidR="006D471E" w:rsidRPr="00E53A0A" w:rsidTr="00FE3BF7">
        <w:trPr>
          <w:trHeight w:val="490"/>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 xml:space="preserve">Утверждение Плана </w:t>
            </w:r>
            <w:r w:rsidRPr="00E53A0A">
              <w:rPr>
                <w:rFonts w:eastAsia="Times New Roman"/>
                <w:bCs/>
                <w:spacing w:val="-1"/>
                <w:sz w:val="18"/>
                <w:szCs w:val="18"/>
                <w:lang w:eastAsia="ru-RU"/>
              </w:rPr>
              <w:t xml:space="preserve">основных мероприятий                          по </w:t>
            </w:r>
            <w:r w:rsidRPr="00E53A0A">
              <w:rPr>
                <w:rFonts w:eastAsia="Times New Roman"/>
                <w:spacing w:val="-2"/>
                <w:sz w:val="18"/>
                <w:szCs w:val="18"/>
                <w:lang w:eastAsia="ru-RU"/>
              </w:rPr>
              <w:t>проведению Года культуры в городе Югорске</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 Учреждения культуры</w:t>
            </w: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25.02.2014</w:t>
            </w:r>
          </w:p>
        </w:tc>
        <w:tc>
          <w:tcPr>
            <w:tcW w:w="1275"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Приказ № 201/1</w:t>
            </w:r>
          </w:p>
        </w:tc>
        <w:tc>
          <w:tcPr>
            <w:tcW w:w="1276"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134"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П.3.3.1.</w:t>
            </w:r>
          </w:p>
        </w:tc>
      </w:tr>
      <w:tr w:rsidR="006D471E" w:rsidRPr="00E53A0A" w:rsidTr="00FE3BF7">
        <w:trPr>
          <w:trHeight w:val="48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Согласно  ПФХД</w:t>
            </w: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90"/>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bCs/>
                <w:sz w:val="18"/>
                <w:szCs w:val="18"/>
                <w:lang w:eastAsia="ru-RU"/>
              </w:rPr>
              <w:t>Создание условий по совершенствованию материально-технической базы учреждений</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2014</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 Учреждения культуры</w:t>
            </w:r>
          </w:p>
        </w:tc>
        <w:tc>
          <w:tcPr>
            <w:tcW w:w="1418"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Согласно  ПФХД</w:t>
            </w: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89"/>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shd w:val="clear" w:color="auto" w:fill="FFFFFF"/>
              <w:tabs>
                <w:tab w:val="left" w:pos="634"/>
              </w:tabs>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 xml:space="preserve">Комплексное исследование состояния удовлетворенности населения </w:t>
            </w:r>
            <w:r w:rsidRPr="00E53A0A">
              <w:rPr>
                <w:rFonts w:eastAsia="Times New Roman"/>
                <w:sz w:val="18"/>
                <w:szCs w:val="18"/>
                <w:lang w:eastAsia="ru-RU"/>
              </w:rPr>
              <w:t>услугами в сфере культуры</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 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июнь</w:t>
            </w:r>
          </w:p>
        </w:tc>
        <w:tc>
          <w:tcPr>
            <w:tcW w:w="1275" w:type="dxa"/>
            <w:tcBorders>
              <w:top w:val="single" w:sz="4" w:space="0" w:color="auto"/>
              <w:left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более 90 %</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134"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highlight w:val="yellow"/>
                <w:lang w:eastAsia="ru-RU"/>
              </w:rPr>
            </w:pPr>
            <w:r w:rsidRPr="00E53A0A">
              <w:rPr>
                <w:rFonts w:eastAsia="Times New Roman"/>
                <w:bCs/>
                <w:sz w:val="18"/>
                <w:szCs w:val="18"/>
                <w:lang w:eastAsia="ru-RU"/>
              </w:rPr>
              <w:t>П. 4..2.1.</w:t>
            </w: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shd w:val="clear" w:color="auto" w:fill="FFFFFF"/>
              <w:tabs>
                <w:tab w:val="left" w:pos="634"/>
              </w:tabs>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shd w:val="clear" w:color="auto" w:fill="FFFFFF"/>
              <w:tabs>
                <w:tab w:val="left" w:pos="634"/>
              </w:tabs>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shd w:val="clear" w:color="auto" w:fill="FFFFFF"/>
              <w:tabs>
                <w:tab w:val="left" w:pos="634"/>
              </w:tabs>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r>
      <w:tr w:rsidR="006D471E" w:rsidRPr="00E53A0A" w:rsidTr="00FE3BF7">
        <w:trPr>
          <w:trHeight w:val="363"/>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shd w:val="clear" w:color="auto" w:fill="FFFFFF"/>
              <w:tabs>
                <w:tab w:val="left" w:pos="634"/>
              </w:tabs>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highlight w:val="yellow"/>
                <w:lang w:eastAsia="ru-RU"/>
              </w:rPr>
            </w:pPr>
          </w:p>
        </w:tc>
      </w:tr>
      <w:tr w:rsidR="006D471E" w:rsidRPr="00E53A0A" w:rsidTr="00FE3BF7">
        <w:trPr>
          <w:trHeight w:val="292"/>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bCs/>
                <w:sz w:val="18"/>
                <w:szCs w:val="18"/>
                <w:lang w:eastAsia="ru-RU"/>
              </w:rPr>
              <w:t xml:space="preserve">Встреча главы города, депутатов городской Думы с деятелями культуры </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25 марта</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25 марта</w:t>
            </w: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Приняли участие</w:t>
            </w: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28"/>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bCs/>
                <w:sz w:val="18"/>
                <w:szCs w:val="18"/>
                <w:lang w:eastAsia="ru-RU"/>
              </w:rPr>
              <w:t xml:space="preserve">Проведение заседаний Координационного Совета               по подготовке и проведению мероприятий, посвященных Году культуры в городе Югорске </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 2, 4 квартал</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 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6D471E" w:rsidP="00FE3BF7">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79"/>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26"/>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8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07"/>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bCs/>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bCs/>
                <w:sz w:val="18"/>
                <w:szCs w:val="18"/>
                <w:lang w:eastAsia="ru-RU"/>
              </w:rPr>
              <w:t xml:space="preserve">Организация проектной деятельности по созданию музейно – туристического </w:t>
            </w:r>
            <w:r w:rsidRPr="00E53A0A">
              <w:rPr>
                <w:rFonts w:eastAsia="Times New Roman"/>
                <w:bCs/>
                <w:sz w:val="18"/>
                <w:szCs w:val="18"/>
                <w:lang w:eastAsia="ru-RU"/>
              </w:rPr>
              <w:lastRenderedPageBreak/>
              <w:t>комплекса «Ворота в Югру» на базе музея под открытым небом «Суеват пауль»</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экономической политики,</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34"/>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7</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Привлечение дополнительных источников  финансирования, в том числе спонсорских средств </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 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275" w:type="dxa"/>
            <w:tcBorders>
              <w:top w:val="single" w:sz="4" w:space="0" w:color="auto"/>
              <w:left w:val="single" w:sz="4" w:space="0" w:color="auto"/>
              <w:right w:val="single" w:sz="4" w:space="0" w:color="auto"/>
            </w:tcBorders>
          </w:tcPr>
          <w:p w:rsidR="006D471E" w:rsidRPr="00E53A0A" w:rsidRDefault="006D471E" w:rsidP="00FE3BF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Направлены письма на Депутатов </w:t>
            </w:r>
            <w:r w:rsidR="00FE3BF7" w:rsidRPr="00E53A0A">
              <w:rPr>
                <w:rFonts w:eastAsia="Times New Roman"/>
                <w:bCs/>
                <w:sz w:val="18"/>
                <w:szCs w:val="18"/>
                <w:lang w:eastAsia="ru-RU"/>
              </w:rPr>
              <w:t>- 5</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34"/>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34"/>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34"/>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34"/>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Создание условий по предоставлению служебного жилья квалифицированным специалистам</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2014</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34"/>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Представление наградных документов на поощрения работников культуры и специалистов в сфере культуры</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275"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proofErr w:type="gramStart"/>
            <w:r w:rsidRPr="00E53A0A">
              <w:rPr>
                <w:rFonts w:eastAsia="Times New Roman"/>
                <w:bCs/>
                <w:sz w:val="18"/>
                <w:szCs w:val="18"/>
                <w:lang w:eastAsia="ru-RU"/>
              </w:rPr>
              <w:t>Представлены</w:t>
            </w:r>
            <w:proofErr w:type="gramEnd"/>
            <w:r w:rsidRPr="00E53A0A">
              <w:rPr>
                <w:rFonts w:eastAsia="Times New Roman"/>
                <w:bCs/>
                <w:sz w:val="18"/>
                <w:szCs w:val="18"/>
                <w:lang w:eastAsia="ru-RU"/>
              </w:rPr>
              <w:t xml:space="preserve"> согласно  плану</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5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1"/>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6"/>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9"/>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Поздравление ветеранов - деятелей культуры с государственными и профессиональными праздниками</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6"/>
                <w:szCs w:val="16"/>
                <w:lang w:eastAsia="ru-RU"/>
              </w:rPr>
            </w:pPr>
            <w:r w:rsidRPr="00E53A0A">
              <w:rPr>
                <w:rFonts w:eastAsia="Times New Roman"/>
                <w:bCs/>
                <w:sz w:val="16"/>
                <w:szCs w:val="16"/>
                <w:lang w:eastAsia="ru-RU"/>
              </w:rPr>
              <w:t>Постоянно</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6"/>
                <w:szCs w:val="16"/>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6"/>
                <w:szCs w:val="16"/>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6"/>
                <w:szCs w:val="16"/>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63"/>
        </w:trPr>
        <w:tc>
          <w:tcPr>
            <w:tcW w:w="568" w:type="dxa"/>
            <w:vMerge/>
            <w:tcBorders>
              <w:left w:val="single" w:sz="4" w:space="0" w:color="auto"/>
              <w:bottom w:val="single" w:sz="4" w:space="0" w:color="auto"/>
              <w:right w:val="single" w:sz="4" w:space="0" w:color="auto"/>
            </w:tcBorders>
          </w:tcPr>
          <w:p w:rsidR="006D471E" w:rsidRPr="00E53A0A" w:rsidRDefault="006D471E" w:rsidP="00AB74AF">
            <w:pPr>
              <w:pStyle w:val="a9"/>
              <w:numPr>
                <w:ilvl w:val="0"/>
                <w:numId w:val="70"/>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6"/>
                <w:szCs w:val="16"/>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56"/>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Включение в составы членов жюри конкурсных мероприятий ветеранов – деятелей культуры</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6"/>
                <w:szCs w:val="16"/>
                <w:lang w:eastAsia="ru-RU"/>
              </w:rPr>
            </w:pPr>
            <w:r w:rsidRPr="00E53A0A">
              <w:rPr>
                <w:rFonts w:eastAsia="Times New Roman"/>
                <w:bCs/>
                <w:sz w:val="16"/>
                <w:szCs w:val="16"/>
                <w:lang w:eastAsia="ru-RU"/>
              </w:rPr>
              <w:t>Постоянно</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hideMark/>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 квартал</w:t>
            </w:r>
          </w:p>
        </w:tc>
        <w:tc>
          <w:tcPr>
            <w:tcW w:w="1275" w:type="dxa"/>
            <w:tcBorders>
              <w:top w:val="single" w:sz="4" w:space="0" w:color="auto"/>
              <w:left w:val="single" w:sz="4" w:space="0" w:color="auto"/>
              <w:right w:val="single" w:sz="4" w:space="0" w:color="auto"/>
            </w:tcBorders>
          </w:tcPr>
          <w:p w:rsidR="006D471E" w:rsidRPr="00E53A0A" w:rsidRDefault="00FE3BF7" w:rsidP="00FE3BF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В состав жюри городских </w:t>
            </w:r>
            <w:proofErr w:type="gramStart"/>
            <w:r w:rsidRPr="00E53A0A">
              <w:rPr>
                <w:rFonts w:eastAsia="Times New Roman"/>
                <w:bCs/>
                <w:sz w:val="18"/>
                <w:szCs w:val="18"/>
                <w:lang w:eastAsia="ru-RU"/>
              </w:rPr>
              <w:t>фестивале й</w:t>
            </w:r>
            <w:proofErr w:type="gramEnd"/>
            <w:r w:rsidRPr="00E53A0A">
              <w:rPr>
                <w:rFonts w:eastAsia="Times New Roman"/>
                <w:bCs/>
                <w:sz w:val="18"/>
                <w:szCs w:val="18"/>
                <w:lang w:eastAsia="ru-RU"/>
              </w:rPr>
              <w:t xml:space="preserve"> включены Ю.В. Киселев, О.А.Поонина</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7"/>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81"/>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129"/>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8364" w:type="dxa"/>
            <w:gridSpan w:val="7"/>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pacing w:val="-2"/>
                <w:sz w:val="18"/>
                <w:szCs w:val="18"/>
                <w:lang w:eastAsia="ru-RU"/>
              </w:rPr>
            </w:pPr>
            <w:r w:rsidRPr="00E53A0A">
              <w:rPr>
                <w:rFonts w:eastAsia="Times New Roman"/>
                <w:spacing w:val="-2"/>
                <w:sz w:val="18"/>
                <w:szCs w:val="18"/>
                <w:lang w:val="en-US" w:eastAsia="ru-RU"/>
              </w:rPr>
              <w:t>II</w:t>
            </w:r>
            <w:r w:rsidRPr="00E53A0A">
              <w:rPr>
                <w:rFonts w:eastAsia="Times New Roman"/>
                <w:spacing w:val="-2"/>
                <w:sz w:val="18"/>
                <w:szCs w:val="18"/>
                <w:lang w:eastAsia="ru-RU"/>
              </w:rPr>
              <w:t xml:space="preserve">. </w:t>
            </w:r>
            <w:r w:rsidRPr="00E53A0A">
              <w:rPr>
                <w:rFonts w:eastAsia="Times New Roman"/>
                <w:bCs/>
                <w:sz w:val="18"/>
                <w:szCs w:val="18"/>
                <w:lang w:eastAsia="ru-RU"/>
              </w:rPr>
              <w:t>Культурно-просветительские акции и мероприятия</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pacing w:val="-2"/>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pacing w:val="-2"/>
                <w:sz w:val="18"/>
                <w:szCs w:val="18"/>
                <w:lang w:eastAsia="ru-RU"/>
              </w:rPr>
            </w:pPr>
          </w:p>
        </w:tc>
      </w:tr>
      <w:tr w:rsidR="006D471E" w:rsidRPr="00E53A0A" w:rsidTr="00FE3BF7">
        <w:trPr>
          <w:trHeight w:val="272"/>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12</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Проведение дней открытых дверей в учреждениях культуры</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менее 1-раза в год в учреждении</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1"/>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1"/>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1"/>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13</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Конкурс инновационных социально-значимых проектов в сфере культуры</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1-2 квартал</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Представлены документы</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92"/>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346"/>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Организация и </w:t>
            </w:r>
            <w:r w:rsidRPr="00E53A0A">
              <w:rPr>
                <w:rFonts w:eastAsia="Times New Roman"/>
                <w:sz w:val="18"/>
                <w:szCs w:val="18"/>
                <w:lang w:eastAsia="ru-RU"/>
              </w:rPr>
              <w:lastRenderedPageBreak/>
              <w:t>проведение творческих встреч с выдающимися деятелями культуры и искусства</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sz w:val="18"/>
                <w:szCs w:val="18"/>
                <w:lang w:eastAsia="ru-RU"/>
              </w:rPr>
              <w:lastRenderedPageBreak/>
              <w:t xml:space="preserve">Не менее </w:t>
            </w:r>
            <w:r w:rsidRPr="00E53A0A">
              <w:rPr>
                <w:rFonts w:eastAsia="Times New Roman"/>
                <w:sz w:val="18"/>
                <w:szCs w:val="18"/>
                <w:lang w:eastAsia="ru-RU"/>
              </w:rPr>
              <w:lastRenderedPageBreak/>
              <w:t>2-х встреч в учреждении в год</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 xml:space="preserve">Управление </w:t>
            </w:r>
            <w:r w:rsidRPr="00E53A0A">
              <w:rPr>
                <w:rFonts w:eastAsia="Times New Roman"/>
                <w:bCs/>
                <w:sz w:val="18"/>
                <w:szCs w:val="18"/>
                <w:lang w:eastAsia="ru-RU"/>
              </w:rPr>
              <w:lastRenderedPageBreak/>
              <w:t>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65"/>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84"/>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59"/>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7"/>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78"/>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highlight w:val="yellow"/>
                <w:lang w:eastAsia="ru-RU"/>
              </w:rPr>
            </w:pPr>
            <w:r w:rsidRPr="00E53A0A">
              <w:rPr>
                <w:rFonts w:eastAsia="Arial Unicode MS"/>
                <w:kern w:val="3"/>
                <w:sz w:val="18"/>
                <w:szCs w:val="18"/>
                <w:lang w:eastAsia="ja-JP" w:bidi="ru-RU"/>
              </w:rPr>
              <w:t>Конкурс «Лучший руководитель любительского объединения»</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октябрь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МАУ «Югра-презент»</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Подготовка </w:t>
            </w:r>
            <w:proofErr w:type="gramStart"/>
            <w:r w:rsidRPr="00E53A0A">
              <w:rPr>
                <w:rFonts w:eastAsia="Times New Roman"/>
                <w:bCs/>
                <w:sz w:val="18"/>
                <w:szCs w:val="18"/>
                <w:lang w:eastAsia="ru-RU"/>
              </w:rPr>
              <w:t>делового</w:t>
            </w:r>
            <w:proofErr w:type="gramEnd"/>
            <w:r w:rsidRPr="00E53A0A">
              <w:rPr>
                <w:rFonts w:eastAsia="Times New Roman"/>
                <w:bCs/>
                <w:sz w:val="18"/>
                <w:szCs w:val="18"/>
                <w:lang w:eastAsia="ru-RU"/>
              </w:rPr>
              <w:t xml:space="preserve"> портфолио</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453"/>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42"/>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60"/>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703"/>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Конкурс «Лучший руководитель клубного формирования самодеятельного народного творчества»</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октябрь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МАУ «Югра-презент»</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FE3BF7"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Подготовка </w:t>
            </w:r>
            <w:proofErr w:type="gramStart"/>
            <w:r w:rsidRPr="00E53A0A">
              <w:rPr>
                <w:rFonts w:eastAsia="Times New Roman"/>
                <w:bCs/>
                <w:sz w:val="18"/>
                <w:szCs w:val="18"/>
                <w:lang w:eastAsia="ru-RU"/>
              </w:rPr>
              <w:t>делового</w:t>
            </w:r>
            <w:proofErr w:type="gramEnd"/>
            <w:r w:rsidRPr="00E53A0A">
              <w:rPr>
                <w:rFonts w:eastAsia="Times New Roman"/>
                <w:bCs/>
                <w:sz w:val="18"/>
                <w:szCs w:val="18"/>
                <w:lang w:eastAsia="ru-RU"/>
              </w:rPr>
              <w:t xml:space="preserve"> портфолио</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712"/>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Times New Roman"/>
                <w:sz w:val="18"/>
                <w:szCs w:val="18"/>
                <w:lang w:eastAsia="ru-RU"/>
              </w:rPr>
              <w:t>Акция «Праздничный флаг Югорска», посвященная           55-летнему юбилею города Югорска в 2017 году</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август</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autoSpaceDN w:val="0"/>
              <w:snapToGrid w:val="0"/>
              <w:jc w:val="center"/>
              <w:rPr>
                <w:rFonts w:eastAsia="Times New Roman"/>
                <w:sz w:val="18"/>
                <w:szCs w:val="18"/>
                <w:lang w:eastAsia="ru-RU"/>
              </w:rPr>
            </w:pPr>
            <w:r w:rsidRPr="00E53A0A">
              <w:rPr>
                <w:rFonts w:eastAsia="Times New Roman"/>
                <w:sz w:val="18"/>
                <w:szCs w:val="18"/>
                <w:lang w:eastAsia="ru-RU"/>
              </w:rPr>
              <w:t>Управление культуры</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Times New Roman"/>
                <w:sz w:val="18"/>
                <w:szCs w:val="18"/>
                <w:lang w:eastAsia="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18</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Торжественное открытие Аллеи славы «Руководители газовой отрасли», в рамках празднования 48-летия ООО «Газпром трансгаз Югорск».</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(постоянная экспозиция)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Музей ГТЮ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18 января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Тематическая выставка «Сила настоящей работы», в рамках празднования 48-летия ООО «Газпром трансгаз Югорск», повествующая о победителях конкурсов профмастерства в 2012-2013 гг.</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февраль</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Фотовыставка «История в лицах», посвященная                Н.К. Байбакову, в рамках празднования 48-летия             ООО «Газпром трансгаз Югорск».</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февраль</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Выставка, посвященная 20-летию Думы города Югорска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март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Выставка «От спортивных успехов – к Олимпийским </w:t>
            </w:r>
            <w:r w:rsidRPr="00E53A0A">
              <w:rPr>
                <w:rFonts w:eastAsia="Arial Unicode MS"/>
                <w:kern w:val="3"/>
                <w:sz w:val="18"/>
                <w:szCs w:val="18"/>
                <w:lang w:eastAsia="ja-JP" w:bidi="ru-RU"/>
              </w:rPr>
              <w:lastRenderedPageBreak/>
              <w:t xml:space="preserve">достижениям!», приуроченная к 22 Зимним Олимпийским играм в Сочи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Февраль - март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ООО «Газпром трансгаз </w:t>
            </w:r>
            <w:r w:rsidRPr="00E53A0A">
              <w:rPr>
                <w:rFonts w:eastAsia="Arial Unicode MS"/>
                <w:kern w:val="3"/>
                <w:sz w:val="18"/>
                <w:szCs w:val="18"/>
                <w:lang w:eastAsia="ja-JP" w:bidi="ru-RU"/>
              </w:rPr>
              <w:lastRenderedPageBreak/>
              <w:t>Югорск»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23</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Проведение спортивных мероприятий, посвященных Году культуры</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сентябрь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социальной политики</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728"/>
        </w:trPr>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24</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Проведение классных часов, мероприятий в учреждениях образования, посвященных Году культуры</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декабрь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25</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jc w:val="both"/>
              <w:rPr>
                <w:rFonts w:eastAsia="Times New Roman"/>
                <w:sz w:val="18"/>
                <w:szCs w:val="18"/>
                <w:lang w:eastAsia="ru-RU"/>
              </w:rPr>
            </w:pPr>
            <w:r w:rsidRPr="00E53A0A">
              <w:rPr>
                <w:rFonts w:eastAsia="Times New Roman"/>
                <w:sz w:val="18"/>
                <w:szCs w:val="18"/>
                <w:lang w:eastAsia="ru-RU"/>
              </w:rPr>
              <w:t>Проведение конкурсов сочинений, эссе, посвященных Году культуры</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декабрь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26</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Встреча главы города и депутатов 5-го созыва с ветеранами депутатами города Югорска предыдущих созывов</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27</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highlight w:val="yellow"/>
                <w:lang w:eastAsia="ja-JP" w:bidi="ru-RU"/>
              </w:rPr>
            </w:pPr>
            <w:r w:rsidRPr="00E53A0A">
              <w:rPr>
                <w:rFonts w:eastAsia="Arial Unicode MS"/>
                <w:kern w:val="3"/>
                <w:sz w:val="18"/>
                <w:szCs w:val="18"/>
                <w:lang w:eastAsia="ja-JP" w:bidi="ru-RU"/>
              </w:rPr>
              <w:t>Демонстрация записи авторского прочтения стихов «</w:t>
            </w:r>
            <w:proofErr w:type="gramStart"/>
            <w:r w:rsidRPr="00E53A0A">
              <w:rPr>
                <w:rFonts w:eastAsia="Arial Unicode MS"/>
                <w:kern w:val="3"/>
                <w:sz w:val="18"/>
                <w:szCs w:val="18"/>
                <w:lang w:eastAsia="ja-JP" w:bidi="ru-RU"/>
              </w:rPr>
              <w:t>Поэтический</w:t>
            </w:r>
            <w:proofErr w:type="gramEnd"/>
            <w:r w:rsidRPr="00E53A0A">
              <w:rPr>
                <w:rFonts w:eastAsia="Arial Unicode MS"/>
                <w:kern w:val="3"/>
                <w:sz w:val="18"/>
                <w:szCs w:val="18"/>
                <w:lang w:eastAsia="ja-JP" w:bidi="ru-RU"/>
              </w:rPr>
              <w:t xml:space="preserve"> видеомарафон: «Поэзия - музыка слов»  </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21 марта</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28</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IIӀ Ассамблея по Югорски. Праздничная программа, посвященная дню работников культуры</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25 марта</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25 марта</w:t>
            </w: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955"/>
        </w:trPr>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29</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Торжественное собрание, посвященное 20-летию Думы города Югорска</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27 марта</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Аппарат Думы</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27 марта</w:t>
            </w: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268"/>
        </w:trPr>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30</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highlight w:val="yellow"/>
                <w:lang w:eastAsia="ja-JP" w:bidi="ru-RU"/>
              </w:rPr>
            </w:pPr>
            <w:r w:rsidRPr="00E53A0A">
              <w:rPr>
                <w:rFonts w:eastAsia="Arial Unicode MS"/>
                <w:kern w:val="3"/>
                <w:sz w:val="18"/>
                <w:szCs w:val="18"/>
                <w:lang w:eastAsia="ja-JP" w:bidi="ru-RU"/>
              </w:rPr>
              <w:t>Мероприятие для старшеклассников «Литературное лото «Лучшие книги мира», посвященное Всемирному Дню книги и защиты авторского права</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23 апреля</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31</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Подведение итогов творческого сезона (программа для детей муниципальных учреждений культуры)</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30 мая</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МАУ «ЦК «Югра-презент»</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52D44"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24 мая</w:t>
            </w: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52D44"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32</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 xml:space="preserve">Тематическая выставка, посвященная Дню работников нефтяной и </w:t>
            </w:r>
            <w:r w:rsidRPr="00E53A0A">
              <w:rPr>
                <w:rFonts w:eastAsia="Times New Roman"/>
                <w:sz w:val="18"/>
                <w:szCs w:val="18"/>
                <w:lang w:eastAsia="ru-RU"/>
              </w:rPr>
              <w:lastRenderedPageBreak/>
              <w:t>газовой промышленности и знаковым событиям в истории Общества</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Сентябрь - октябрь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 СпоСО и СМИ</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33</w:t>
            </w:r>
          </w:p>
        </w:tc>
        <w:tc>
          <w:tcPr>
            <w:tcW w:w="1701"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Arial Unicode MS"/>
                <w:kern w:val="3"/>
                <w:sz w:val="18"/>
                <w:szCs w:val="18"/>
                <w:highlight w:val="yellow"/>
                <w:lang w:eastAsia="ja-JP" w:bidi="ru-RU"/>
              </w:rPr>
            </w:pPr>
            <w:r w:rsidRPr="00E53A0A">
              <w:rPr>
                <w:rFonts w:eastAsia="Arial Unicode MS"/>
                <w:kern w:val="3"/>
                <w:sz w:val="18"/>
                <w:szCs w:val="18"/>
                <w:lang w:eastAsia="ja-JP" w:bidi="ru-RU"/>
              </w:rPr>
              <w:t xml:space="preserve">Театрализованный праздник «Лучистый праздник детства», посвященный Международному дню толерантности  </w:t>
            </w:r>
          </w:p>
          <w:p w:rsidR="006D471E" w:rsidRPr="00E53A0A" w:rsidRDefault="006D471E" w:rsidP="006C13D8">
            <w:pPr>
              <w:autoSpaceDE w:val="0"/>
              <w:autoSpaceDN w:val="0"/>
              <w:adjustRightInd w:val="0"/>
              <w:jc w:val="both"/>
              <w:rPr>
                <w:rFonts w:eastAsia="Times New Roman"/>
                <w:sz w:val="18"/>
                <w:szCs w:val="18"/>
                <w:highlight w:val="yellow"/>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652D44">
        <w:trPr>
          <w:trHeight w:val="363"/>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34</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Праздничные программы «Здравствуй, Новый год»</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652D44">
        <w:trPr>
          <w:trHeight w:val="411"/>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35</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jc w:val="both"/>
              <w:rPr>
                <w:rFonts w:eastAsia="Times New Roman"/>
                <w:sz w:val="18"/>
                <w:szCs w:val="18"/>
                <w:lang w:eastAsia="ru-RU"/>
              </w:rPr>
            </w:pPr>
            <w:r w:rsidRPr="00E53A0A">
              <w:rPr>
                <w:rFonts w:eastAsia="Times New Roman"/>
                <w:sz w:val="18"/>
                <w:szCs w:val="18"/>
                <w:lang w:eastAsia="ru-RU"/>
              </w:rPr>
              <w:t xml:space="preserve">Юбилей МАУ «ЦК «Югра – презент» «10+35» </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tabs>
                <w:tab w:val="center" w:pos="1235"/>
                <w:tab w:val="right" w:pos="2470"/>
              </w:tabs>
              <w:snapToGrid w:val="0"/>
              <w:jc w:val="center"/>
              <w:rPr>
                <w:rFonts w:eastAsia="Arial Unicode MS"/>
                <w:kern w:val="2"/>
                <w:sz w:val="18"/>
                <w:szCs w:val="18"/>
                <w:lang w:eastAsia="ru-RU" w:bidi="ru-RU"/>
              </w:rPr>
            </w:pPr>
            <w:r w:rsidRPr="00E53A0A">
              <w:rPr>
                <w:rFonts w:eastAsia="Arial Unicode MS"/>
                <w:kern w:val="2"/>
                <w:sz w:val="18"/>
                <w:szCs w:val="18"/>
                <w:lang w:eastAsia="ru-RU" w:bidi="ru-RU"/>
              </w:rPr>
              <w:t>Управление культуры</w:t>
            </w:r>
          </w:p>
          <w:p w:rsidR="006D471E" w:rsidRPr="00E53A0A" w:rsidRDefault="006D471E" w:rsidP="006C13D8">
            <w:pPr>
              <w:suppressLineNumbers/>
              <w:tabs>
                <w:tab w:val="center" w:pos="1235"/>
                <w:tab w:val="right" w:pos="2470"/>
              </w:tabs>
              <w:snapToGrid w:val="0"/>
              <w:jc w:val="center"/>
              <w:rPr>
                <w:rFonts w:eastAsia="Arial Unicode MS"/>
                <w:kern w:val="2"/>
                <w:sz w:val="18"/>
                <w:szCs w:val="18"/>
                <w:lang w:eastAsia="ru-RU" w:bidi="ru-RU"/>
              </w:rPr>
            </w:pPr>
            <w:r w:rsidRPr="00E53A0A">
              <w:rPr>
                <w:rFonts w:eastAsia="Arial Unicode MS"/>
                <w:kern w:val="2"/>
                <w:sz w:val="18"/>
                <w:szCs w:val="18"/>
                <w:lang w:eastAsia="ru-RU" w:bidi="ru-RU"/>
              </w:rPr>
              <w:t xml:space="preserve">МАУ </w:t>
            </w:r>
          </w:p>
          <w:p w:rsidR="006D471E" w:rsidRPr="00E53A0A" w:rsidRDefault="006D471E" w:rsidP="006C13D8">
            <w:pPr>
              <w:suppressLineNumbers/>
              <w:tabs>
                <w:tab w:val="center" w:pos="1235"/>
                <w:tab w:val="right" w:pos="2470"/>
              </w:tabs>
              <w:snapToGrid w:val="0"/>
              <w:jc w:val="center"/>
              <w:rPr>
                <w:rFonts w:eastAsia="Arial Unicode MS"/>
                <w:kern w:val="3"/>
                <w:sz w:val="18"/>
                <w:szCs w:val="18"/>
                <w:lang w:eastAsia="ja-JP" w:bidi="ru-RU"/>
              </w:rPr>
            </w:pPr>
            <w:r w:rsidRPr="00E53A0A">
              <w:rPr>
                <w:rFonts w:eastAsia="Arial Unicode MS"/>
                <w:kern w:val="2"/>
                <w:sz w:val="18"/>
                <w:szCs w:val="18"/>
                <w:lang w:eastAsia="ru-RU" w:bidi="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36</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Программа «Новый год начнется в полдень!»</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31 декабря</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D471E" w:rsidRPr="00E53A0A" w:rsidRDefault="006D471E"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8364" w:type="dxa"/>
            <w:gridSpan w:val="7"/>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pacing w:val="-2"/>
                <w:sz w:val="18"/>
                <w:szCs w:val="18"/>
                <w:lang w:eastAsia="ru-RU"/>
              </w:rPr>
            </w:pPr>
            <w:r w:rsidRPr="00E53A0A">
              <w:rPr>
                <w:rFonts w:eastAsia="Times New Roman"/>
                <w:spacing w:val="-2"/>
                <w:sz w:val="18"/>
                <w:szCs w:val="18"/>
                <w:lang w:val="en-US" w:eastAsia="ru-RU"/>
              </w:rPr>
              <w:t>III</w:t>
            </w:r>
            <w:r w:rsidRPr="00E53A0A">
              <w:rPr>
                <w:rFonts w:eastAsia="Times New Roman"/>
                <w:spacing w:val="-2"/>
                <w:sz w:val="18"/>
                <w:szCs w:val="18"/>
                <w:lang w:eastAsia="ru-RU"/>
              </w:rPr>
              <w:t>. Участие в Окружных, всероссийских и международных проектах</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pacing w:val="-2"/>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pacing w:val="-2"/>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37</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Участие в Международном кинофестивале «Дух огня» (</w:t>
            </w:r>
            <w:proofErr w:type="gramStart"/>
            <w:r w:rsidRPr="00E53A0A">
              <w:rPr>
                <w:rFonts w:eastAsia="Arial Unicode MS"/>
                <w:kern w:val="3"/>
                <w:sz w:val="18"/>
                <w:szCs w:val="18"/>
                <w:lang w:eastAsia="ja-JP" w:bidi="ru-RU"/>
              </w:rPr>
              <w:t>г</w:t>
            </w:r>
            <w:proofErr w:type="gramEnd"/>
            <w:r w:rsidRPr="00E53A0A">
              <w:rPr>
                <w:rFonts w:eastAsia="Arial Unicode MS"/>
                <w:kern w:val="3"/>
                <w:sz w:val="18"/>
                <w:szCs w:val="18"/>
                <w:lang w:eastAsia="ja-JP" w:bidi="ru-RU"/>
              </w:rPr>
              <w:t>. Югорск)</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апрель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МАУ </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02 марта</w:t>
            </w: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52D44">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Творческая встреча с режиссером</w:t>
            </w:r>
            <w:r w:rsidR="00652D44" w:rsidRPr="00E53A0A">
              <w:rPr>
                <w:rFonts w:eastAsia="Times New Roman"/>
                <w:bCs/>
                <w:sz w:val="18"/>
                <w:szCs w:val="18"/>
                <w:lang w:eastAsia="ru-RU"/>
              </w:rPr>
              <w:t xml:space="preserve"> Ю.Ароновой</w:t>
            </w:r>
            <w:r w:rsidRPr="00E53A0A">
              <w:rPr>
                <w:rFonts w:eastAsia="Times New Roman"/>
                <w:bCs/>
                <w:sz w:val="18"/>
                <w:szCs w:val="18"/>
                <w:lang w:eastAsia="ru-RU"/>
              </w:rPr>
              <w:t xml:space="preserve">и Показ киноальманаха </w:t>
            </w:r>
            <w:proofErr w:type="gramStart"/>
            <w:r w:rsidRPr="00E53A0A">
              <w:rPr>
                <w:rFonts w:eastAsia="Times New Roman"/>
                <w:bCs/>
                <w:sz w:val="18"/>
                <w:szCs w:val="18"/>
                <w:lang w:eastAsia="ru-RU"/>
              </w:rPr>
              <w:t>мульт</w:t>
            </w:r>
            <w:r w:rsidR="00652D44" w:rsidRPr="00E53A0A">
              <w:rPr>
                <w:rFonts w:eastAsia="Times New Roman"/>
                <w:bCs/>
                <w:sz w:val="18"/>
                <w:szCs w:val="18"/>
                <w:lang w:eastAsia="ru-RU"/>
              </w:rPr>
              <w:t>-</w:t>
            </w:r>
            <w:r w:rsidRPr="00E53A0A">
              <w:rPr>
                <w:rFonts w:eastAsia="Times New Roman"/>
                <w:bCs/>
                <w:sz w:val="18"/>
                <w:szCs w:val="18"/>
                <w:lang w:eastAsia="ru-RU"/>
              </w:rPr>
              <w:t>фильмов</w:t>
            </w:r>
            <w:proofErr w:type="gramEnd"/>
            <w:r w:rsidRPr="00E53A0A">
              <w:rPr>
                <w:rFonts w:eastAsia="Times New Roman"/>
                <w:bCs/>
                <w:sz w:val="18"/>
                <w:szCs w:val="18"/>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38</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Times New Roman"/>
                <w:spacing w:val="-2"/>
                <w:sz w:val="18"/>
                <w:szCs w:val="18"/>
                <w:lang w:eastAsia="ru-RU"/>
              </w:rPr>
              <w:t>Участие в конкурсе персональных премий в области библиотечного дела им. Н.В. Лангенбах</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июнь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652D44">
        <w:trPr>
          <w:trHeight w:val="460"/>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39</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pacing w:val="-2"/>
                <w:sz w:val="18"/>
                <w:szCs w:val="18"/>
                <w:lang w:eastAsia="ru-RU"/>
              </w:rPr>
            </w:pPr>
            <w:r w:rsidRPr="00E53A0A">
              <w:rPr>
                <w:rFonts w:eastAsia="Times New Roman"/>
                <w:spacing w:val="-2"/>
                <w:sz w:val="18"/>
                <w:szCs w:val="18"/>
                <w:lang w:eastAsia="ru-RU"/>
              </w:rPr>
              <w:t xml:space="preserve">Участие в конкурсе на соискание Премии Департамента </w:t>
            </w:r>
            <w:r w:rsidRPr="00E53A0A">
              <w:rPr>
                <w:rFonts w:eastAsia="Times New Roman"/>
                <w:spacing w:val="-1"/>
                <w:sz w:val="18"/>
                <w:szCs w:val="18"/>
                <w:lang w:eastAsia="ru-RU"/>
              </w:rPr>
              <w:t xml:space="preserve">культуры Ханты-Мансийского автономного </w:t>
            </w:r>
            <w:r w:rsidRPr="00E53A0A">
              <w:rPr>
                <w:rFonts w:eastAsia="Times New Roman"/>
                <w:sz w:val="18"/>
                <w:szCs w:val="18"/>
                <w:lang w:eastAsia="ru-RU"/>
              </w:rPr>
              <w:t>округа - Югры в области культуры и искусства «Событие»</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июнь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right w:val="single" w:sz="4" w:space="0" w:color="auto"/>
            </w:tcBorders>
          </w:tcPr>
          <w:p w:rsidR="006D471E" w:rsidRPr="00E53A0A" w:rsidRDefault="00880238" w:rsidP="0088023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Проект </w:t>
            </w:r>
            <w:r w:rsidR="00652D44" w:rsidRPr="00E53A0A">
              <w:rPr>
                <w:rFonts w:eastAsia="Times New Roman"/>
                <w:bCs/>
                <w:sz w:val="18"/>
                <w:szCs w:val="18"/>
                <w:lang w:eastAsia="ru-RU"/>
              </w:rPr>
              <w:t>«Югорская звездочка» не прош</w:t>
            </w:r>
            <w:r w:rsidRPr="00E53A0A">
              <w:rPr>
                <w:rFonts w:eastAsia="Times New Roman"/>
                <w:bCs/>
                <w:sz w:val="18"/>
                <w:szCs w:val="18"/>
                <w:lang w:eastAsia="ru-RU"/>
              </w:rPr>
              <w:t>ел</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652D44">
        <w:trPr>
          <w:trHeight w:val="302"/>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652D44">
        <w:trPr>
          <w:trHeight w:val="269"/>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652D44">
        <w:trPr>
          <w:trHeight w:val="251"/>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40</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 xml:space="preserve">Участие в </w:t>
            </w:r>
            <w:r w:rsidRPr="00E53A0A">
              <w:rPr>
                <w:rFonts w:eastAsia="Times New Roman"/>
                <w:sz w:val="18"/>
                <w:szCs w:val="18"/>
                <w:lang w:val="en-US" w:eastAsia="ru-RU"/>
              </w:rPr>
              <w:t>V</w:t>
            </w:r>
            <w:r w:rsidRPr="00E53A0A">
              <w:rPr>
                <w:rFonts w:eastAsia="Times New Roman"/>
                <w:sz w:val="18"/>
                <w:szCs w:val="18"/>
                <w:lang w:eastAsia="ru-RU"/>
              </w:rPr>
              <w:t xml:space="preserve"> окружном заочном конкурсе работ                    по истории </w:t>
            </w:r>
            <w:r w:rsidRPr="00E53A0A">
              <w:rPr>
                <w:rFonts w:eastAsia="Times New Roman"/>
                <w:spacing w:val="-3"/>
                <w:sz w:val="18"/>
                <w:szCs w:val="18"/>
                <w:lang w:eastAsia="ru-RU"/>
              </w:rPr>
              <w:t xml:space="preserve">библиотечного дела в Югре «Историю пишем </w:t>
            </w:r>
            <w:r w:rsidRPr="00E53A0A">
              <w:rPr>
                <w:rFonts w:eastAsia="Times New Roman"/>
                <w:sz w:val="18"/>
                <w:szCs w:val="18"/>
                <w:lang w:eastAsia="ru-RU"/>
              </w:rPr>
              <w:t>сами»</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ноябрь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637"/>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41</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pacing w:val="-2"/>
                <w:sz w:val="18"/>
                <w:szCs w:val="18"/>
                <w:lang w:eastAsia="ru-RU"/>
              </w:rPr>
            </w:pPr>
            <w:r w:rsidRPr="00E53A0A">
              <w:rPr>
                <w:rFonts w:eastAsia="Times New Roman"/>
                <w:spacing w:val="-2"/>
                <w:sz w:val="18"/>
                <w:szCs w:val="18"/>
                <w:lang w:eastAsia="ru-RU"/>
              </w:rPr>
              <w:t>Участие в окружном конкурсе на соискание премии            «За вклад в развитие межэтнических отношений вХанты-Мансийском автономном округе – Югре»</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апрель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исполнено</w:t>
            </w: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636"/>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880238">
        <w:trPr>
          <w:trHeight w:val="391"/>
        </w:trPr>
        <w:tc>
          <w:tcPr>
            <w:tcW w:w="568" w:type="dxa"/>
            <w:vMerge/>
            <w:tcBorders>
              <w:left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880238">
        <w:trPr>
          <w:trHeight w:val="315"/>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42</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Times New Roman"/>
                <w:spacing w:val="-2"/>
                <w:sz w:val="18"/>
                <w:szCs w:val="18"/>
                <w:lang w:eastAsia="ru-RU"/>
              </w:rPr>
            </w:pPr>
            <w:r w:rsidRPr="00E53A0A">
              <w:rPr>
                <w:rFonts w:eastAsia="Times New Roman"/>
                <w:spacing w:val="-2"/>
                <w:sz w:val="18"/>
                <w:szCs w:val="18"/>
                <w:lang w:eastAsia="ru-RU"/>
              </w:rPr>
              <w:t xml:space="preserve">Участие в традиционном празднике обскихугров «Обряд </w:t>
            </w:r>
            <w:r w:rsidRPr="00E53A0A">
              <w:rPr>
                <w:rFonts w:eastAsia="Times New Roman"/>
                <w:sz w:val="18"/>
                <w:szCs w:val="18"/>
                <w:lang w:eastAsia="ru-RU"/>
              </w:rPr>
              <w:t xml:space="preserve">угощения Луны «Тылащ пори»,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43</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both"/>
              <w:rPr>
                <w:rFonts w:eastAsia="Arial Unicode MS"/>
                <w:kern w:val="3"/>
                <w:sz w:val="18"/>
                <w:szCs w:val="18"/>
                <w:lang w:eastAsia="ja-JP" w:bidi="ru-RU"/>
              </w:rPr>
            </w:pPr>
            <w:r w:rsidRPr="00E53A0A">
              <w:rPr>
                <w:rFonts w:eastAsia="Times New Roman"/>
                <w:spacing w:val="-2"/>
                <w:sz w:val="18"/>
                <w:szCs w:val="18"/>
                <w:lang w:eastAsia="ru-RU"/>
              </w:rPr>
              <w:t xml:space="preserve">Проведение </w:t>
            </w:r>
            <w:r w:rsidRPr="00E53A0A">
              <w:rPr>
                <w:rFonts w:eastAsia="Times New Roman"/>
                <w:spacing w:val="-2"/>
                <w:sz w:val="18"/>
                <w:szCs w:val="18"/>
                <w:lang w:val="en-US" w:eastAsia="ru-RU"/>
              </w:rPr>
              <w:t>III</w:t>
            </w:r>
            <w:r w:rsidRPr="00E53A0A">
              <w:rPr>
                <w:rFonts w:eastAsia="Times New Roman"/>
                <w:spacing w:val="-2"/>
                <w:sz w:val="18"/>
                <w:szCs w:val="18"/>
                <w:lang w:eastAsia="ru-RU"/>
              </w:rPr>
              <w:t xml:space="preserve"> зонального фестиваля-конкурса детских хоровых коллективов и вокальных ансамблей «Юные таланты Югры», г. Югорск</w:t>
            </w:r>
          </w:p>
        </w:tc>
        <w:tc>
          <w:tcPr>
            <w:tcW w:w="993"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c>
          <w:tcPr>
            <w:tcW w:w="568" w:type="dxa"/>
            <w:tcBorders>
              <w:top w:val="single" w:sz="4" w:space="0" w:color="auto"/>
              <w:left w:val="single" w:sz="4" w:space="0" w:color="auto"/>
              <w:bottom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44</w:t>
            </w:r>
          </w:p>
        </w:tc>
        <w:tc>
          <w:tcPr>
            <w:tcW w:w="1701" w:type="dxa"/>
            <w:tcBorders>
              <w:top w:val="single" w:sz="4" w:space="0" w:color="auto"/>
              <w:left w:val="single" w:sz="4" w:space="0" w:color="auto"/>
              <w:bottom w:val="single" w:sz="4" w:space="0" w:color="auto"/>
              <w:right w:val="single" w:sz="4" w:space="0" w:color="auto"/>
            </w:tcBorders>
            <w:hideMark/>
          </w:tcPr>
          <w:p w:rsidR="006D471E" w:rsidRPr="00E53A0A" w:rsidRDefault="006D471E" w:rsidP="006C13D8">
            <w:pPr>
              <w:jc w:val="both"/>
              <w:rPr>
                <w:rFonts w:eastAsia="Times New Roman"/>
                <w:spacing w:val="-2"/>
                <w:sz w:val="18"/>
                <w:szCs w:val="18"/>
                <w:lang w:eastAsia="ru-RU"/>
              </w:rPr>
            </w:pPr>
            <w:r w:rsidRPr="00E53A0A">
              <w:rPr>
                <w:rFonts w:eastAsia="Times New Roman"/>
                <w:sz w:val="18"/>
                <w:szCs w:val="18"/>
                <w:lang w:eastAsia="ru-RU"/>
              </w:rPr>
              <w:t>Участие народного академического хора «Виват, музыка» в  открытом всероссийском конкурсе вокального искусства «Голоса России» академического хора «Виват, музыка!»  в г</w:t>
            </w:r>
            <w:proofErr w:type="gramStart"/>
            <w:r w:rsidRPr="00E53A0A">
              <w:rPr>
                <w:rFonts w:eastAsia="Times New Roman"/>
                <w:sz w:val="18"/>
                <w:szCs w:val="18"/>
                <w:lang w:eastAsia="ru-RU"/>
              </w:rPr>
              <w:t>.С</w:t>
            </w:r>
            <w:proofErr w:type="gramEnd"/>
            <w:r w:rsidRPr="00E53A0A">
              <w:rPr>
                <w:rFonts w:eastAsia="Times New Roman"/>
                <w:sz w:val="18"/>
                <w:szCs w:val="18"/>
                <w:lang w:eastAsia="ru-RU"/>
              </w:rPr>
              <w:t xml:space="preserve">анкт - Петербург   </w:t>
            </w:r>
          </w:p>
        </w:tc>
        <w:tc>
          <w:tcPr>
            <w:tcW w:w="993"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jc w:val="center"/>
              <w:rPr>
                <w:rFonts w:eastAsia="Times New Roman"/>
                <w:sz w:val="18"/>
                <w:szCs w:val="18"/>
                <w:lang w:eastAsia="ru-RU"/>
              </w:rPr>
            </w:pPr>
            <w:r w:rsidRPr="00E53A0A">
              <w:rPr>
                <w:rFonts w:eastAsia="Times New Roman"/>
                <w:sz w:val="18"/>
                <w:szCs w:val="18"/>
                <w:lang w:eastAsia="ru-RU"/>
              </w:rPr>
              <w:t>Март</w:t>
            </w:r>
          </w:p>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jc w:val="center"/>
              <w:rPr>
                <w:rFonts w:eastAsia="Times New Roman"/>
                <w:sz w:val="18"/>
                <w:szCs w:val="18"/>
                <w:lang w:eastAsia="ru-RU"/>
              </w:rPr>
            </w:pPr>
            <w:r w:rsidRPr="00E53A0A">
              <w:rPr>
                <w:rFonts w:eastAsia="Times New Roman"/>
                <w:sz w:val="18"/>
                <w:szCs w:val="18"/>
                <w:lang w:eastAsia="ru-RU"/>
              </w:rPr>
              <w:t xml:space="preserve">МАУ </w:t>
            </w:r>
          </w:p>
          <w:p w:rsidR="006D471E" w:rsidRPr="00E53A0A" w:rsidRDefault="006D471E" w:rsidP="006C13D8">
            <w:pPr>
              <w:jc w:val="center"/>
              <w:rPr>
                <w:rFonts w:eastAsia="Times New Roman"/>
                <w:sz w:val="18"/>
                <w:szCs w:val="18"/>
                <w:lang w:eastAsia="ru-RU"/>
              </w:rPr>
            </w:pPr>
            <w:r w:rsidRPr="00E53A0A">
              <w:rPr>
                <w:rFonts w:eastAsia="Times New Roman"/>
                <w:sz w:val="18"/>
                <w:szCs w:val="18"/>
                <w:lang w:eastAsia="ru-RU"/>
              </w:rPr>
              <w:t>«ЦК «Югра – презент»</w:t>
            </w:r>
          </w:p>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D471E"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02.05.2014</w:t>
            </w:r>
          </w:p>
        </w:tc>
        <w:tc>
          <w:tcPr>
            <w:tcW w:w="1275" w:type="dxa"/>
            <w:tcBorders>
              <w:top w:val="single" w:sz="4" w:space="0" w:color="auto"/>
              <w:left w:val="single" w:sz="4" w:space="0" w:color="auto"/>
              <w:bottom w:val="single" w:sz="4" w:space="0" w:color="auto"/>
              <w:right w:val="single" w:sz="4" w:space="0" w:color="auto"/>
            </w:tcBorders>
          </w:tcPr>
          <w:p w:rsidR="006D471E"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w:t>
            </w:r>
          </w:p>
        </w:tc>
        <w:tc>
          <w:tcPr>
            <w:tcW w:w="1276"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1085"/>
        </w:trPr>
        <w:tc>
          <w:tcPr>
            <w:tcW w:w="568" w:type="dxa"/>
            <w:vMerge w:val="restart"/>
            <w:tcBorders>
              <w:top w:val="single" w:sz="4" w:space="0" w:color="auto"/>
              <w:left w:val="single" w:sz="4" w:space="0" w:color="auto"/>
              <w:right w:val="single" w:sz="4" w:space="0" w:color="auto"/>
            </w:tcBorders>
          </w:tcPr>
          <w:p w:rsidR="006D471E" w:rsidRPr="00E53A0A" w:rsidRDefault="006D471E"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45</w:t>
            </w:r>
          </w:p>
        </w:tc>
        <w:tc>
          <w:tcPr>
            <w:tcW w:w="1701" w:type="dxa"/>
            <w:vMerge w:val="restart"/>
            <w:tcBorders>
              <w:top w:val="single" w:sz="4" w:space="0" w:color="auto"/>
              <w:left w:val="single" w:sz="4" w:space="0" w:color="auto"/>
              <w:right w:val="single" w:sz="4" w:space="0" w:color="auto"/>
            </w:tcBorders>
            <w:hideMark/>
          </w:tcPr>
          <w:p w:rsidR="006D471E" w:rsidRPr="00E53A0A" w:rsidRDefault="006D471E" w:rsidP="006C13D8">
            <w:pPr>
              <w:shd w:val="clear" w:color="auto" w:fill="FFFFFF"/>
              <w:autoSpaceDE w:val="0"/>
              <w:autoSpaceDN w:val="0"/>
              <w:adjustRightInd w:val="0"/>
              <w:jc w:val="both"/>
              <w:rPr>
                <w:rFonts w:eastAsia="Times New Roman"/>
                <w:spacing w:val="-3"/>
                <w:sz w:val="18"/>
                <w:szCs w:val="18"/>
                <w:lang w:eastAsia="ru-RU"/>
              </w:rPr>
            </w:pPr>
            <w:r w:rsidRPr="00E53A0A">
              <w:rPr>
                <w:rFonts w:eastAsia="Times New Roman"/>
                <w:spacing w:val="-2"/>
                <w:sz w:val="18"/>
                <w:szCs w:val="18"/>
                <w:lang w:eastAsia="ru-RU"/>
              </w:rPr>
              <w:t xml:space="preserve">Участие в окружном </w:t>
            </w:r>
            <w:proofErr w:type="gramStart"/>
            <w:r w:rsidRPr="00E53A0A">
              <w:rPr>
                <w:rFonts w:eastAsia="Times New Roman"/>
                <w:spacing w:val="-2"/>
                <w:sz w:val="18"/>
                <w:szCs w:val="18"/>
                <w:lang w:eastAsia="ru-RU"/>
              </w:rPr>
              <w:t>фольклорным</w:t>
            </w:r>
            <w:proofErr w:type="gramEnd"/>
            <w:r w:rsidRPr="00E53A0A">
              <w:rPr>
                <w:rFonts w:eastAsia="Times New Roman"/>
                <w:spacing w:val="-2"/>
                <w:sz w:val="18"/>
                <w:szCs w:val="18"/>
                <w:lang w:eastAsia="ru-RU"/>
              </w:rPr>
              <w:t xml:space="preserve"> празднике коренных </w:t>
            </w:r>
            <w:r w:rsidRPr="00E53A0A">
              <w:rPr>
                <w:rFonts w:eastAsia="Times New Roman"/>
                <w:sz w:val="18"/>
                <w:szCs w:val="18"/>
                <w:lang w:eastAsia="ru-RU"/>
              </w:rPr>
              <w:t>малочисленных народов Севера «Вороний день»,                    г. Ханты-Мансийск</w:t>
            </w:r>
          </w:p>
        </w:tc>
        <w:tc>
          <w:tcPr>
            <w:tcW w:w="993"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vMerge w:val="restart"/>
            <w:tcBorders>
              <w:top w:val="single" w:sz="4" w:space="0" w:color="auto"/>
              <w:left w:val="single" w:sz="4" w:space="0" w:color="auto"/>
              <w:right w:val="single" w:sz="4" w:space="0" w:color="auto"/>
            </w:tcBorders>
            <w:hideMark/>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6D471E" w:rsidRPr="00E53A0A" w:rsidTr="00FE3BF7">
        <w:trPr>
          <w:trHeight w:val="1085"/>
        </w:trPr>
        <w:tc>
          <w:tcPr>
            <w:tcW w:w="568" w:type="dxa"/>
            <w:vMerge/>
            <w:tcBorders>
              <w:left w:val="single" w:sz="4" w:space="0" w:color="auto"/>
              <w:bottom w:val="single" w:sz="4" w:space="0" w:color="auto"/>
              <w:right w:val="single" w:sz="4" w:space="0" w:color="auto"/>
            </w:tcBorders>
          </w:tcPr>
          <w:p w:rsidR="006D471E" w:rsidRPr="00E53A0A" w:rsidRDefault="006D471E"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D471E" w:rsidRPr="00E53A0A" w:rsidRDefault="006D471E" w:rsidP="006C13D8">
            <w:pPr>
              <w:shd w:val="clear" w:color="auto" w:fill="FFFFFF"/>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D471E" w:rsidRPr="00E53A0A" w:rsidRDefault="006D471E"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46</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 xml:space="preserve">Проведение ежегодного окружного фестиваля самодеятельных театральных коллективов «Театральная весна», </w:t>
            </w:r>
            <w:proofErr w:type="gramStart"/>
            <w:r w:rsidRPr="00E53A0A">
              <w:rPr>
                <w:rFonts w:eastAsia="Arial Unicode MS"/>
                <w:kern w:val="3"/>
                <w:sz w:val="18"/>
                <w:szCs w:val="18"/>
                <w:lang w:eastAsia="ja-JP" w:bidi="ru-RU"/>
              </w:rPr>
              <w:t>г</w:t>
            </w:r>
            <w:proofErr w:type="gramEnd"/>
            <w:r w:rsidRPr="00E53A0A">
              <w:rPr>
                <w:rFonts w:eastAsia="Arial Unicode MS"/>
                <w:kern w:val="3"/>
                <w:sz w:val="18"/>
                <w:szCs w:val="18"/>
                <w:lang w:eastAsia="ja-JP" w:bidi="ru-RU"/>
              </w:rPr>
              <w:t>. Югорск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МАУ </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47</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 xml:space="preserve">Презентация фильмов кинофестиваля «Киноленты, обожженные войной», </w:t>
            </w:r>
            <w:proofErr w:type="gramStart"/>
            <w:r w:rsidRPr="00E53A0A">
              <w:rPr>
                <w:rFonts w:eastAsia="Arial Unicode MS"/>
                <w:kern w:val="3"/>
                <w:sz w:val="18"/>
                <w:szCs w:val="18"/>
                <w:lang w:eastAsia="ja-JP" w:bidi="ru-RU"/>
              </w:rPr>
              <w:t>г</w:t>
            </w:r>
            <w:proofErr w:type="gramEnd"/>
            <w:r w:rsidRPr="00E53A0A">
              <w:rPr>
                <w:rFonts w:eastAsia="Arial Unicode MS"/>
                <w:kern w:val="3"/>
                <w:sz w:val="18"/>
                <w:szCs w:val="18"/>
                <w:lang w:eastAsia="ja-JP" w:bidi="ru-RU"/>
              </w:rPr>
              <w:t>. Югорск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 - июнь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 июнь</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48</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kern w:val="3"/>
                <w:sz w:val="18"/>
                <w:szCs w:val="18"/>
                <w:lang w:eastAsia="ja-JP" w:bidi="fa-IR"/>
              </w:rPr>
            </w:pPr>
            <w:r w:rsidRPr="00E53A0A">
              <w:rPr>
                <w:rFonts w:eastAsia="Times New Roman"/>
                <w:spacing w:val="-3"/>
                <w:sz w:val="18"/>
                <w:szCs w:val="18"/>
                <w:lang w:eastAsia="ru-RU"/>
              </w:rPr>
              <w:t xml:space="preserve">Участие в межрегиональном фестивале краеведческой </w:t>
            </w:r>
            <w:r w:rsidRPr="00E53A0A">
              <w:rPr>
                <w:rFonts w:eastAsia="Times New Roman"/>
                <w:sz w:val="18"/>
                <w:szCs w:val="18"/>
                <w:lang w:eastAsia="ru-RU"/>
              </w:rPr>
              <w:t>книги «Югорика»</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88023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rPr>
          <w:trHeight w:val="605"/>
        </w:trPr>
        <w:tc>
          <w:tcPr>
            <w:tcW w:w="568" w:type="dxa"/>
            <w:vMerge w:val="restart"/>
            <w:tcBorders>
              <w:top w:val="single" w:sz="4" w:space="0" w:color="auto"/>
              <w:left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49</w:t>
            </w:r>
          </w:p>
        </w:tc>
        <w:tc>
          <w:tcPr>
            <w:tcW w:w="1701"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pacing w:val="-2"/>
                <w:sz w:val="18"/>
                <w:szCs w:val="18"/>
                <w:lang w:eastAsia="ru-RU"/>
              </w:rPr>
            </w:pPr>
            <w:r w:rsidRPr="00E53A0A">
              <w:rPr>
                <w:rFonts w:eastAsia="Times New Roman"/>
                <w:spacing w:val="-2"/>
                <w:sz w:val="18"/>
                <w:szCs w:val="18"/>
                <w:lang w:eastAsia="ru-RU"/>
              </w:rPr>
              <w:t xml:space="preserve">Участие в традиционном празднике кондинских манси </w:t>
            </w:r>
            <w:r w:rsidRPr="00E53A0A">
              <w:rPr>
                <w:rFonts w:eastAsia="Times New Roman"/>
                <w:sz w:val="18"/>
                <w:szCs w:val="18"/>
                <w:lang w:eastAsia="ru-RU"/>
              </w:rPr>
              <w:t xml:space="preserve">«Праздник </w:t>
            </w:r>
            <w:r w:rsidRPr="00E53A0A">
              <w:rPr>
                <w:rFonts w:eastAsia="Times New Roman"/>
                <w:sz w:val="18"/>
                <w:szCs w:val="18"/>
                <w:lang w:eastAsia="ru-RU"/>
              </w:rPr>
              <w:lastRenderedPageBreak/>
              <w:t>Трясогузки», г. Ханты-Мансийск</w:t>
            </w:r>
          </w:p>
        </w:tc>
        <w:tc>
          <w:tcPr>
            <w:tcW w:w="993"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Июнь</w:t>
            </w:r>
          </w:p>
        </w:tc>
        <w:tc>
          <w:tcPr>
            <w:tcW w:w="1417"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880238" w:rsidRPr="00E53A0A" w:rsidRDefault="00880238" w:rsidP="006C13D8">
            <w:pPr>
              <w:jc w:val="center"/>
              <w:rPr>
                <w:sz w:val="18"/>
                <w:szCs w:val="18"/>
              </w:rPr>
            </w:pPr>
            <w:r w:rsidRPr="00E53A0A">
              <w:rPr>
                <w:sz w:val="18"/>
                <w:szCs w:val="18"/>
              </w:rPr>
              <w:t>июнь</w:t>
            </w:r>
          </w:p>
        </w:tc>
        <w:tc>
          <w:tcPr>
            <w:tcW w:w="1275"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880238">
        <w:trPr>
          <w:trHeight w:val="423"/>
        </w:trPr>
        <w:tc>
          <w:tcPr>
            <w:tcW w:w="568" w:type="dxa"/>
            <w:vMerge/>
            <w:tcBorders>
              <w:left w:val="single" w:sz="4" w:space="0" w:color="auto"/>
              <w:right w:val="single" w:sz="4" w:space="0" w:color="auto"/>
            </w:tcBorders>
          </w:tcPr>
          <w:p w:rsidR="00880238" w:rsidRPr="00E53A0A" w:rsidRDefault="00880238"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880238" w:rsidRPr="00E53A0A" w:rsidRDefault="00880238"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880238" w:rsidRPr="00E53A0A" w:rsidRDefault="00880238" w:rsidP="006C13D8">
            <w:pPr>
              <w:jc w:val="center"/>
              <w:rPr>
                <w:sz w:val="18"/>
                <w:szCs w:val="18"/>
              </w:rPr>
            </w:pPr>
          </w:p>
        </w:tc>
        <w:tc>
          <w:tcPr>
            <w:tcW w:w="1275" w:type="dxa"/>
            <w:tcBorders>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880238">
        <w:trPr>
          <w:trHeight w:val="375"/>
        </w:trPr>
        <w:tc>
          <w:tcPr>
            <w:tcW w:w="568" w:type="dxa"/>
            <w:vMerge/>
            <w:tcBorders>
              <w:left w:val="single" w:sz="4" w:space="0" w:color="auto"/>
              <w:bottom w:val="single" w:sz="4" w:space="0" w:color="auto"/>
              <w:right w:val="single" w:sz="4" w:space="0" w:color="auto"/>
            </w:tcBorders>
          </w:tcPr>
          <w:p w:rsidR="00880238" w:rsidRPr="00E53A0A" w:rsidRDefault="00880238"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bottom w:val="single" w:sz="4" w:space="0" w:color="auto"/>
              <w:right w:val="single" w:sz="4" w:space="0" w:color="auto"/>
            </w:tcBorders>
          </w:tcPr>
          <w:p w:rsidR="00880238" w:rsidRPr="00E53A0A" w:rsidRDefault="00880238" w:rsidP="006C13D8">
            <w:pPr>
              <w:jc w:val="center"/>
              <w:rPr>
                <w:sz w:val="18"/>
                <w:szCs w:val="18"/>
              </w:rPr>
            </w:pPr>
          </w:p>
        </w:tc>
        <w:tc>
          <w:tcPr>
            <w:tcW w:w="1275"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50</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Times New Roman"/>
                <w:spacing w:val="-2"/>
                <w:sz w:val="18"/>
                <w:szCs w:val="18"/>
                <w:lang w:eastAsia="ru-RU"/>
              </w:rPr>
            </w:pPr>
            <w:r w:rsidRPr="00E53A0A">
              <w:rPr>
                <w:rFonts w:eastAsia="Times New Roman"/>
                <w:sz w:val="18"/>
                <w:szCs w:val="18"/>
                <w:lang w:eastAsia="ru-RU"/>
              </w:rPr>
              <w:t>Участие Клуба русской культуры «Традиция» в фестивале Абалакское поле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Тобольск)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Июль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880238">
        <w:trPr>
          <w:trHeight w:val="1412"/>
        </w:trPr>
        <w:tc>
          <w:tcPr>
            <w:tcW w:w="568" w:type="dxa"/>
            <w:vMerge w:val="restart"/>
            <w:tcBorders>
              <w:top w:val="single" w:sz="4" w:space="0" w:color="auto"/>
              <w:left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51</w:t>
            </w:r>
          </w:p>
        </w:tc>
        <w:tc>
          <w:tcPr>
            <w:tcW w:w="1701"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kern w:val="3"/>
                <w:sz w:val="18"/>
                <w:szCs w:val="18"/>
                <w:lang w:eastAsia="ja-JP" w:bidi="fa-IR"/>
              </w:rPr>
            </w:pPr>
            <w:r w:rsidRPr="00E53A0A">
              <w:rPr>
                <w:rFonts w:eastAsia="Times New Roman"/>
                <w:spacing w:val="-2"/>
                <w:sz w:val="18"/>
                <w:szCs w:val="18"/>
                <w:lang w:eastAsia="ru-RU"/>
              </w:rPr>
              <w:t xml:space="preserve">Участие в </w:t>
            </w:r>
            <w:r w:rsidRPr="00E53A0A">
              <w:rPr>
                <w:rFonts w:eastAsia="Times New Roman"/>
                <w:sz w:val="18"/>
                <w:szCs w:val="18"/>
                <w:lang w:val="en-US" w:eastAsia="ru-RU"/>
              </w:rPr>
              <w:t>VII</w:t>
            </w:r>
            <w:r w:rsidRPr="00E53A0A">
              <w:rPr>
                <w:rFonts w:eastAsia="Times New Roman"/>
                <w:sz w:val="18"/>
                <w:szCs w:val="18"/>
                <w:lang w:eastAsia="ru-RU"/>
              </w:rPr>
              <w:t xml:space="preserve"> Окружной научно-практической </w:t>
            </w:r>
            <w:r w:rsidRPr="00E53A0A">
              <w:rPr>
                <w:rFonts w:eastAsia="Times New Roman"/>
                <w:spacing w:val="-1"/>
                <w:sz w:val="18"/>
                <w:szCs w:val="18"/>
                <w:lang w:eastAsia="ru-RU"/>
              </w:rPr>
              <w:t xml:space="preserve">конференции «Сохранение и изучение </w:t>
            </w:r>
            <w:r w:rsidRPr="00E53A0A">
              <w:rPr>
                <w:rFonts w:eastAsia="Times New Roman"/>
                <w:spacing w:val="-3"/>
                <w:sz w:val="18"/>
                <w:szCs w:val="18"/>
                <w:lang w:eastAsia="ru-RU"/>
              </w:rPr>
              <w:t>недвижимого культурного наследия Ханты-</w:t>
            </w:r>
            <w:r w:rsidRPr="00E53A0A">
              <w:rPr>
                <w:rFonts w:eastAsia="Times New Roman"/>
                <w:spacing w:val="-1"/>
                <w:sz w:val="18"/>
                <w:szCs w:val="18"/>
                <w:lang w:eastAsia="ru-RU"/>
              </w:rPr>
              <w:t>Мансийского автономного округа – Югры», г. Ханты-Мансийск</w:t>
            </w:r>
          </w:p>
        </w:tc>
        <w:tc>
          <w:tcPr>
            <w:tcW w:w="993"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Июль</w:t>
            </w:r>
          </w:p>
        </w:tc>
        <w:tc>
          <w:tcPr>
            <w:tcW w:w="1417"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880238">
        <w:trPr>
          <w:trHeight w:val="1262"/>
        </w:trPr>
        <w:tc>
          <w:tcPr>
            <w:tcW w:w="568" w:type="dxa"/>
            <w:vMerge/>
            <w:tcBorders>
              <w:left w:val="single" w:sz="4" w:space="0" w:color="auto"/>
              <w:bottom w:val="single" w:sz="4" w:space="0" w:color="auto"/>
              <w:right w:val="single" w:sz="4" w:space="0" w:color="auto"/>
            </w:tcBorders>
          </w:tcPr>
          <w:p w:rsidR="00880238" w:rsidRPr="00E53A0A" w:rsidRDefault="00880238"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52</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pacing w:val="-3"/>
                <w:sz w:val="18"/>
                <w:szCs w:val="18"/>
                <w:lang w:eastAsia="ru-RU"/>
              </w:rPr>
            </w:pPr>
            <w:r w:rsidRPr="00E53A0A">
              <w:rPr>
                <w:rFonts w:eastAsia="Times New Roman"/>
                <w:spacing w:val="-2"/>
                <w:sz w:val="18"/>
                <w:szCs w:val="18"/>
                <w:lang w:eastAsia="ru-RU"/>
              </w:rPr>
              <w:t xml:space="preserve">Участие в традиционном обряде обских угров «Праздник </w:t>
            </w:r>
            <w:r w:rsidRPr="00E53A0A">
              <w:rPr>
                <w:rFonts w:eastAsia="Times New Roman"/>
                <w:spacing w:val="-1"/>
                <w:sz w:val="18"/>
                <w:szCs w:val="18"/>
                <w:lang w:eastAsia="ru-RU"/>
              </w:rPr>
              <w:t xml:space="preserve">водного духа «Вит хонт»,                                    </w:t>
            </w:r>
            <w:r w:rsidRPr="00E53A0A">
              <w:rPr>
                <w:rFonts w:eastAsia="Times New Roman"/>
                <w:sz w:val="18"/>
                <w:szCs w:val="18"/>
                <w:lang w:eastAsia="ru-RU"/>
              </w:rPr>
              <w:t>г.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Август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53</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Times New Roman"/>
                <w:kern w:val="3"/>
                <w:sz w:val="18"/>
                <w:szCs w:val="18"/>
                <w:lang w:eastAsia="ja-JP" w:bidi="fa-IR"/>
              </w:rPr>
              <w:t>Проведение окружного совещания руководителей детских и школьных библиотек ХМАО – Югры,                    г. Югорск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54</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kern w:val="3"/>
                <w:sz w:val="18"/>
                <w:szCs w:val="18"/>
                <w:lang w:eastAsia="ja-JP" w:bidi="fa-IR"/>
              </w:rPr>
            </w:pPr>
            <w:r w:rsidRPr="00E53A0A">
              <w:rPr>
                <w:rFonts w:eastAsia="Times New Roman"/>
                <w:spacing w:val="-2"/>
                <w:sz w:val="18"/>
                <w:szCs w:val="18"/>
                <w:lang w:eastAsia="ru-RU"/>
              </w:rPr>
              <w:t>Участие в с</w:t>
            </w:r>
            <w:r w:rsidRPr="00E53A0A">
              <w:rPr>
                <w:rFonts w:eastAsia="Times New Roman"/>
                <w:spacing w:val="-3"/>
                <w:sz w:val="18"/>
                <w:szCs w:val="18"/>
                <w:lang w:eastAsia="ru-RU"/>
              </w:rPr>
              <w:t xml:space="preserve">еминаре для молодых и начинающих </w:t>
            </w:r>
            <w:r w:rsidRPr="00E53A0A">
              <w:rPr>
                <w:rFonts w:eastAsia="Times New Roman"/>
                <w:sz w:val="18"/>
                <w:szCs w:val="18"/>
                <w:lang w:eastAsia="ru-RU"/>
              </w:rPr>
              <w:t>литераторов Югры, г.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Сентябрь - октябрь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55</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Times New Roman"/>
                <w:sz w:val="18"/>
                <w:szCs w:val="18"/>
                <w:lang w:eastAsia="ru-RU"/>
              </w:rPr>
            </w:pPr>
            <w:r w:rsidRPr="00E53A0A">
              <w:rPr>
                <w:rFonts w:eastAsia="Times New Roman"/>
                <w:sz w:val="18"/>
                <w:szCs w:val="18"/>
                <w:lang w:eastAsia="ru-RU"/>
              </w:rPr>
              <w:t xml:space="preserve">Участие духового оркестра «Югра – бэнд» в международном фестивале духовых оркестров                    о. Мальта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56</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hd w:val="clear" w:color="auto" w:fill="FFFFFF"/>
              <w:autoSpaceDE w:val="0"/>
              <w:autoSpaceDN w:val="0"/>
              <w:adjustRightInd w:val="0"/>
              <w:jc w:val="both"/>
              <w:rPr>
                <w:rFonts w:eastAsia="Times New Roman"/>
                <w:spacing w:val="-3"/>
                <w:sz w:val="18"/>
                <w:szCs w:val="18"/>
                <w:lang w:eastAsia="ru-RU"/>
              </w:rPr>
            </w:pPr>
            <w:r w:rsidRPr="00E53A0A">
              <w:rPr>
                <w:rFonts w:eastAsia="Times New Roman"/>
                <w:spacing w:val="-2"/>
                <w:sz w:val="18"/>
                <w:szCs w:val="18"/>
                <w:lang w:eastAsia="ru-RU"/>
              </w:rPr>
              <w:t>Участие в о</w:t>
            </w:r>
            <w:r w:rsidRPr="00E53A0A">
              <w:rPr>
                <w:rFonts w:eastAsia="Times New Roman"/>
                <w:sz w:val="18"/>
                <w:szCs w:val="18"/>
                <w:lang w:eastAsia="ru-RU"/>
              </w:rPr>
              <w:t xml:space="preserve">кружном фестивале </w:t>
            </w:r>
            <w:r w:rsidRPr="00E53A0A">
              <w:rPr>
                <w:rFonts w:eastAsia="Times New Roman"/>
                <w:spacing w:val="-3"/>
                <w:sz w:val="18"/>
                <w:szCs w:val="18"/>
                <w:lang w:eastAsia="ru-RU"/>
              </w:rPr>
              <w:t>национальных культур «Возьмемся за руки,</w:t>
            </w:r>
            <w:r w:rsidRPr="00E53A0A">
              <w:rPr>
                <w:rFonts w:eastAsia="Times New Roman"/>
                <w:spacing w:val="-4"/>
                <w:sz w:val="18"/>
                <w:szCs w:val="18"/>
                <w:lang w:eastAsia="ru-RU"/>
              </w:rPr>
              <w:t xml:space="preserve"> друзья»,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rPr>
          <w:trHeight w:val="1273"/>
        </w:trPr>
        <w:tc>
          <w:tcPr>
            <w:tcW w:w="568" w:type="dxa"/>
            <w:vMerge w:val="restart"/>
            <w:tcBorders>
              <w:top w:val="single" w:sz="4" w:space="0" w:color="auto"/>
              <w:left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57</w:t>
            </w:r>
          </w:p>
        </w:tc>
        <w:tc>
          <w:tcPr>
            <w:tcW w:w="1701" w:type="dxa"/>
            <w:vMerge w:val="restart"/>
            <w:tcBorders>
              <w:top w:val="single" w:sz="4" w:space="0" w:color="auto"/>
              <w:left w:val="single" w:sz="4" w:space="0" w:color="auto"/>
              <w:right w:val="single" w:sz="4" w:space="0" w:color="auto"/>
            </w:tcBorders>
            <w:hideMark/>
          </w:tcPr>
          <w:p w:rsidR="00880238" w:rsidRPr="00E53A0A" w:rsidRDefault="00880238" w:rsidP="006C13D8">
            <w:pPr>
              <w:jc w:val="both"/>
              <w:rPr>
                <w:rFonts w:eastAsia="Times New Roman"/>
                <w:sz w:val="18"/>
                <w:szCs w:val="18"/>
                <w:lang w:eastAsia="ru-RU"/>
              </w:rPr>
            </w:pPr>
            <w:r w:rsidRPr="00E53A0A">
              <w:rPr>
                <w:rFonts w:eastAsia="Times New Roman"/>
                <w:sz w:val="18"/>
                <w:szCs w:val="18"/>
                <w:lang w:eastAsia="ru-RU"/>
              </w:rPr>
              <w:t xml:space="preserve">Проведение отборочного этапа   Всероссийского молодежного фестиваля  военно-патриотической песни «Димитриевская суббота»,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xml:space="preserve">. Югорск  </w:t>
            </w:r>
          </w:p>
        </w:tc>
        <w:tc>
          <w:tcPr>
            <w:tcW w:w="993"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roofErr w:type="gramStart"/>
            <w:r w:rsidRPr="00E53A0A">
              <w:rPr>
                <w:rFonts w:eastAsia="Times New Roman"/>
                <w:bCs/>
                <w:sz w:val="18"/>
                <w:szCs w:val="18"/>
                <w:lang w:eastAsia="ru-RU"/>
              </w:rPr>
              <w:t>Юга-презент</w:t>
            </w:r>
            <w:proofErr w:type="gramEnd"/>
          </w:p>
        </w:tc>
        <w:tc>
          <w:tcPr>
            <w:tcW w:w="992" w:type="dxa"/>
            <w:tcBorders>
              <w:top w:val="single" w:sz="4" w:space="0" w:color="auto"/>
              <w:left w:val="single" w:sz="4" w:space="0" w:color="auto"/>
              <w:right w:val="single" w:sz="4" w:space="0" w:color="auto"/>
            </w:tcBorders>
          </w:tcPr>
          <w:p w:rsidR="00880238" w:rsidRPr="00E53A0A" w:rsidRDefault="00326CC0" w:rsidP="006C13D8">
            <w:pPr>
              <w:jc w:val="center"/>
              <w:rPr>
                <w:sz w:val="18"/>
                <w:szCs w:val="18"/>
              </w:rPr>
            </w:pPr>
            <w:r w:rsidRPr="00E53A0A">
              <w:rPr>
                <w:sz w:val="18"/>
                <w:szCs w:val="18"/>
              </w:rPr>
              <w:t>04.10.2014</w:t>
            </w:r>
          </w:p>
        </w:tc>
        <w:tc>
          <w:tcPr>
            <w:tcW w:w="1275" w:type="dxa"/>
            <w:tcBorders>
              <w:top w:val="single" w:sz="4" w:space="0" w:color="auto"/>
              <w:left w:val="single" w:sz="4" w:space="0" w:color="auto"/>
              <w:right w:val="single" w:sz="4" w:space="0" w:color="auto"/>
            </w:tcBorders>
          </w:tcPr>
          <w:p w:rsidR="00880238" w:rsidRPr="00E53A0A" w:rsidRDefault="00326CC0" w:rsidP="00326CC0">
            <w:pPr>
              <w:autoSpaceDE w:val="0"/>
              <w:autoSpaceDN w:val="0"/>
              <w:adjustRightInd w:val="0"/>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rPr>
          <w:trHeight w:val="890"/>
        </w:trPr>
        <w:tc>
          <w:tcPr>
            <w:tcW w:w="568" w:type="dxa"/>
            <w:vMerge/>
            <w:tcBorders>
              <w:left w:val="single" w:sz="4" w:space="0" w:color="auto"/>
              <w:bottom w:val="single" w:sz="4" w:space="0" w:color="auto"/>
              <w:right w:val="single" w:sz="4" w:space="0" w:color="auto"/>
            </w:tcBorders>
          </w:tcPr>
          <w:p w:rsidR="00880238" w:rsidRPr="00E53A0A" w:rsidRDefault="00880238"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880238" w:rsidRPr="00E53A0A" w:rsidRDefault="00880238" w:rsidP="006C13D8">
            <w:pPr>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bottom w:val="single" w:sz="4" w:space="0" w:color="auto"/>
              <w:right w:val="single" w:sz="4" w:space="0" w:color="auto"/>
            </w:tcBorders>
          </w:tcPr>
          <w:p w:rsidR="00880238" w:rsidRPr="00E53A0A" w:rsidRDefault="00880238" w:rsidP="006C13D8">
            <w:pPr>
              <w:jc w:val="center"/>
              <w:rPr>
                <w:sz w:val="18"/>
                <w:szCs w:val="18"/>
              </w:rPr>
            </w:pPr>
          </w:p>
        </w:tc>
        <w:tc>
          <w:tcPr>
            <w:tcW w:w="1275"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58</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pacing w:val="-3"/>
                <w:sz w:val="18"/>
                <w:szCs w:val="18"/>
                <w:lang w:eastAsia="ru-RU"/>
              </w:rPr>
            </w:pPr>
            <w:r w:rsidRPr="00E53A0A">
              <w:rPr>
                <w:rFonts w:eastAsia="Times New Roman"/>
                <w:spacing w:val="-3"/>
                <w:sz w:val="18"/>
                <w:szCs w:val="18"/>
                <w:lang w:eastAsia="ru-RU"/>
              </w:rPr>
              <w:t xml:space="preserve">Участие в </w:t>
            </w:r>
            <w:r w:rsidRPr="00E53A0A">
              <w:rPr>
                <w:rFonts w:eastAsia="Times New Roman"/>
                <w:spacing w:val="-3"/>
                <w:sz w:val="18"/>
                <w:szCs w:val="18"/>
                <w:lang w:eastAsia="ru-RU"/>
              </w:rPr>
              <w:lastRenderedPageBreak/>
              <w:t xml:space="preserve">окружном открытом детском литературном </w:t>
            </w:r>
            <w:r w:rsidRPr="00E53A0A">
              <w:rPr>
                <w:rFonts w:eastAsia="Times New Roman"/>
                <w:sz w:val="18"/>
                <w:szCs w:val="18"/>
                <w:lang w:eastAsia="ru-RU"/>
              </w:rPr>
              <w:t xml:space="preserve">конкурсе имени мансийской сказительницы                       А.М. Коньковой,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 xml:space="preserve">Октябрь - </w:t>
            </w:r>
            <w:r w:rsidRPr="00E53A0A">
              <w:rPr>
                <w:rFonts w:eastAsia="Times New Roman"/>
                <w:bCs/>
                <w:sz w:val="18"/>
                <w:szCs w:val="18"/>
                <w:lang w:eastAsia="ru-RU"/>
              </w:rPr>
              <w:lastRenderedPageBreak/>
              <w:t>декабрь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lastRenderedPageBreak/>
              <w:t xml:space="preserve">МБУ «ЦБС г. </w:t>
            </w:r>
            <w:r w:rsidRPr="00E53A0A">
              <w:rPr>
                <w:rFonts w:eastAsia="Arial Unicode MS"/>
                <w:kern w:val="3"/>
                <w:sz w:val="18"/>
                <w:szCs w:val="18"/>
                <w:lang w:eastAsia="ja-JP" w:bidi="ru-RU"/>
              </w:rPr>
              <w:lastRenderedPageBreak/>
              <w:t>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59</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Times New Roman"/>
                <w:spacing w:val="-2"/>
                <w:sz w:val="18"/>
                <w:szCs w:val="18"/>
                <w:lang w:eastAsia="ru-RU"/>
              </w:rPr>
              <w:t xml:space="preserve">Участие в презентации и внедрении автоматизированной системы оценки эффективности библиотечных </w:t>
            </w:r>
            <w:r w:rsidRPr="00E53A0A">
              <w:rPr>
                <w:rFonts w:eastAsia="Times New Roman"/>
                <w:sz w:val="18"/>
                <w:szCs w:val="18"/>
                <w:lang w:eastAsia="ru-RU"/>
              </w:rPr>
              <w:t>систем и общедоступных библиотек Ханты-</w:t>
            </w:r>
            <w:r w:rsidRPr="00E53A0A">
              <w:rPr>
                <w:rFonts w:eastAsia="Times New Roman"/>
                <w:spacing w:val="-4"/>
                <w:sz w:val="18"/>
                <w:szCs w:val="18"/>
                <w:lang w:eastAsia="ru-RU"/>
              </w:rPr>
              <w:t xml:space="preserve">Мансийского автономного округа – Югры,             </w:t>
            </w:r>
            <w:r w:rsidRPr="00E53A0A">
              <w:rPr>
                <w:rFonts w:eastAsia="Times New Roman"/>
                <w:sz w:val="18"/>
                <w:szCs w:val="18"/>
                <w:lang w:eastAsia="ru-RU"/>
              </w:rPr>
              <w:t xml:space="preserve"> г.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60</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 xml:space="preserve">Участие в </w:t>
            </w:r>
            <w:r w:rsidRPr="00E53A0A">
              <w:rPr>
                <w:rFonts w:eastAsia="Times New Roman"/>
                <w:spacing w:val="-2"/>
                <w:sz w:val="18"/>
                <w:szCs w:val="18"/>
                <w:lang w:val="en-US" w:eastAsia="ru-RU"/>
              </w:rPr>
              <w:t>XIII</w:t>
            </w:r>
            <w:r w:rsidRPr="00E53A0A">
              <w:rPr>
                <w:rFonts w:eastAsia="Times New Roman"/>
                <w:spacing w:val="-2"/>
                <w:sz w:val="18"/>
                <w:szCs w:val="18"/>
                <w:lang w:eastAsia="ru-RU"/>
              </w:rPr>
              <w:t xml:space="preserve"> специализированной туристской </w:t>
            </w:r>
            <w:r w:rsidRPr="00E53A0A">
              <w:rPr>
                <w:rFonts w:eastAsia="Times New Roman"/>
                <w:sz w:val="18"/>
                <w:szCs w:val="18"/>
                <w:lang w:eastAsia="ru-RU"/>
              </w:rPr>
              <w:t>выставке-ярмарке «ЮграТур 2014»,                           г.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61</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hd w:val="clear" w:color="auto" w:fill="FFFFFF"/>
              <w:autoSpaceDE w:val="0"/>
              <w:autoSpaceDN w:val="0"/>
              <w:adjustRightInd w:val="0"/>
              <w:jc w:val="both"/>
              <w:rPr>
                <w:rFonts w:eastAsia="Times New Roman"/>
                <w:sz w:val="18"/>
                <w:szCs w:val="18"/>
                <w:lang w:eastAsia="ru-RU"/>
              </w:rPr>
            </w:pPr>
            <w:r w:rsidRPr="00E53A0A">
              <w:rPr>
                <w:rFonts w:eastAsia="Times New Roman"/>
                <w:spacing w:val="-2"/>
                <w:sz w:val="18"/>
                <w:szCs w:val="18"/>
                <w:lang w:eastAsia="ru-RU"/>
              </w:rPr>
              <w:t>Участие в разработке т</w:t>
            </w:r>
            <w:r w:rsidRPr="00E53A0A">
              <w:rPr>
                <w:rFonts w:eastAsia="Times New Roman"/>
                <w:sz w:val="18"/>
                <w:szCs w:val="18"/>
                <w:lang w:eastAsia="ru-RU"/>
              </w:rPr>
              <w:t xml:space="preserve">уристских маршрутов «Югра </w:t>
            </w:r>
            <w:r w:rsidRPr="00E53A0A">
              <w:rPr>
                <w:rFonts w:eastAsia="Times New Roman"/>
                <w:spacing w:val="-1"/>
                <w:sz w:val="18"/>
                <w:szCs w:val="18"/>
                <w:lang w:eastAsia="ru-RU"/>
              </w:rPr>
              <w:t>гостеприимная!» и «Югра православная»</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880238">
        <w:trPr>
          <w:trHeight w:val="1240"/>
        </w:trPr>
        <w:tc>
          <w:tcPr>
            <w:tcW w:w="568" w:type="dxa"/>
            <w:vMerge w:val="restart"/>
            <w:tcBorders>
              <w:top w:val="single" w:sz="4" w:space="0" w:color="auto"/>
              <w:left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62</w:t>
            </w:r>
          </w:p>
        </w:tc>
        <w:tc>
          <w:tcPr>
            <w:tcW w:w="1701" w:type="dxa"/>
            <w:vMerge w:val="restart"/>
            <w:tcBorders>
              <w:top w:val="single" w:sz="4" w:space="0" w:color="auto"/>
              <w:left w:val="single" w:sz="4" w:space="0" w:color="auto"/>
              <w:right w:val="single" w:sz="4" w:space="0" w:color="auto"/>
            </w:tcBorders>
          </w:tcPr>
          <w:p w:rsidR="00880238" w:rsidRPr="00E53A0A" w:rsidRDefault="00880238" w:rsidP="00880238">
            <w:pPr>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Участие в с</w:t>
            </w:r>
            <w:r w:rsidRPr="00E53A0A">
              <w:rPr>
                <w:rFonts w:eastAsia="Times New Roman"/>
                <w:sz w:val="18"/>
                <w:szCs w:val="18"/>
                <w:lang w:eastAsia="ru-RU"/>
              </w:rPr>
              <w:t>еминарах для специалистов учреждений культурно-досугового типа Ханты-</w:t>
            </w:r>
            <w:r w:rsidRPr="00E53A0A">
              <w:rPr>
                <w:rFonts w:eastAsia="Times New Roman"/>
                <w:spacing w:val="-1"/>
                <w:sz w:val="18"/>
                <w:szCs w:val="18"/>
                <w:lang w:eastAsia="ru-RU"/>
              </w:rPr>
              <w:t xml:space="preserve">Мансийского автономного округа - Югры по основным направлениям, </w:t>
            </w:r>
            <w:proofErr w:type="gramStart"/>
            <w:r w:rsidRPr="00E53A0A">
              <w:rPr>
                <w:rFonts w:eastAsia="Times New Roman"/>
                <w:spacing w:val="-1"/>
                <w:sz w:val="18"/>
                <w:szCs w:val="18"/>
                <w:lang w:eastAsia="ru-RU"/>
              </w:rPr>
              <w:t>г</w:t>
            </w:r>
            <w:proofErr w:type="gramEnd"/>
            <w:r w:rsidRPr="00E53A0A">
              <w:rPr>
                <w:rFonts w:eastAsia="Times New Roman"/>
                <w:spacing w:val="-1"/>
                <w:sz w:val="18"/>
                <w:szCs w:val="18"/>
                <w:lang w:eastAsia="ru-RU"/>
              </w:rPr>
              <w:t>. Ханты-Мансийск</w:t>
            </w:r>
          </w:p>
        </w:tc>
        <w:tc>
          <w:tcPr>
            <w:tcW w:w="993"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МАУ </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«ЦК «Югра-презент»</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275"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Курсы повышения квалификации, главный дирижер А.А. Шмидт</w:t>
            </w:r>
          </w:p>
        </w:tc>
        <w:tc>
          <w:tcPr>
            <w:tcW w:w="1276"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880238">
        <w:trPr>
          <w:trHeight w:val="1413"/>
        </w:trPr>
        <w:tc>
          <w:tcPr>
            <w:tcW w:w="568" w:type="dxa"/>
            <w:vMerge/>
            <w:tcBorders>
              <w:left w:val="single" w:sz="4" w:space="0" w:color="auto"/>
              <w:bottom w:val="single" w:sz="4" w:space="0" w:color="auto"/>
              <w:right w:val="single" w:sz="4" w:space="0" w:color="auto"/>
            </w:tcBorders>
          </w:tcPr>
          <w:p w:rsidR="00880238" w:rsidRPr="00E53A0A" w:rsidRDefault="00880238"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both"/>
              <w:rPr>
                <w:rFonts w:eastAsia="Times New Roman"/>
                <w:spacing w:val="-2"/>
                <w:sz w:val="18"/>
                <w:szCs w:val="18"/>
                <w:lang w:eastAsia="ru-RU"/>
              </w:rPr>
            </w:pPr>
          </w:p>
        </w:tc>
        <w:tc>
          <w:tcPr>
            <w:tcW w:w="993"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63</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Участие в е</w:t>
            </w:r>
            <w:r w:rsidRPr="00E53A0A">
              <w:rPr>
                <w:rFonts w:eastAsia="Times New Roman"/>
                <w:spacing w:val="-1"/>
                <w:sz w:val="18"/>
                <w:szCs w:val="18"/>
                <w:lang w:eastAsia="ru-RU"/>
              </w:rPr>
              <w:t xml:space="preserve">жегодном профессиональном конкурсе </w:t>
            </w:r>
            <w:r w:rsidRPr="00E53A0A">
              <w:rPr>
                <w:rFonts w:eastAsia="Times New Roman"/>
                <w:sz w:val="18"/>
                <w:szCs w:val="18"/>
                <w:lang w:eastAsia="ru-RU"/>
              </w:rPr>
              <w:t xml:space="preserve">«Лучший киномеханик»,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64</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Участие в о</w:t>
            </w:r>
            <w:r w:rsidRPr="00E53A0A">
              <w:rPr>
                <w:rFonts w:eastAsia="Times New Roman"/>
                <w:sz w:val="18"/>
                <w:szCs w:val="18"/>
                <w:lang w:eastAsia="ru-RU"/>
              </w:rPr>
              <w:t xml:space="preserve">кружном конкурсе среди музейных </w:t>
            </w:r>
            <w:r w:rsidRPr="00E53A0A">
              <w:rPr>
                <w:rFonts w:eastAsia="Times New Roman"/>
                <w:spacing w:val="-2"/>
                <w:sz w:val="18"/>
                <w:szCs w:val="18"/>
                <w:lang w:eastAsia="ru-RU"/>
              </w:rPr>
              <w:t>работников «Музейный олимп Югры»,                                    г.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6D471E">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65</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Times New Roman"/>
                <w:spacing w:val="-2"/>
                <w:sz w:val="18"/>
                <w:szCs w:val="18"/>
                <w:lang w:eastAsia="ru-RU"/>
              </w:rPr>
              <w:t>Участие в</w:t>
            </w:r>
            <w:r w:rsidRPr="00E53A0A">
              <w:rPr>
                <w:rFonts w:eastAsia="Times New Roman"/>
                <w:spacing w:val="-3"/>
                <w:sz w:val="18"/>
                <w:szCs w:val="18"/>
                <w:lang w:eastAsia="ru-RU"/>
              </w:rPr>
              <w:t xml:space="preserve"> курсах повышения квалификации </w:t>
            </w:r>
            <w:r w:rsidRPr="00E53A0A">
              <w:rPr>
                <w:rFonts w:eastAsia="Times New Roman"/>
                <w:sz w:val="18"/>
                <w:szCs w:val="18"/>
                <w:lang w:eastAsia="ru-RU"/>
              </w:rPr>
              <w:t xml:space="preserve">по специальности «Музейное дело»,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8364" w:type="dxa"/>
            <w:gridSpan w:val="7"/>
            <w:tcBorders>
              <w:top w:val="single" w:sz="4" w:space="0" w:color="auto"/>
              <w:left w:val="single" w:sz="4" w:space="0" w:color="auto"/>
              <w:bottom w:val="single" w:sz="4" w:space="0" w:color="auto"/>
              <w:right w:val="single" w:sz="4" w:space="0" w:color="auto"/>
            </w:tcBorders>
          </w:tcPr>
          <w:p w:rsidR="00880238" w:rsidRPr="00E53A0A" w:rsidRDefault="00880238" w:rsidP="006C13D8">
            <w:pPr>
              <w:shd w:val="clear" w:color="auto" w:fill="FFFFFF"/>
              <w:autoSpaceDE w:val="0"/>
              <w:autoSpaceDN w:val="0"/>
              <w:adjustRightInd w:val="0"/>
              <w:jc w:val="center"/>
              <w:rPr>
                <w:rFonts w:eastAsia="Times New Roman"/>
                <w:sz w:val="18"/>
                <w:szCs w:val="18"/>
                <w:lang w:eastAsia="ru-RU"/>
              </w:rPr>
            </w:pPr>
            <w:r w:rsidRPr="00E53A0A">
              <w:rPr>
                <w:rFonts w:eastAsia="Times New Roman"/>
                <w:sz w:val="18"/>
                <w:szCs w:val="18"/>
                <w:lang w:val="en-US" w:eastAsia="ru-RU"/>
              </w:rPr>
              <w:t>IV</w:t>
            </w:r>
            <w:r w:rsidRPr="00E53A0A">
              <w:rPr>
                <w:rFonts w:eastAsia="Times New Roman"/>
                <w:sz w:val="18"/>
                <w:szCs w:val="18"/>
                <w:lang w:eastAsia="ru-RU"/>
              </w:rPr>
              <w:t>. Сохранение и развитие народного творчества и традиционной культуры</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shd w:val="clear" w:color="auto" w:fill="FFFFFF"/>
              <w:autoSpaceDE w:val="0"/>
              <w:autoSpaceDN w:val="0"/>
              <w:adjustRightInd w:val="0"/>
              <w:jc w:val="center"/>
              <w:rPr>
                <w:rFonts w:eastAsia="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shd w:val="clear" w:color="auto" w:fill="FFFFFF"/>
              <w:autoSpaceDE w:val="0"/>
              <w:autoSpaceDN w:val="0"/>
              <w:adjustRightInd w:val="0"/>
              <w:jc w:val="center"/>
              <w:rPr>
                <w:rFonts w:eastAsia="Times New Roman"/>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66</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uppressLineNumbers/>
              <w:autoSpaceDN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Час этнографического кино «Мы разные, мы вместе»</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Первая суббота каждого месяца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67</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Концертные программы творческих коллективов на предприятиях и в учреждениях города</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декабрь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880238" w:rsidRPr="00E53A0A" w:rsidRDefault="00880238"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68</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Фестиваль активной молодежи  «Творительный падеж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tabs>
                <w:tab w:val="left" w:pos="720"/>
              </w:tabs>
              <w:autoSpaceDN w:val="0"/>
              <w:jc w:val="center"/>
              <w:textAlignment w:val="baseline"/>
              <w:rPr>
                <w:kern w:val="3"/>
                <w:sz w:val="18"/>
                <w:szCs w:val="18"/>
                <w:lang w:eastAsia="ja-JP" w:bidi="fa-IR"/>
              </w:rPr>
            </w:pPr>
            <w:r w:rsidRPr="00E53A0A">
              <w:rPr>
                <w:kern w:val="3"/>
                <w:sz w:val="18"/>
                <w:szCs w:val="18"/>
                <w:lang w:eastAsia="ja-JP" w:bidi="fa-IR"/>
              </w:rPr>
              <w:t>МУП «Югорский информационно-издательский центр»</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ЮИИЦ</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69</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pacing w:val="-2"/>
                <w:sz w:val="18"/>
                <w:szCs w:val="18"/>
                <w:lang w:eastAsia="ru-RU"/>
              </w:rPr>
            </w:pPr>
            <w:r w:rsidRPr="00E53A0A">
              <w:rPr>
                <w:rFonts w:eastAsia="Times New Roman"/>
                <w:spacing w:val="-2"/>
                <w:sz w:val="18"/>
                <w:szCs w:val="18"/>
                <w:lang w:eastAsia="ru-RU"/>
              </w:rPr>
              <w:t xml:space="preserve">Презентация выставки «С любовью к искусству»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18 января</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70</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Arial Unicode MS"/>
                <w:kern w:val="3"/>
                <w:sz w:val="18"/>
                <w:szCs w:val="18"/>
                <w:lang w:eastAsia="ja-JP" w:bidi="ru-RU"/>
              </w:rPr>
            </w:pPr>
            <w:r w:rsidRPr="00E53A0A">
              <w:rPr>
                <w:rFonts w:eastAsia="Times New Roman"/>
                <w:sz w:val="18"/>
                <w:szCs w:val="18"/>
                <w:lang w:eastAsia="ru-RU"/>
              </w:rPr>
              <w:t>V городской открытый фестиваль «Югорск поющий»</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8 февраля</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center"/>
              <w:rPr>
                <w:rFonts w:eastAsia="Times New Roman"/>
                <w:sz w:val="18"/>
                <w:szCs w:val="18"/>
                <w:lang w:eastAsia="ru-RU"/>
              </w:rPr>
            </w:pPr>
            <w:r w:rsidRPr="00E53A0A">
              <w:rPr>
                <w:rFonts w:eastAsia="Times New Roman"/>
                <w:sz w:val="18"/>
                <w:szCs w:val="18"/>
                <w:lang w:eastAsia="ru-RU"/>
              </w:rPr>
              <w:t>Управление культуры</w:t>
            </w:r>
          </w:p>
          <w:p w:rsidR="00880238" w:rsidRPr="00E53A0A" w:rsidRDefault="00880238" w:rsidP="006C13D8">
            <w:pPr>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08 февраля</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Приняли участие 14 хоровых коллективов г</w:t>
            </w:r>
            <w:proofErr w:type="gramStart"/>
            <w:r w:rsidRPr="00E53A0A">
              <w:rPr>
                <w:rFonts w:eastAsia="Times New Roman"/>
                <w:bCs/>
                <w:sz w:val="18"/>
                <w:szCs w:val="18"/>
                <w:lang w:eastAsia="ru-RU"/>
              </w:rPr>
              <w:t>.Ю</w:t>
            </w:r>
            <w:proofErr w:type="gramEnd"/>
            <w:r w:rsidRPr="00E53A0A">
              <w:rPr>
                <w:rFonts w:eastAsia="Times New Roman"/>
                <w:bCs/>
                <w:sz w:val="18"/>
                <w:szCs w:val="18"/>
                <w:lang w:eastAsia="ru-RU"/>
              </w:rPr>
              <w:t>горска</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71</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Музыкальная гостиная «Свет добра и милосердия»</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19 февраля</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образования</w:t>
            </w:r>
          </w:p>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72</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Народное гуляние</w:t>
            </w:r>
          </w:p>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Масленица</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01 марта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73</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Народное гуляние</w:t>
            </w:r>
          </w:p>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Проводы зимы</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02 марта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02 марта</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74</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ӀӀ фестиваль национальной поэзии «Поэт – глашатай мира», посвященный 200-летнему юбилею украинского поэта Т.Г. Шевченко</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21 марта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75</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Юбилейная программа академического хора «Виват, музыка»</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Управление культуры</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02 мая</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76</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Times New Roman"/>
                <w:sz w:val="18"/>
                <w:szCs w:val="18"/>
                <w:lang w:eastAsia="ru-RU"/>
              </w:rPr>
            </w:pPr>
            <w:r w:rsidRPr="00E53A0A">
              <w:rPr>
                <w:rFonts w:eastAsia="Times New Roman"/>
                <w:sz w:val="18"/>
                <w:szCs w:val="18"/>
                <w:lang w:eastAsia="ru-RU"/>
              </w:rPr>
              <w:t xml:space="preserve">Выставка «Ты — целый мир, ты — жизни возрождение»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 апрель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77</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Times New Roman"/>
                <w:sz w:val="18"/>
                <w:szCs w:val="18"/>
                <w:lang w:eastAsia="ru-RU"/>
              </w:rPr>
            </w:pPr>
            <w:proofErr w:type="gramStart"/>
            <w:r w:rsidRPr="00E53A0A">
              <w:rPr>
                <w:rFonts w:eastAsia="Times New Roman"/>
                <w:sz w:val="18"/>
                <w:szCs w:val="18"/>
                <w:lang w:eastAsia="ru-RU"/>
              </w:rPr>
              <w:t>Художественная</w:t>
            </w:r>
            <w:proofErr w:type="gramEnd"/>
            <w:r w:rsidRPr="00E53A0A">
              <w:rPr>
                <w:rFonts w:eastAsia="Times New Roman"/>
                <w:sz w:val="18"/>
                <w:szCs w:val="18"/>
                <w:lang w:eastAsia="ru-RU"/>
              </w:rPr>
              <w:t xml:space="preserve"> выставка Светланы Безручкиной и Оксаны Зуевой «Фантазии», приуроченная к  Международному женскому дню</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 апрель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 ГТЮ</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78</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Times New Roman"/>
                <w:sz w:val="18"/>
                <w:szCs w:val="18"/>
                <w:lang w:eastAsia="ru-RU"/>
              </w:rPr>
            </w:pPr>
            <w:r w:rsidRPr="00E53A0A">
              <w:rPr>
                <w:rFonts w:eastAsia="Times New Roman"/>
                <w:sz w:val="18"/>
                <w:szCs w:val="18"/>
                <w:lang w:eastAsia="ru-RU"/>
              </w:rPr>
              <w:t>Городской фестиваль любительских фильмов «Югорск в кадре»</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 сентябрь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tabs>
                <w:tab w:val="left" w:pos="720"/>
              </w:tabs>
              <w:autoSpaceDN w:val="0"/>
              <w:jc w:val="center"/>
              <w:textAlignment w:val="baseline"/>
              <w:rPr>
                <w:kern w:val="3"/>
                <w:sz w:val="18"/>
                <w:szCs w:val="18"/>
                <w:lang w:eastAsia="ja-JP" w:bidi="fa-IR"/>
              </w:rPr>
            </w:pPr>
            <w:r w:rsidRPr="00E53A0A">
              <w:rPr>
                <w:kern w:val="3"/>
                <w:sz w:val="18"/>
                <w:szCs w:val="18"/>
                <w:lang w:eastAsia="ja-JP" w:bidi="fa-IR"/>
              </w:rPr>
              <w:t>МУП «Югорский информационно-издательский центр»</w:t>
            </w:r>
          </w:p>
          <w:p w:rsidR="00880238" w:rsidRPr="00E53A0A" w:rsidRDefault="00880238" w:rsidP="006C13D8">
            <w:pPr>
              <w:tabs>
                <w:tab w:val="left" w:pos="720"/>
              </w:tabs>
              <w:autoSpaceDN w:val="0"/>
              <w:jc w:val="center"/>
              <w:textAlignment w:val="baseline"/>
              <w:rPr>
                <w:rFonts w:eastAsia="Arial Unicode MS"/>
                <w:kern w:val="3"/>
                <w:sz w:val="18"/>
                <w:szCs w:val="18"/>
                <w:lang w:eastAsia="ja-JP" w:bidi="ru-RU"/>
              </w:rPr>
            </w:pPr>
            <w:r w:rsidRPr="00E53A0A">
              <w:rPr>
                <w:rFonts w:eastAsia="Arial Unicode MS"/>
                <w:kern w:val="3"/>
                <w:sz w:val="18"/>
                <w:szCs w:val="18"/>
                <w:lang w:eastAsia="ja-JP" w:bidi="ru-RU"/>
              </w:rPr>
              <w:t xml:space="preserve">МБУ «Музей </w:t>
            </w:r>
            <w:r w:rsidRPr="00E53A0A">
              <w:rPr>
                <w:rFonts w:eastAsia="Arial Unicode MS"/>
                <w:kern w:val="3"/>
                <w:sz w:val="18"/>
                <w:szCs w:val="18"/>
                <w:lang w:eastAsia="ja-JP" w:bidi="ru-RU"/>
              </w:rPr>
              <w:lastRenderedPageBreak/>
              <w:t>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ЮИИЦ</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79</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Times New Roman"/>
                <w:sz w:val="18"/>
                <w:szCs w:val="18"/>
                <w:lang w:eastAsia="ru-RU"/>
              </w:rPr>
            </w:pPr>
            <w:r w:rsidRPr="00E53A0A">
              <w:rPr>
                <w:rFonts w:eastAsia="Times New Roman"/>
                <w:sz w:val="18"/>
                <w:szCs w:val="18"/>
                <w:lang w:eastAsia="ru-RU"/>
              </w:rPr>
              <w:t xml:space="preserve">Выставка «Хранители времени»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 май</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80</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 xml:space="preserve">Концертная программа духового оркестра «Югра-бэнд»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марта</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81</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Arial Unicode MS"/>
                <w:kern w:val="3"/>
                <w:sz w:val="18"/>
                <w:szCs w:val="18"/>
                <w:lang w:eastAsia="ja-JP" w:bidi="ru-RU"/>
              </w:rPr>
            </w:pPr>
            <w:r w:rsidRPr="00E53A0A">
              <w:rPr>
                <w:rFonts w:eastAsia="Times New Roman"/>
                <w:sz w:val="18"/>
                <w:szCs w:val="18"/>
                <w:lang w:eastAsia="ru-RU"/>
              </w:rPr>
              <w:t>Гастроли театра обско-угорских народов «Солнце»              (</w:t>
            </w:r>
            <w:proofErr w:type="gramStart"/>
            <w:r w:rsidRPr="00E53A0A">
              <w:rPr>
                <w:rFonts w:eastAsia="Times New Roman"/>
                <w:sz w:val="18"/>
                <w:szCs w:val="18"/>
                <w:lang w:eastAsia="ru-RU"/>
              </w:rPr>
              <w:t>г</w:t>
            </w:r>
            <w:proofErr w:type="gramEnd"/>
            <w:r w:rsidRPr="00E53A0A">
              <w:rPr>
                <w:rFonts w:eastAsia="Times New Roman"/>
                <w:sz w:val="18"/>
                <w:szCs w:val="18"/>
                <w:lang w:eastAsia="ru-RU"/>
              </w:rPr>
              <w:t xml:space="preserve">. Ханты-Мансийск)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82</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Концертная программа вокального коллектива «Гармоника»</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83</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Национальный праздник</w:t>
            </w:r>
          </w:p>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ВурнаХатл - Вороний день</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30 марта</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30 марта</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106F02">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84</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XVI Городской фестиваль художественного «Живое слово» «Духовные богатства России»</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85</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Межмуниципальный семинар-практикум: «Предпрофессиональное образование как объединяющая идея педагогического коллектива учреждений дополнительного образования детей»</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образования</w:t>
            </w:r>
          </w:p>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86</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Times New Roman"/>
                <w:bCs/>
                <w:sz w:val="18"/>
                <w:szCs w:val="18"/>
                <w:lang w:eastAsia="ru-RU"/>
              </w:rPr>
              <w:t>I литературно-художественный конкурс «Югорск, тебе, суровому и гордому частицу сердца отдаю!», посвященный Дню города Югорска</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 август</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Выставка фестиваля «Визитная карточка»: «Текстиль, кожа, мех»</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 - май</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20"/>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jc w:val="both"/>
              <w:rPr>
                <w:rFonts w:eastAsia="Arial Unicode MS"/>
                <w:kern w:val="3"/>
                <w:sz w:val="18"/>
                <w:szCs w:val="18"/>
                <w:lang w:eastAsia="ja-JP" w:bidi="ru-RU"/>
              </w:rPr>
            </w:pPr>
            <w:r w:rsidRPr="00E53A0A">
              <w:rPr>
                <w:rFonts w:eastAsia="Times New Roman"/>
                <w:sz w:val="18"/>
                <w:szCs w:val="18"/>
                <w:lang w:eastAsia="ru-RU"/>
              </w:rPr>
              <w:t xml:space="preserve">Выставка, посвященная 700-летию Сергия Радонежского </w:t>
            </w: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Апрель-май</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880238" w:rsidRPr="00E53A0A" w:rsidRDefault="00880238" w:rsidP="006C13D8">
            <w:pPr>
              <w:suppressLineNumbers/>
              <w:autoSpaceDN w:val="0"/>
              <w:snapToGri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20"/>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rPr>
          <w:trHeight w:val="908"/>
        </w:trPr>
        <w:tc>
          <w:tcPr>
            <w:tcW w:w="568" w:type="dxa"/>
            <w:vMerge w:val="restart"/>
            <w:tcBorders>
              <w:top w:val="single" w:sz="4" w:space="0" w:color="auto"/>
              <w:left w:val="single" w:sz="4" w:space="0" w:color="auto"/>
              <w:right w:val="single" w:sz="4" w:space="0" w:color="auto"/>
            </w:tcBorders>
          </w:tcPr>
          <w:p w:rsidR="00880238" w:rsidRPr="00E53A0A" w:rsidRDefault="00880238"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89</w:t>
            </w:r>
          </w:p>
        </w:tc>
        <w:tc>
          <w:tcPr>
            <w:tcW w:w="1701"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both"/>
              <w:rPr>
                <w:rFonts w:eastAsia="Times New Roman"/>
                <w:bCs/>
                <w:kern w:val="3"/>
                <w:sz w:val="18"/>
                <w:szCs w:val="18"/>
                <w:lang w:val="de-DE" w:eastAsia="ja-JP" w:bidi="ru-RU"/>
              </w:rPr>
            </w:pPr>
            <w:r w:rsidRPr="00E53A0A">
              <w:rPr>
                <w:rFonts w:eastAsia="Arial Unicode MS"/>
                <w:kern w:val="3"/>
                <w:sz w:val="18"/>
                <w:szCs w:val="18"/>
                <w:lang w:eastAsia="ja-JP" w:bidi="ru-RU"/>
              </w:rPr>
              <w:t>Литературно - музыкальная композиция «Вечно Ваш Гоголь», посвященная юбилею Н.В. Гоголя</w:t>
            </w:r>
          </w:p>
        </w:tc>
        <w:tc>
          <w:tcPr>
            <w:tcW w:w="993" w:type="dxa"/>
            <w:vMerge w:val="restart"/>
            <w:tcBorders>
              <w:top w:val="single" w:sz="4" w:space="0" w:color="auto"/>
              <w:left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vMerge w:val="restart"/>
            <w:tcBorders>
              <w:top w:val="single" w:sz="4" w:space="0" w:color="auto"/>
              <w:left w:val="single" w:sz="4" w:space="0" w:color="auto"/>
              <w:right w:val="single" w:sz="4" w:space="0" w:color="auto"/>
            </w:tcBorders>
            <w:hideMark/>
          </w:tcPr>
          <w:p w:rsidR="00880238" w:rsidRPr="00E53A0A" w:rsidRDefault="00880238" w:rsidP="006C13D8">
            <w:pPr>
              <w:suppressLineNumbers/>
              <w:autoSpaceDN w:val="0"/>
              <w:snapToGrid w:val="0"/>
              <w:jc w:val="center"/>
              <w:rPr>
                <w:rFonts w:eastAsia="Times New Roman"/>
                <w:sz w:val="18"/>
                <w:szCs w:val="18"/>
                <w:lang w:eastAsia="ru-RU"/>
              </w:rPr>
            </w:pPr>
            <w:r w:rsidRPr="00E53A0A">
              <w:rPr>
                <w:rFonts w:eastAsia="Times New Roman"/>
                <w:sz w:val="18"/>
                <w:szCs w:val="18"/>
                <w:lang w:eastAsia="ru-RU"/>
              </w:rPr>
              <w:t>Управление культуры</w:t>
            </w:r>
          </w:p>
          <w:p w:rsidR="00880238" w:rsidRPr="00E53A0A" w:rsidRDefault="00880238" w:rsidP="006C13D8">
            <w:pPr>
              <w:suppressLineNumbers/>
              <w:autoSpaceDN w:val="0"/>
              <w:snapToGrid w:val="0"/>
              <w:jc w:val="center"/>
              <w:rPr>
                <w:rFonts w:eastAsia="Times New Roman"/>
                <w:sz w:val="18"/>
                <w:szCs w:val="18"/>
                <w:lang w:eastAsia="ru-RU"/>
              </w:rPr>
            </w:pPr>
            <w:r w:rsidRPr="00E53A0A">
              <w:rPr>
                <w:rFonts w:eastAsia="Times New Roman"/>
                <w:sz w:val="18"/>
                <w:szCs w:val="18"/>
                <w:lang w:eastAsia="ru-RU"/>
              </w:rPr>
              <w:t>МБУК МиГ»</w:t>
            </w:r>
          </w:p>
          <w:p w:rsidR="00880238" w:rsidRPr="00E53A0A" w:rsidRDefault="00880238"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rPr>
          <w:trHeight w:val="907"/>
        </w:trPr>
        <w:tc>
          <w:tcPr>
            <w:tcW w:w="568" w:type="dxa"/>
            <w:vMerge/>
            <w:tcBorders>
              <w:left w:val="single" w:sz="4" w:space="0" w:color="auto"/>
              <w:bottom w:val="single" w:sz="4" w:space="0" w:color="auto"/>
              <w:right w:val="single" w:sz="4" w:space="0" w:color="auto"/>
            </w:tcBorders>
          </w:tcPr>
          <w:p w:rsidR="00880238" w:rsidRPr="00E53A0A" w:rsidRDefault="00880238"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880238" w:rsidRPr="00E53A0A" w:rsidRDefault="00880238" w:rsidP="006C13D8">
            <w:pPr>
              <w:suppressLineNumbers/>
              <w:autoSpaceDN w:val="0"/>
              <w:snapToGrid w:val="0"/>
              <w:jc w:val="center"/>
              <w:rPr>
                <w:rFonts w:eastAsia="Times New Roman"/>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90</w:t>
            </w:r>
          </w:p>
        </w:tc>
        <w:tc>
          <w:tcPr>
            <w:tcW w:w="1701"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Премьера спектакля театра кукол «Чародеи»                   «Три поросенка»</w:t>
            </w:r>
          </w:p>
          <w:p w:rsidR="00880238" w:rsidRPr="00E53A0A" w:rsidRDefault="00880238" w:rsidP="006C13D8">
            <w:pPr>
              <w:autoSpaceDE w:val="0"/>
              <w:autoSpaceDN w:val="0"/>
              <w:adjustRightInd w:val="0"/>
              <w:jc w:val="both"/>
              <w:rPr>
                <w:rFonts w:eastAsia="Times New Roman"/>
                <w:sz w:val="18"/>
                <w:szCs w:val="18"/>
                <w:lang w:eastAsia="ru-RU"/>
              </w:rPr>
            </w:pPr>
          </w:p>
          <w:p w:rsidR="00880238" w:rsidRPr="00E53A0A" w:rsidRDefault="00880238" w:rsidP="006C13D8">
            <w:pPr>
              <w:autoSpaceDE w:val="0"/>
              <w:autoSpaceDN w:val="0"/>
              <w:adjustRightInd w:val="0"/>
              <w:jc w:val="both"/>
              <w:rPr>
                <w:rFonts w:eastAsia="Times New Roman"/>
                <w:sz w:val="18"/>
                <w:szCs w:val="18"/>
                <w:lang w:eastAsia="ru-RU"/>
              </w:rPr>
            </w:pPr>
          </w:p>
          <w:p w:rsidR="00880238" w:rsidRPr="00E53A0A" w:rsidRDefault="00880238" w:rsidP="006C13D8">
            <w:pPr>
              <w:autoSpaceDE w:val="0"/>
              <w:autoSpaceDN w:val="0"/>
              <w:adjustRightInd w:val="0"/>
              <w:jc w:val="both"/>
              <w:rPr>
                <w:rFonts w:eastAsia="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hideMark/>
          </w:tcPr>
          <w:p w:rsidR="00880238"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880238" w:rsidRPr="00E53A0A" w:rsidTr="00FE3BF7">
        <w:tc>
          <w:tcPr>
            <w:tcW w:w="568" w:type="dxa"/>
            <w:tcBorders>
              <w:top w:val="single" w:sz="4" w:space="0" w:color="auto"/>
              <w:left w:val="single" w:sz="4" w:space="0" w:color="auto"/>
              <w:bottom w:val="single" w:sz="4" w:space="0" w:color="auto"/>
              <w:right w:val="single" w:sz="4" w:space="0" w:color="auto"/>
            </w:tcBorders>
          </w:tcPr>
          <w:p w:rsidR="00880238" w:rsidRPr="00E53A0A" w:rsidRDefault="00880238"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91</w:t>
            </w:r>
          </w:p>
        </w:tc>
        <w:tc>
          <w:tcPr>
            <w:tcW w:w="1701"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Премьера народного театра «Версия»  «Два ангела»</w:t>
            </w:r>
          </w:p>
          <w:p w:rsidR="00880238" w:rsidRPr="00E53A0A" w:rsidRDefault="00880238" w:rsidP="006C13D8">
            <w:pPr>
              <w:autoSpaceDE w:val="0"/>
              <w:autoSpaceDN w:val="0"/>
              <w:adjustRightInd w:val="0"/>
              <w:jc w:val="both"/>
              <w:rPr>
                <w:rFonts w:eastAsia="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80238" w:rsidRPr="00E53A0A" w:rsidRDefault="00880238"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880238" w:rsidRPr="00E53A0A" w:rsidRDefault="00880238"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92</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Фестиваль танцевальных молодежных коллективов «Freestyle-battle»</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93</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jc w:val="both"/>
              <w:rPr>
                <w:rFonts w:eastAsia="Arial Unicode MS"/>
                <w:kern w:val="3"/>
                <w:sz w:val="18"/>
                <w:szCs w:val="18"/>
                <w:lang w:eastAsia="ja-JP" w:bidi="ru-RU"/>
              </w:rPr>
            </w:pPr>
            <w:r w:rsidRPr="00E53A0A">
              <w:rPr>
                <w:rFonts w:eastAsia="Times New Roman"/>
                <w:sz w:val="18"/>
                <w:szCs w:val="18"/>
                <w:lang w:eastAsia="ru-RU"/>
              </w:rPr>
              <w:t xml:space="preserve">Региональный фестиваль - конкурс «Пасха  красная» </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94</w:t>
            </w:r>
          </w:p>
        </w:tc>
        <w:tc>
          <w:tcPr>
            <w:tcW w:w="1701"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Фестиваль по хореографии «Югорск танцующий»</w:t>
            </w:r>
          </w:p>
          <w:p w:rsidR="0062495A" w:rsidRPr="00E53A0A" w:rsidRDefault="0062495A" w:rsidP="006C13D8">
            <w:pPr>
              <w:autoSpaceDE w:val="0"/>
              <w:autoSpaceDN w:val="0"/>
              <w:adjustRightInd w:val="0"/>
              <w:jc w:val="both"/>
              <w:rPr>
                <w:rFonts w:eastAsia="Arial Unicode MS"/>
                <w:kern w:val="3"/>
                <w:sz w:val="18"/>
                <w:szCs w:val="18"/>
                <w:lang w:eastAsia="ja-JP" w:bidi="ru-RU"/>
              </w:rPr>
            </w:pP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95</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 xml:space="preserve">III открытый городской фестиваль национальных культур «Радуга дружбы» </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96</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snapToGrid w:val="0"/>
              <w:jc w:val="both"/>
              <w:rPr>
                <w:rFonts w:eastAsia="Arial Unicode MS"/>
                <w:kern w:val="2"/>
                <w:sz w:val="18"/>
                <w:szCs w:val="18"/>
                <w:lang w:eastAsia="ru-RU" w:bidi="ru-RU"/>
              </w:rPr>
            </w:pPr>
            <w:r w:rsidRPr="00E53A0A">
              <w:rPr>
                <w:rFonts w:eastAsia="Arial Unicode MS"/>
                <w:kern w:val="2"/>
                <w:sz w:val="18"/>
                <w:szCs w:val="18"/>
                <w:lang w:eastAsia="ru-RU" w:bidi="ru-RU"/>
              </w:rPr>
              <w:t>Праздничное народное гуляние «Весна идет! Весне дорогу!»</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01 мая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Times New Roman"/>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01 мая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97</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E w:val="0"/>
              <w:autoSpaceDN w:val="0"/>
              <w:adjustRightInd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Праздничное народное гуляние в парке, посвященное Дню Победы</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09 мая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МАУ</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 «ЦК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hideMark/>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09 мая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98</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Ежегодная акция «Музейное путешествие», посвященная международному дню музеев</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17 мая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99</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063D81">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Музыкальный марафон «Посвящение городу»</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23 мая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образования</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100</w:t>
            </w:r>
          </w:p>
        </w:tc>
        <w:tc>
          <w:tcPr>
            <w:tcW w:w="1701"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Премьера спектакля Югорского Художественного театра  «Ромео и Джульетта»</w:t>
            </w:r>
          </w:p>
          <w:p w:rsidR="0062495A" w:rsidRPr="00E53A0A" w:rsidRDefault="0062495A" w:rsidP="006C13D8">
            <w:pPr>
              <w:autoSpaceDE w:val="0"/>
              <w:autoSpaceDN w:val="0"/>
              <w:adjustRightInd w:val="0"/>
              <w:jc w:val="both"/>
              <w:rPr>
                <w:rFonts w:eastAsia="Times New Roman"/>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2495A">
            <w:pPr>
              <w:autoSpaceDE w:val="0"/>
              <w:autoSpaceDN w:val="0"/>
              <w:adjustRightInd w:val="0"/>
              <w:jc w:val="center"/>
              <w:rPr>
                <w:rFonts w:eastAsia="Times New Roman"/>
                <w:bCs/>
                <w:sz w:val="18"/>
                <w:szCs w:val="18"/>
                <w:lang w:eastAsia="ru-RU"/>
              </w:rPr>
            </w:pPr>
            <w:proofErr w:type="gramStart"/>
            <w:r w:rsidRPr="00E53A0A">
              <w:rPr>
                <w:rFonts w:eastAsia="Times New Roman"/>
                <w:bCs/>
                <w:sz w:val="18"/>
                <w:szCs w:val="18"/>
                <w:lang w:eastAsia="ru-RU"/>
              </w:rPr>
              <w:t>Перенесена</w:t>
            </w:r>
            <w:proofErr w:type="gramEnd"/>
            <w:r w:rsidRPr="00E53A0A">
              <w:rPr>
                <w:rFonts w:eastAsia="Times New Roman"/>
                <w:bCs/>
                <w:sz w:val="18"/>
                <w:szCs w:val="18"/>
                <w:lang w:eastAsia="ru-RU"/>
              </w:rPr>
              <w:t xml:space="preserve"> на ноябрь</w:t>
            </w: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101</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Кирилло-Мефодиевские чтения</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suppressLineNumbers/>
              <w:tabs>
                <w:tab w:val="center" w:pos="1235"/>
                <w:tab w:val="right" w:pos="2470"/>
              </w:tabs>
              <w:autoSpaceDN w:val="0"/>
              <w:snapToGrid w:val="0"/>
              <w:jc w:val="center"/>
              <w:rPr>
                <w:rFonts w:eastAsia="Times New Roman"/>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102</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Национальный праздник</w:t>
            </w:r>
          </w:p>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ВурщихХатл - Праздник Трясогузки</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rPr>
          <w:trHeight w:val="1085"/>
        </w:trPr>
        <w:tc>
          <w:tcPr>
            <w:tcW w:w="568" w:type="dxa"/>
            <w:vMerge w:val="restart"/>
            <w:tcBorders>
              <w:top w:val="single" w:sz="4" w:space="0" w:color="auto"/>
              <w:left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103</w:t>
            </w:r>
          </w:p>
          <w:p w:rsidR="0062495A" w:rsidRPr="00E53A0A" w:rsidRDefault="0062495A" w:rsidP="00063D81">
            <w:pPr>
              <w:suppressAutoHyphens w:val="0"/>
              <w:autoSpaceDE w:val="0"/>
              <w:autoSpaceDN w:val="0"/>
              <w:adjustRightInd w:val="0"/>
              <w:rPr>
                <w:rFonts w:eastAsia="Times New Roman"/>
                <w:bCs/>
                <w:sz w:val="18"/>
                <w:szCs w:val="18"/>
                <w:lang w:eastAsia="ru-RU"/>
              </w:rPr>
            </w:pPr>
          </w:p>
        </w:tc>
        <w:tc>
          <w:tcPr>
            <w:tcW w:w="1701" w:type="dxa"/>
            <w:vMerge w:val="restart"/>
            <w:tcBorders>
              <w:top w:val="single" w:sz="4" w:space="0" w:color="auto"/>
              <w:left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Творческие программы «Льется музыка», «В городском саду играет Духовой оркестр»</w:t>
            </w:r>
          </w:p>
        </w:tc>
        <w:tc>
          <w:tcPr>
            <w:tcW w:w="993" w:type="dxa"/>
            <w:vMerge w:val="restart"/>
            <w:tcBorders>
              <w:top w:val="single" w:sz="4" w:space="0" w:color="auto"/>
              <w:left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 - июнь</w:t>
            </w:r>
          </w:p>
        </w:tc>
        <w:tc>
          <w:tcPr>
            <w:tcW w:w="1417" w:type="dxa"/>
            <w:vMerge w:val="restart"/>
            <w:tcBorders>
              <w:top w:val="single" w:sz="4" w:space="0" w:color="auto"/>
              <w:left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62495A" w:rsidRPr="00E53A0A" w:rsidRDefault="0062495A" w:rsidP="0062495A">
            <w:pPr>
              <w:jc w:val="center"/>
              <w:rPr>
                <w:sz w:val="18"/>
                <w:szCs w:val="18"/>
              </w:rPr>
            </w:pPr>
            <w:r w:rsidRPr="00E53A0A">
              <w:rPr>
                <w:rFonts w:eastAsia="Times New Roman"/>
                <w:bCs/>
                <w:sz w:val="18"/>
                <w:szCs w:val="18"/>
                <w:lang w:eastAsia="ru-RU"/>
              </w:rPr>
              <w:t>Май - июнь</w:t>
            </w:r>
            <w:r w:rsidRPr="00E53A0A">
              <w:rPr>
                <w:sz w:val="18"/>
                <w:szCs w:val="18"/>
              </w:rPr>
              <w:t xml:space="preserve"> </w:t>
            </w:r>
          </w:p>
        </w:tc>
        <w:tc>
          <w:tcPr>
            <w:tcW w:w="1275" w:type="dxa"/>
            <w:tcBorders>
              <w:top w:val="single" w:sz="4" w:space="0" w:color="auto"/>
              <w:left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rPr>
          <w:trHeight w:val="1085"/>
        </w:trPr>
        <w:tc>
          <w:tcPr>
            <w:tcW w:w="568" w:type="dxa"/>
            <w:vMerge/>
            <w:tcBorders>
              <w:left w:val="single" w:sz="4" w:space="0" w:color="auto"/>
              <w:bottom w:val="single" w:sz="4" w:space="0" w:color="auto"/>
              <w:right w:val="single" w:sz="4" w:space="0" w:color="auto"/>
            </w:tcBorders>
          </w:tcPr>
          <w:p w:rsidR="0062495A" w:rsidRPr="00E53A0A" w:rsidRDefault="0062495A"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bottom w:val="single" w:sz="4" w:space="0" w:color="auto"/>
              <w:right w:val="single" w:sz="4" w:space="0" w:color="auto"/>
            </w:tcBorders>
          </w:tcPr>
          <w:p w:rsidR="0062495A" w:rsidRPr="00E53A0A" w:rsidRDefault="0062495A" w:rsidP="006C13D8">
            <w:pPr>
              <w:jc w:val="center"/>
              <w:rPr>
                <w:sz w:val="18"/>
                <w:szCs w:val="18"/>
              </w:rPr>
            </w:pPr>
          </w:p>
        </w:tc>
        <w:tc>
          <w:tcPr>
            <w:tcW w:w="1275" w:type="dxa"/>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063D81">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104</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bCs/>
                <w:kern w:val="2"/>
                <w:sz w:val="18"/>
                <w:szCs w:val="18"/>
                <w:lang w:eastAsia="ar-SA"/>
              </w:rPr>
            </w:pPr>
            <w:r w:rsidRPr="00E53A0A">
              <w:rPr>
                <w:bCs/>
                <w:kern w:val="2"/>
                <w:sz w:val="18"/>
                <w:szCs w:val="18"/>
                <w:lang w:eastAsia="ar-SA"/>
              </w:rPr>
              <w:t xml:space="preserve">Выставка «Война. Эффект присутствия», </w:t>
            </w:r>
            <w:proofErr w:type="gramStart"/>
            <w:r w:rsidRPr="00E53A0A">
              <w:rPr>
                <w:bCs/>
                <w:kern w:val="2"/>
                <w:sz w:val="18"/>
                <w:szCs w:val="18"/>
                <w:lang w:eastAsia="ar-SA"/>
              </w:rPr>
              <w:t>посвященная</w:t>
            </w:r>
            <w:proofErr w:type="gramEnd"/>
            <w:r w:rsidRPr="00E53A0A">
              <w:rPr>
                <w:bCs/>
                <w:kern w:val="2"/>
                <w:sz w:val="18"/>
                <w:szCs w:val="18"/>
                <w:lang w:eastAsia="ar-SA"/>
              </w:rPr>
              <w:t xml:space="preserve"> 69 годовщине Дня победы и 70-летию снятия блокады Ленинграда  </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 - июнь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ГТЮ</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center"/>
              <w:rPr>
                <w:rFonts w:eastAsia="Arial Unicode MS"/>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center"/>
              <w:rPr>
                <w:rFonts w:eastAsia="Arial Unicode MS"/>
                <w:kern w:val="3"/>
                <w:sz w:val="18"/>
                <w:szCs w:val="18"/>
                <w:lang w:eastAsia="ja-JP" w:bidi="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center"/>
              <w:rPr>
                <w:rFonts w:eastAsia="Arial Unicode MS"/>
                <w:kern w:val="3"/>
                <w:sz w:val="18"/>
                <w:szCs w:val="18"/>
                <w:lang w:eastAsia="ja-JP" w:bidi="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105</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jc w:val="both"/>
              <w:rPr>
                <w:rFonts w:eastAsia="Times New Roman"/>
                <w:bCs/>
                <w:sz w:val="18"/>
                <w:szCs w:val="18"/>
                <w:lang w:eastAsia="ru-RU"/>
              </w:rPr>
            </w:pPr>
            <w:r w:rsidRPr="00E53A0A">
              <w:rPr>
                <w:rFonts w:eastAsia="Times New Roman"/>
                <w:sz w:val="18"/>
                <w:szCs w:val="18"/>
                <w:lang w:eastAsia="ru-RU"/>
              </w:rPr>
              <w:t>Выставка  «Секреты таёжных охотников»</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 – август</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106</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Фестиваль-праздник русской песни и танца, посвященный Дню русской культуры</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июня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июня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rPr>
          <w:trHeight w:val="548"/>
        </w:trPr>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107</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Народное гуляние «Славься, Россия», посвященное Дню России</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12 июня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 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110187">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12 июня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rPr>
          <w:trHeight w:val="548"/>
        </w:trPr>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108</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Национальный праздник</w:t>
            </w:r>
          </w:p>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 xml:space="preserve">Сабан туе - </w:t>
            </w:r>
            <w:r w:rsidRPr="00E53A0A">
              <w:rPr>
                <w:rFonts w:eastAsia="Arial Unicode MS"/>
                <w:kern w:val="3"/>
                <w:sz w:val="18"/>
                <w:szCs w:val="18"/>
                <w:lang w:eastAsia="ja-JP" w:bidi="ru-RU"/>
              </w:rPr>
              <w:t>Сабантуй</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Июнь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109</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Народное гуляние</w:t>
            </w:r>
          </w:p>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«Славянский хоровод»</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28 июня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110</w:t>
            </w:r>
          </w:p>
        </w:tc>
        <w:tc>
          <w:tcPr>
            <w:tcW w:w="1701"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Выставка «Печатный пряник на Руси»</w:t>
            </w:r>
          </w:p>
          <w:p w:rsidR="0062495A" w:rsidRPr="00E53A0A" w:rsidRDefault="0062495A" w:rsidP="006C13D8">
            <w:pPr>
              <w:autoSpaceDE w:val="0"/>
              <w:autoSpaceDN w:val="0"/>
              <w:adjustRightInd w:val="0"/>
              <w:jc w:val="both"/>
              <w:rPr>
                <w:rFonts w:eastAsia="Times New Roman"/>
                <w:bCs/>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Июнь - август</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111</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Концертная программа ансамбля песни и пляски                  (</w:t>
            </w:r>
            <w:proofErr w:type="gramStart"/>
            <w:r w:rsidRPr="00E53A0A">
              <w:rPr>
                <w:rFonts w:eastAsia="Arial Unicode MS"/>
                <w:kern w:val="3"/>
                <w:sz w:val="18"/>
                <w:szCs w:val="18"/>
                <w:lang w:eastAsia="ja-JP" w:bidi="ru-RU"/>
              </w:rPr>
              <w:t>г</w:t>
            </w:r>
            <w:proofErr w:type="gramEnd"/>
            <w:r w:rsidRPr="00E53A0A">
              <w:rPr>
                <w:rFonts w:eastAsia="Arial Unicode MS"/>
                <w:kern w:val="3"/>
                <w:sz w:val="18"/>
                <w:szCs w:val="18"/>
                <w:lang w:eastAsia="ja-JP" w:bidi="ru-RU"/>
              </w:rPr>
              <w:t>. Ханты-Мансийск)</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Август - сентябрь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326CC0" w:rsidP="006C13D8">
            <w:pPr>
              <w:jc w:val="center"/>
              <w:rPr>
                <w:sz w:val="18"/>
                <w:szCs w:val="18"/>
              </w:rPr>
            </w:pPr>
            <w:r w:rsidRPr="00E53A0A">
              <w:rPr>
                <w:sz w:val="18"/>
                <w:szCs w:val="18"/>
              </w:rPr>
              <w:t>18 сентября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Выставка «Тагильский лаковый поднос»</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Август - сентябрь</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113</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jc w:val="both"/>
              <w:rPr>
                <w:rFonts w:eastAsia="Arial Unicode MS"/>
                <w:kern w:val="3"/>
                <w:sz w:val="18"/>
                <w:szCs w:val="18"/>
                <w:lang w:eastAsia="ja-JP" w:bidi="ru-RU"/>
              </w:rPr>
            </w:pPr>
            <w:r w:rsidRPr="00E53A0A">
              <w:rPr>
                <w:rFonts w:eastAsia="Times New Roman"/>
                <w:sz w:val="18"/>
                <w:szCs w:val="18"/>
                <w:lang w:eastAsia="ru-RU"/>
              </w:rPr>
              <w:t>Праздник, посвященный коренным народам мира</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09 августа</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114</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Югорская Ярмарка </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23 августа</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326CC0" w:rsidP="006C13D8">
            <w:pPr>
              <w:jc w:val="center"/>
              <w:rPr>
                <w:sz w:val="18"/>
                <w:szCs w:val="18"/>
              </w:rPr>
            </w:pPr>
            <w:r w:rsidRPr="00E53A0A">
              <w:rPr>
                <w:sz w:val="18"/>
                <w:szCs w:val="18"/>
              </w:rPr>
              <w:t>23 августа</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rPr>
          <w:trHeight w:val="1085"/>
        </w:trPr>
        <w:tc>
          <w:tcPr>
            <w:tcW w:w="568" w:type="dxa"/>
            <w:vMerge w:val="restart"/>
            <w:tcBorders>
              <w:top w:val="single" w:sz="4" w:space="0" w:color="auto"/>
              <w:left w:val="single" w:sz="4" w:space="0" w:color="auto"/>
              <w:right w:val="single" w:sz="4" w:space="0" w:color="auto"/>
            </w:tcBorders>
          </w:tcPr>
          <w:p w:rsidR="0062495A" w:rsidRPr="00E53A0A" w:rsidRDefault="0062495A" w:rsidP="00FE3BF7">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115</w:t>
            </w:r>
          </w:p>
        </w:tc>
        <w:tc>
          <w:tcPr>
            <w:tcW w:w="1701" w:type="dxa"/>
            <w:vMerge w:val="restart"/>
            <w:tcBorders>
              <w:top w:val="single" w:sz="4" w:space="0" w:color="auto"/>
              <w:left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Программа: «День Российского кино»</w:t>
            </w:r>
          </w:p>
        </w:tc>
        <w:tc>
          <w:tcPr>
            <w:tcW w:w="993" w:type="dxa"/>
            <w:vMerge w:val="restart"/>
            <w:tcBorders>
              <w:top w:val="single" w:sz="4" w:space="0" w:color="auto"/>
              <w:left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27 августа</w:t>
            </w:r>
          </w:p>
        </w:tc>
        <w:tc>
          <w:tcPr>
            <w:tcW w:w="1417" w:type="dxa"/>
            <w:vMerge w:val="restart"/>
            <w:tcBorders>
              <w:top w:val="single" w:sz="4" w:space="0" w:color="auto"/>
              <w:left w:val="single" w:sz="4" w:space="0" w:color="auto"/>
              <w:right w:val="single" w:sz="4" w:space="0" w:color="auto"/>
            </w:tcBorders>
            <w:hideMark/>
          </w:tcPr>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МАУ </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«ЦК «Югра-презент»</w:t>
            </w:r>
          </w:p>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lastRenderedPageBreak/>
              <w:t>МБУК «МиГ</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Югра-презент</w:t>
            </w:r>
          </w:p>
        </w:tc>
        <w:tc>
          <w:tcPr>
            <w:tcW w:w="992" w:type="dxa"/>
            <w:tcBorders>
              <w:top w:val="single" w:sz="4" w:space="0" w:color="auto"/>
              <w:left w:val="single" w:sz="4" w:space="0" w:color="auto"/>
              <w:right w:val="single" w:sz="4" w:space="0" w:color="auto"/>
            </w:tcBorders>
          </w:tcPr>
          <w:p w:rsidR="0062495A" w:rsidRPr="00E53A0A" w:rsidRDefault="00326CC0" w:rsidP="006C13D8">
            <w:pPr>
              <w:jc w:val="center"/>
              <w:rPr>
                <w:sz w:val="18"/>
                <w:szCs w:val="18"/>
              </w:rPr>
            </w:pPr>
            <w:r w:rsidRPr="00E53A0A">
              <w:rPr>
                <w:sz w:val="18"/>
                <w:szCs w:val="18"/>
              </w:rPr>
              <w:t>27 августа</w:t>
            </w:r>
          </w:p>
        </w:tc>
        <w:tc>
          <w:tcPr>
            <w:tcW w:w="1275" w:type="dxa"/>
            <w:tcBorders>
              <w:top w:val="single" w:sz="4" w:space="0" w:color="auto"/>
              <w:left w:val="single" w:sz="4" w:space="0" w:color="auto"/>
              <w:right w:val="single" w:sz="4" w:space="0" w:color="auto"/>
            </w:tcBorders>
          </w:tcPr>
          <w:p w:rsidR="0062495A"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rPr>
          <w:trHeight w:val="1085"/>
        </w:trPr>
        <w:tc>
          <w:tcPr>
            <w:tcW w:w="568" w:type="dxa"/>
            <w:vMerge/>
            <w:tcBorders>
              <w:left w:val="single" w:sz="4" w:space="0" w:color="auto"/>
              <w:bottom w:val="single" w:sz="4" w:space="0" w:color="auto"/>
              <w:right w:val="single" w:sz="4" w:space="0" w:color="auto"/>
            </w:tcBorders>
          </w:tcPr>
          <w:p w:rsidR="0062495A" w:rsidRPr="00E53A0A" w:rsidRDefault="0062495A"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both"/>
              <w:rPr>
                <w:rFonts w:eastAsia="Arial Unicode MS"/>
                <w:kern w:val="3"/>
                <w:sz w:val="18"/>
                <w:szCs w:val="18"/>
                <w:lang w:eastAsia="ja-JP" w:bidi="ru-RU"/>
              </w:rPr>
            </w:pPr>
          </w:p>
        </w:tc>
        <w:tc>
          <w:tcPr>
            <w:tcW w:w="993" w:type="dxa"/>
            <w:vMerge/>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62495A" w:rsidRPr="00E53A0A" w:rsidRDefault="0062495A"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bottom w:val="single" w:sz="4" w:space="0" w:color="auto"/>
              <w:right w:val="single" w:sz="4" w:space="0" w:color="auto"/>
            </w:tcBorders>
          </w:tcPr>
          <w:p w:rsidR="0062495A" w:rsidRPr="00E53A0A" w:rsidRDefault="0062495A" w:rsidP="006C13D8">
            <w:pPr>
              <w:jc w:val="center"/>
              <w:rPr>
                <w:sz w:val="18"/>
                <w:szCs w:val="18"/>
              </w:rPr>
            </w:pPr>
            <w:r w:rsidRPr="00E53A0A">
              <w:rPr>
                <w:sz w:val="18"/>
                <w:szCs w:val="18"/>
              </w:rPr>
              <w:t>Не наступил срок исполнения</w:t>
            </w:r>
          </w:p>
        </w:tc>
        <w:tc>
          <w:tcPr>
            <w:tcW w:w="1275" w:type="dxa"/>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116</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День города Югорска</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и предприятия города</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326CC0" w:rsidP="00326CC0">
            <w:pPr>
              <w:jc w:val="center"/>
              <w:rPr>
                <w:sz w:val="18"/>
                <w:szCs w:val="18"/>
              </w:rPr>
            </w:pPr>
            <w:r w:rsidRPr="00E53A0A">
              <w:rPr>
                <w:sz w:val="18"/>
                <w:szCs w:val="18"/>
              </w:rPr>
              <w:t>06 сентября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326CC0" w:rsidP="006C13D8">
            <w:pPr>
              <w:autoSpaceDE w:val="0"/>
              <w:autoSpaceDN w:val="0"/>
              <w:adjustRightInd w:val="0"/>
              <w:jc w:val="center"/>
              <w:rPr>
                <w:rFonts w:eastAsia="Times New Roman"/>
                <w:bCs/>
                <w:sz w:val="18"/>
                <w:szCs w:val="18"/>
                <w:lang w:eastAsia="ru-RU"/>
              </w:rPr>
            </w:pPr>
            <w:r w:rsidRPr="00E53A0A">
              <w:rPr>
                <w:sz w:val="18"/>
                <w:szCs w:val="18"/>
              </w:rPr>
              <w:t>исполнено</w:t>
            </w: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62495A" w:rsidRPr="00E53A0A" w:rsidTr="00FE3BF7">
        <w:tc>
          <w:tcPr>
            <w:tcW w:w="568" w:type="dxa"/>
            <w:tcBorders>
              <w:top w:val="single" w:sz="4" w:space="0" w:color="auto"/>
              <w:left w:val="single" w:sz="4" w:space="0" w:color="auto"/>
              <w:bottom w:val="single" w:sz="4" w:space="0" w:color="auto"/>
              <w:right w:val="single" w:sz="4" w:space="0" w:color="auto"/>
            </w:tcBorders>
          </w:tcPr>
          <w:p w:rsidR="0062495A" w:rsidRPr="00E53A0A" w:rsidRDefault="0062495A"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117</w:t>
            </w:r>
          </w:p>
        </w:tc>
        <w:tc>
          <w:tcPr>
            <w:tcW w:w="1701"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both"/>
              <w:rPr>
                <w:rFonts w:eastAsia="Arial Unicode MS"/>
                <w:kern w:val="3"/>
                <w:sz w:val="18"/>
                <w:szCs w:val="18"/>
                <w:lang w:eastAsia="ja-JP" w:bidi="ru-RU"/>
              </w:rPr>
            </w:pPr>
            <w:r w:rsidRPr="00E53A0A">
              <w:rPr>
                <w:rFonts w:eastAsia="Times New Roman"/>
                <w:sz w:val="18"/>
                <w:szCs w:val="18"/>
                <w:lang w:eastAsia="ru-RU"/>
              </w:rPr>
              <w:t>Выставка – вернисаж «Югорск в красках»</w:t>
            </w:r>
          </w:p>
        </w:tc>
        <w:tc>
          <w:tcPr>
            <w:tcW w:w="993"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62495A" w:rsidRPr="00E53A0A" w:rsidRDefault="0062495A" w:rsidP="006C13D8">
            <w:pPr>
              <w:suppressLineNumbers/>
              <w:autoSpaceDN w:val="0"/>
              <w:snapToGrid w:val="0"/>
              <w:jc w:val="center"/>
              <w:rPr>
                <w:rFonts w:eastAsia="Times New Roman"/>
                <w:sz w:val="18"/>
                <w:szCs w:val="18"/>
                <w:lang w:eastAsia="ru-RU"/>
              </w:rPr>
            </w:pPr>
            <w:r w:rsidRPr="00E53A0A">
              <w:rPr>
                <w:rFonts w:eastAsia="Times New Roman"/>
                <w:sz w:val="18"/>
                <w:szCs w:val="18"/>
                <w:lang w:eastAsia="ru-RU"/>
              </w:rPr>
              <w:t>Управление образования</w:t>
            </w:r>
          </w:p>
          <w:p w:rsidR="0062495A" w:rsidRPr="00E53A0A" w:rsidRDefault="0062495A" w:rsidP="006C13D8">
            <w:pPr>
              <w:suppressLineNumbers/>
              <w:autoSpaceDN w:val="0"/>
              <w:snapToGrid w:val="0"/>
              <w:jc w:val="center"/>
              <w:rPr>
                <w:rFonts w:eastAsia="Times New Roman"/>
                <w:sz w:val="18"/>
                <w:szCs w:val="18"/>
                <w:lang w:eastAsia="ru-RU"/>
              </w:rPr>
            </w:pPr>
            <w:r w:rsidRPr="00E53A0A">
              <w:rPr>
                <w:rFonts w:eastAsia="Times New Roman"/>
                <w:sz w:val="18"/>
                <w:szCs w:val="18"/>
                <w:lang w:eastAsia="ru-RU"/>
              </w:rPr>
              <w:t>Управление культуры</w:t>
            </w:r>
          </w:p>
          <w:p w:rsidR="0062495A" w:rsidRPr="00E53A0A" w:rsidRDefault="0062495A" w:rsidP="006C13D8">
            <w:pPr>
              <w:suppressLineNumbers/>
              <w:autoSpaceDN w:val="0"/>
              <w:snapToGrid w:val="0"/>
              <w:jc w:val="center"/>
              <w:rPr>
                <w:rFonts w:eastAsia="Arial Unicode MS"/>
                <w:kern w:val="3"/>
                <w:sz w:val="18"/>
                <w:szCs w:val="18"/>
                <w:lang w:eastAsia="ja-JP" w:bidi="ru-RU"/>
              </w:rPr>
            </w:pPr>
            <w:r w:rsidRPr="00E53A0A">
              <w:rPr>
                <w:rFonts w:eastAsia="Times New Roman"/>
                <w:sz w:val="18"/>
                <w:szCs w:val="18"/>
                <w:lang w:eastAsia="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62495A" w:rsidRPr="00E53A0A" w:rsidRDefault="0062495A"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118</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Карнавал, посвященный Дню города Югорска и дню работников нефтяной и газовой промышленности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suppressLineNumbers/>
              <w:tabs>
                <w:tab w:val="center" w:pos="1235"/>
                <w:tab w:val="right" w:pos="2470"/>
              </w:tabs>
              <w:autoSpaceDN w:val="0"/>
              <w:snapToGrid w:val="0"/>
              <w:jc w:val="center"/>
              <w:rPr>
                <w:rFonts w:eastAsia="Times New Roman"/>
                <w:sz w:val="18"/>
                <w:szCs w:val="18"/>
                <w:lang w:eastAsia="ru-RU"/>
              </w:rPr>
            </w:pPr>
            <w:r w:rsidRPr="00E53A0A">
              <w:rPr>
                <w:rFonts w:eastAsia="Times New Roman"/>
                <w:sz w:val="18"/>
                <w:szCs w:val="18"/>
                <w:lang w:eastAsia="ru-RU"/>
              </w:rPr>
              <w:t xml:space="preserve">МАУ </w:t>
            </w:r>
          </w:p>
          <w:p w:rsidR="00326CC0" w:rsidRPr="00E53A0A" w:rsidRDefault="00326CC0" w:rsidP="006C13D8">
            <w:pPr>
              <w:suppressLineNumbers/>
              <w:tabs>
                <w:tab w:val="center" w:pos="1235"/>
                <w:tab w:val="right" w:pos="2470"/>
              </w:tabs>
              <w:autoSpaceDN w:val="0"/>
              <w:snapToGri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hideMark/>
          </w:tcPr>
          <w:p w:rsidR="00326CC0" w:rsidRPr="00E53A0A" w:rsidRDefault="00326CC0" w:rsidP="002B09B5">
            <w:pPr>
              <w:jc w:val="center"/>
              <w:rPr>
                <w:sz w:val="18"/>
                <w:szCs w:val="18"/>
              </w:rPr>
            </w:pPr>
            <w:r w:rsidRPr="00E53A0A">
              <w:rPr>
                <w:sz w:val="18"/>
                <w:szCs w:val="18"/>
              </w:rPr>
              <w:t>06 сентября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2B09B5">
            <w:pPr>
              <w:autoSpaceDE w:val="0"/>
              <w:autoSpaceDN w:val="0"/>
              <w:adjustRightInd w:val="0"/>
              <w:jc w:val="center"/>
              <w:rPr>
                <w:rFonts w:eastAsia="Times New Roman"/>
                <w:bCs/>
                <w:sz w:val="18"/>
                <w:szCs w:val="18"/>
                <w:lang w:eastAsia="ru-RU"/>
              </w:rPr>
            </w:pPr>
            <w:r w:rsidRPr="00E53A0A">
              <w:rPr>
                <w:sz w:val="18"/>
                <w:szCs w:val="18"/>
              </w:rPr>
              <w:t>исполнено</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119</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Times New Roman"/>
                <w:sz w:val="18"/>
                <w:szCs w:val="18"/>
                <w:lang w:eastAsia="ru-RU"/>
              </w:rPr>
              <w:t>Ярмарка ремесел «Город Мастеров»</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tabs>
                <w:tab w:val="center" w:pos="1235"/>
                <w:tab w:val="right" w:pos="2470"/>
              </w:tabs>
              <w:autoSpaceDN w:val="0"/>
              <w:snapToGrid w:val="0"/>
              <w:jc w:val="center"/>
              <w:rPr>
                <w:rFonts w:eastAsia="Arial Unicode MS"/>
                <w:kern w:val="3"/>
                <w:sz w:val="18"/>
                <w:szCs w:val="18"/>
                <w:lang w:eastAsia="ja-JP" w:bidi="ru-RU"/>
              </w:rPr>
            </w:pPr>
            <w:r w:rsidRPr="00E53A0A">
              <w:rPr>
                <w:rFonts w:eastAsia="Times New Roman"/>
                <w:bCs/>
                <w:sz w:val="18"/>
                <w:szCs w:val="18"/>
                <w:lang w:eastAsia="ru-RU"/>
              </w:rPr>
              <w:t>Управление культуры</w:t>
            </w:r>
            <w:r w:rsidRPr="00E53A0A">
              <w:rPr>
                <w:rFonts w:eastAsia="Arial Unicode MS"/>
                <w:kern w:val="3"/>
                <w:sz w:val="18"/>
                <w:szCs w:val="18"/>
                <w:lang w:eastAsia="ja-JP" w:bidi="ru-RU"/>
              </w:rPr>
              <w:t xml:space="preserve"> 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326CC0">
        <w:trPr>
          <w:trHeight w:val="1146"/>
        </w:trPr>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120</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Слет любителей бардовской песни «Гитара по кругу», посвященный Году культуры</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Сентябрь</w:t>
            </w:r>
          </w:p>
        </w:tc>
        <w:tc>
          <w:tcPr>
            <w:tcW w:w="1417"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suppressLineNumbers/>
              <w:tabs>
                <w:tab w:val="center" w:pos="1235"/>
                <w:tab w:val="right" w:pos="2470"/>
              </w:tab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suppressLineNumbers/>
              <w:tabs>
                <w:tab w:val="center" w:pos="1235"/>
                <w:tab w:val="right" w:pos="2470"/>
              </w:tab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p w:rsidR="00326CC0" w:rsidRPr="00E53A0A" w:rsidRDefault="00326CC0" w:rsidP="006C13D8">
            <w:pPr>
              <w:autoSpaceDE w:val="0"/>
              <w:autoSpaceDN w:val="0"/>
              <w:adjustRightIn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120</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Times New Roman"/>
                <w:sz w:val="18"/>
                <w:szCs w:val="18"/>
                <w:lang w:eastAsia="ru-RU"/>
              </w:rPr>
              <w:t>Праздник классической музыки, посвященный</w:t>
            </w:r>
            <w:r w:rsidRPr="00E53A0A">
              <w:rPr>
                <w:rFonts w:eastAsia="Arial Unicode MS"/>
                <w:kern w:val="3"/>
                <w:sz w:val="18"/>
                <w:szCs w:val="18"/>
                <w:lang w:eastAsia="ja-JP" w:bidi="ru-RU"/>
              </w:rPr>
              <w:t xml:space="preserve"> международному дню музыки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26 сентября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Концертная программа «… мгновенья Музыки Прекрасной…», посвященная международному дню музыки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01 октября</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Arial Unicode MS"/>
                <w:kern w:val="3"/>
                <w:sz w:val="18"/>
                <w:szCs w:val="18"/>
                <w:lang w:eastAsia="ja-JP" w:bidi="ru-RU"/>
              </w:rPr>
              <w:t xml:space="preserve">Театрализованная программа для первоклассников с участием детского образцового коллектива                         «Югра-лэнд»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suppressLineNumbers/>
              <w:autoSpaceDN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Выставка «Узор народного платка»</w:t>
            </w:r>
          </w:p>
          <w:p w:rsidR="00326CC0" w:rsidRPr="00E53A0A" w:rsidRDefault="00326CC0" w:rsidP="006C13D8">
            <w:pPr>
              <w:autoSpaceDE w:val="0"/>
              <w:autoSpaceDN w:val="0"/>
              <w:adjustRightInd w:val="0"/>
              <w:jc w:val="both"/>
              <w:rPr>
                <w:rFonts w:eastAsia="Times New Roman"/>
                <w:bCs/>
                <w:sz w:val="18"/>
                <w:szCs w:val="1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 - 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N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Персональная художественная выставка Пантюхиной Ирины  «Интерлюдия» в рамках Года культуры в России.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 - 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Музей СпоСО и СМИ</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 ГТЮ</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both"/>
              <w:rPr>
                <w:rFonts w:eastAsia="Times New Roman"/>
                <w:sz w:val="18"/>
                <w:szCs w:val="18"/>
                <w:lang w:eastAsia="ru-RU"/>
              </w:rPr>
            </w:pPr>
            <w:r w:rsidRPr="00E53A0A">
              <w:rPr>
                <w:rFonts w:eastAsia="Times New Roman"/>
                <w:sz w:val="18"/>
                <w:szCs w:val="18"/>
                <w:lang w:eastAsia="ru-RU"/>
              </w:rPr>
              <w:t xml:space="preserve">Выставка «Танцплощадка» </w:t>
            </w:r>
          </w:p>
          <w:p w:rsidR="00326CC0" w:rsidRPr="00E53A0A" w:rsidRDefault="00326CC0" w:rsidP="006C13D8">
            <w:pPr>
              <w:autoSpaceDE w:val="0"/>
              <w:autoSpaceDN w:val="0"/>
              <w:adjustRightInd w:val="0"/>
              <w:jc w:val="both"/>
              <w:rPr>
                <w:rFonts w:eastAsia="Arial Unicode MS"/>
                <w:kern w:val="3"/>
                <w:sz w:val="18"/>
                <w:szCs w:val="18"/>
                <w:lang w:eastAsia="ja-JP" w:bidi="ru-RU"/>
              </w:rPr>
            </w:pP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 - 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 xml:space="preserve">МБУ «Музей истории и </w:t>
            </w:r>
            <w:r w:rsidRPr="00E53A0A">
              <w:rPr>
                <w:rFonts w:eastAsia="Arial Unicode MS"/>
                <w:kern w:val="3"/>
                <w:sz w:val="18"/>
                <w:szCs w:val="18"/>
                <w:lang w:eastAsia="ja-JP" w:bidi="ru-RU"/>
              </w:rPr>
              <w:lastRenderedPageBreak/>
              <w:t>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w:t>
            </w:r>
            <w:r w:rsidRPr="00E53A0A">
              <w:rPr>
                <w:sz w:val="18"/>
                <w:szCs w:val="18"/>
              </w:rPr>
              <w:lastRenderedPageBreak/>
              <w:t>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Times New Roman"/>
                <w:sz w:val="18"/>
                <w:szCs w:val="18"/>
                <w:lang w:eastAsia="ru-RU"/>
              </w:rPr>
              <w:t>Концертная программа вокальной группы «Умырзая»</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Концертная программа ансамбля «Соул-джаз», посвященная международному Дню музыки (</w:t>
            </w:r>
            <w:r w:rsidRPr="00E53A0A">
              <w:rPr>
                <w:rFonts w:eastAsia="Arial Unicode MS"/>
                <w:kern w:val="3"/>
                <w:sz w:val="18"/>
                <w:szCs w:val="18"/>
                <w:lang w:val="en-US" w:eastAsia="ja-JP" w:bidi="ru-RU"/>
              </w:rPr>
              <w:t>Jazz</w:t>
            </w:r>
            <w:r w:rsidRPr="00E53A0A">
              <w:rPr>
                <w:rFonts w:eastAsia="Arial Unicode MS"/>
                <w:kern w:val="3"/>
                <w:sz w:val="18"/>
                <w:szCs w:val="18"/>
                <w:lang w:eastAsia="ja-JP" w:bidi="ru-RU"/>
              </w:rPr>
              <w:t>-</w:t>
            </w:r>
            <w:r w:rsidRPr="00E53A0A">
              <w:rPr>
                <w:rFonts w:eastAsia="Arial Unicode MS"/>
                <w:kern w:val="3"/>
                <w:sz w:val="18"/>
                <w:szCs w:val="18"/>
                <w:lang w:val="en-US" w:eastAsia="ja-JP" w:bidi="ru-RU"/>
              </w:rPr>
              <w:t>timeclub</w:t>
            </w:r>
            <w:r w:rsidRPr="00E53A0A">
              <w:rPr>
                <w:rFonts w:eastAsia="Arial Unicode MS"/>
                <w:kern w:val="3"/>
                <w:sz w:val="18"/>
                <w:szCs w:val="18"/>
                <w:lang w:eastAsia="ja-JP" w:bidi="ru-RU"/>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26 сентября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Концерт камерной музыки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Концертная программа ансамбля народных инструментов «Югорский сувенир»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 xml:space="preserve">МАУ </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jc w:val="both"/>
              <w:rPr>
                <w:rFonts w:eastAsia="Arial Unicode MS"/>
                <w:kern w:val="3"/>
                <w:sz w:val="18"/>
                <w:szCs w:val="18"/>
                <w:lang w:eastAsia="ja-JP" w:bidi="ru-RU"/>
              </w:rPr>
            </w:pPr>
            <w:r w:rsidRPr="00E53A0A">
              <w:rPr>
                <w:rFonts w:eastAsia="Times New Roman"/>
                <w:sz w:val="18"/>
                <w:szCs w:val="18"/>
                <w:lang w:eastAsia="ru-RU"/>
              </w:rPr>
              <w:t xml:space="preserve">Городская краеведческая конференция, посвященная 15-летию музея истории и этнографии города Югорска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jc w:val="both"/>
              <w:rPr>
                <w:rFonts w:eastAsia="Times New Roman"/>
                <w:sz w:val="18"/>
                <w:szCs w:val="18"/>
                <w:lang w:eastAsia="ru-RU"/>
              </w:rPr>
            </w:pPr>
            <w:r w:rsidRPr="00E53A0A">
              <w:rPr>
                <w:rFonts w:eastAsia="Times New Roman"/>
                <w:sz w:val="18"/>
                <w:szCs w:val="18"/>
                <w:lang w:eastAsia="ru-RU"/>
              </w:rPr>
              <w:t>I Фестиваль искусства и чтения «Сергиев родник», посвященный  памяти преподобного Сергия Радонежского</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w:t>
            </w:r>
            <w:proofErr w:type="gramStart"/>
            <w:r w:rsidRPr="00E53A0A">
              <w:rPr>
                <w:rFonts w:eastAsia="Arial Unicode MS"/>
                <w:kern w:val="3"/>
                <w:sz w:val="18"/>
                <w:szCs w:val="18"/>
                <w:lang w:eastAsia="ja-JP" w:bidi="ru-RU"/>
              </w:rPr>
              <w:t>.Ю</w:t>
            </w:r>
            <w:proofErr w:type="gramEnd"/>
            <w:r w:rsidRPr="00E53A0A">
              <w:rPr>
                <w:rFonts w:eastAsia="Arial Unicode MS"/>
                <w:kern w:val="3"/>
                <w:sz w:val="18"/>
                <w:szCs w:val="18"/>
                <w:lang w:eastAsia="ja-JP" w:bidi="ru-RU"/>
              </w:rPr>
              <w:t>горска»</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Храм Преподобного Сергия Радонежского</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III открытый городской фестиваль самодеятельного творчества среди подростков и молодежи «Под крылом самолета»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22 ноября</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МБУК «МиГ»</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Открытый смотр-конкурс «Краеведческий марафон» на лучшую организацию краеведческой работы среди библиотек: «Диалог между культурами», посвященный </w:t>
            </w:r>
            <w:proofErr w:type="gramStart"/>
            <w:r w:rsidRPr="00E53A0A">
              <w:rPr>
                <w:rFonts w:eastAsia="Arial Unicode MS"/>
                <w:kern w:val="3"/>
                <w:sz w:val="18"/>
                <w:szCs w:val="18"/>
                <w:lang w:eastAsia="ja-JP" w:bidi="ru-RU"/>
              </w:rPr>
              <w:t>международному</w:t>
            </w:r>
            <w:proofErr w:type="gramEnd"/>
            <w:r w:rsidRPr="00E53A0A">
              <w:rPr>
                <w:rFonts w:eastAsia="Arial Unicode MS"/>
                <w:kern w:val="3"/>
                <w:sz w:val="18"/>
                <w:szCs w:val="18"/>
                <w:lang w:eastAsia="ja-JP" w:bidi="ru-RU"/>
              </w:rPr>
              <w:t xml:space="preserve"> 10 -летию сближения культур               2013-2022</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28 ноября</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Times New Roman"/>
                <w:sz w:val="18"/>
                <w:szCs w:val="18"/>
                <w:lang w:eastAsia="ru-RU"/>
              </w:rPr>
              <w:t xml:space="preserve">Юбилейный вечер Югорского творческого союза «Элегия»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suppressLineNumbers/>
              <w:tabs>
                <w:tab w:val="center" w:pos="1235"/>
                <w:tab w:val="right" w:pos="2470"/>
              </w:tab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МБУ «ЦБС г. Югорска»</w:t>
            </w:r>
          </w:p>
          <w:p w:rsidR="00326CC0" w:rsidRPr="00E53A0A" w:rsidRDefault="00326CC0" w:rsidP="006C13D8">
            <w:pPr>
              <w:autoSpaceDE w:val="0"/>
              <w:autoSpaceDN w:val="0"/>
              <w:adjustRightIn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 xml:space="preserve">Выставка  </w:t>
            </w:r>
            <w:r w:rsidRPr="00E53A0A">
              <w:rPr>
                <w:rFonts w:eastAsia="Arial Unicode MS"/>
                <w:kern w:val="3"/>
                <w:sz w:val="18"/>
                <w:szCs w:val="18"/>
                <w:lang w:eastAsia="ja-JP" w:bidi="ru-RU"/>
              </w:rPr>
              <w:lastRenderedPageBreak/>
              <w:t>«Культурное наследие Югры», в рамках объявленного Года культуры в России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 xml:space="preserve">Музей СпоСО </w:t>
            </w:r>
            <w:r w:rsidRPr="00E53A0A">
              <w:rPr>
                <w:rFonts w:eastAsia="Arial Unicode MS"/>
                <w:kern w:val="3"/>
                <w:sz w:val="18"/>
                <w:szCs w:val="18"/>
                <w:lang w:eastAsia="ja-JP" w:bidi="ru-RU"/>
              </w:rPr>
              <w:lastRenderedPageBreak/>
              <w:t>и СМИ</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Музей ГТЮ</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 xml:space="preserve">Не </w:t>
            </w:r>
            <w:r w:rsidRPr="00E53A0A">
              <w:rPr>
                <w:sz w:val="18"/>
                <w:szCs w:val="18"/>
              </w:rPr>
              <w:lastRenderedPageBreak/>
              <w:t>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Выставка произведений Геннадия Райшева (Графика)</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1450"/>
        </w:trPr>
        <w:tc>
          <w:tcPr>
            <w:tcW w:w="568" w:type="dxa"/>
            <w:vMerge w:val="restart"/>
            <w:tcBorders>
              <w:top w:val="single" w:sz="4" w:space="0" w:color="auto"/>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Открытие главной городской елки «Зажгись огнями, елочка!»</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vMerge w:val="restart"/>
            <w:tcBorders>
              <w:top w:val="single" w:sz="4" w:space="0" w:color="auto"/>
              <w:left w:val="single" w:sz="4" w:space="0" w:color="auto"/>
              <w:right w:val="single" w:sz="4" w:space="0" w:color="auto"/>
            </w:tcBorders>
          </w:tcPr>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suppressLineNumbers/>
              <w:tabs>
                <w:tab w:val="center" w:pos="1235"/>
                <w:tab w:val="right" w:pos="2470"/>
              </w:tabs>
              <w:snapToGrid w:val="0"/>
              <w:jc w:val="center"/>
              <w:rPr>
                <w:rFonts w:eastAsia="Arial Unicode MS"/>
                <w:kern w:val="2"/>
                <w:sz w:val="18"/>
                <w:szCs w:val="18"/>
                <w:lang w:eastAsia="ru-RU" w:bidi="ru-RU"/>
              </w:rPr>
            </w:pPr>
            <w:r w:rsidRPr="00E53A0A">
              <w:rPr>
                <w:rFonts w:eastAsia="Arial Unicode MS"/>
                <w:kern w:val="2"/>
                <w:sz w:val="18"/>
                <w:szCs w:val="18"/>
                <w:lang w:eastAsia="ru-RU" w:bidi="ru-RU"/>
              </w:rPr>
              <w:t xml:space="preserve">МАУ </w:t>
            </w:r>
          </w:p>
          <w:p w:rsidR="00326CC0" w:rsidRPr="00E53A0A" w:rsidRDefault="00326CC0" w:rsidP="006C13D8">
            <w:pPr>
              <w:suppressLineNumbers/>
              <w:tabs>
                <w:tab w:val="center" w:pos="1235"/>
                <w:tab w:val="right" w:pos="2470"/>
              </w:tabs>
              <w:snapToGrid w:val="0"/>
              <w:jc w:val="center"/>
              <w:rPr>
                <w:rFonts w:eastAsia="Arial Unicode MS"/>
                <w:kern w:val="2"/>
                <w:sz w:val="18"/>
                <w:szCs w:val="18"/>
                <w:lang w:eastAsia="ru-RU" w:bidi="ru-RU"/>
              </w:rPr>
            </w:pPr>
            <w:r w:rsidRPr="00E53A0A">
              <w:rPr>
                <w:rFonts w:eastAsia="Arial Unicode MS"/>
                <w:kern w:val="2"/>
                <w:sz w:val="18"/>
                <w:szCs w:val="18"/>
                <w:lang w:eastAsia="ru-RU" w:bidi="ru-RU"/>
              </w:rPr>
              <w:t>«ЦК «Югра-презент»</w:t>
            </w:r>
          </w:p>
          <w:p w:rsidR="00326CC0" w:rsidRPr="00E53A0A" w:rsidRDefault="00326CC0" w:rsidP="006C13D8">
            <w:pPr>
              <w:suppressLineNumbers/>
              <w:autoSpaceDN w:val="0"/>
              <w:snapToGrid w:val="0"/>
              <w:jc w:val="center"/>
              <w:rPr>
                <w:kern w:val="2"/>
                <w:sz w:val="18"/>
                <w:szCs w:val="18"/>
                <w:lang w:eastAsia="ar-SA"/>
              </w:rPr>
            </w:pPr>
            <w:r w:rsidRPr="00E53A0A">
              <w:rPr>
                <w:kern w:val="2"/>
                <w:sz w:val="18"/>
                <w:szCs w:val="18"/>
                <w:lang w:eastAsia="ar-SA"/>
              </w:rPr>
              <w:t>МБУ «ЦПКиО «Аттракцион»</w:t>
            </w:r>
          </w:p>
          <w:p w:rsidR="00326CC0" w:rsidRPr="00E53A0A" w:rsidRDefault="00326CC0"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1450"/>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suppressLineNumbers/>
              <w:autoSpaceDN w:val="0"/>
              <w:snapToGrid w:val="0"/>
              <w:jc w:val="center"/>
              <w:rPr>
                <w:rFonts w:eastAsia="Arial Unicode MS"/>
                <w:kern w:val="3"/>
                <w:sz w:val="18"/>
                <w:szCs w:val="18"/>
                <w:lang w:eastAsia="ja-JP" w:bidi="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III городской фестиваль самодеятельного художественного творчества трудовых коллективов города «Овация»</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МАУ «Югра-презент»</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proofErr w:type="gramStart"/>
            <w:r w:rsidRPr="00E53A0A">
              <w:rPr>
                <w:rFonts w:eastAsia="Times New Roman"/>
                <w:sz w:val="18"/>
                <w:szCs w:val="18"/>
                <w:lang w:eastAsia="ru-RU"/>
              </w:rPr>
              <w:t>Открытая</w:t>
            </w:r>
            <w:proofErr w:type="gramEnd"/>
            <w:r w:rsidRPr="00E53A0A">
              <w:rPr>
                <w:rFonts w:eastAsia="Times New Roman"/>
                <w:sz w:val="18"/>
                <w:szCs w:val="18"/>
                <w:lang w:eastAsia="ru-RU"/>
              </w:rPr>
              <w:t xml:space="preserve"> городская выставка «Лики Югры»</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highlight w:val="yellow"/>
                <w:lang w:eastAsia="ru-RU"/>
              </w:rPr>
            </w:pPr>
            <w:r w:rsidRPr="00E53A0A">
              <w:rPr>
                <w:rFonts w:eastAsia="Times New Roman"/>
                <w:sz w:val="18"/>
                <w:szCs w:val="18"/>
                <w:lang w:eastAsia="ru-RU"/>
              </w:rPr>
              <w:t>Конкурс журналистского мастерства на лучшее освещение темы о деятельности органов местного самоуправления города Югорска «Бал прессы»</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highlight w:val="yellow"/>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информационной политики</w:t>
            </w:r>
          </w:p>
          <w:p w:rsidR="00326CC0" w:rsidRPr="00E53A0A" w:rsidRDefault="00326CC0" w:rsidP="006C13D8">
            <w:pPr>
              <w:autoSpaceDE w:val="0"/>
              <w:autoSpaceDN w:val="0"/>
              <w:adjustRightInd w:val="0"/>
              <w:jc w:val="center"/>
              <w:rPr>
                <w:rFonts w:eastAsia="Times New Roman"/>
                <w:bCs/>
                <w:sz w:val="18"/>
                <w:szCs w:val="18"/>
                <w:highlight w:val="yellow"/>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highlight w:val="yellow"/>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highlight w:val="yellow"/>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Концерт творческих коллективов Детской школы искусств «Музыкальный калейдоскоп»</w:t>
            </w:r>
          </w:p>
          <w:p w:rsidR="00326CC0" w:rsidRPr="00E53A0A" w:rsidRDefault="00326CC0" w:rsidP="006C13D8">
            <w:pPr>
              <w:autoSpaceDE w:val="0"/>
              <w:autoSpaceDN w:val="0"/>
              <w:adjustRightInd w:val="0"/>
              <w:jc w:val="both"/>
              <w:rPr>
                <w:rFonts w:eastAsia="Arial Unicode MS"/>
                <w:kern w:val="3"/>
                <w:sz w:val="18"/>
                <w:szCs w:val="18"/>
                <w:lang w:eastAsia="ja-JP" w:bidi="ru-RU"/>
              </w:rPr>
            </w:pP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31 января</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autoSpaceDE w:val="0"/>
              <w:autoSpaceDN w:val="0"/>
              <w:adjustRightInd w:val="0"/>
              <w:jc w:val="center"/>
              <w:rPr>
                <w:rFonts w:eastAsia="Arial Unicode MS"/>
                <w:kern w:val="3"/>
                <w:sz w:val="18"/>
                <w:szCs w:val="18"/>
                <w:lang w:eastAsia="ja-JP" w:bidi="ru-RU"/>
              </w:rPr>
            </w:pPr>
            <w:r w:rsidRPr="00E53A0A">
              <w:rPr>
                <w:rFonts w:eastAsia="Arial Unicode MS"/>
                <w:kern w:val="3"/>
                <w:sz w:val="18"/>
                <w:szCs w:val="18"/>
                <w:lang w:eastAsia="ja-JP" w:bidi="ru-RU"/>
              </w:rPr>
              <w:t>МБУ ДОД «ДШИ»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ДШИ</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Arial Unicode MS"/>
                <w:kern w:val="3"/>
                <w:sz w:val="18"/>
                <w:szCs w:val="18"/>
                <w:lang w:eastAsia="ja-JP" w:bidi="ru-RU"/>
              </w:rPr>
            </w:pP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8364" w:type="dxa"/>
            <w:gridSpan w:val="7"/>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Times New Roman"/>
                <w:sz w:val="18"/>
                <w:szCs w:val="18"/>
                <w:lang w:val="en-US" w:eastAsia="ru-RU"/>
              </w:rPr>
              <w:t>V</w:t>
            </w:r>
            <w:r w:rsidRPr="00E53A0A">
              <w:rPr>
                <w:rFonts w:eastAsia="Times New Roman"/>
                <w:sz w:val="18"/>
                <w:szCs w:val="18"/>
                <w:lang w:eastAsia="ru-RU"/>
              </w:rPr>
              <w:t>. Выявление талантливых детей и поддержка детского творчества</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144</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Arial Unicode MS"/>
                <w:kern w:val="3"/>
                <w:sz w:val="18"/>
                <w:szCs w:val="18"/>
                <w:lang w:eastAsia="ja-JP" w:bidi="ru-RU"/>
              </w:rPr>
            </w:pPr>
            <w:r w:rsidRPr="00E53A0A">
              <w:rPr>
                <w:rFonts w:eastAsia="Arial Unicode MS"/>
                <w:kern w:val="3"/>
                <w:sz w:val="18"/>
                <w:szCs w:val="18"/>
                <w:lang w:eastAsia="ja-JP" w:bidi="ru-RU"/>
              </w:rPr>
              <w:t>Ежегодный Библиотечный марафон для детей «Читатель года»</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145</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Городской фестиваль «Одаренные дети – будущее России»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март</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146</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proofErr w:type="gramStart"/>
            <w:r w:rsidRPr="00E53A0A">
              <w:rPr>
                <w:rFonts w:eastAsia="Arial Unicode MS"/>
                <w:kern w:val="3"/>
                <w:sz w:val="18"/>
                <w:szCs w:val="18"/>
                <w:lang w:eastAsia="ja-JP" w:bidi="ru-RU"/>
              </w:rPr>
              <w:t>Открытая</w:t>
            </w:r>
            <w:proofErr w:type="gramEnd"/>
            <w:r w:rsidRPr="00E53A0A">
              <w:rPr>
                <w:rFonts w:eastAsia="Arial Unicode MS"/>
                <w:kern w:val="3"/>
                <w:sz w:val="18"/>
                <w:szCs w:val="18"/>
                <w:lang w:eastAsia="ja-JP" w:bidi="ru-RU"/>
              </w:rPr>
              <w:t xml:space="preserve"> городская выставка работ изобразительного искусства «О Прекрасном!»</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МБУК «МиГ»</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lastRenderedPageBreak/>
              <w:t>147</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Ежегодный городской открытый конкурс изобразительного искусства «С днем рождения, Югорск»</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Апрель - август</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r w:rsidRPr="00E53A0A">
              <w:rPr>
                <w:rFonts w:eastAsia="Times New Roman"/>
                <w:sz w:val="18"/>
                <w:szCs w:val="18"/>
                <w:lang w:eastAsia="ru-RU"/>
              </w:rPr>
              <w:t xml:space="preserve"> МБОУ ДОД «ДХШ»</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2495A">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148</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jc w:val="both"/>
              <w:rPr>
                <w:rFonts w:eastAsia="Arial Unicode MS"/>
                <w:kern w:val="3"/>
                <w:sz w:val="18"/>
                <w:szCs w:val="18"/>
                <w:lang w:eastAsia="ja-JP" w:bidi="ru-RU"/>
              </w:rPr>
            </w:pPr>
            <w:r w:rsidRPr="00E53A0A">
              <w:rPr>
                <w:rFonts w:eastAsia="Times New Roman"/>
                <w:sz w:val="18"/>
                <w:szCs w:val="18"/>
                <w:lang w:eastAsia="ru-RU"/>
              </w:rPr>
              <w:t xml:space="preserve">Конкурс  «Югорская звездочка» </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suppressLineNumbers/>
              <w:autoSpaceDN w:val="0"/>
              <w:snapToGrid w:val="0"/>
              <w:jc w:val="center"/>
              <w:rPr>
                <w:rFonts w:eastAsia="Times New Roman"/>
                <w:sz w:val="18"/>
                <w:szCs w:val="18"/>
                <w:lang w:eastAsia="ru-RU"/>
              </w:rPr>
            </w:pPr>
            <w:r w:rsidRPr="00E53A0A">
              <w:rPr>
                <w:rFonts w:eastAsia="Times New Roman"/>
                <w:sz w:val="18"/>
                <w:szCs w:val="18"/>
                <w:lang w:eastAsia="ru-RU"/>
              </w:rPr>
              <w:t xml:space="preserve">МАУ </w:t>
            </w:r>
          </w:p>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Times New Roman"/>
                <w:sz w:val="18"/>
                <w:szCs w:val="18"/>
                <w:lang w:eastAsia="ru-RU"/>
              </w:rPr>
              <w:t>«ЦК «Югра-презент»</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01.05.2014</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149</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Ежегодный городской конкурс «Суперчитатель. Лето 2014»</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Май - сентябрь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suppressLineNumbers/>
              <w:autoSpaceDN w:val="0"/>
              <w:snapToGri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150</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Ежегодный конкурс-выставка творческих работ «Город красок и цветов»</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Июнь - август</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sz w:val="18"/>
                <w:szCs w:val="18"/>
                <w:lang w:eastAsia="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151</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Ежегодный городской фестиваль «Театр детской и юношеской книги»</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N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152</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snapToGrid w:val="0"/>
              <w:jc w:val="both"/>
              <w:rPr>
                <w:rFonts w:eastAsia="Arial Unicode MS"/>
                <w:kern w:val="2"/>
                <w:sz w:val="18"/>
                <w:szCs w:val="18"/>
                <w:lang w:eastAsia="ru-RU" w:bidi="ru-RU"/>
              </w:rPr>
            </w:pPr>
            <w:r w:rsidRPr="00E53A0A">
              <w:rPr>
                <w:rFonts w:eastAsia="Arial Unicode MS"/>
                <w:kern w:val="2"/>
                <w:sz w:val="18"/>
                <w:szCs w:val="18"/>
                <w:lang w:eastAsia="ru-RU" w:bidi="ru-RU"/>
              </w:rPr>
              <w:t>Ежегодная городская олимпиада по изобразительному искусству</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suppressLineNumbers/>
              <w:snapToGrid w:val="0"/>
              <w:jc w:val="center"/>
              <w:rPr>
                <w:rFonts w:eastAsia="Arial Unicode MS"/>
                <w:kern w:val="2"/>
                <w:sz w:val="18"/>
                <w:szCs w:val="18"/>
                <w:lang w:eastAsia="ru-RU" w:bidi="ru-RU"/>
              </w:rPr>
            </w:pPr>
            <w:r w:rsidRPr="00E53A0A">
              <w:rPr>
                <w:rFonts w:eastAsia="Arial Unicode MS"/>
                <w:kern w:val="2"/>
                <w:sz w:val="18"/>
                <w:szCs w:val="18"/>
                <w:lang w:eastAsia="ru-RU" w:bidi="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153</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E w:val="0"/>
              <w:autoSpaceDN w:val="0"/>
              <w:adjustRightInd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Выставка детского творчества по итогам  ежегодного конкурса «Газпром – наше будущее»</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 СпоСО и СМИ</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ООО «Газпром трансгаз Югорск»</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 ГТЮ</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154</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uppressLineNumbers/>
              <w:autoSpaceDE w:val="0"/>
              <w:autoSpaceDN w:val="0"/>
              <w:adjustRightInd w:val="0"/>
              <w:snapToGrid w:val="0"/>
              <w:jc w:val="both"/>
              <w:rPr>
                <w:rFonts w:eastAsia="Arial Unicode MS"/>
                <w:kern w:val="3"/>
                <w:sz w:val="18"/>
                <w:szCs w:val="18"/>
                <w:lang w:eastAsia="ja-JP" w:bidi="ru-RU"/>
              </w:rPr>
            </w:pPr>
            <w:r w:rsidRPr="00E53A0A">
              <w:rPr>
                <w:rFonts w:eastAsia="Arial Unicode MS"/>
                <w:kern w:val="3"/>
                <w:sz w:val="18"/>
                <w:szCs w:val="18"/>
                <w:lang w:eastAsia="ja-JP" w:bidi="ru-RU"/>
              </w:rPr>
              <w:t>X</w:t>
            </w:r>
            <w:r w:rsidRPr="00E53A0A">
              <w:rPr>
                <w:rFonts w:ascii="MS Mincho" w:eastAsia="MS Mincho" w:hAnsi="MS Mincho" w:cs="MS Mincho" w:hint="eastAsia"/>
                <w:kern w:val="3"/>
                <w:sz w:val="18"/>
                <w:szCs w:val="18"/>
                <w:lang w:eastAsia="ja-JP" w:bidi="ru-RU"/>
              </w:rPr>
              <w:t>ӀӀӀ</w:t>
            </w:r>
            <w:r w:rsidRPr="00E53A0A">
              <w:rPr>
                <w:rFonts w:eastAsia="Arial Unicode MS"/>
                <w:kern w:val="3"/>
                <w:sz w:val="18"/>
                <w:szCs w:val="18"/>
                <w:lang w:eastAsia="ja-JP" w:bidi="ru-RU"/>
              </w:rPr>
              <w:t xml:space="preserve"> открытый региональный конкурс «Улыбки Севера»</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образования</w:t>
            </w:r>
          </w:p>
          <w:p w:rsidR="00326CC0" w:rsidRPr="00E53A0A" w:rsidRDefault="00326CC0" w:rsidP="006C13D8">
            <w:pPr>
              <w:suppressLineNumbers/>
              <w:autoSpaceDE w:val="0"/>
              <w:autoSpaceDN w:val="0"/>
              <w:adjustRightInd w:val="0"/>
              <w:snapToGrid w:val="0"/>
              <w:jc w:val="center"/>
              <w:rPr>
                <w:rFonts w:eastAsia="Arial Unicode MS"/>
                <w:kern w:val="3"/>
                <w:sz w:val="18"/>
                <w:szCs w:val="18"/>
                <w:lang w:eastAsia="ja-JP" w:bidi="ru-RU"/>
              </w:rPr>
            </w:pPr>
            <w:r w:rsidRPr="00E53A0A">
              <w:rPr>
                <w:rFonts w:eastAsia="Arial Unicode MS"/>
                <w:kern w:val="3"/>
                <w:sz w:val="18"/>
                <w:szCs w:val="18"/>
                <w:lang w:eastAsia="ja-JP" w:bidi="ru-RU"/>
              </w:rPr>
              <w:t>МБОУ ДОД «ДХШ»</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ДХШ</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155</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Arial Unicode MS"/>
                <w:kern w:val="3"/>
                <w:sz w:val="18"/>
                <w:szCs w:val="18"/>
                <w:lang w:eastAsia="ja-JP" w:bidi="ru-RU"/>
              </w:rPr>
              <w:t xml:space="preserve">Литературная встреча «Давно </w:t>
            </w:r>
            <w:proofErr w:type="gramStart"/>
            <w:r w:rsidRPr="00E53A0A">
              <w:rPr>
                <w:rFonts w:eastAsia="Arial Unicode MS"/>
                <w:kern w:val="3"/>
                <w:sz w:val="18"/>
                <w:szCs w:val="18"/>
                <w:lang w:eastAsia="ja-JP" w:bidi="ru-RU"/>
              </w:rPr>
              <w:t>знакомы</w:t>
            </w:r>
            <w:proofErr w:type="gramEnd"/>
            <w:r w:rsidRPr="00E53A0A">
              <w:rPr>
                <w:rFonts w:eastAsia="Arial Unicode MS"/>
                <w:kern w:val="3"/>
                <w:sz w:val="18"/>
                <w:szCs w:val="18"/>
                <w:lang w:eastAsia="ja-JP" w:bidi="ru-RU"/>
              </w:rPr>
              <w:t xml:space="preserve">!»                         («Алые паруса» г. Югорск и  «Ростки» г. </w:t>
            </w:r>
            <w:proofErr w:type="gramStart"/>
            <w:r w:rsidRPr="00E53A0A">
              <w:rPr>
                <w:rFonts w:eastAsia="Arial Unicode MS"/>
                <w:kern w:val="3"/>
                <w:sz w:val="18"/>
                <w:szCs w:val="18"/>
                <w:lang w:eastAsia="ja-JP" w:bidi="ru-RU"/>
              </w:rPr>
              <w:t>Советский</w:t>
            </w:r>
            <w:proofErr w:type="gramEnd"/>
            <w:r w:rsidRPr="00E53A0A">
              <w:rPr>
                <w:rFonts w:eastAsia="Arial Unicode MS"/>
                <w:kern w:val="3"/>
                <w:sz w:val="18"/>
                <w:szCs w:val="18"/>
                <w:lang w:eastAsia="ja-JP" w:bidi="ru-RU"/>
              </w:rPr>
              <w:t>)</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suppressLineNumbers/>
              <w:autoSpaceDN w:val="0"/>
              <w:snapToGrid w:val="0"/>
              <w:jc w:val="center"/>
              <w:rPr>
                <w:rFonts w:eastAsia="Times New Roman"/>
                <w:bCs/>
                <w:sz w:val="18"/>
                <w:szCs w:val="18"/>
                <w:lang w:eastAsia="ru-RU"/>
              </w:rPr>
            </w:pPr>
            <w:r w:rsidRPr="00E53A0A">
              <w:rPr>
                <w:rFonts w:eastAsia="Arial Unicode MS"/>
                <w:kern w:val="3"/>
                <w:sz w:val="18"/>
                <w:szCs w:val="18"/>
                <w:lang w:eastAsia="ja-JP" w:bidi="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8364" w:type="dxa"/>
            <w:gridSpan w:val="7"/>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sz w:val="18"/>
                <w:szCs w:val="18"/>
                <w:lang w:val="en-US" w:eastAsia="ru-RU"/>
              </w:rPr>
            </w:pPr>
            <w:r w:rsidRPr="00E53A0A">
              <w:rPr>
                <w:rFonts w:eastAsia="Times New Roman"/>
                <w:sz w:val="18"/>
                <w:szCs w:val="18"/>
                <w:lang w:val="en-US" w:eastAsia="ru-RU"/>
              </w:rPr>
              <w:t>V</w:t>
            </w:r>
            <w:r w:rsidRPr="00E53A0A">
              <w:rPr>
                <w:rFonts w:eastAsia="Times New Roman"/>
                <w:spacing w:val="-2"/>
                <w:sz w:val="18"/>
                <w:szCs w:val="18"/>
                <w:lang w:val="en-US" w:eastAsia="ru-RU"/>
              </w:rPr>
              <w:t>I.</w:t>
            </w:r>
            <w:r w:rsidRPr="00E53A0A">
              <w:rPr>
                <w:rFonts w:eastAsia="Times New Roman"/>
                <w:spacing w:val="-2"/>
                <w:sz w:val="18"/>
                <w:szCs w:val="18"/>
                <w:lang w:eastAsia="ru-RU"/>
              </w:rPr>
              <w:t xml:space="preserve"> Информационное сопровождение</w:t>
            </w: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sz w:val="18"/>
                <w:szCs w:val="18"/>
                <w:lang w:val="en-US"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sz w:val="18"/>
                <w:szCs w:val="18"/>
                <w:lang w:val="en-US" w:eastAsia="ru-RU"/>
              </w:rPr>
            </w:pPr>
          </w:p>
        </w:tc>
      </w:tr>
      <w:tr w:rsidR="00326CC0" w:rsidRPr="00E53A0A" w:rsidTr="00FE3BF7">
        <w:trPr>
          <w:trHeight w:val="580"/>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156</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shd w:val="clear" w:color="auto" w:fill="FFFFFF"/>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Размещение информации о программных мероприятиях </w:t>
            </w:r>
            <w:r w:rsidRPr="00E53A0A">
              <w:rPr>
                <w:rFonts w:eastAsia="Times New Roman"/>
                <w:bCs/>
                <w:sz w:val="18"/>
                <w:szCs w:val="18"/>
                <w:lang w:eastAsia="ru-RU"/>
              </w:rPr>
              <w:t xml:space="preserve">Плана </w:t>
            </w:r>
            <w:r w:rsidRPr="00E53A0A">
              <w:rPr>
                <w:rFonts w:eastAsia="Times New Roman"/>
                <w:bCs/>
                <w:spacing w:val="-1"/>
                <w:sz w:val="18"/>
                <w:szCs w:val="18"/>
                <w:lang w:eastAsia="ru-RU"/>
              </w:rPr>
              <w:t>основных мероприятий по проведению в 2014 году Года культуры в городе Югорске</w:t>
            </w:r>
            <w:r w:rsidRPr="00E53A0A">
              <w:rPr>
                <w:rFonts w:eastAsia="Times New Roman"/>
                <w:sz w:val="18"/>
                <w:szCs w:val="18"/>
                <w:lang w:eastAsia="ru-RU"/>
              </w:rPr>
              <w:t xml:space="preserve"> (анонс, итоги проведения)</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2014</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1 раз в квартал</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исполнено</w:t>
            </w: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580"/>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shd w:val="clear" w:color="auto" w:fill="FFFFFF"/>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408"/>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shd w:val="clear" w:color="auto" w:fill="FFFFFF"/>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388"/>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shd w:val="clear" w:color="auto" w:fill="FFFFFF"/>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226"/>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shd w:val="clear" w:color="auto" w:fill="FFFFFF"/>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157</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Использование логотипа Года культуры, информации  о Годе культуры во всех средствах массовой </w:t>
            </w:r>
            <w:r w:rsidRPr="00E53A0A">
              <w:rPr>
                <w:rFonts w:eastAsia="Times New Roman"/>
                <w:sz w:val="18"/>
                <w:szCs w:val="18"/>
                <w:lang w:eastAsia="ru-RU"/>
              </w:rPr>
              <w:lastRenderedPageBreak/>
              <w:t>информации</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2014</w:t>
            </w:r>
          </w:p>
        </w:tc>
        <w:tc>
          <w:tcPr>
            <w:tcW w:w="1417" w:type="dxa"/>
            <w:vMerge w:val="restart"/>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Рекламная продукция</w:t>
            </w:r>
          </w:p>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158</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Оформление фасадов зданий, помещений, территории учреждения символикой Года культуры</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275" w:type="dxa"/>
            <w:tcBorders>
              <w:top w:val="single" w:sz="4" w:space="0" w:color="auto"/>
              <w:left w:val="single" w:sz="4" w:space="0" w:color="auto"/>
              <w:right w:val="single" w:sz="4" w:space="0" w:color="auto"/>
            </w:tcBorders>
          </w:tcPr>
          <w:p w:rsidR="00326CC0" w:rsidRPr="00E53A0A" w:rsidRDefault="00326CC0" w:rsidP="0062495A">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Исполнено </w:t>
            </w: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159</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Изготовление и распространение Программы основных мероприятий, посвященных Году культуры</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 - 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160</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Публикация приложения к газете «Югорский вестник», посвященного Дню работников культуры – Году культуры</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489"/>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161</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Подготовка информации в приложение газеты «Югорский вестник» («Эллегия», 15-летие Музея истории и этнографии, 10 -летие ЦК «Югра-презент», 45-летие «МиГ</w:t>
            </w:r>
            <w:proofErr w:type="gramStart"/>
            <w:r w:rsidRPr="00E53A0A">
              <w:rPr>
                <w:rFonts w:eastAsia="Times New Roman"/>
                <w:sz w:val="18"/>
                <w:szCs w:val="18"/>
                <w:lang w:eastAsia="ru-RU"/>
              </w:rPr>
              <w:t>»а</w:t>
            </w:r>
            <w:proofErr w:type="gramEnd"/>
            <w:r w:rsidRPr="00E53A0A">
              <w:rPr>
                <w:rFonts w:eastAsia="Times New Roman"/>
                <w:sz w:val="18"/>
                <w:szCs w:val="18"/>
                <w:lang w:eastAsia="ru-RU"/>
              </w:rPr>
              <w:t>)</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2014</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517"/>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961"/>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21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162</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Публикация статей о деятелях культуры города Югорска в городских печатных изданиях</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исполнено</w:t>
            </w: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613"/>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163</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Публикация информации о достижениях учреждения в сфере культуры в городских печатных изданиях</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611"/>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611"/>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611"/>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821"/>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164</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 xml:space="preserve">Размещение информации о достижениях учреждений на официальном сайте администрации </w:t>
            </w:r>
            <w:r w:rsidRPr="00E53A0A">
              <w:rPr>
                <w:rFonts w:eastAsia="Times New Roman"/>
                <w:sz w:val="18"/>
                <w:szCs w:val="18"/>
                <w:lang w:eastAsia="ru-RU"/>
              </w:rPr>
              <w:lastRenderedPageBreak/>
              <w:t>города Югорска, Департамента культуры ХМАО - Югры, Министерства культуры РФ</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В течение года</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818"/>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818"/>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818"/>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5"/>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165</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 xml:space="preserve">Участие в программе «Афиша» радиокомпании «Радио-Югра» </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5"/>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5"/>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5"/>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166</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sz w:val="18"/>
                <w:szCs w:val="18"/>
                <w:lang w:eastAsia="ru-RU"/>
              </w:rPr>
            </w:pPr>
            <w:r w:rsidRPr="00E53A0A">
              <w:rPr>
                <w:rFonts w:eastAsia="Times New Roman"/>
                <w:sz w:val="18"/>
                <w:szCs w:val="18"/>
                <w:lang w:eastAsia="ru-RU"/>
              </w:rPr>
              <w:t xml:space="preserve">Представление информации в  научно-методический сборник </w:t>
            </w:r>
            <w:r w:rsidRPr="00E53A0A">
              <w:rPr>
                <w:rFonts w:eastAsia="Times New Roman"/>
                <w:spacing w:val="-1"/>
                <w:sz w:val="18"/>
                <w:szCs w:val="18"/>
                <w:lang w:eastAsia="ru-RU"/>
              </w:rPr>
              <w:t xml:space="preserve">«Музейное дело вХанты-Мансийском                 округе - </w:t>
            </w:r>
            <w:r w:rsidRPr="00E53A0A">
              <w:rPr>
                <w:rFonts w:eastAsia="Times New Roman"/>
                <w:sz w:val="18"/>
                <w:szCs w:val="18"/>
                <w:lang w:eastAsia="ru-RU"/>
              </w:rPr>
              <w:t>Югре»</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Январь - апрель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167</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shd w:val="clear" w:color="auto" w:fill="FFFFFF"/>
              <w:autoSpaceDE w:val="0"/>
              <w:autoSpaceDN w:val="0"/>
              <w:adjustRightInd w:val="0"/>
              <w:jc w:val="both"/>
              <w:rPr>
                <w:rFonts w:eastAsia="Times New Roman"/>
                <w:sz w:val="18"/>
                <w:szCs w:val="18"/>
                <w:lang w:eastAsia="ru-RU"/>
              </w:rPr>
            </w:pPr>
            <w:r w:rsidRPr="00E53A0A">
              <w:rPr>
                <w:rFonts w:eastAsia="Times New Roman"/>
                <w:spacing w:val="-2"/>
                <w:sz w:val="18"/>
                <w:szCs w:val="18"/>
                <w:lang w:eastAsia="ru-RU"/>
              </w:rPr>
              <w:t xml:space="preserve"> Предоставление информации в библиографический указатель </w:t>
            </w:r>
            <w:r w:rsidRPr="00E53A0A">
              <w:rPr>
                <w:rFonts w:eastAsia="Times New Roman"/>
                <w:sz w:val="18"/>
                <w:szCs w:val="18"/>
                <w:lang w:eastAsia="ru-RU"/>
              </w:rPr>
              <w:t>«Писатели Югры» (2-е издание)</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sz w:val="18"/>
                <w:szCs w:val="18"/>
                <w:lang w:eastAsia="ru-RU"/>
              </w:rPr>
            </w:pPr>
            <w:r w:rsidRPr="00E53A0A">
              <w:rPr>
                <w:rFonts w:eastAsia="Times New Roman"/>
                <w:sz w:val="18"/>
                <w:szCs w:val="18"/>
                <w:lang w:eastAsia="ru-RU"/>
              </w:rPr>
              <w:t>Январь - май</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«ЦБС г. Югорска»</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168</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Изготовление сувенирной продукции, календарей, визиток, посвященных Году культуры</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В течение года</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194"/>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363"/>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161"/>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169</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proofErr w:type="gramStart"/>
            <w:r w:rsidRPr="00E53A0A">
              <w:rPr>
                <w:rFonts w:eastAsia="Times New Roman"/>
                <w:sz w:val="18"/>
                <w:szCs w:val="18"/>
                <w:lang w:eastAsia="ru-RU"/>
              </w:rPr>
              <w:t>Выставка о развитии</w:t>
            </w:r>
            <w:proofErr w:type="gramEnd"/>
            <w:r w:rsidRPr="00E53A0A">
              <w:rPr>
                <w:rFonts w:eastAsia="Times New Roman"/>
                <w:sz w:val="18"/>
                <w:szCs w:val="18"/>
                <w:lang w:eastAsia="ru-RU"/>
              </w:rPr>
              <w:t xml:space="preserve"> культуры города Югорска</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170</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Изготовление информационных стендов с размещением информации о передовых работниках учреждения культуры</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Февраль</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265"/>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434"/>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62495A">
        <w:trPr>
          <w:trHeight w:val="286"/>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171</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Обеспечение звукового и музыкального сопровождения, аудиорепортажей, записей литературных произведений, музыкальной классики, сказок, поздравлений  с профессиональными праздниками,  достижениями творческих коллективов в парке «Аттракцион»</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Март – октябрь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МАУ «ЦПКиО «Аттракцион»</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172</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Изготовление </w:t>
            </w:r>
            <w:r w:rsidRPr="00E53A0A">
              <w:rPr>
                <w:rFonts w:eastAsia="Times New Roman"/>
                <w:sz w:val="18"/>
                <w:szCs w:val="18"/>
                <w:lang w:eastAsia="ru-RU"/>
              </w:rPr>
              <w:lastRenderedPageBreak/>
              <w:t>итогового фильма по проведению               Года культуры в учреждении</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Декабрь</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 xml:space="preserve">Учреждения </w:t>
            </w:r>
            <w:r w:rsidRPr="00E53A0A">
              <w:rPr>
                <w:rFonts w:eastAsia="Times New Roman"/>
                <w:bCs/>
                <w:sz w:val="18"/>
                <w:szCs w:val="18"/>
                <w:lang w:eastAsia="ru-RU"/>
              </w:rPr>
              <w:lastRenderedPageBreak/>
              <w:t>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lastRenderedPageBreak/>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 xml:space="preserve">Не </w:t>
            </w:r>
            <w:r w:rsidRPr="00E53A0A">
              <w:rPr>
                <w:sz w:val="18"/>
                <w:szCs w:val="18"/>
              </w:rPr>
              <w:lastRenderedPageBreak/>
              <w:t>наступил срок исполнения</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val="restart"/>
            <w:tcBorders>
              <w:top w:val="single" w:sz="4" w:space="0" w:color="auto"/>
              <w:left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173</w:t>
            </w:r>
          </w:p>
        </w:tc>
        <w:tc>
          <w:tcPr>
            <w:tcW w:w="1701"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Формирование </w:t>
            </w:r>
            <w:proofErr w:type="gramStart"/>
            <w:r w:rsidRPr="00E53A0A">
              <w:rPr>
                <w:rFonts w:eastAsia="Times New Roman"/>
                <w:sz w:val="18"/>
                <w:szCs w:val="18"/>
                <w:lang w:eastAsia="ru-RU"/>
              </w:rPr>
              <w:t>выставки (архива) о проведении</w:t>
            </w:r>
            <w:proofErr w:type="gramEnd"/>
            <w:r w:rsidRPr="00E53A0A">
              <w:rPr>
                <w:rFonts w:eastAsia="Times New Roman"/>
                <w:sz w:val="18"/>
                <w:szCs w:val="18"/>
                <w:lang w:eastAsia="ru-RU"/>
              </w:rPr>
              <w:t xml:space="preserve">              Года культуры в учреждении</w:t>
            </w:r>
          </w:p>
        </w:tc>
        <w:tc>
          <w:tcPr>
            <w:tcW w:w="993"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vMerge w:val="restart"/>
            <w:tcBorders>
              <w:top w:val="single" w:sz="4" w:space="0" w:color="auto"/>
              <w:left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Учреждения культуры</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Югра-презент</w:t>
            </w:r>
          </w:p>
        </w:tc>
        <w:tc>
          <w:tcPr>
            <w:tcW w:w="992" w:type="dxa"/>
            <w:tcBorders>
              <w:top w:val="single" w:sz="4" w:space="0" w:color="auto"/>
              <w:left w:val="single" w:sz="4" w:space="0" w:color="auto"/>
              <w:right w:val="single" w:sz="4" w:space="0" w:color="auto"/>
            </w:tcBorders>
          </w:tcPr>
          <w:p w:rsidR="00326CC0" w:rsidRPr="00E53A0A" w:rsidRDefault="00326CC0" w:rsidP="006C13D8">
            <w:pPr>
              <w:jc w:val="center"/>
              <w:rPr>
                <w:sz w:val="18"/>
                <w:szCs w:val="18"/>
              </w:rPr>
            </w:pPr>
            <w:r w:rsidRPr="00E53A0A">
              <w:rPr>
                <w:sz w:val="18"/>
                <w:szCs w:val="18"/>
              </w:rPr>
              <w:t>Не наступил срок исполнения</w:t>
            </w:r>
          </w:p>
        </w:tc>
        <w:tc>
          <w:tcPr>
            <w:tcW w:w="1275"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МиГ</w:t>
            </w:r>
          </w:p>
        </w:tc>
        <w:tc>
          <w:tcPr>
            <w:tcW w:w="992" w:type="dxa"/>
            <w:tcBorders>
              <w:left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ЦБС</w:t>
            </w:r>
          </w:p>
        </w:tc>
        <w:tc>
          <w:tcPr>
            <w:tcW w:w="992" w:type="dxa"/>
            <w:tcBorders>
              <w:left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left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rPr>
          <w:trHeight w:val="292"/>
        </w:trPr>
        <w:tc>
          <w:tcPr>
            <w:tcW w:w="568" w:type="dxa"/>
            <w:vMerge/>
            <w:tcBorders>
              <w:left w:val="single" w:sz="4" w:space="0" w:color="auto"/>
              <w:bottom w:val="single" w:sz="4" w:space="0" w:color="auto"/>
              <w:right w:val="single" w:sz="4" w:space="0" w:color="auto"/>
            </w:tcBorders>
          </w:tcPr>
          <w:p w:rsidR="00326CC0" w:rsidRPr="00E53A0A" w:rsidRDefault="00326CC0" w:rsidP="00AB74AF">
            <w:pPr>
              <w:numPr>
                <w:ilvl w:val="0"/>
                <w:numId w:val="54"/>
              </w:numPr>
              <w:suppressAutoHyphens w:val="0"/>
              <w:autoSpaceDE w:val="0"/>
              <w:autoSpaceDN w:val="0"/>
              <w:adjustRightInd w:val="0"/>
              <w:jc w:val="center"/>
              <w:rPr>
                <w:rFonts w:eastAsia="Times New Roman"/>
                <w:bCs/>
                <w:sz w:val="18"/>
                <w:szCs w:val="18"/>
                <w:lang w:eastAsia="ru-RU"/>
              </w:rPr>
            </w:pPr>
          </w:p>
        </w:tc>
        <w:tc>
          <w:tcPr>
            <w:tcW w:w="1701"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both"/>
              <w:rPr>
                <w:rFonts w:eastAsia="Times New Roman"/>
                <w:sz w:val="18"/>
                <w:szCs w:val="18"/>
                <w:lang w:eastAsia="ru-RU"/>
              </w:rPr>
            </w:pPr>
          </w:p>
        </w:tc>
        <w:tc>
          <w:tcPr>
            <w:tcW w:w="993"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7" w:type="dxa"/>
            <w:vMerge/>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Парк</w:t>
            </w:r>
          </w:p>
        </w:tc>
        <w:tc>
          <w:tcPr>
            <w:tcW w:w="992" w:type="dxa"/>
            <w:tcBorders>
              <w:left w:val="single" w:sz="4" w:space="0" w:color="auto"/>
              <w:bottom w:val="single" w:sz="4" w:space="0" w:color="auto"/>
              <w:right w:val="single" w:sz="4" w:space="0" w:color="auto"/>
            </w:tcBorders>
          </w:tcPr>
          <w:p w:rsidR="00326CC0" w:rsidRPr="00E53A0A" w:rsidRDefault="00326CC0" w:rsidP="006C13D8">
            <w:pPr>
              <w:jc w:val="center"/>
              <w:rPr>
                <w:sz w:val="18"/>
                <w:szCs w:val="18"/>
              </w:rPr>
            </w:pPr>
          </w:p>
        </w:tc>
        <w:tc>
          <w:tcPr>
            <w:tcW w:w="1275"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174</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Изготовление итогового фильма по проведению           Года культуры в  городе Югорске</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r w:rsidR="00326CC0" w:rsidRPr="00E53A0A" w:rsidTr="00FE3BF7">
        <w:tc>
          <w:tcPr>
            <w:tcW w:w="568" w:type="dxa"/>
            <w:tcBorders>
              <w:top w:val="single" w:sz="4" w:space="0" w:color="auto"/>
              <w:left w:val="single" w:sz="4" w:space="0" w:color="auto"/>
              <w:bottom w:val="single" w:sz="4" w:space="0" w:color="auto"/>
              <w:right w:val="single" w:sz="4" w:space="0" w:color="auto"/>
            </w:tcBorders>
          </w:tcPr>
          <w:p w:rsidR="00326CC0" w:rsidRPr="00E53A0A" w:rsidRDefault="00326CC0" w:rsidP="00370C88">
            <w:pPr>
              <w:suppressAutoHyphens w:val="0"/>
              <w:autoSpaceDE w:val="0"/>
              <w:autoSpaceDN w:val="0"/>
              <w:adjustRightInd w:val="0"/>
              <w:rPr>
                <w:rFonts w:eastAsia="Times New Roman"/>
                <w:bCs/>
                <w:sz w:val="18"/>
                <w:szCs w:val="18"/>
                <w:lang w:eastAsia="ru-RU"/>
              </w:rPr>
            </w:pPr>
            <w:r w:rsidRPr="00E53A0A">
              <w:rPr>
                <w:rFonts w:eastAsia="Times New Roman"/>
                <w:bCs/>
                <w:sz w:val="18"/>
                <w:szCs w:val="18"/>
                <w:lang w:eastAsia="ru-RU"/>
              </w:rPr>
              <w:t>175</w:t>
            </w:r>
          </w:p>
        </w:tc>
        <w:tc>
          <w:tcPr>
            <w:tcW w:w="1701"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both"/>
              <w:rPr>
                <w:rFonts w:eastAsia="Times New Roman"/>
                <w:bCs/>
                <w:sz w:val="18"/>
                <w:szCs w:val="18"/>
                <w:lang w:eastAsia="ru-RU"/>
              </w:rPr>
            </w:pPr>
            <w:r w:rsidRPr="00E53A0A">
              <w:rPr>
                <w:rFonts w:eastAsia="Times New Roman"/>
                <w:sz w:val="18"/>
                <w:szCs w:val="18"/>
                <w:lang w:eastAsia="ru-RU"/>
              </w:rPr>
              <w:t xml:space="preserve">Формирование </w:t>
            </w:r>
            <w:proofErr w:type="gramStart"/>
            <w:r w:rsidRPr="00E53A0A">
              <w:rPr>
                <w:rFonts w:eastAsia="Times New Roman"/>
                <w:sz w:val="18"/>
                <w:szCs w:val="18"/>
                <w:lang w:eastAsia="ru-RU"/>
              </w:rPr>
              <w:t>выставки (архива) о проведении</w:t>
            </w:r>
            <w:proofErr w:type="gramEnd"/>
            <w:r w:rsidRPr="00E53A0A">
              <w:rPr>
                <w:rFonts w:eastAsia="Times New Roman"/>
                <w:sz w:val="18"/>
                <w:szCs w:val="18"/>
                <w:lang w:eastAsia="ru-RU"/>
              </w:rPr>
              <w:t xml:space="preserve">           Года культуры в городе Югорске</w:t>
            </w:r>
          </w:p>
        </w:tc>
        <w:tc>
          <w:tcPr>
            <w:tcW w:w="993"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Управление культуры</w:t>
            </w:r>
          </w:p>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МБУ «Музей истории и этнографии»</w:t>
            </w:r>
          </w:p>
        </w:tc>
        <w:tc>
          <w:tcPr>
            <w:tcW w:w="1418"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Музей</w:t>
            </w:r>
          </w:p>
        </w:tc>
        <w:tc>
          <w:tcPr>
            <w:tcW w:w="992"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r w:rsidRPr="00E53A0A">
              <w:rPr>
                <w:rFonts w:eastAsia="Times New Roman"/>
                <w:bCs/>
                <w:sz w:val="18"/>
                <w:szCs w:val="18"/>
                <w:lang w:eastAsia="ru-RU"/>
              </w:rPr>
              <w:t>Не наступил срок исполнения</w:t>
            </w:r>
          </w:p>
        </w:tc>
        <w:tc>
          <w:tcPr>
            <w:tcW w:w="1275"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326CC0" w:rsidRPr="00E53A0A" w:rsidRDefault="00326CC0" w:rsidP="006C13D8">
            <w:pPr>
              <w:autoSpaceDE w:val="0"/>
              <w:autoSpaceDN w:val="0"/>
              <w:adjustRightInd w:val="0"/>
              <w:jc w:val="center"/>
              <w:rPr>
                <w:rFonts w:eastAsia="Times New Roman"/>
                <w:bCs/>
                <w:sz w:val="18"/>
                <w:szCs w:val="18"/>
                <w:lang w:eastAsia="ru-RU"/>
              </w:rPr>
            </w:pPr>
          </w:p>
        </w:tc>
      </w:tr>
    </w:tbl>
    <w:p w:rsidR="0094649A" w:rsidRPr="00E53A0A" w:rsidRDefault="0094649A" w:rsidP="00436E3D">
      <w:pPr>
        <w:jc w:val="both"/>
        <w:rPr>
          <w:rFonts w:eastAsia="Times New Roman"/>
          <w:bCs/>
          <w:sz w:val="20"/>
          <w:szCs w:val="20"/>
          <w:lang w:eastAsia="ar-SA"/>
        </w:rPr>
      </w:pPr>
    </w:p>
    <w:p w:rsidR="000E1D43" w:rsidRPr="00E53A0A" w:rsidRDefault="000E1D43">
      <w:pPr>
        <w:widowControl/>
        <w:suppressAutoHyphens w:val="0"/>
        <w:spacing w:after="200" w:line="276" w:lineRule="auto"/>
        <w:rPr>
          <w:rFonts w:eastAsia="Times New Roman"/>
          <w:b/>
          <w:sz w:val="16"/>
          <w:szCs w:val="16"/>
          <w:lang w:eastAsia="ar-SA"/>
        </w:rPr>
      </w:pPr>
      <w:r w:rsidRPr="00E53A0A">
        <w:rPr>
          <w:rFonts w:eastAsia="Times New Roman"/>
          <w:b/>
          <w:sz w:val="16"/>
          <w:szCs w:val="16"/>
          <w:lang w:eastAsia="ar-SA"/>
        </w:rPr>
        <w:br w:type="page"/>
      </w:r>
    </w:p>
    <w:p w:rsidR="004559FC" w:rsidRPr="001C61A0" w:rsidRDefault="004559FC" w:rsidP="004559FC">
      <w:pPr>
        <w:jc w:val="right"/>
        <w:rPr>
          <w:rFonts w:eastAsia="Times New Roman"/>
          <w:b/>
          <w:color w:val="3333FF"/>
          <w:sz w:val="16"/>
          <w:szCs w:val="16"/>
          <w:lang w:eastAsia="ar-SA"/>
        </w:rPr>
      </w:pPr>
      <w:r w:rsidRPr="001C61A0">
        <w:rPr>
          <w:rFonts w:eastAsia="Times New Roman"/>
          <w:b/>
          <w:color w:val="3333FF"/>
          <w:sz w:val="16"/>
          <w:szCs w:val="16"/>
          <w:lang w:eastAsia="ar-SA"/>
        </w:rPr>
        <w:lastRenderedPageBreak/>
        <w:t>Приложение 2</w:t>
      </w:r>
    </w:p>
    <w:p w:rsidR="004559FC" w:rsidRPr="001C61A0" w:rsidRDefault="004559FC" w:rsidP="004559FC">
      <w:pPr>
        <w:jc w:val="right"/>
        <w:rPr>
          <w:rFonts w:eastAsia="Times New Roman"/>
          <w:b/>
          <w:color w:val="3333FF"/>
          <w:sz w:val="16"/>
          <w:szCs w:val="16"/>
          <w:lang w:eastAsia="ar-SA"/>
        </w:rPr>
      </w:pPr>
      <w:r w:rsidRPr="001C61A0">
        <w:rPr>
          <w:rFonts w:eastAsia="Times New Roman"/>
          <w:b/>
          <w:color w:val="3333FF"/>
          <w:sz w:val="16"/>
          <w:szCs w:val="16"/>
          <w:lang w:eastAsia="ar-SA"/>
        </w:rPr>
        <w:t>к постановлению</w:t>
      </w:r>
    </w:p>
    <w:p w:rsidR="004559FC" w:rsidRPr="001C61A0" w:rsidRDefault="004559FC" w:rsidP="004559FC">
      <w:pPr>
        <w:jc w:val="right"/>
        <w:rPr>
          <w:rFonts w:eastAsia="Times New Roman"/>
          <w:b/>
          <w:color w:val="3333FF"/>
          <w:sz w:val="16"/>
          <w:szCs w:val="16"/>
          <w:lang w:eastAsia="ar-SA"/>
        </w:rPr>
      </w:pPr>
      <w:r w:rsidRPr="001C61A0">
        <w:rPr>
          <w:rFonts w:eastAsia="Times New Roman"/>
          <w:b/>
          <w:color w:val="3333FF"/>
          <w:sz w:val="16"/>
          <w:szCs w:val="16"/>
          <w:lang w:eastAsia="ar-SA"/>
        </w:rPr>
        <w:t>администрации города Югорска</w:t>
      </w:r>
    </w:p>
    <w:p w:rsidR="004559FC" w:rsidRPr="001C61A0" w:rsidRDefault="004559FC" w:rsidP="004559FC">
      <w:pPr>
        <w:jc w:val="right"/>
        <w:rPr>
          <w:rFonts w:eastAsia="Times New Roman"/>
          <w:color w:val="3333FF"/>
          <w:sz w:val="16"/>
          <w:szCs w:val="16"/>
          <w:u w:val="single"/>
          <w:lang w:eastAsia="ar-SA"/>
        </w:rPr>
      </w:pPr>
      <w:r w:rsidRPr="001C61A0">
        <w:rPr>
          <w:rFonts w:eastAsia="Times New Roman"/>
          <w:b/>
          <w:color w:val="3333FF"/>
          <w:sz w:val="16"/>
          <w:szCs w:val="16"/>
          <w:lang w:eastAsia="ar-SA"/>
        </w:rPr>
        <w:t xml:space="preserve">от </w:t>
      </w:r>
      <w:r w:rsidRPr="001C61A0">
        <w:rPr>
          <w:rFonts w:eastAsia="Times New Roman"/>
          <w:color w:val="3333FF"/>
          <w:sz w:val="16"/>
          <w:szCs w:val="16"/>
          <w:u w:val="single"/>
          <w:lang w:eastAsia="ar-SA"/>
        </w:rPr>
        <w:t xml:space="preserve"> 24 февраля 2014   </w:t>
      </w:r>
      <w:r w:rsidRPr="001C61A0">
        <w:rPr>
          <w:rFonts w:eastAsia="Times New Roman"/>
          <w:b/>
          <w:color w:val="3333FF"/>
          <w:sz w:val="16"/>
          <w:szCs w:val="16"/>
          <w:lang w:eastAsia="ar-SA"/>
        </w:rPr>
        <w:t xml:space="preserve"> № </w:t>
      </w:r>
      <w:r w:rsidRPr="001C61A0">
        <w:rPr>
          <w:rFonts w:eastAsia="Times New Roman"/>
          <w:color w:val="3333FF"/>
          <w:sz w:val="16"/>
          <w:szCs w:val="16"/>
          <w:u w:val="single"/>
          <w:lang w:eastAsia="ar-SA"/>
        </w:rPr>
        <w:t>597</w:t>
      </w:r>
    </w:p>
    <w:p w:rsidR="004559FC" w:rsidRPr="001C61A0" w:rsidRDefault="004559FC" w:rsidP="004559FC">
      <w:pPr>
        <w:jc w:val="right"/>
        <w:rPr>
          <w:rFonts w:eastAsia="Times New Roman"/>
          <w:b/>
          <w:color w:val="3333FF"/>
          <w:lang w:eastAsia="ar-SA"/>
        </w:rPr>
      </w:pPr>
    </w:p>
    <w:p w:rsidR="004559FC" w:rsidRPr="001C61A0" w:rsidRDefault="004559FC" w:rsidP="004559FC">
      <w:pPr>
        <w:shd w:val="clear" w:color="auto" w:fill="FFFFFF"/>
        <w:autoSpaceDE w:val="0"/>
        <w:autoSpaceDN w:val="0"/>
        <w:adjustRightInd w:val="0"/>
        <w:jc w:val="center"/>
        <w:rPr>
          <w:rFonts w:eastAsia="Times New Roman"/>
          <w:b/>
          <w:bCs/>
          <w:color w:val="3333FF"/>
          <w:spacing w:val="-1"/>
          <w:lang w:eastAsia="ru-RU"/>
        </w:rPr>
      </w:pPr>
      <w:r w:rsidRPr="001C61A0">
        <w:rPr>
          <w:rFonts w:eastAsia="Times New Roman"/>
          <w:b/>
          <w:bCs/>
          <w:color w:val="3333FF"/>
          <w:lang w:eastAsia="ru-RU"/>
        </w:rPr>
        <w:t xml:space="preserve">План </w:t>
      </w:r>
      <w:r w:rsidRPr="001C61A0">
        <w:rPr>
          <w:rFonts w:eastAsia="Times New Roman"/>
          <w:b/>
          <w:bCs/>
          <w:color w:val="3333FF"/>
          <w:spacing w:val="-1"/>
          <w:lang w:eastAsia="ru-RU"/>
        </w:rPr>
        <w:t xml:space="preserve">основных мероприятий </w:t>
      </w:r>
    </w:p>
    <w:p w:rsidR="004559FC" w:rsidRPr="001C61A0" w:rsidRDefault="004559FC" w:rsidP="004559FC">
      <w:pPr>
        <w:shd w:val="clear" w:color="auto" w:fill="FFFFFF"/>
        <w:autoSpaceDE w:val="0"/>
        <w:autoSpaceDN w:val="0"/>
        <w:adjustRightInd w:val="0"/>
        <w:jc w:val="center"/>
        <w:rPr>
          <w:rFonts w:eastAsia="Times New Roman"/>
          <w:b/>
          <w:bCs/>
          <w:color w:val="3333FF"/>
          <w:spacing w:val="-1"/>
          <w:lang w:eastAsia="ru-RU"/>
        </w:rPr>
      </w:pPr>
      <w:r w:rsidRPr="001C61A0">
        <w:rPr>
          <w:rFonts w:eastAsia="Times New Roman"/>
          <w:b/>
          <w:bCs/>
          <w:color w:val="3333FF"/>
          <w:spacing w:val="-1"/>
          <w:lang w:eastAsia="ru-RU"/>
        </w:rPr>
        <w:t>по проведению в 2014 году Года культуры в городе Югорске</w:t>
      </w:r>
    </w:p>
    <w:p w:rsidR="004559FC" w:rsidRPr="001C61A0" w:rsidRDefault="004559FC" w:rsidP="004559FC">
      <w:pPr>
        <w:shd w:val="clear" w:color="auto" w:fill="FFFFFF"/>
        <w:autoSpaceDE w:val="0"/>
        <w:autoSpaceDN w:val="0"/>
        <w:adjustRightInd w:val="0"/>
        <w:rPr>
          <w:rFonts w:eastAsia="Times New Roman"/>
          <w:b/>
          <w:bCs/>
          <w:color w:val="3333FF"/>
          <w:spacing w:val="-1"/>
          <w:lang w:eastAsia="ru-RU"/>
        </w:rPr>
      </w:pPr>
    </w:p>
    <w:tbl>
      <w:tblPr>
        <w:tblStyle w:val="aa"/>
        <w:tblW w:w="10489" w:type="dxa"/>
        <w:tblInd w:w="108" w:type="dxa"/>
        <w:tblLayout w:type="fixed"/>
        <w:tblLook w:val="04A0"/>
      </w:tblPr>
      <w:tblGrid>
        <w:gridCol w:w="993"/>
        <w:gridCol w:w="2551"/>
        <w:gridCol w:w="1134"/>
        <w:gridCol w:w="1417"/>
        <w:gridCol w:w="1276"/>
        <w:gridCol w:w="1134"/>
        <w:gridCol w:w="1984"/>
      </w:tblGrid>
      <w:tr w:rsidR="004559FC" w:rsidRPr="001C61A0" w:rsidTr="004559FC">
        <w:trPr>
          <w:trHeight w:val="620"/>
        </w:trPr>
        <w:tc>
          <w:tcPr>
            <w:tcW w:w="993" w:type="dxa"/>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w:t>
            </w:r>
          </w:p>
          <w:p w:rsidR="004559FC" w:rsidRPr="001C61A0" w:rsidRDefault="004559FC" w:rsidP="004559FC">
            <w:pPr>
              <w:autoSpaceDE w:val="0"/>
              <w:autoSpaceDN w:val="0"/>
              <w:adjustRightInd w:val="0"/>
              <w:jc w:val="center"/>
              <w:rPr>
                <w:rFonts w:eastAsia="Times New Roman"/>
                <w:bCs/>
                <w:color w:val="3333FF"/>
                <w:sz w:val="18"/>
                <w:szCs w:val="18"/>
                <w:lang w:eastAsia="ru-RU"/>
              </w:rPr>
            </w:pPr>
            <w:proofErr w:type="gramStart"/>
            <w:r w:rsidRPr="001C61A0">
              <w:rPr>
                <w:rFonts w:eastAsia="Times New Roman"/>
                <w:bCs/>
                <w:color w:val="3333FF"/>
                <w:sz w:val="18"/>
                <w:szCs w:val="18"/>
                <w:lang w:eastAsia="ru-RU"/>
              </w:rPr>
              <w:t>п</w:t>
            </w:r>
            <w:proofErr w:type="gramEnd"/>
            <w:r w:rsidRPr="001C61A0">
              <w:rPr>
                <w:rFonts w:eastAsia="Times New Roman"/>
                <w:bCs/>
                <w:color w:val="3333FF"/>
                <w:sz w:val="18"/>
                <w:szCs w:val="18"/>
                <w:lang w:eastAsia="ru-RU"/>
              </w:rPr>
              <w:t>/п</w:t>
            </w: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Наименование мероприятия</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Сроки</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Ответственные</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Срок по факту</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Краткая информация</w:t>
            </w:r>
          </w:p>
        </w:tc>
      </w:tr>
      <w:tr w:rsidR="004559FC" w:rsidRPr="001C61A0" w:rsidTr="004559FC">
        <w:tc>
          <w:tcPr>
            <w:tcW w:w="10489" w:type="dxa"/>
            <w:gridSpan w:val="7"/>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shd w:val="clear" w:color="auto" w:fill="FFFFFF"/>
              <w:autoSpaceDE w:val="0"/>
              <w:autoSpaceDN w:val="0"/>
              <w:adjustRightInd w:val="0"/>
              <w:jc w:val="center"/>
              <w:rPr>
                <w:rFonts w:eastAsia="Times New Roman"/>
                <w:color w:val="3333FF"/>
                <w:spacing w:val="-2"/>
                <w:sz w:val="20"/>
                <w:szCs w:val="20"/>
                <w:lang w:eastAsia="ru-RU"/>
              </w:rPr>
            </w:pPr>
            <w:r w:rsidRPr="001C61A0">
              <w:rPr>
                <w:rFonts w:eastAsia="Times New Roman"/>
                <w:color w:val="3333FF"/>
                <w:spacing w:val="-2"/>
                <w:sz w:val="20"/>
                <w:szCs w:val="20"/>
                <w:lang w:val="en-US" w:eastAsia="ru-RU"/>
              </w:rPr>
              <w:t>I</w:t>
            </w:r>
            <w:r w:rsidRPr="001C61A0">
              <w:rPr>
                <w:rFonts w:eastAsia="Times New Roman"/>
                <w:color w:val="3333FF"/>
                <w:spacing w:val="-2"/>
                <w:sz w:val="20"/>
                <w:szCs w:val="20"/>
                <w:lang w:eastAsia="ru-RU"/>
              </w:rPr>
              <w:t>. Стратегические меры, направленные на развитие сферы культуры</w:t>
            </w:r>
          </w:p>
        </w:tc>
      </w:tr>
      <w:tr w:rsidR="004559FC" w:rsidRPr="001C61A0" w:rsidTr="004559FC">
        <w:trPr>
          <w:trHeight w:val="490"/>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pacing w:val="-2"/>
                <w:sz w:val="20"/>
                <w:szCs w:val="20"/>
                <w:lang w:eastAsia="ru-RU"/>
              </w:rPr>
              <w:t xml:space="preserve">Утверждение Плана </w:t>
            </w:r>
            <w:r w:rsidRPr="001C61A0">
              <w:rPr>
                <w:rFonts w:eastAsia="Times New Roman"/>
                <w:bCs/>
                <w:color w:val="3333FF"/>
                <w:spacing w:val="-1"/>
                <w:sz w:val="20"/>
                <w:szCs w:val="20"/>
                <w:lang w:eastAsia="ru-RU"/>
              </w:rPr>
              <w:t xml:space="preserve">основных мероприятий                          по </w:t>
            </w:r>
            <w:r w:rsidRPr="001C61A0">
              <w:rPr>
                <w:rFonts w:eastAsia="Times New Roman"/>
                <w:color w:val="3333FF"/>
                <w:spacing w:val="-2"/>
                <w:sz w:val="20"/>
                <w:szCs w:val="20"/>
                <w:lang w:eastAsia="ru-RU"/>
              </w:rPr>
              <w:t>проведению Года культуры в городе Югорске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 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Приказ № 20/1 от 25.02.2014</w:t>
            </w: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90"/>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Cs/>
                <w:color w:val="3333FF"/>
                <w:sz w:val="20"/>
                <w:szCs w:val="20"/>
                <w:lang w:eastAsia="ru-RU"/>
              </w:rPr>
            </w:pPr>
            <w:r w:rsidRPr="001C61A0">
              <w:rPr>
                <w:rFonts w:eastAsia="Times New Roman"/>
                <w:bCs/>
                <w:color w:val="3333FF"/>
                <w:sz w:val="20"/>
                <w:szCs w:val="20"/>
                <w:lang w:eastAsia="ru-RU"/>
              </w:rPr>
              <w:t>Создание условий по совершенствованию материально-технической базы учреждений</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2014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 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1 кв. 2014 г.</w:t>
            </w:r>
          </w:p>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(п. 4 п.п. 4.3.1 информационно-аналитического отчета учреждения)</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hd w:val="clear" w:color="auto" w:fill="FFFFFF"/>
              <w:tabs>
                <w:tab w:val="left" w:pos="634"/>
              </w:tabs>
              <w:autoSpaceDE w:val="0"/>
              <w:autoSpaceDN w:val="0"/>
              <w:adjustRightInd w:val="0"/>
              <w:jc w:val="both"/>
              <w:rPr>
                <w:rFonts w:eastAsia="Times New Roman"/>
                <w:b/>
                <w:bCs/>
                <w:color w:val="3333FF"/>
                <w:sz w:val="20"/>
                <w:szCs w:val="20"/>
                <w:lang w:eastAsia="ru-RU"/>
              </w:rPr>
            </w:pPr>
            <w:r w:rsidRPr="001C61A0">
              <w:rPr>
                <w:rFonts w:eastAsia="Times New Roman"/>
                <w:color w:val="3333FF"/>
                <w:spacing w:val="-2"/>
                <w:sz w:val="20"/>
                <w:szCs w:val="20"/>
                <w:lang w:eastAsia="ru-RU"/>
              </w:rPr>
              <w:t xml:space="preserve">Комплексное исследование состояния удовлетворенности населения </w:t>
            </w:r>
            <w:r w:rsidRPr="001C61A0">
              <w:rPr>
                <w:rFonts w:eastAsia="Times New Roman"/>
                <w:color w:val="3333FF"/>
                <w:sz w:val="20"/>
                <w:szCs w:val="20"/>
                <w:lang w:eastAsia="ru-RU"/>
              </w:rPr>
              <w:t>услугами в сфере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 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Март (п. 4 п.п. 4.21 информационно-аналитического отчета учреждения)</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Удовлетворенность более 70%</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Cs/>
                <w:color w:val="3333FF"/>
                <w:sz w:val="20"/>
                <w:szCs w:val="20"/>
                <w:lang w:eastAsia="ru-RU"/>
              </w:rPr>
            </w:pPr>
            <w:r w:rsidRPr="001C61A0">
              <w:rPr>
                <w:rFonts w:eastAsia="Times New Roman"/>
                <w:bCs/>
                <w:color w:val="3333FF"/>
                <w:sz w:val="20"/>
                <w:szCs w:val="20"/>
                <w:lang w:eastAsia="ru-RU"/>
              </w:rPr>
              <w:t xml:space="preserve">Встреча главы города, депутатов городской Думы с деятелями культуры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25 марта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Приняли участие</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Приняли участие</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Приняли участие</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Приняли участие</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Приняли участие</w:t>
            </w:r>
          </w:p>
        </w:tc>
      </w:tr>
      <w:tr w:rsidR="004559FC" w:rsidRPr="001C61A0" w:rsidTr="004559FC">
        <w:trPr>
          <w:trHeight w:val="65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Cs/>
                <w:color w:val="3333FF"/>
                <w:sz w:val="20"/>
                <w:szCs w:val="20"/>
                <w:lang w:eastAsia="ru-RU"/>
              </w:rPr>
            </w:pPr>
            <w:r w:rsidRPr="001C61A0">
              <w:rPr>
                <w:rFonts w:eastAsia="Times New Roman"/>
                <w:bCs/>
                <w:color w:val="3333FF"/>
                <w:sz w:val="20"/>
                <w:szCs w:val="20"/>
                <w:lang w:eastAsia="ru-RU"/>
              </w:rPr>
              <w:t xml:space="preserve">Проведение заседаний Координационного Совета               по подготовке и проведению мероприятий, посвященных Году </w:t>
            </w:r>
            <w:r w:rsidRPr="001C61A0">
              <w:rPr>
                <w:rFonts w:eastAsia="Times New Roman"/>
                <w:bCs/>
                <w:color w:val="3333FF"/>
                <w:sz w:val="20"/>
                <w:szCs w:val="20"/>
                <w:lang w:eastAsia="ru-RU"/>
              </w:rPr>
              <w:lastRenderedPageBreak/>
              <w:t xml:space="preserve">культуры в городе Югорске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1, 2, 4 квартал</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 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rPr>
                <w:color w:val="3333FF"/>
                <w:sz w:val="16"/>
                <w:szCs w:val="16"/>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Cs/>
                <w:color w:val="3333FF"/>
                <w:sz w:val="20"/>
                <w:szCs w:val="20"/>
                <w:lang w:eastAsia="ru-RU"/>
              </w:rPr>
            </w:pPr>
            <w:r w:rsidRPr="001C61A0">
              <w:rPr>
                <w:rFonts w:eastAsia="Times New Roman"/>
                <w:bCs/>
                <w:color w:val="3333FF"/>
                <w:sz w:val="20"/>
                <w:szCs w:val="20"/>
                <w:lang w:eastAsia="ru-RU"/>
              </w:rPr>
              <w:t>Организация проектной деятельности по созданию музейно – туристического комплекса «Ворота в Югру» на базе музея под открытым небом «Суеват пауль»</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экономической политики,</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 xml:space="preserve">Привлечение дополнительных источников  финансирования, в том числе спонсорских средств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 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 xml:space="preserve">Направлены письма на Депутатов Думы округа – 3, заместителя </w:t>
            </w:r>
            <w:proofErr w:type="gramStart"/>
            <w:r w:rsidRPr="001C61A0">
              <w:rPr>
                <w:rFonts w:eastAsia="Times New Roman"/>
                <w:bCs/>
                <w:color w:val="3333FF"/>
                <w:sz w:val="20"/>
                <w:szCs w:val="20"/>
                <w:lang w:eastAsia="ru-RU"/>
              </w:rPr>
              <w:t>предсе</w:t>
            </w:r>
            <w:r w:rsidR="00AE3190" w:rsidRPr="001C61A0">
              <w:rPr>
                <w:rFonts w:eastAsia="Times New Roman"/>
                <w:bCs/>
                <w:color w:val="3333FF"/>
                <w:sz w:val="20"/>
                <w:szCs w:val="20"/>
                <w:lang w:eastAsia="ru-RU"/>
              </w:rPr>
              <w:t>-</w:t>
            </w:r>
            <w:r w:rsidRPr="001C61A0">
              <w:rPr>
                <w:rFonts w:eastAsia="Times New Roman"/>
                <w:bCs/>
                <w:color w:val="3333FF"/>
                <w:sz w:val="20"/>
                <w:szCs w:val="20"/>
                <w:lang w:eastAsia="ru-RU"/>
              </w:rPr>
              <w:t>дателя</w:t>
            </w:r>
            <w:proofErr w:type="gramEnd"/>
            <w:r w:rsidRPr="001C61A0">
              <w:rPr>
                <w:rFonts w:eastAsia="Times New Roman"/>
                <w:bCs/>
                <w:color w:val="3333FF"/>
                <w:sz w:val="20"/>
                <w:szCs w:val="20"/>
                <w:lang w:eastAsia="ru-RU"/>
              </w:rPr>
              <w:t xml:space="preserve"> Думы Тю</w:t>
            </w:r>
            <w:r w:rsidR="00AE3190" w:rsidRPr="001C61A0">
              <w:rPr>
                <w:rFonts w:eastAsia="Times New Roman"/>
                <w:bCs/>
                <w:color w:val="3333FF"/>
                <w:sz w:val="20"/>
                <w:szCs w:val="20"/>
                <w:lang w:eastAsia="ru-RU"/>
              </w:rPr>
              <w:t>-</w:t>
            </w:r>
            <w:r w:rsidRPr="001C61A0">
              <w:rPr>
                <w:rFonts w:eastAsia="Times New Roman"/>
                <w:bCs/>
                <w:color w:val="3333FF"/>
                <w:sz w:val="20"/>
                <w:szCs w:val="20"/>
                <w:lang w:eastAsia="ru-RU"/>
              </w:rPr>
              <w:t xml:space="preserve">менской области – 1 </w:t>
            </w: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36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Создание условий по предоставлению служебного жилья квалифицированным специалистам</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2014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Нет данных</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Нет данных</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Нет данных</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Нет данных</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Нет данных</w:t>
            </w:r>
          </w:p>
        </w:tc>
      </w:tr>
      <w:tr w:rsidR="004559FC" w:rsidRPr="001C61A0" w:rsidTr="004559FC">
        <w:trPr>
          <w:trHeight w:val="434"/>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Представление наградных документов на поощрения работников культуры и специалистов в сфере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Март</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 xml:space="preserve">Награды Департамента культуры округа – 2 человека; органов местного </w:t>
            </w:r>
            <w:proofErr w:type="gramStart"/>
            <w:r w:rsidRPr="001C61A0">
              <w:rPr>
                <w:rFonts w:eastAsia="Times New Roman"/>
                <w:bCs/>
                <w:color w:val="3333FF"/>
                <w:sz w:val="20"/>
                <w:szCs w:val="20"/>
                <w:lang w:eastAsia="ru-RU"/>
              </w:rPr>
              <w:t>само</w:t>
            </w:r>
            <w:r w:rsidR="00AE3190" w:rsidRPr="001C61A0">
              <w:rPr>
                <w:rFonts w:eastAsia="Times New Roman"/>
                <w:bCs/>
                <w:color w:val="3333FF"/>
                <w:sz w:val="20"/>
                <w:szCs w:val="20"/>
                <w:lang w:eastAsia="ru-RU"/>
              </w:rPr>
              <w:t>-</w:t>
            </w:r>
            <w:r w:rsidRPr="001C61A0">
              <w:rPr>
                <w:rFonts w:eastAsia="Times New Roman"/>
                <w:bCs/>
                <w:color w:val="3333FF"/>
                <w:sz w:val="20"/>
                <w:szCs w:val="20"/>
                <w:lang w:eastAsia="ru-RU"/>
              </w:rPr>
              <w:t>управления</w:t>
            </w:r>
            <w:proofErr w:type="gramEnd"/>
            <w:r w:rsidRPr="001C61A0">
              <w:rPr>
                <w:rFonts w:eastAsia="Times New Roman"/>
                <w:bCs/>
                <w:color w:val="3333FF"/>
                <w:sz w:val="20"/>
                <w:szCs w:val="20"/>
                <w:lang w:eastAsia="ru-RU"/>
              </w:rPr>
              <w:t xml:space="preserve"> – 8 человек; учреждения – 9 человек</w:t>
            </w: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Поздравление ветеранов - деятелей культуры с государственными и профессиональными праздниками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Постоянно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56"/>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Включение в составы членов жюри конкурсных мероприятий ветеранов – деятелей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Постоянно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4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10489" w:type="dxa"/>
            <w:gridSpan w:val="7"/>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autoSpaceDE w:val="0"/>
              <w:autoSpaceDN w:val="0"/>
              <w:adjustRightInd w:val="0"/>
              <w:jc w:val="center"/>
              <w:rPr>
                <w:rFonts w:eastAsia="Times New Roman"/>
                <w:color w:val="3333FF"/>
                <w:spacing w:val="-2"/>
                <w:sz w:val="20"/>
                <w:szCs w:val="20"/>
                <w:lang w:eastAsia="ru-RU"/>
              </w:rPr>
            </w:pPr>
            <w:r w:rsidRPr="001C61A0">
              <w:rPr>
                <w:rFonts w:eastAsia="Times New Roman"/>
                <w:color w:val="3333FF"/>
                <w:spacing w:val="-2"/>
                <w:sz w:val="20"/>
                <w:szCs w:val="20"/>
                <w:lang w:val="en-US" w:eastAsia="ru-RU"/>
              </w:rPr>
              <w:t>II</w:t>
            </w:r>
            <w:r w:rsidRPr="001C61A0">
              <w:rPr>
                <w:rFonts w:eastAsia="Times New Roman"/>
                <w:color w:val="3333FF"/>
                <w:spacing w:val="-2"/>
                <w:sz w:val="20"/>
                <w:szCs w:val="20"/>
                <w:lang w:eastAsia="ru-RU"/>
              </w:rPr>
              <w:t xml:space="preserve">. </w:t>
            </w:r>
            <w:r w:rsidRPr="001C61A0">
              <w:rPr>
                <w:rFonts w:eastAsia="Times New Roman"/>
                <w:bCs/>
                <w:color w:val="3333FF"/>
                <w:sz w:val="20"/>
                <w:szCs w:val="20"/>
                <w:lang w:eastAsia="ru-RU"/>
              </w:rPr>
              <w:t>Культурно-просветительские акции и мероприятия</w:t>
            </w:r>
          </w:p>
        </w:tc>
      </w:tr>
      <w:tr w:rsidR="004559FC" w:rsidRPr="001C61A0" w:rsidTr="004559FC">
        <w:trPr>
          <w:trHeight w:val="272"/>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Проведение дней открытых дверей в учреждениях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Не менее 1-раза в год в учреждении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Нет данных</w:t>
            </w:r>
          </w:p>
        </w:tc>
      </w:tr>
      <w:tr w:rsidR="004559FC" w:rsidRPr="001C61A0" w:rsidTr="004559FC">
        <w:trPr>
          <w:trHeight w:val="27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7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7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Конкурс инновационных социально-значимых проектов в сфере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1-2 квартал</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Представлены документы</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Представлены документы</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Представлены документы</w:t>
            </w: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6"/>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Организация и проведение творческих встреч с выдающимися деятелями культуры и искусства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color w:val="3333FF"/>
                <w:sz w:val="18"/>
                <w:szCs w:val="18"/>
                <w:lang w:eastAsia="ru-RU"/>
              </w:rPr>
              <w:t>Не менее 2-х встреч в учреждении в год</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Круглый стол с руководителями хоровых коллективов города</w:t>
            </w:r>
          </w:p>
        </w:tc>
      </w:tr>
      <w:tr w:rsidR="004559FC" w:rsidRPr="001C61A0" w:rsidTr="004559FC">
        <w:trPr>
          <w:trHeight w:val="4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56"/>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Конкурс «Лучший руководитель любительского объединения»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октябрь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МАУ «Югра-презент»</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4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5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08"/>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Конкурс «Лучший руководитель клубного формирования самодеятельного народного творчества»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октябрь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МАУ «Югра-презент»</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90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z w:val="20"/>
                <w:szCs w:val="20"/>
                <w:lang w:eastAsia="ru-RU"/>
              </w:rPr>
              <w:t>Акция «Праздничный флаг Югорска», посвященная           55-летнему юбилею города Югорска в 2017 году</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Times New Roman"/>
                <w:color w:val="3333FF"/>
                <w:sz w:val="18"/>
                <w:szCs w:val="18"/>
                <w:lang w:eastAsia="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Торжественное открытие Аллеи славы «Руководители газовой отрасли», в рамках празднования 48-летия ООО «Газпром трансгаз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(постоянная экспозиция)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 xml:space="preserve">Музей ГТЮ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18 января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Тематическая выставка </w:t>
            </w:r>
            <w:r w:rsidRPr="001C61A0">
              <w:rPr>
                <w:rFonts w:eastAsia="Arial Unicode MS"/>
                <w:color w:val="3333FF"/>
                <w:kern w:val="3"/>
                <w:sz w:val="20"/>
                <w:szCs w:val="20"/>
                <w:lang w:eastAsia="ja-JP" w:bidi="ru-RU"/>
              </w:rPr>
              <w:lastRenderedPageBreak/>
              <w:t>«Сила настоящей работы», в рамках празднования 48-летия ООО «Газпром трансгаз Югорск», повествующая о победителях конкурсов профмастерства в 2012-2013 гг.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 xml:space="preserve">Январь - </w:t>
            </w:r>
            <w:r w:rsidRPr="001C61A0">
              <w:rPr>
                <w:rFonts w:eastAsia="Times New Roman"/>
                <w:bCs/>
                <w:color w:val="3333FF"/>
                <w:sz w:val="18"/>
                <w:szCs w:val="18"/>
                <w:lang w:eastAsia="ru-RU"/>
              </w:rPr>
              <w:lastRenderedPageBreak/>
              <w:t>февраль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lastRenderedPageBreak/>
              <w:t xml:space="preserve">Музей СпоСО </w:t>
            </w:r>
            <w:r w:rsidRPr="001C61A0">
              <w:rPr>
                <w:rFonts w:eastAsia="Arial Unicode MS"/>
                <w:color w:val="3333FF"/>
                <w:kern w:val="3"/>
                <w:sz w:val="18"/>
                <w:szCs w:val="18"/>
                <w:lang w:eastAsia="ja-JP" w:bidi="ru-RU"/>
              </w:rPr>
              <w:lastRenderedPageBreak/>
              <w:t>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Фотовыставка «История в лицах», посвященная                Н.К. Байбакову, в рамках празднования 48-летия             ООО «Газпром трансгаз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февраль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Выставка, посвященная 20-летию Думы города Югорска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21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Выставка «От спортивных успехов – к Олимпийским достижениям!», приуроченная к 22 Зимним Олимпийским играм в Сочи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Проведение спортивных мероприятий, посвященных Году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социальной политики</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728"/>
        </w:trPr>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Проведение классных часов, мероприятий в учреждениях образования, посвященных Году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образования</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Проведение конкурсов сочинений, эссе, посвященных Году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образования</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Встреча главы города и депутатов 5-го созыва с ветеранами депутатами города Югорска предыдущих созывов</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21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Демонстрация записи авторского прочтения стихов «</w:t>
            </w:r>
            <w:proofErr w:type="gramStart"/>
            <w:r w:rsidRPr="001C61A0">
              <w:rPr>
                <w:rFonts w:eastAsia="Arial Unicode MS"/>
                <w:color w:val="3333FF"/>
                <w:kern w:val="3"/>
                <w:sz w:val="20"/>
                <w:szCs w:val="20"/>
                <w:lang w:eastAsia="ja-JP" w:bidi="ru-RU"/>
              </w:rPr>
              <w:t>Поэтический</w:t>
            </w:r>
            <w:proofErr w:type="gramEnd"/>
            <w:r w:rsidRPr="001C61A0">
              <w:rPr>
                <w:rFonts w:eastAsia="Arial Unicode MS"/>
                <w:color w:val="3333FF"/>
                <w:kern w:val="3"/>
                <w:sz w:val="20"/>
                <w:szCs w:val="20"/>
                <w:lang w:eastAsia="ja-JP" w:bidi="ru-RU"/>
              </w:rPr>
              <w:t xml:space="preserve"> видеомарафон: «Поэзия - музыка слов»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21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II Ассамблея по Югорски. Праздничная программа, посвященная дню работников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25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rPr>
          <w:trHeight w:val="955"/>
        </w:trPr>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Торжественное собрание, посвященное 20-летию Думы города Югорска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27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Аппарат Думы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27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rPr>
          <w:trHeight w:val="268"/>
        </w:trPr>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Мероприятие для старшеклассников «Литературное лото «Лучшие книги мира», посвященное Всемирному Дню книги и защиты </w:t>
            </w:r>
            <w:r w:rsidRPr="001C61A0">
              <w:rPr>
                <w:rFonts w:eastAsia="Arial Unicode MS"/>
                <w:color w:val="3333FF"/>
                <w:kern w:val="3"/>
                <w:sz w:val="20"/>
                <w:szCs w:val="20"/>
                <w:lang w:eastAsia="ja-JP" w:bidi="ru-RU"/>
              </w:rPr>
              <w:lastRenderedPageBreak/>
              <w:t>авторского права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23 апреля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Подведение итогов творческого сезона (программа для детей муниципальных учреждений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30 мая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МАУ «ЦК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Тематическая выставка, посвященная Дню работников нефтяной и газовой промышленности и знаковым событиям в истории Общества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Сентябрь - 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СпоСО и СМИ</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ГТЮ</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Театрализованный праздник «Лучистый праздник детства», посвященный Международному дню толерантности  </w:t>
            </w:r>
          </w:p>
          <w:p w:rsidR="004559FC" w:rsidRPr="001C61A0" w:rsidRDefault="004559FC">
            <w:pPr>
              <w:autoSpaceDE w:val="0"/>
              <w:autoSpaceDN w:val="0"/>
              <w:adjustRightInd w:val="0"/>
              <w:jc w:val="both"/>
              <w:rPr>
                <w:rFonts w:eastAsia="Times New Roman"/>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730"/>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Праздничные программы «Здравствуй, Новый год»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73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 xml:space="preserve">Юбилей МАУ «ЦК «Югра – презент» «10+35»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tabs>
                <w:tab w:val="center" w:pos="1235"/>
                <w:tab w:val="right" w:pos="2470"/>
              </w:tabs>
              <w:snapToGrid w:val="0"/>
              <w:jc w:val="center"/>
              <w:rPr>
                <w:rFonts w:eastAsia="Arial Unicode MS"/>
                <w:color w:val="3333FF"/>
                <w:kern w:val="2"/>
                <w:sz w:val="18"/>
                <w:szCs w:val="18"/>
                <w:lang w:eastAsia="ru-RU" w:bidi="ru-RU"/>
              </w:rPr>
            </w:pPr>
            <w:r w:rsidRPr="001C61A0">
              <w:rPr>
                <w:rFonts w:eastAsia="Arial Unicode MS"/>
                <w:color w:val="3333FF"/>
                <w:kern w:val="2"/>
                <w:sz w:val="18"/>
                <w:szCs w:val="18"/>
                <w:lang w:eastAsia="ru-RU" w:bidi="ru-RU"/>
              </w:rPr>
              <w:t>Управление культуры</w:t>
            </w:r>
          </w:p>
          <w:p w:rsidR="004559FC" w:rsidRPr="001C61A0" w:rsidRDefault="004559FC">
            <w:pPr>
              <w:suppressLineNumbers/>
              <w:tabs>
                <w:tab w:val="center" w:pos="1235"/>
                <w:tab w:val="right" w:pos="2470"/>
              </w:tabs>
              <w:snapToGrid w:val="0"/>
              <w:jc w:val="center"/>
              <w:rPr>
                <w:rFonts w:eastAsia="Arial Unicode MS"/>
                <w:color w:val="3333FF"/>
                <w:kern w:val="2"/>
                <w:sz w:val="18"/>
                <w:szCs w:val="18"/>
                <w:lang w:eastAsia="ru-RU" w:bidi="ru-RU"/>
              </w:rPr>
            </w:pPr>
            <w:r w:rsidRPr="001C61A0">
              <w:rPr>
                <w:rFonts w:eastAsia="Arial Unicode MS"/>
                <w:color w:val="3333FF"/>
                <w:kern w:val="2"/>
                <w:sz w:val="18"/>
                <w:szCs w:val="18"/>
                <w:lang w:eastAsia="ru-RU" w:bidi="ru-RU"/>
              </w:rPr>
              <w:t xml:space="preserve">МАУ </w:t>
            </w:r>
          </w:p>
          <w:p w:rsidR="004559FC" w:rsidRPr="001C61A0" w:rsidRDefault="004559FC">
            <w:pPr>
              <w:suppressLineNumbers/>
              <w:tabs>
                <w:tab w:val="center" w:pos="1235"/>
                <w:tab w:val="right" w:pos="2470"/>
              </w:tabs>
              <w:snapToGrid w:val="0"/>
              <w:jc w:val="center"/>
              <w:rPr>
                <w:rFonts w:eastAsia="Arial Unicode MS"/>
                <w:color w:val="3333FF"/>
                <w:kern w:val="3"/>
                <w:sz w:val="18"/>
                <w:szCs w:val="18"/>
                <w:lang w:eastAsia="ja-JP" w:bidi="ru-RU"/>
              </w:rPr>
            </w:pPr>
            <w:r w:rsidRPr="001C61A0">
              <w:rPr>
                <w:rFonts w:eastAsia="Arial Unicode MS"/>
                <w:color w:val="3333FF"/>
                <w:kern w:val="2"/>
                <w:sz w:val="18"/>
                <w:szCs w:val="18"/>
                <w:lang w:eastAsia="ru-RU" w:bidi="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Программа «Новый год начнется в полдень!»</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31 декабря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10489" w:type="dxa"/>
            <w:gridSpan w:val="7"/>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autoSpaceDE w:val="0"/>
              <w:autoSpaceDN w:val="0"/>
              <w:adjustRightInd w:val="0"/>
              <w:jc w:val="center"/>
              <w:rPr>
                <w:rFonts w:eastAsia="Times New Roman"/>
                <w:color w:val="3333FF"/>
                <w:spacing w:val="-2"/>
                <w:sz w:val="20"/>
                <w:szCs w:val="20"/>
                <w:lang w:eastAsia="ru-RU"/>
              </w:rPr>
            </w:pPr>
            <w:r w:rsidRPr="001C61A0">
              <w:rPr>
                <w:rFonts w:eastAsia="Times New Roman"/>
                <w:color w:val="3333FF"/>
                <w:spacing w:val="-2"/>
                <w:sz w:val="20"/>
                <w:szCs w:val="20"/>
                <w:lang w:val="en-US" w:eastAsia="ru-RU"/>
              </w:rPr>
              <w:t>III</w:t>
            </w:r>
            <w:r w:rsidRPr="001C61A0">
              <w:rPr>
                <w:rFonts w:eastAsia="Times New Roman"/>
                <w:color w:val="3333FF"/>
                <w:spacing w:val="-2"/>
                <w:sz w:val="20"/>
                <w:szCs w:val="20"/>
                <w:lang w:eastAsia="ru-RU"/>
              </w:rPr>
              <w:t>. Участие в Окружных, всероссийских и международных проектах</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4559FC">
            <w:pPr>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Мероприятие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Сроки</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Участники</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rPr>
                <w:color w:val="3333FF"/>
                <w:sz w:val="16"/>
                <w:szCs w:val="16"/>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Участие в Международном кинофестивале «Дух огня» (</w:t>
            </w:r>
            <w:proofErr w:type="gramStart"/>
            <w:r w:rsidRPr="001C61A0">
              <w:rPr>
                <w:rFonts w:eastAsia="Arial Unicode MS"/>
                <w:color w:val="3333FF"/>
                <w:kern w:val="3"/>
                <w:sz w:val="20"/>
                <w:szCs w:val="20"/>
                <w:lang w:eastAsia="ja-JP" w:bidi="ru-RU"/>
              </w:rPr>
              <w:t>г</w:t>
            </w:r>
            <w:proofErr w:type="gramEnd"/>
            <w:r w:rsidRPr="001C61A0">
              <w:rPr>
                <w:rFonts w:eastAsia="Arial Unicode MS"/>
                <w:color w:val="3333FF"/>
                <w:kern w:val="3"/>
                <w:sz w:val="20"/>
                <w:szCs w:val="20"/>
                <w:lang w:eastAsia="ja-JP" w:bidi="ru-RU"/>
              </w:rPr>
              <w:t>.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 xml:space="preserve">МАУ </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02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 xml:space="preserve">Творческая встреча с режиссером Юлией Ароновой и показ киноальманаха мультфильмов </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pacing w:val="-2"/>
                <w:sz w:val="20"/>
                <w:szCs w:val="20"/>
                <w:lang w:eastAsia="ru-RU"/>
              </w:rPr>
              <w:t>Участие в конкурсе персональных премий в области библиотечного дела им. Н.В. Лангенбах</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июнь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72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2"/>
                <w:sz w:val="20"/>
                <w:szCs w:val="20"/>
                <w:lang w:eastAsia="ru-RU"/>
              </w:rPr>
            </w:pPr>
            <w:r w:rsidRPr="001C61A0">
              <w:rPr>
                <w:rFonts w:eastAsia="Times New Roman"/>
                <w:color w:val="3333FF"/>
                <w:spacing w:val="-2"/>
                <w:sz w:val="20"/>
                <w:szCs w:val="20"/>
                <w:lang w:eastAsia="ru-RU"/>
              </w:rPr>
              <w:t xml:space="preserve">Участие в конкурсе на соискание Премии Департамента </w:t>
            </w:r>
            <w:r w:rsidRPr="001C61A0">
              <w:rPr>
                <w:rFonts w:eastAsia="Times New Roman"/>
                <w:color w:val="3333FF"/>
                <w:spacing w:val="-1"/>
                <w:sz w:val="20"/>
                <w:szCs w:val="20"/>
                <w:lang w:eastAsia="ru-RU"/>
              </w:rPr>
              <w:t xml:space="preserve">культуры Ханты-Мансийского автономного </w:t>
            </w:r>
            <w:r w:rsidRPr="001C61A0">
              <w:rPr>
                <w:rFonts w:eastAsia="Times New Roman"/>
                <w:color w:val="3333FF"/>
                <w:sz w:val="20"/>
                <w:szCs w:val="20"/>
                <w:lang w:eastAsia="ru-RU"/>
              </w:rPr>
              <w:t>округа - Югры в области культуры и искусства «Событие»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июнь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72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72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72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 xml:space="preserve">Участие в </w:t>
            </w:r>
            <w:r w:rsidRPr="001C61A0">
              <w:rPr>
                <w:rFonts w:eastAsia="Times New Roman"/>
                <w:color w:val="3333FF"/>
                <w:sz w:val="20"/>
                <w:szCs w:val="20"/>
                <w:lang w:val="en-US" w:eastAsia="ru-RU"/>
              </w:rPr>
              <w:t>V</w:t>
            </w:r>
            <w:r w:rsidRPr="001C61A0">
              <w:rPr>
                <w:rFonts w:eastAsia="Times New Roman"/>
                <w:color w:val="3333FF"/>
                <w:sz w:val="20"/>
                <w:szCs w:val="20"/>
                <w:lang w:eastAsia="ru-RU"/>
              </w:rPr>
              <w:t xml:space="preserve"> окружном заочном конкурсе работ                    по истории </w:t>
            </w:r>
            <w:r w:rsidRPr="001C61A0">
              <w:rPr>
                <w:rFonts w:eastAsia="Times New Roman"/>
                <w:color w:val="3333FF"/>
                <w:spacing w:val="-3"/>
                <w:sz w:val="20"/>
                <w:szCs w:val="20"/>
                <w:lang w:eastAsia="ru-RU"/>
              </w:rPr>
              <w:t xml:space="preserve">библиотечного дела в Югре «Историю пишем </w:t>
            </w:r>
            <w:r w:rsidRPr="001C61A0">
              <w:rPr>
                <w:rFonts w:eastAsia="Times New Roman"/>
                <w:color w:val="3333FF"/>
                <w:sz w:val="20"/>
                <w:szCs w:val="20"/>
                <w:lang w:eastAsia="ru-RU"/>
              </w:rPr>
              <w:t>сами»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37"/>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2"/>
                <w:sz w:val="20"/>
                <w:szCs w:val="20"/>
                <w:lang w:eastAsia="ru-RU"/>
              </w:rPr>
            </w:pPr>
            <w:r w:rsidRPr="001C61A0">
              <w:rPr>
                <w:rFonts w:eastAsia="Times New Roman"/>
                <w:color w:val="3333FF"/>
                <w:spacing w:val="-2"/>
                <w:sz w:val="20"/>
                <w:szCs w:val="20"/>
                <w:lang w:eastAsia="ru-RU"/>
              </w:rPr>
              <w:t>Участие в окружном конкурсе на соискание премии            «За вклад в развитие межэтнических отношений вХанты-Мансийском автономном округе – Югре»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апрель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63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3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3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2"/>
                <w:sz w:val="20"/>
                <w:szCs w:val="20"/>
                <w:lang w:eastAsia="ru-RU"/>
              </w:rPr>
            </w:pPr>
            <w:r w:rsidRPr="001C61A0">
              <w:rPr>
                <w:rFonts w:eastAsia="Times New Roman"/>
                <w:color w:val="3333FF"/>
                <w:spacing w:val="-2"/>
                <w:sz w:val="20"/>
                <w:szCs w:val="20"/>
                <w:lang w:eastAsia="ru-RU"/>
              </w:rPr>
              <w:t xml:space="preserve">Участие в традиционном празднике </w:t>
            </w:r>
            <w:proofErr w:type="gramStart"/>
            <w:r w:rsidRPr="001C61A0">
              <w:rPr>
                <w:rFonts w:eastAsia="Times New Roman"/>
                <w:color w:val="3333FF"/>
                <w:spacing w:val="-2"/>
                <w:sz w:val="20"/>
                <w:szCs w:val="20"/>
                <w:lang w:eastAsia="ru-RU"/>
              </w:rPr>
              <w:t>обских</w:t>
            </w:r>
            <w:proofErr w:type="gramEnd"/>
            <w:r w:rsidRPr="001C61A0">
              <w:rPr>
                <w:rFonts w:eastAsia="Times New Roman"/>
                <w:color w:val="3333FF"/>
                <w:spacing w:val="-2"/>
                <w:sz w:val="20"/>
                <w:szCs w:val="20"/>
                <w:lang w:eastAsia="ru-RU"/>
              </w:rPr>
              <w:t xml:space="preserve"> угров «Обряд </w:t>
            </w:r>
            <w:r w:rsidRPr="001C61A0">
              <w:rPr>
                <w:rFonts w:eastAsia="Times New Roman"/>
                <w:color w:val="3333FF"/>
                <w:sz w:val="20"/>
                <w:szCs w:val="20"/>
                <w:lang w:eastAsia="ru-RU"/>
              </w:rPr>
              <w:t>угощения Луны «Тылащ пори»,                                г.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pacing w:val="-2"/>
                <w:sz w:val="20"/>
                <w:szCs w:val="20"/>
                <w:lang w:eastAsia="ru-RU"/>
              </w:rPr>
              <w:t xml:space="preserve">Проведение </w:t>
            </w:r>
            <w:r w:rsidRPr="001C61A0">
              <w:rPr>
                <w:rFonts w:eastAsia="Times New Roman"/>
                <w:color w:val="3333FF"/>
                <w:spacing w:val="-2"/>
                <w:sz w:val="20"/>
                <w:szCs w:val="20"/>
                <w:lang w:val="en-US" w:eastAsia="ru-RU"/>
              </w:rPr>
              <w:t>III</w:t>
            </w:r>
            <w:r w:rsidRPr="001C61A0">
              <w:rPr>
                <w:rFonts w:eastAsia="Times New Roman"/>
                <w:color w:val="3333FF"/>
                <w:spacing w:val="-2"/>
                <w:sz w:val="20"/>
                <w:szCs w:val="20"/>
                <w:lang w:eastAsia="ru-RU"/>
              </w:rPr>
              <w:t xml:space="preserve"> зонального фестиваля-конкурса детских хоровых коллективов и вокальных ансамблей «Юные таланты Югры», г.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pacing w:val="-2"/>
                <w:sz w:val="20"/>
                <w:szCs w:val="20"/>
                <w:lang w:eastAsia="ru-RU"/>
              </w:rPr>
            </w:pPr>
            <w:r w:rsidRPr="001C61A0">
              <w:rPr>
                <w:rFonts w:eastAsia="Times New Roman"/>
                <w:color w:val="3333FF"/>
                <w:sz w:val="20"/>
                <w:szCs w:val="20"/>
                <w:lang w:eastAsia="ru-RU"/>
              </w:rPr>
              <w:t>Участие народного академического хора «Виват, музыка» в  открытом всероссийском конкурсе вокального искусства «Голоса России» академического хора «Виват, музыка!»  в г</w:t>
            </w:r>
            <w:proofErr w:type="gramStart"/>
            <w:r w:rsidRPr="001C61A0">
              <w:rPr>
                <w:rFonts w:eastAsia="Times New Roman"/>
                <w:color w:val="3333FF"/>
                <w:sz w:val="20"/>
                <w:szCs w:val="20"/>
                <w:lang w:eastAsia="ru-RU"/>
              </w:rPr>
              <w:t>.С</w:t>
            </w:r>
            <w:proofErr w:type="gramEnd"/>
            <w:r w:rsidRPr="001C61A0">
              <w:rPr>
                <w:rFonts w:eastAsia="Times New Roman"/>
                <w:color w:val="3333FF"/>
                <w:sz w:val="20"/>
                <w:szCs w:val="20"/>
                <w:lang w:eastAsia="ru-RU"/>
              </w:rPr>
              <w:t xml:space="preserve">анкт - Петербург   </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jc w:val="center"/>
              <w:rPr>
                <w:rFonts w:eastAsia="Times New Roman"/>
                <w:color w:val="3333FF"/>
                <w:sz w:val="18"/>
                <w:szCs w:val="18"/>
                <w:lang w:eastAsia="ru-RU"/>
              </w:rPr>
            </w:pPr>
            <w:r w:rsidRPr="001C61A0">
              <w:rPr>
                <w:rFonts w:eastAsia="Times New Roman"/>
                <w:color w:val="3333FF"/>
                <w:sz w:val="18"/>
                <w:szCs w:val="18"/>
                <w:lang w:eastAsia="ru-RU"/>
              </w:rPr>
              <w:t>Март</w:t>
            </w:r>
          </w:p>
          <w:p w:rsidR="004559FC" w:rsidRPr="001C61A0" w:rsidRDefault="004559FC">
            <w:pPr>
              <w:autoSpaceDE w:val="0"/>
              <w:autoSpaceDN w:val="0"/>
              <w:adjustRightInd w:val="0"/>
              <w:jc w:val="center"/>
              <w:rPr>
                <w:rFonts w:eastAsia="Times New Roman"/>
                <w:bCs/>
                <w:color w:val="3333FF"/>
                <w:sz w:val="18"/>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4559FC" w:rsidRPr="001C61A0" w:rsidRDefault="004559FC">
            <w:pPr>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jc w:val="center"/>
              <w:rPr>
                <w:rFonts w:eastAsia="Times New Roman"/>
                <w:color w:val="3333FF"/>
                <w:sz w:val="18"/>
                <w:szCs w:val="18"/>
                <w:lang w:eastAsia="ru-RU"/>
              </w:rPr>
            </w:pPr>
            <w:r w:rsidRPr="001C61A0">
              <w:rPr>
                <w:rFonts w:eastAsia="Times New Roman"/>
                <w:color w:val="3333FF"/>
                <w:sz w:val="18"/>
                <w:szCs w:val="18"/>
                <w:lang w:eastAsia="ru-RU"/>
              </w:rPr>
              <w:t>«ЦК «Югра – презент»</w:t>
            </w:r>
          </w:p>
          <w:p w:rsidR="004559FC" w:rsidRPr="001C61A0" w:rsidRDefault="004559FC">
            <w:pPr>
              <w:autoSpaceDE w:val="0"/>
              <w:autoSpaceDN w:val="0"/>
              <w:adjustRightInd w:val="0"/>
              <w:jc w:val="cente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108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hd w:val="clear" w:color="auto" w:fill="FFFFFF"/>
              <w:autoSpaceDE w:val="0"/>
              <w:autoSpaceDN w:val="0"/>
              <w:adjustRightInd w:val="0"/>
              <w:jc w:val="both"/>
              <w:rPr>
                <w:rFonts w:eastAsia="Times New Roman"/>
                <w:color w:val="3333FF"/>
                <w:spacing w:val="-3"/>
                <w:sz w:val="20"/>
                <w:szCs w:val="20"/>
                <w:lang w:eastAsia="ru-RU"/>
              </w:rPr>
            </w:pPr>
            <w:r w:rsidRPr="001C61A0">
              <w:rPr>
                <w:rFonts w:eastAsia="Times New Roman"/>
                <w:color w:val="3333FF"/>
                <w:spacing w:val="-2"/>
                <w:sz w:val="20"/>
                <w:szCs w:val="20"/>
                <w:lang w:eastAsia="ru-RU"/>
              </w:rPr>
              <w:t xml:space="preserve">Участие в окружном </w:t>
            </w:r>
            <w:proofErr w:type="gramStart"/>
            <w:r w:rsidRPr="001C61A0">
              <w:rPr>
                <w:rFonts w:eastAsia="Times New Roman"/>
                <w:color w:val="3333FF"/>
                <w:spacing w:val="-2"/>
                <w:sz w:val="20"/>
                <w:szCs w:val="20"/>
                <w:lang w:eastAsia="ru-RU"/>
              </w:rPr>
              <w:t>фольклорным</w:t>
            </w:r>
            <w:proofErr w:type="gramEnd"/>
            <w:r w:rsidRPr="001C61A0">
              <w:rPr>
                <w:rFonts w:eastAsia="Times New Roman"/>
                <w:color w:val="3333FF"/>
                <w:spacing w:val="-2"/>
                <w:sz w:val="20"/>
                <w:szCs w:val="20"/>
                <w:lang w:eastAsia="ru-RU"/>
              </w:rPr>
              <w:t xml:space="preserve"> празднике коренных </w:t>
            </w:r>
            <w:r w:rsidRPr="001C61A0">
              <w:rPr>
                <w:rFonts w:eastAsia="Times New Roman"/>
                <w:color w:val="3333FF"/>
                <w:sz w:val="20"/>
                <w:szCs w:val="20"/>
                <w:lang w:eastAsia="ru-RU"/>
              </w:rPr>
              <w:t>малочисленных народов Севера «Вороний день»,                    г. Ханты-Мансийск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0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3"/>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 xml:space="preserve">Проведение ежегодного окружного фестиваля самодеятельных театральных коллективов «Театральная весна», </w:t>
            </w:r>
            <w:proofErr w:type="gramStart"/>
            <w:r w:rsidRPr="001C61A0">
              <w:rPr>
                <w:rFonts w:eastAsia="Arial Unicode MS"/>
                <w:color w:val="3333FF"/>
                <w:kern w:val="3"/>
                <w:sz w:val="20"/>
                <w:szCs w:val="20"/>
                <w:lang w:eastAsia="ja-JP" w:bidi="ru-RU"/>
              </w:rPr>
              <w:t>г</w:t>
            </w:r>
            <w:proofErr w:type="gramEnd"/>
            <w:r w:rsidRPr="001C61A0">
              <w:rPr>
                <w:rFonts w:eastAsia="Arial Unicode MS"/>
                <w:color w:val="3333FF"/>
                <w:kern w:val="3"/>
                <w:sz w:val="20"/>
                <w:szCs w:val="20"/>
                <w:lang w:eastAsia="ja-JP" w:bidi="ru-RU"/>
              </w:rPr>
              <w:t>.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 xml:space="preserve">МАУ </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 xml:space="preserve">Презентация фильмов кинофестиваля «Киноленты, обожженные войной», </w:t>
            </w:r>
            <w:proofErr w:type="gramStart"/>
            <w:r w:rsidRPr="001C61A0">
              <w:rPr>
                <w:rFonts w:eastAsia="Arial Unicode MS"/>
                <w:color w:val="3333FF"/>
                <w:kern w:val="3"/>
                <w:sz w:val="20"/>
                <w:szCs w:val="20"/>
                <w:lang w:eastAsia="ja-JP" w:bidi="ru-RU"/>
              </w:rPr>
              <w:t>г</w:t>
            </w:r>
            <w:proofErr w:type="gramEnd"/>
            <w:r w:rsidRPr="001C61A0">
              <w:rPr>
                <w:rFonts w:eastAsia="Arial Unicode MS"/>
                <w:color w:val="3333FF"/>
                <w:kern w:val="3"/>
                <w:sz w:val="20"/>
                <w:szCs w:val="20"/>
                <w:lang w:eastAsia="ja-JP" w:bidi="ru-RU"/>
              </w:rPr>
              <w:t>.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 - июнь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kern w:val="3"/>
                <w:sz w:val="20"/>
                <w:szCs w:val="20"/>
                <w:lang w:eastAsia="ja-JP" w:bidi="fa-IR"/>
              </w:rPr>
            </w:pPr>
            <w:r w:rsidRPr="001C61A0">
              <w:rPr>
                <w:rFonts w:eastAsia="Times New Roman"/>
                <w:color w:val="3333FF"/>
                <w:spacing w:val="-3"/>
                <w:sz w:val="20"/>
                <w:szCs w:val="20"/>
                <w:lang w:eastAsia="ru-RU"/>
              </w:rPr>
              <w:t xml:space="preserve">Участие в межрегиональном фестивале краеведческой </w:t>
            </w:r>
            <w:r w:rsidRPr="001C61A0">
              <w:rPr>
                <w:rFonts w:eastAsia="Times New Roman"/>
                <w:color w:val="3333FF"/>
                <w:sz w:val="20"/>
                <w:szCs w:val="20"/>
                <w:lang w:eastAsia="ru-RU"/>
              </w:rPr>
              <w:t>книги «Югорика»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0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2"/>
                <w:sz w:val="20"/>
                <w:szCs w:val="20"/>
                <w:lang w:eastAsia="ru-RU"/>
              </w:rPr>
            </w:pPr>
            <w:r w:rsidRPr="001C61A0">
              <w:rPr>
                <w:rFonts w:eastAsia="Times New Roman"/>
                <w:color w:val="3333FF"/>
                <w:spacing w:val="-2"/>
                <w:sz w:val="20"/>
                <w:szCs w:val="20"/>
                <w:lang w:eastAsia="ru-RU"/>
              </w:rPr>
              <w:t xml:space="preserve">Участие в традиционном празднике кондинских манси </w:t>
            </w:r>
            <w:r w:rsidRPr="001C61A0">
              <w:rPr>
                <w:rFonts w:eastAsia="Times New Roman"/>
                <w:color w:val="3333FF"/>
                <w:sz w:val="20"/>
                <w:szCs w:val="20"/>
                <w:lang w:eastAsia="ru-RU"/>
              </w:rPr>
              <w:t>«Праздник Трясогузки», г. Ханты-Мансийск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Июнь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0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0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pacing w:val="-2"/>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pacing w:val="-2"/>
                <w:sz w:val="20"/>
                <w:szCs w:val="20"/>
                <w:lang w:eastAsia="ru-RU"/>
              </w:rPr>
            </w:pPr>
            <w:r w:rsidRPr="001C61A0">
              <w:rPr>
                <w:rFonts w:eastAsia="Times New Roman"/>
                <w:color w:val="3333FF"/>
                <w:sz w:val="20"/>
                <w:szCs w:val="20"/>
                <w:lang w:eastAsia="ru-RU"/>
              </w:rPr>
              <w:t xml:space="preserve">Участие Клуба русской </w:t>
            </w:r>
            <w:r w:rsidRPr="001C61A0">
              <w:rPr>
                <w:rFonts w:eastAsia="Times New Roman"/>
                <w:color w:val="3333FF"/>
                <w:sz w:val="20"/>
                <w:szCs w:val="20"/>
                <w:lang w:eastAsia="ru-RU"/>
              </w:rPr>
              <w:lastRenderedPageBreak/>
              <w:t>культуры «Традиция» в фестивале Абалакское поле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Тобольск)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Июль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 xml:space="preserve">МБУ «Музей </w:t>
            </w:r>
            <w:r w:rsidRPr="001C61A0">
              <w:rPr>
                <w:rFonts w:eastAsia="Times New Roman"/>
                <w:bCs/>
                <w:color w:val="3333FF"/>
                <w:sz w:val="18"/>
                <w:szCs w:val="18"/>
                <w:lang w:eastAsia="ru-RU"/>
              </w:rPr>
              <w:lastRenderedPageBreak/>
              <w:t>истории и этнографии»</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 xml:space="preserve">Не наступил </w:t>
            </w:r>
            <w:r w:rsidRPr="001C61A0">
              <w:rPr>
                <w:rFonts w:eastAsia="Times New Roman"/>
                <w:bCs/>
                <w:color w:val="3333FF"/>
                <w:sz w:val="16"/>
                <w:szCs w:val="16"/>
                <w:lang w:eastAsia="ru-RU"/>
              </w:rPr>
              <w:lastRenderedPageBreak/>
              <w:t>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81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kern w:val="3"/>
                <w:sz w:val="20"/>
                <w:szCs w:val="20"/>
                <w:lang w:eastAsia="ja-JP" w:bidi="fa-IR"/>
              </w:rPr>
            </w:pPr>
            <w:r w:rsidRPr="001C61A0">
              <w:rPr>
                <w:rFonts w:eastAsia="Times New Roman"/>
                <w:color w:val="3333FF"/>
                <w:spacing w:val="-2"/>
                <w:sz w:val="20"/>
                <w:szCs w:val="20"/>
                <w:lang w:eastAsia="ru-RU"/>
              </w:rPr>
              <w:t xml:space="preserve">Участие в </w:t>
            </w:r>
            <w:r w:rsidRPr="001C61A0">
              <w:rPr>
                <w:rFonts w:eastAsia="Times New Roman"/>
                <w:color w:val="3333FF"/>
                <w:sz w:val="20"/>
                <w:szCs w:val="20"/>
                <w:lang w:val="en-US" w:eastAsia="ru-RU"/>
              </w:rPr>
              <w:t>VII</w:t>
            </w:r>
            <w:r w:rsidRPr="001C61A0">
              <w:rPr>
                <w:rFonts w:eastAsia="Times New Roman"/>
                <w:color w:val="3333FF"/>
                <w:sz w:val="20"/>
                <w:szCs w:val="20"/>
                <w:lang w:eastAsia="ru-RU"/>
              </w:rPr>
              <w:t xml:space="preserve"> Окружной научно-практической </w:t>
            </w:r>
            <w:r w:rsidRPr="001C61A0">
              <w:rPr>
                <w:rFonts w:eastAsia="Times New Roman"/>
                <w:color w:val="3333FF"/>
                <w:spacing w:val="-1"/>
                <w:sz w:val="20"/>
                <w:szCs w:val="20"/>
                <w:lang w:eastAsia="ru-RU"/>
              </w:rPr>
              <w:t xml:space="preserve">конференции «Сохранение и изучение </w:t>
            </w:r>
            <w:r w:rsidRPr="001C61A0">
              <w:rPr>
                <w:rFonts w:eastAsia="Times New Roman"/>
                <w:color w:val="3333FF"/>
                <w:spacing w:val="-3"/>
                <w:sz w:val="20"/>
                <w:szCs w:val="20"/>
                <w:lang w:eastAsia="ru-RU"/>
              </w:rPr>
              <w:t>недвижимого культурного наследия Ханты-</w:t>
            </w:r>
            <w:r w:rsidRPr="001C61A0">
              <w:rPr>
                <w:rFonts w:eastAsia="Times New Roman"/>
                <w:color w:val="3333FF"/>
                <w:spacing w:val="-1"/>
                <w:sz w:val="20"/>
                <w:szCs w:val="20"/>
                <w:lang w:eastAsia="ru-RU"/>
              </w:rPr>
              <w:t>Мансийского автономного округа – Югры», г. Ханты-Мансийск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Июль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8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kern w:val="3"/>
                <w:sz w:val="20"/>
                <w:szCs w:val="20"/>
                <w:lang w:eastAsia="ja-JP" w:bidi="fa-I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3"/>
                <w:sz w:val="20"/>
                <w:szCs w:val="20"/>
                <w:lang w:eastAsia="ru-RU"/>
              </w:rPr>
            </w:pPr>
            <w:r w:rsidRPr="001C61A0">
              <w:rPr>
                <w:rFonts w:eastAsia="Times New Roman"/>
                <w:color w:val="3333FF"/>
                <w:spacing w:val="-2"/>
                <w:sz w:val="20"/>
                <w:szCs w:val="20"/>
                <w:lang w:eastAsia="ru-RU"/>
              </w:rPr>
              <w:t xml:space="preserve">Участие в традиционном обряде обских угров «Праздник </w:t>
            </w:r>
            <w:r w:rsidRPr="001C61A0">
              <w:rPr>
                <w:rFonts w:eastAsia="Times New Roman"/>
                <w:color w:val="3333FF"/>
                <w:spacing w:val="-1"/>
                <w:sz w:val="20"/>
                <w:szCs w:val="20"/>
                <w:lang w:eastAsia="ru-RU"/>
              </w:rPr>
              <w:t xml:space="preserve">водного духа «Вит хонт»,                                    </w:t>
            </w:r>
            <w:r w:rsidRPr="001C61A0">
              <w:rPr>
                <w:rFonts w:eastAsia="Times New Roman"/>
                <w:color w:val="3333FF"/>
                <w:sz w:val="20"/>
                <w:szCs w:val="20"/>
                <w:lang w:eastAsia="ru-RU"/>
              </w:rPr>
              <w:t>г.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kern w:val="3"/>
                <w:sz w:val="20"/>
                <w:szCs w:val="20"/>
                <w:lang w:eastAsia="ja-JP" w:bidi="fa-IR"/>
              </w:rPr>
              <w:t>Проведение окружного совещания руководителей детских и школьных библиотек ХМАО – Югры,                    г.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kern w:val="3"/>
                <w:sz w:val="20"/>
                <w:szCs w:val="20"/>
                <w:lang w:eastAsia="ja-JP" w:bidi="fa-IR"/>
              </w:rPr>
            </w:pPr>
            <w:r w:rsidRPr="001C61A0">
              <w:rPr>
                <w:rFonts w:eastAsia="Times New Roman"/>
                <w:color w:val="3333FF"/>
                <w:spacing w:val="-2"/>
                <w:sz w:val="20"/>
                <w:szCs w:val="20"/>
                <w:lang w:eastAsia="ru-RU"/>
              </w:rPr>
              <w:t>Участие в с</w:t>
            </w:r>
            <w:r w:rsidRPr="001C61A0">
              <w:rPr>
                <w:rFonts w:eastAsia="Times New Roman"/>
                <w:color w:val="3333FF"/>
                <w:spacing w:val="-3"/>
                <w:sz w:val="20"/>
                <w:szCs w:val="20"/>
                <w:lang w:eastAsia="ru-RU"/>
              </w:rPr>
              <w:t xml:space="preserve">еминаре для молодых и начинающих </w:t>
            </w:r>
            <w:r w:rsidRPr="001C61A0">
              <w:rPr>
                <w:rFonts w:eastAsia="Times New Roman"/>
                <w:color w:val="3333FF"/>
                <w:sz w:val="20"/>
                <w:szCs w:val="20"/>
                <w:lang w:eastAsia="ru-RU"/>
              </w:rPr>
              <w:t>литераторов Югры, г.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Сентябрь - 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 xml:space="preserve">Участие духового оркестра «Югра – бэнд» в международном фестивале духовых оркестров                    о. Мальта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hd w:val="clear" w:color="auto" w:fill="FFFFFF"/>
              <w:autoSpaceDE w:val="0"/>
              <w:autoSpaceDN w:val="0"/>
              <w:adjustRightInd w:val="0"/>
              <w:jc w:val="both"/>
              <w:rPr>
                <w:rFonts w:eastAsia="Times New Roman"/>
                <w:color w:val="3333FF"/>
                <w:spacing w:val="-3"/>
                <w:sz w:val="20"/>
                <w:szCs w:val="20"/>
                <w:lang w:eastAsia="ru-RU"/>
              </w:rPr>
            </w:pPr>
            <w:r w:rsidRPr="001C61A0">
              <w:rPr>
                <w:rFonts w:eastAsia="Times New Roman"/>
                <w:color w:val="3333FF"/>
                <w:spacing w:val="-2"/>
                <w:sz w:val="20"/>
                <w:szCs w:val="20"/>
                <w:lang w:eastAsia="ru-RU"/>
              </w:rPr>
              <w:t>Участие в о</w:t>
            </w:r>
            <w:r w:rsidRPr="001C61A0">
              <w:rPr>
                <w:rFonts w:eastAsia="Times New Roman"/>
                <w:color w:val="3333FF"/>
                <w:sz w:val="20"/>
                <w:szCs w:val="20"/>
                <w:lang w:eastAsia="ru-RU"/>
              </w:rPr>
              <w:t xml:space="preserve">кружном фестивале </w:t>
            </w:r>
            <w:r w:rsidRPr="001C61A0">
              <w:rPr>
                <w:rFonts w:eastAsia="Times New Roman"/>
                <w:color w:val="3333FF"/>
                <w:spacing w:val="-3"/>
                <w:sz w:val="20"/>
                <w:szCs w:val="20"/>
                <w:lang w:eastAsia="ru-RU"/>
              </w:rPr>
              <w:t>национальных культур «Возьмемся за руки,</w:t>
            </w:r>
            <w:r w:rsidRPr="001C61A0">
              <w:rPr>
                <w:rFonts w:eastAsia="Times New Roman"/>
                <w:color w:val="3333FF"/>
                <w:spacing w:val="-4"/>
                <w:sz w:val="20"/>
                <w:szCs w:val="20"/>
                <w:lang w:eastAsia="ru-RU"/>
              </w:rPr>
              <w:t xml:space="preserve"> друзья»,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27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 xml:space="preserve">Проведение отборочного этапа   Всероссийского молодежного фестиваля  военно-патриотической песни «Димитриевская суббота»,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xml:space="preserve">. Югорск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proofErr w:type="gramStart"/>
            <w:r w:rsidRPr="001C61A0">
              <w:rPr>
                <w:rFonts w:eastAsia="Times New Roman"/>
                <w:bCs/>
                <w:color w:val="3333FF"/>
                <w:sz w:val="18"/>
                <w:szCs w:val="18"/>
                <w:lang w:eastAsia="ru-RU"/>
              </w:rPr>
              <w:t>Юга-презент</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27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3"/>
                <w:sz w:val="20"/>
                <w:szCs w:val="20"/>
                <w:lang w:eastAsia="ru-RU"/>
              </w:rPr>
            </w:pPr>
            <w:r w:rsidRPr="001C61A0">
              <w:rPr>
                <w:rFonts w:eastAsia="Times New Roman"/>
                <w:color w:val="3333FF"/>
                <w:spacing w:val="-3"/>
                <w:sz w:val="20"/>
                <w:szCs w:val="20"/>
                <w:lang w:eastAsia="ru-RU"/>
              </w:rPr>
              <w:t xml:space="preserve">Участие в окружном открытом детском литературном </w:t>
            </w:r>
            <w:r w:rsidRPr="001C61A0">
              <w:rPr>
                <w:rFonts w:eastAsia="Times New Roman"/>
                <w:color w:val="3333FF"/>
                <w:sz w:val="20"/>
                <w:szCs w:val="20"/>
                <w:lang w:eastAsia="ru-RU"/>
              </w:rPr>
              <w:t xml:space="preserve">конкурсе имени мансийской сказительницы                       А.М. Коньковой,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 - 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pacing w:val="-2"/>
                <w:sz w:val="20"/>
                <w:szCs w:val="20"/>
                <w:lang w:eastAsia="ru-RU"/>
              </w:rPr>
              <w:t xml:space="preserve">Участие в презентации и внедрении автоматизированной </w:t>
            </w:r>
            <w:r w:rsidRPr="001C61A0">
              <w:rPr>
                <w:rFonts w:eastAsia="Times New Roman"/>
                <w:color w:val="3333FF"/>
                <w:spacing w:val="-2"/>
                <w:sz w:val="20"/>
                <w:szCs w:val="20"/>
                <w:lang w:eastAsia="ru-RU"/>
              </w:rPr>
              <w:lastRenderedPageBreak/>
              <w:t xml:space="preserve">системы оценки эффективности библиотечных </w:t>
            </w:r>
            <w:r w:rsidRPr="001C61A0">
              <w:rPr>
                <w:rFonts w:eastAsia="Times New Roman"/>
                <w:color w:val="3333FF"/>
                <w:sz w:val="20"/>
                <w:szCs w:val="20"/>
                <w:lang w:eastAsia="ru-RU"/>
              </w:rPr>
              <w:t>систем и общедоступных библиотек Ханты-</w:t>
            </w:r>
            <w:r w:rsidRPr="001C61A0">
              <w:rPr>
                <w:rFonts w:eastAsia="Times New Roman"/>
                <w:color w:val="3333FF"/>
                <w:spacing w:val="-4"/>
                <w:sz w:val="20"/>
                <w:szCs w:val="20"/>
                <w:lang w:eastAsia="ru-RU"/>
              </w:rPr>
              <w:t xml:space="preserve">Мансийского автономного округа – Югры,             </w:t>
            </w:r>
            <w:r w:rsidRPr="001C61A0">
              <w:rPr>
                <w:rFonts w:eastAsia="Times New Roman"/>
                <w:color w:val="3333FF"/>
                <w:sz w:val="20"/>
                <w:szCs w:val="20"/>
                <w:lang w:eastAsia="ru-RU"/>
              </w:rPr>
              <w:t xml:space="preserve"> г.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pacing w:val="-2"/>
                <w:sz w:val="20"/>
                <w:szCs w:val="20"/>
                <w:lang w:eastAsia="ru-RU"/>
              </w:rPr>
              <w:t xml:space="preserve">Участие в </w:t>
            </w:r>
            <w:r w:rsidRPr="001C61A0">
              <w:rPr>
                <w:rFonts w:eastAsia="Times New Roman"/>
                <w:color w:val="3333FF"/>
                <w:spacing w:val="-2"/>
                <w:sz w:val="20"/>
                <w:szCs w:val="20"/>
                <w:lang w:val="en-US" w:eastAsia="ru-RU"/>
              </w:rPr>
              <w:t>XIII</w:t>
            </w:r>
            <w:r w:rsidRPr="001C61A0">
              <w:rPr>
                <w:rFonts w:eastAsia="Times New Roman"/>
                <w:color w:val="3333FF"/>
                <w:spacing w:val="-2"/>
                <w:sz w:val="20"/>
                <w:szCs w:val="20"/>
                <w:lang w:eastAsia="ru-RU"/>
              </w:rPr>
              <w:t xml:space="preserve"> специализированной туристской </w:t>
            </w:r>
            <w:r w:rsidRPr="001C61A0">
              <w:rPr>
                <w:rFonts w:eastAsia="Times New Roman"/>
                <w:color w:val="3333FF"/>
                <w:sz w:val="20"/>
                <w:szCs w:val="20"/>
                <w:lang w:eastAsia="ru-RU"/>
              </w:rPr>
              <w:t>выставке-ярмарке «Югра Тур 2014»,                           г.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hd w:val="clear" w:color="auto" w:fill="FFFFFF"/>
              <w:autoSpaceDE w:val="0"/>
              <w:autoSpaceDN w:val="0"/>
              <w:adjustRightInd w:val="0"/>
              <w:jc w:val="both"/>
              <w:rPr>
                <w:rFonts w:eastAsia="Times New Roman"/>
                <w:color w:val="3333FF"/>
                <w:sz w:val="20"/>
                <w:szCs w:val="20"/>
                <w:lang w:eastAsia="ru-RU"/>
              </w:rPr>
            </w:pPr>
            <w:r w:rsidRPr="001C61A0">
              <w:rPr>
                <w:rFonts w:eastAsia="Times New Roman"/>
                <w:color w:val="3333FF"/>
                <w:spacing w:val="-2"/>
                <w:sz w:val="20"/>
                <w:szCs w:val="20"/>
                <w:lang w:eastAsia="ru-RU"/>
              </w:rPr>
              <w:t>Участие в разработке т</w:t>
            </w:r>
            <w:r w:rsidRPr="001C61A0">
              <w:rPr>
                <w:rFonts w:eastAsia="Times New Roman"/>
                <w:color w:val="3333FF"/>
                <w:sz w:val="20"/>
                <w:szCs w:val="20"/>
                <w:lang w:eastAsia="ru-RU"/>
              </w:rPr>
              <w:t xml:space="preserve">уристских маршрутов «Югра </w:t>
            </w:r>
            <w:r w:rsidRPr="001C61A0">
              <w:rPr>
                <w:rFonts w:eastAsia="Times New Roman"/>
                <w:color w:val="3333FF"/>
                <w:spacing w:val="-1"/>
                <w:sz w:val="20"/>
                <w:szCs w:val="20"/>
                <w:lang w:eastAsia="ru-RU"/>
              </w:rPr>
              <w:t>гостеприимная!» и «Югра православная»</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81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Times New Roman"/>
                <w:color w:val="3333FF"/>
                <w:spacing w:val="-1"/>
                <w:sz w:val="20"/>
                <w:szCs w:val="20"/>
                <w:lang w:eastAsia="ru-RU"/>
              </w:rPr>
            </w:pPr>
            <w:r w:rsidRPr="001C61A0">
              <w:rPr>
                <w:rFonts w:eastAsia="Times New Roman"/>
                <w:color w:val="3333FF"/>
                <w:spacing w:val="-2"/>
                <w:sz w:val="20"/>
                <w:szCs w:val="20"/>
                <w:lang w:eastAsia="ru-RU"/>
              </w:rPr>
              <w:t>Участие в с</w:t>
            </w:r>
            <w:r w:rsidRPr="001C61A0">
              <w:rPr>
                <w:rFonts w:eastAsia="Times New Roman"/>
                <w:color w:val="3333FF"/>
                <w:sz w:val="20"/>
                <w:szCs w:val="20"/>
                <w:lang w:eastAsia="ru-RU"/>
              </w:rPr>
              <w:t>еминарах для специалистов учреждений культурно-досугового типа Ханты-</w:t>
            </w:r>
            <w:r w:rsidRPr="001C61A0">
              <w:rPr>
                <w:rFonts w:eastAsia="Times New Roman"/>
                <w:color w:val="3333FF"/>
                <w:spacing w:val="-1"/>
                <w:sz w:val="20"/>
                <w:szCs w:val="20"/>
                <w:lang w:eastAsia="ru-RU"/>
              </w:rPr>
              <w:t xml:space="preserve">Мансийского автономного округа - Югры по основным направлениям, </w:t>
            </w:r>
            <w:proofErr w:type="gramStart"/>
            <w:r w:rsidRPr="001C61A0">
              <w:rPr>
                <w:rFonts w:eastAsia="Times New Roman"/>
                <w:color w:val="3333FF"/>
                <w:spacing w:val="-1"/>
                <w:sz w:val="20"/>
                <w:szCs w:val="20"/>
                <w:lang w:eastAsia="ru-RU"/>
              </w:rPr>
              <w:t>г</w:t>
            </w:r>
            <w:proofErr w:type="gramEnd"/>
            <w:r w:rsidRPr="001C61A0">
              <w:rPr>
                <w:rFonts w:eastAsia="Times New Roman"/>
                <w:color w:val="3333FF"/>
                <w:spacing w:val="-1"/>
                <w:sz w:val="20"/>
                <w:szCs w:val="20"/>
                <w:lang w:eastAsia="ru-RU"/>
              </w:rPr>
              <w:t>. Ханты-Мансийск</w:t>
            </w:r>
          </w:p>
          <w:p w:rsidR="004559FC" w:rsidRPr="001C61A0" w:rsidRDefault="004559FC">
            <w:pPr>
              <w:autoSpaceDE w:val="0"/>
              <w:autoSpaceDN w:val="0"/>
              <w:adjustRightInd w:val="0"/>
              <w:jc w:val="both"/>
              <w:rPr>
                <w:rFonts w:eastAsia="Times New Roman"/>
                <w:b/>
                <w:bCs/>
                <w:color w:val="3333FF"/>
                <w:sz w:val="20"/>
                <w:szCs w:val="20"/>
                <w:lang w:eastAsia="ru-RU"/>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 xml:space="preserve">МАУ </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«ЦК «Югра-презент»</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Курсы повышения квалификации, главный дирижер А.А. Шмидт</w:t>
            </w:r>
          </w:p>
        </w:tc>
      </w:tr>
      <w:tr w:rsidR="004559FC" w:rsidRPr="001C61A0" w:rsidTr="004559FC">
        <w:trPr>
          <w:trHeight w:val="181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pacing w:val="-2"/>
                <w:sz w:val="20"/>
                <w:szCs w:val="20"/>
                <w:lang w:eastAsia="ru-RU"/>
              </w:rPr>
              <w:t>Участие в е</w:t>
            </w:r>
            <w:r w:rsidRPr="001C61A0">
              <w:rPr>
                <w:rFonts w:eastAsia="Times New Roman"/>
                <w:color w:val="3333FF"/>
                <w:spacing w:val="-1"/>
                <w:sz w:val="20"/>
                <w:szCs w:val="20"/>
                <w:lang w:eastAsia="ru-RU"/>
              </w:rPr>
              <w:t xml:space="preserve">жегодном профессиональном конкурсе </w:t>
            </w:r>
            <w:r w:rsidRPr="001C61A0">
              <w:rPr>
                <w:rFonts w:eastAsia="Times New Roman"/>
                <w:color w:val="3333FF"/>
                <w:sz w:val="20"/>
                <w:szCs w:val="20"/>
                <w:lang w:eastAsia="ru-RU"/>
              </w:rPr>
              <w:t xml:space="preserve">«Лучший киномеханик»,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pacing w:val="-2"/>
                <w:sz w:val="20"/>
                <w:szCs w:val="20"/>
                <w:lang w:eastAsia="ru-RU"/>
              </w:rPr>
              <w:t>Участие в о</w:t>
            </w:r>
            <w:r w:rsidRPr="001C61A0">
              <w:rPr>
                <w:rFonts w:eastAsia="Times New Roman"/>
                <w:color w:val="3333FF"/>
                <w:sz w:val="20"/>
                <w:szCs w:val="20"/>
                <w:lang w:eastAsia="ru-RU"/>
              </w:rPr>
              <w:t xml:space="preserve">кружном конкурсе среди музейных </w:t>
            </w:r>
            <w:r w:rsidRPr="001C61A0">
              <w:rPr>
                <w:rFonts w:eastAsia="Times New Roman"/>
                <w:color w:val="3333FF"/>
                <w:spacing w:val="-2"/>
                <w:sz w:val="20"/>
                <w:szCs w:val="20"/>
                <w:lang w:eastAsia="ru-RU"/>
              </w:rPr>
              <w:t>работников «Музейный олимп Югры»,                                    г.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pacing w:val="-2"/>
                <w:sz w:val="20"/>
                <w:szCs w:val="20"/>
                <w:lang w:eastAsia="ru-RU"/>
              </w:rPr>
              <w:t>Участие в</w:t>
            </w:r>
            <w:r w:rsidRPr="001C61A0">
              <w:rPr>
                <w:rFonts w:eastAsia="Times New Roman"/>
                <w:color w:val="3333FF"/>
                <w:spacing w:val="-3"/>
                <w:sz w:val="20"/>
                <w:szCs w:val="20"/>
                <w:lang w:eastAsia="ru-RU"/>
              </w:rPr>
              <w:t xml:space="preserve"> курсах повышения квалификации </w:t>
            </w:r>
            <w:r w:rsidRPr="001C61A0">
              <w:rPr>
                <w:rFonts w:eastAsia="Times New Roman"/>
                <w:color w:val="3333FF"/>
                <w:sz w:val="20"/>
                <w:szCs w:val="20"/>
                <w:lang w:eastAsia="ru-RU"/>
              </w:rPr>
              <w:t xml:space="preserve">по специальности «Музейное дело»,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10489" w:type="dxa"/>
            <w:gridSpan w:val="7"/>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shd w:val="clear" w:color="auto" w:fill="FFFFFF"/>
              <w:autoSpaceDE w:val="0"/>
              <w:autoSpaceDN w:val="0"/>
              <w:adjustRightInd w:val="0"/>
              <w:jc w:val="center"/>
              <w:rPr>
                <w:rFonts w:eastAsia="Times New Roman"/>
                <w:color w:val="3333FF"/>
                <w:sz w:val="20"/>
                <w:szCs w:val="20"/>
                <w:lang w:eastAsia="ru-RU"/>
              </w:rPr>
            </w:pPr>
            <w:r w:rsidRPr="001C61A0">
              <w:rPr>
                <w:rFonts w:eastAsia="Times New Roman"/>
                <w:color w:val="3333FF"/>
                <w:sz w:val="20"/>
                <w:szCs w:val="20"/>
                <w:lang w:val="en-US" w:eastAsia="ru-RU"/>
              </w:rPr>
              <w:t>IV</w:t>
            </w:r>
            <w:r w:rsidRPr="001C61A0">
              <w:rPr>
                <w:rFonts w:eastAsia="Times New Roman"/>
                <w:color w:val="3333FF"/>
                <w:sz w:val="20"/>
                <w:szCs w:val="20"/>
                <w:lang w:eastAsia="ru-RU"/>
              </w:rPr>
              <w:t>. Сохранение и развитие народного творчества и традиционной культуры</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4559FC">
            <w:pPr>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Наименование мероприятия</w:t>
            </w:r>
          </w:p>
          <w:p w:rsidR="004559FC" w:rsidRPr="001C61A0" w:rsidRDefault="004559FC">
            <w:pPr>
              <w:autoSpaceDE w:val="0"/>
              <w:autoSpaceDN w:val="0"/>
              <w:adjustRightInd w:val="0"/>
              <w:jc w:val="center"/>
              <w:rPr>
                <w:rFonts w:eastAsia="Times New Roman"/>
                <w:bCs/>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Сроки</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Ответственные</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Срок по факту</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Краткая информация</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Час этнографического кино «Мы разные, мы вместе»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Первая суббота каждого месяца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Концертные программы творческих коллективов на предприятиях и в учреждениях города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Фестиваль активной молодежи  «Творительный падеж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tabs>
                <w:tab w:val="left" w:pos="720"/>
              </w:tabs>
              <w:autoSpaceDN w:val="0"/>
              <w:jc w:val="center"/>
              <w:textAlignment w:val="baseline"/>
              <w:rPr>
                <w:color w:val="3333FF"/>
                <w:kern w:val="3"/>
                <w:sz w:val="18"/>
                <w:szCs w:val="18"/>
                <w:lang w:eastAsia="ja-JP" w:bidi="fa-IR"/>
              </w:rPr>
            </w:pPr>
            <w:r w:rsidRPr="001C61A0">
              <w:rPr>
                <w:color w:val="3333FF"/>
                <w:kern w:val="3"/>
                <w:sz w:val="18"/>
                <w:szCs w:val="18"/>
                <w:lang w:eastAsia="ja-JP" w:bidi="fa-IR"/>
              </w:rPr>
              <w:t>МУП «Югорский информационно-издательский центр»</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ЮИИЦ</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pacing w:val="-2"/>
                <w:sz w:val="20"/>
                <w:szCs w:val="20"/>
                <w:lang w:eastAsia="ru-RU"/>
              </w:rPr>
            </w:pPr>
            <w:r w:rsidRPr="001C61A0">
              <w:rPr>
                <w:rFonts w:eastAsia="Times New Roman"/>
                <w:color w:val="3333FF"/>
                <w:spacing w:val="-2"/>
                <w:sz w:val="20"/>
                <w:szCs w:val="20"/>
                <w:lang w:eastAsia="ru-RU"/>
              </w:rPr>
              <w:t xml:space="preserve">Презентация выставки «С любовью к искусству»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18 января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18 января</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V городской открытый фестиваль «Югорск поющий»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8 февраля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rFonts w:eastAsia="Times New Roman"/>
                <w:color w:val="3333FF"/>
                <w:sz w:val="18"/>
                <w:szCs w:val="18"/>
                <w:lang w:eastAsia="ru-RU"/>
              </w:rPr>
            </w:pPr>
            <w:r w:rsidRPr="001C61A0">
              <w:rPr>
                <w:rFonts w:eastAsia="Times New Roman"/>
                <w:color w:val="3333FF"/>
                <w:sz w:val="18"/>
                <w:szCs w:val="18"/>
                <w:lang w:eastAsia="ru-RU"/>
              </w:rPr>
              <w:t>Управление культуры</w:t>
            </w:r>
          </w:p>
          <w:p w:rsidR="004559FC" w:rsidRPr="001C61A0" w:rsidRDefault="004559FC">
            <w:pPr>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08 февраля</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Приняли участие 14 хоровых коллективов г</w:t>
            </w:r>
            <w:proofErr w:type="gramStart"/>
            <w:r w:rsidRPr="001C61A0">
              <w:rPr>
                <w:rFonts w:eastAsia="Times New Roman"/>
                <w:bCs/>
                <w:color w:val="3333FF"/>
                <w:sz w:val="20"/>
                <w:szCs w:val="20"/>
                <w:lang w:eastAsia="ru-RU"/>
              </w:rPr>
              <w:t>.Ю</w:t>
            </w:r>
            <w:proofErr w:type="gramEnd"/>
            <w:r w:rsidRPr="001C61A0">
              <w:rPr>
                <w:rFonts w:eastAsia="Times New Roman"/>
                <w:bCs/>
                <w:color w:val="3333FF"/>
                <w:sz w:val="20"/>
                <w:szCs w:val="20"/>
                <w:lang w:eastAsia="ru-RU"/>
              </w:rPr>
              <w:t>горска</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Музыкальная гостиная «Свет добра и милосердия»</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19 февраля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образования</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Народное гуляние</w:t>
            </w:r>
          </w:p>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Масленица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01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Народное гуляние</w:t>
            </w:r>
          </w:p>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Проводы зимы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02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02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ascii="MS Mincho" w:eastAsia="MS Mincho" w:hAnsi="MS Mincho" w:cs="MS Mincho" w:hint="eastAsia"/>
                <w:color w:val="3333FF"/>
                <w:kern w:val="3"/>
                <w:sz w:val="20"/>
                <w:szCs w:val="20"/>
                <w:lang w:eastAsia="ja-JP" w:bidi="ru-RU"/>
              </w:rPr>
              <w:t>ӀӀ</w:t>
            </w:r>
            <w:r w:rsidRPr="001C61A0">
              <w:rPr>
                <w:rFonts w:eastAsia="Arial Unicode MS"/>
                <w:color w:val="3333FF"/>
                <w:kern w:val="3"/>
                <w:sz w:val="20"/>
                <w:szCs w:val="20"/>
                <w:lang w:eastAsia="ja-JP" w:bidi="ru-RU"/>
              </w:rPr>
              <w:t xml:space="preserve"> фестиваль национальной поэзии «Поэт – глашатай мира», посвященный 200-летнему юбилею украинского поэта Т.Г. Шевченко</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21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Юбилейная программа академического хора «Виват, музыка»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 xml:space="preserve">Выставка «Ты — целый мир, ты — жизни возрождение»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 - 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proofErr w:type="gramStart"/>
            <w:r w:rsidRPr="001C61A0">
              <w:rPr>
                <w:rFonts w:eastAsia="Times New Roman"/>
                <w:color w:val="3333FF"/>
                <w:sz w:val="20"/>
                <w:szCs w:val="20"/>
                <w:lang w:eastAsia="ru-RU"/>
              </w:rPr>
              <w:t>Художественная</w:t>
            </w:r>
            <w:proofErr w:type="gramEnd"/>
            <w:r w:rsidRPr="001C61A0">
              <w:rPr>
                <w:rFonts w:eastAsia="Times New Roman"/>
                <w:color w:val="3333FF"/>
                <w:sz w:val="20"/>
                <w:szCs w:val="20"/>
                <w:lang w:eastAsia="ru-RU"/>
              </w:rPr>
              <w:t xml:space="preserve"> выставка Светланы Безручкиной и Оксаны Зуевой «Фантазии», приуроченная к  Международному женскому дню</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 - 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ГТЮ</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Городской фестиваль любительских фильмов «Югорск в кадре»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 - 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tabs>
                <w:tab w:val="left" w:pos="720"/>
              </w:tabs>
              <w:autoSpaceDN w:val="0"/>
              <w:jc w:val="center"/>
              <w:textAlignment w:val="baseline"/>
              <w:rPr>
                <w:color w:val="3333FF"/>
                <w:kern w:val="3"/>
                <w:sz w:val="18"/>
                <w:szCs w:val="18"/>
                <w:lang w:eastAsia="ja-JP" w:bidi="fa-IR"/>
              </w:rPr>
            </w:pPr>
            <w:r w:rsidRPr="001C61A0">
              <w:rPr>
                <w:color w:val="3333FF"/>
                <w:kern w:val="3"/>
                <w:sz w:val="18"/>
                <w:szCs w:val="18"/>
                <w:lang w:eastAsia="ja-JP" w:bidi="fa-IR"/>
              </w:rPr>
              <w:t>МУП «Югорский информационно-издательский центр»</w:t>
            </w:r>
          </w:p>
          <w:p w:rsidR="004559FC" w:rsidRPr="001C61A0" w:rsidRDefault="004559FC">
            <w:pPr>
              <w:tabs>
                <w:tab w:val="left" w:pos="720"/>
              </w:tabs>
              <w:autoSpaceDN w:val="0"/>
              <w:jc w:val="center"/>
              <w:textAlignment w:val="baseline"/>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ЮИИЦ</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 xml:space="preserve">Выставка «Хранители времени»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 - 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 xml:space="preserve">Концертная программа духового оркестра «Югра-бэнд»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06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Гастроли театра обско-угорских народов «Солнце»              (</w:t>
            </w:r>
            <w:proofErr w:type="gramStart"/>
            <w:r w:rsidRPr="001C61A0">
              <w:rPr>
                <w:rFonts w:eastAsia="Times New Roman"/>
                <w:color w:val="3333FF"/>
                <w:sz w:val="20"/>
                <w:szCs w:val="20"/>
                <w:lang w:eastAsia="ru-RU"/>
              </w:rPr>
              <w:t>г</w:t>
            </w:r>
            <w:proofErr w:type="gramEnd"/>
            <w:r w:rsidRPr="001C61A0">
              <w:rPr>
                <w:rFonts w:eastAsia="Times New Roman"/>
                <w:color w:val="3333FF"/>
                <w:sz w:val="20"/>
                <w:szCs w:val="20"/>
                <w:lang w:eastAsia="ru-RU"/>
              </w:rPr>
              <w:t xml:space="preserve">. Ханты-Мансийск)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Концертная программа вокального коллектива «Гармоника»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Национальный праздник</w:t>
            </w:r>
          </w:p>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ВурнаХатл - Вороний день</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30 марта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 xml:space="preserve">МБУ «Музей </w:t>
            </w:r>
            <w:r w:rsidRPr="001C61A0">
              <w:rPr>
                <w:rFonts w:eastAsia="Arial Unicode MS"/>
                <w:color w:val="3333FF"/>
                <w:kern w:val="3"/>
                <w:sz w:val="18"/>
                <w:szCs w:val="18"/>
                <w:lang w:eastAsia="ja-JP" w:bidi="ru-RU"/>
              </w:rPr>
              <w:lastRenderedPageBreak/>
              <w:t>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30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XVI Городской фестиваль художественного «Живое слово» «Духовные богатства России»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Межмуниципальный семинар-практикум: «Предпрофессиональное образование как объединяющая идея педагогического коллектива учреждений дополнительного образования детей»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образования</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rPr>
                <w:color w:val="3333FF"/>
                <w:sz w:val="16"/>
                <w:szCs w:val="16"/>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Cs/>
                <w:color w:val="3333FF"/>
                <w:sz w:val="20"/>
                <w:szCs w:val="20"/>
                <w:lang w:eastAsia="ru-RU"/>
              </w:rPr>
            </w:pPr>
            <w:r w:rsidRPr="001C61A0">
              <w:rPr>
                <w:rFonts w:eastAsia="Times New Roman"/>
                <w:bCs/>
                <w:color w:val="3333FF"/>
                <w:sz w:val="20"/>
                <w:szCs w:val="20"/>
                <w:lang w:eastAsia="ru-RU"/>
              </w:rPr>
              <w:t>I литературно-художественный конкурс «Югорск, тебе, суровому и гордому частицу сердца отдаю!», посвященный Дню города Югорска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 - 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Выставка фестиваля «Визитная карточка»: «Текстиль, кожа, мех»</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 - 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 xml:space="preserve">Выставка, посвященная 700-летию Сергия Радонежского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08"/>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Cs/>
                <w:color w:val="3333FF"/>
                <w:kern w:val="3"/>
                <w:sz w:val="20"/>
                <w:szCs w:val="20"/>
                <w:lang w:val="de-DE" w:eastAsia="ja-JP" w:bidi="ru-RU"/>
              </w:rPr>
            </w:pPr>
            <w:r w:rsidRPr="001C61A0">
              <w:rPr>
                <w:rFonts w:eastAsia="Arial Unicode MS"/>
                <w:color w:val="3333FF"/>
                <w:kern w:val="3"/>
                <w:sz w:val="20"/>
                <w:szCs w:val="20"/>
                <w:lang w:eastAsia="ja-JP" w:bidi="ru-RU"/>
              </w:rPr>
              <w:t>Литературно - музыкальная композиция «Вечно Ваш Гоголь», посвященная юбилею Н.В. Гоголя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Times New Roman"/>
                <w:color w:val="3333FF"/>
                <w:sz w:val="18"/>
                <w:szCs w:val="18"/>
                <w:lang w:eastAsia="ru-RU"/>
              </w:rPr>
              <w:t>Управление культуры</w:t>
            </w:r>
          </w:p>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Times New Roman"/>
                <w:color w:val="3333FF"/>
                <w:sz w:val="18"/>
                <w:szCs w:val="18"/>
                <w:lang w:eastAsia="ru-RU"/>
              </w:rPr>
              <w:t>МБУК МиГ»</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07"/>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kern w:val="3"/>
                <w:sz w:val="20"/>
                <w:szCs w:val="20"/>
                <w:lang w:val="de-DE" w:eastAsia="ja-JP"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Премьера спектакля театра кукол «Чародеи»                   «Три поросенка»</w:t>
            </w:r>
          </w:p>
          <w:p w:rsidR="004559FC" w:rsidRPr="001C61A0" w:rsidRDefault="004559FC">
            <w:pPr>
              <w:autoSpaceDE w:val="0"/>
              <w:autoSpaceDN w:val="0"/>
              <w:adjustRightInd w:val="0"/>
              <w:jc w:val="both"/>
              <w:rPr>
                <w:rFonts w:eastAsia="Times New Roman"/>
                <w:color w:val="3333FF"/>
                <w:sz w:val="20"/>
                <w:szCs w:val="20"/>
                <w:lang w:eastAsia="ru-RU"/>
              </w:rPr>
            </w:pPr>
          </w:p>
          <w:p w:rsidR="004559FC" w:rsidRPr="001C61A0" w:rsidRDefault="004559FC">
            <w:pPr>
              <w:autoSpaceDE w:val="0"/>
              <w:autoSpaceDN w:val="0"/>
              <w:adjustRightInd w:val="0"/>
              <w:jc w:val="both"/>
              <w:rPr>
                <w:rFonts w:eastAsia="Times New Roman"/>
                <w:color w:val="3333FF"/>
                <w:sz w:val="20"/>
                <w:szCs w:val="20"/>
                <w:lang w:eastAsia="ru-RU"/>
              </w:rPr>
            </w:pPr>
          </w:p>
          <w:p w:rsidR="004559FC" w:rsidRPr="001C61A0" w:rsidRDefault="004559FC">
            <w:pPr>
              <w:autoSpaceDE w:val="0"/>
              <w:autoSpaceDN w:val="0"/>
              <w:adjustRightInd w:val="0"/>
              <w:jc w:val="both"/>
              <w:rPr>
                <w:rFonts w:eastAsia="Times New Roman"/>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Премьера народного театра «Версия»  «Два ангела»</w:t>
            </w:r>
          </w:p>
          <w:p w:rsidR="004559FC" w:rsidRPr="001C61A0" w:rsidRDefault="004559FC">
            <w:pPr>
              <w:autoSpaceDE w:val="0"/>
              <w:autoSpaceDN w:val="0"/>
              <w:adjustRightInd w:val="0"/>
              <w:jc w:val="both"/>
              <w:rPr>
                <w:rFonts w:eastAsia="Times New Roman"/>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Фестиваль танцевальных молодежных коллективов «Freestyle-battle»</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 xml:space="preserve">Региональный фестиваль - конкурс «Пасха  красная»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Фестиваль по хореографии «Югорск танцующий»</w:t>
            </w:r>
          </w:p>
          <w:p w:rsidR="004559FC" w:rsidRPr="001C61A0" w:rsidRDefault="004559FC">
            <w:pPr>
              <w:autoSpaceDE w:val="0"/>
              <w:autoSpaceDN w:val="0"/>
              <w:adjustRightInd w:val="0"/>
              <w:jc w:val="both"/>
              <w:rPr>
                <w:rFonts w:eastAsia="Arial Unicode MS"/>
                <w:color w:val="3333FF"/>
                <w:kern w:val="3"/>
                <w:sz w:val="20"/>
                <w:szCs w:val="20"/>
                <w:lang w:eastAsia="ja-JP" w:bidi="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 xml:space="preserve">III открытый городской фестиваль национальных культур «Радуга дружбы»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snapToGrid w:val="0"/>
              <w:jc w:val="both"/>
              <w:rPr>
                <w:rFonts w:eastAsia="Arial Unicode MS"/>
                <w:color w:val="3333FF"/>
                <w:kern w:val="2"/>
                <w:sz w:val="20"/>
                <w:szCs w:val="20"/>
                <w:lang w:eastAsia="ru-RU" w:bidi="ru-RU"/>
              </w:rPr>
            </w:pPr>
            <w:r w:rsidRPr="001C61A0">
              <w:rPr>
                <w:rFonts w:eastAsia="Arial Unicode MS"/>
                <w:color w:val="3333FF"/>
                <w:kern w:val="2"/>
                <w:sz w:val="20"/>
                <w:szCs w:val="20"/>
                <w:lang w:eastAsia="ru-RU" w:bidi="ru-RU"/>
              </w:rPr>
              <w:t xml:space="preserve">Праздничное народное </w:t>
            </w:r>
            <w:r w:rsidRPr="001C61A0">
              <w:rPr>
                <w:rFonts w:eastAsia="Arial Unicode MS"/>
                <w:color w:val="3333FF"/>
                <w:kern w:val="2"/>
                <w:sz w:val="20"/>
                <w:szCs w:val="20"/>
                <w:lang w:eastAsia="ru-RU" w:bidi="ru-RU"/>
              </w:rPr>
              <w:lastRenderedPageBreak/>
              <w:t>гуляние «Весна идет! Весне дорогу!»</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01 мая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Управление </w:t>
            </w:r>
            <w:r w:rsidRPr="001C61A0">
              <w:rPr>
                <w:rFonts w:eastAsia="Arial Unicode MS"/>
                <w:color w:val="3333FF"/>
                <w:kern w:val="3"/>
                <w:sz w:val="18"/>
                <w:szCs w:val="18"/>
                <w:lang w:eastAsia="ja-JP" w:bidi="ru-RU"/>
              </w:rPr>
              <w:lastRenderedPageBreak/>
              <w:t>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 xml:space="preserve">Не наступил </w:t>
            </w:r>
            <w:r w:rsidRPr="001C61A0">
              <w:rPr>
                <w:rFonts w:eastAsia="Times New Roman"/>
                <w:bCs/>
                <w:color w:val="3333FF"/>
                <w:sz w:val="16"/>
                <w:szCs w:val="16"/>
                <w:lang w:eastAsia="ru-RU"/>
              </w:rPr>
              <w:lastRenderedPageBreak/>
              <w:t>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E w:val="0"/>
              <w:autoSpaceDN w:val="0"/>
              <w:adjustRightInd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Праздничное народное гуляние в парке, посвященное Дню Победы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09 мая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МАУ</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 «ЦК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Ежегодная акция «Музейное путешествие», посвященная международному дню музеев</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17 мая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Музыкальный марафон «Посвящение городу»</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23 мая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образования</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Премьера спектакля Югорского Художественного театра  «Ромео и Джульетта»</w:t>
            </w:r>
          </w:p>
          <w:p w:rsidR="004559FC" w:rsidRPr="001C61A0" w:rsidRDefault="004559FC">
            <w:pPr>
              <w:autoSpaceDE w:val="0"/>
              <w:autoSpaceDN w:val="0"/>
              <w:adjustRightInd w:val="0"/>
              <w:jc w:val="both"/>
              <w:rPr>
                <w:rFonts w:eastAsia="Times New Roman"/>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Кирилло-Мефодиевские чтения</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tabs>
                <w:tab w:val="center" w:pos="1235"/>
                <w:tab w:val="right" w:pos="2470"/>
              </w:tabs>
              <w:autoSpaceDN w:val="0"/>
              <w:snapToGri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Национальный праздник</w:t>
            </w:r>
          </w:p>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ВурщихХатл - Праздник Трясогузки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08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Творческие программы «Льется музыка», «В городском саду играет Духовой оркестр»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 - июнь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0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bCs/>
                <w:color w:val="3333FF"/>
                <w:kern w:val="2"/>
                <w:sz w:val="20"/>
                <w:szCs w:val="20"/>
                <w:lang w:eastAsia="ar-SA"/>
              </w:rPr>
            </w:pPr>
            <w:r w:rsidRPr="001C61A0">
              <w:rPr>
                <w:bCs/>
                <w:color w:val="3333FF"/>
                <w:kern w:val="2"/>
                <w:sz w:val="20"/>
                <w:szCs w:val="20"/>
                <w:lang w:eastAsia="ar-SA"/>
              </w:rPr>
              <w:t xml:space="preserve">Выставка «Война. Эффект присутствия», </w:t>
            </w:r>
            <w:proofErr w:type="gramStart"/>
            <w:r w:rsidRPr="001C61A0">
              <w:rPr>
                <w:bCs/>
                <w:color w:val="3333FF"/>
                <w:kern w:val="2"/>
                <w:sz w:val="20"/>
                <w:szCs w:val="20"/>
                <w:lang w:eastAsia="ar-SA"/>
              </w:rPr>
              <w:t>посвященная</w:t>
            </w:r>
            <w:proofErr w:type="gramEnd"/>
            <w:r w:rsidRPr="001C61A0">
              <w:rPr>
                <w:bCs/>
                <w:color w:val="3333FF"/>
                <w:kern w:val="2"/>
                <w:sz w:val="20"/>
                <w:szCs w:val="20"/>
                <w:lang w:eastAsia="ar-SA"/>
              </w:rPr>
              <w:t xml:space="preserve"> 69 годовщине Дня победы и 70-летию снятия блокады Ленинграда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 - июнь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ГТЮ</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suppressLineNumbers/>
              <w:autoSpaceDN w:val="0"/>
              <w:snapToGrid w:val="0"/>
              <w:jc w:val="center"/>
              <w:rPr>
                <w:rFonts w:eastAsia="Arial Unicode MS"/>
                <w:color w:val="3333FF"/>
                <w:kern w:val="3"/>
                <w:sz w:val="20"/>
                <w:szCs w:val="20"/>
                <w:lang w:eastAsia="ja-JP" w:bidi="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b/>
                <w:bCs/>
                <w:color w:val="3333FF"/>
                <w:sz w:val="20"/>
                <w:szCs w:val="20"/>
                <w:lang w:eastAsia="ru-RU"/>
              </w:rPr>
            </w:pPr>
            <w:r w:rsidRPr="001C61A0">
              <w:rPr>
                <w:rFonts w:eastAsia="Times New Roman"/>
                <w:color w:val="3333FF"/>
                <w:sz w:val="20"/>
                <w:szCs w:val="20"/>
                <w:lang w:eastAsia="ru-RU"/>
              </w:rPr>
              <w:t>Выставка  «Секреты таёжных охотников»</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 – 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Фестиваль-праздник русской песни и танца, посвященный Дню русской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06 июня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548"/>
        </w:trPr>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Народное гуляние «Славься, Россия», посвященное Дню России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12 июня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 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548"/>
        </w:trPr>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Национальный праздник</w:t>
            </w:r>
          </w:p>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 xml:space="preserve">Сабан туе - </w:t>
            </w:r>
            <w:r w:rsidRPr="001C61A0">
              <w:rPr>
                <w:rFonts w:eastAsia="Arial Unicode MS"/>
                <w:color w:val="3333FF"/>
                <w:kern w:val="3"/>
                <w:sz w:val="20"/>
                <w:szCs w:val="20"/>
                <w:lang w:eastAsia="ja-JP" w:bidi="ru-RU"/>
              </w:rPr>
              <w:t>Сабантуй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Июнь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Народное гуляние</w:t>
            </w:r>
          </w:p>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«Славянский хоровод»</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28 июня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suppressLineNumbers/>
              <w:autoSpaceDN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Выставка «Печатный </w:t>
            </w:r>
            <w:r w:rsidRPr="001C61A0">
              <w:rPr>
                <w:rFonts w:eastAsia="Arial Unicode MS"/>
                <w:color w:val="3333FF"/>
                <w:kern w:val="3"/>
                <w:sz w:val="20"/>
                <w:szCs w:val="20"/>
                <w:lang w:eastAsia="ja-JP" w:bidi="ru-RU"/>
              </w:rPr>
              <w:lastRenderedPageBreak/>
              <w:t>пряник на Руси»</w:t>
            </w:r>
          </w:p>
          <w:p w:rsidR="004559FC" w:rsidRPr="001C61A0" w:rsidRDefault="004559FC">
            <w:pPr>
              <w:autoSpaceDE w:val="0"/>
              <w:autoSpaceDN w:val="0"/>
              <w:adjustRightInd w:val="0"/>
              <w:jc w:val="both"/>
              <w:rPr>
                <w:rFonts w:eastAsia="Times New Roman"/>
                <w:b/>
                <w:bCs/>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Июнь - 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 xml:space="preserve">МБУ «Музей истории и </w:t>
            </w:r>
            <w:r w:rsidRPr="001C61A0">
              <w:rPr>
                <w:rFonts w:eastAsia="Arial Unicode MS"/>
                <w:color w:val="3333FF"/>
                <w:kern w:val="3"/>
                <w:sz w:val="18"/>
                <w:szCs w:val="18"/>
                <w:lang w:eastAsia="ja-JP" w:bidi="ru-RU"/>
              </w:rPr>
              <w:lastRenderedPageBreak/>
              <w:t>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 xml:space="preserve">Не наступил срок </w:t>
            </w:r>
            <w:r w:rsidRPr="001C61A0">
              <w:rPr>
                <w:color w:val="3333FF"/>
                <w:sz w:val="16"/>
                <w:szCs w:val="16"/>
              </w:rPr>
              <w:lastRenderedPageBreak/>
              <w:t>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Концертная программа ансамбля песни и пляски                  (</w:t>
            </w:r>
            <w:proofErr w:type="gramStart"/>
            <w:r w:rsidRPr="001C61A0">
              <w:rPr>
                <w:rFonts w:eastAsia="Arial Unicode MS"/>
                <w:color w:val="3333FF"/>
                <w:kern w:val="3"/>
                <w:sz w:val="20"/>
                <w:szCs w:val="20"/>
                <w:lang w:eastAsia="ja-JP" w:bidi="ru-RU"/>
              </w:rPr>
              <w:t>г</w:t>
            </w:r>
            <w:proofErr w:type="gramEnd"/>
            <w:r w:rsidRPr="001C61A0">
              <w:rPr>
                <w:rFonts w:eastAsia="Arial Unicode MS"/>
                <w:color w:val="3333FF"/>
                <w:kern w:val="3"/>
                <w:sz w:val="20"/>
                <w:szCs w:val="20"/>
                <w:lang w:eastAsia="ja-JP" w:bidi="ru-RU"/>
              </w:rPr>
              <w:t>. Ханты-Мансийск)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Август - 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Выставка «Тагильский лаковый поднос»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Август - 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Праздник, посвященный коренным народам мира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09 августа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Югорская Ярмарка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23 августа</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08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Программа: «День Российского кино»</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27 августа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 xml:space="preserve">МАУ </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«ЦК «Югра-презент»</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08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День города Югорска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и предприятия города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z w:val="20"/>
                <w:szCs w:val="20"/>
                <w:lang w:eastAsia="ru-RU"/>
              </w:rPr>
              <w:t>Выставка – вернисаж «Югорск в красках»</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Times New Roman"/>
                <w:color w:val="3333FF"/>
                <w:sz w:val="18"/>
                <w:szCs w:val="18"/>
                <w:lang w:eastAsia="ru-RU"/>
              </w:rPr>
              <w:t>Управление образования</w:t>
            </w:r>
          </w:p>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Times New Roman"/>
                <w:color w:val="3333FF"/>
                <w:sz w:val="18"/>
                <w:szCs w:val="18"/>
                <w:lang w:eastAsia="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Карнавал, посвященный Дню города Югорска и дню работников нефтяной и газовой промышленности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tabs>
                <w:tab w:val="center" w:pos="1235"/>
                <w:tab w:val="right" w:pos="2470"/>
              </w:tabs>
              <w:autoSpaceDN w:val="0"/>
              <w:snapToGrid w:val="0"/>
              <w:jc w:val="center"/>
              <w:rPr>
                <w:rFonts w:eastAsia="Times New Roman"/>
                <w:color w:val="3333FF"/>
                <w:kern w:val="0"/>
                <w:sz w:val="18"/>
                <w:szCs w:val="18"/>
                <w:lang w:eastAsia="ru-RU"/>
              </w:rPr>
            </w:pPr>
            <w:r w:rsidRPr="001C61A0">
              <w:rPr>
                <w:rFonts w:eastAsia="Times New Roman"/>
                <w:color w:val="3333FF"/>
                <w:sz w:val="18"/>
                <w:szCs w:val="18"/>
                <w:lang w:eastAsia="ru-RU"/>
              </w:rPr>
              <w:t xml:space="preserve">МАУ </w:t>
            </w:r>
          </w:p>
          <w:p w:rsidR="004559FC" w:rsidRPr="001C61A0" w:rsidRDefault="004559FC">
            <w:pPr>
              <w:suppressLineNumbers/>
              <w:tabs>
                <w:tab w:val="center" w:pos="1235"/>
                <w:tab w:val="right" w:pos="2470"/>
              </w:tabs>
              <w:autoSpaceDN w:val="0"/>
              <w:snapToGri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z w:val="20"/>
                <w:szCs w:val="20"/>
                <w:lang w:eastAsia="ru-RU"/>
              </w:rPr>
              <w:t>Ярмарка ремесел «Город Мастеров»</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06 сентября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tabs>
                <w:tab w:val="center" w:pos="1235"/>
                <w:tab w:val="right" w:pos="2470"/>
              </w:tabs>
              <w:autoSpaceDN w:val="0"/>
              <w:snapToGrid w:val="0"/>
              <w:jc w:val="center"/>
              <w:rPr>
                <w:rFonts w:eastAsia="Arial Unicode MS"/>
                <w:color w:val="3333FF"/>
                <w:kern w:val="3"/>
                <w:sz w:val="18"/>
                <w:szCs w:val="18"/>
                <w:lang w:eastAsia="ja-JP" w:bidi="ru-RU"/>
              </w:rPr>
            </w:pPr>
            <w:r w:rsidRPr="001C61A0">
              <w:rPr>
                <w:rFonts w:eastAsia="Times New Roman"/>
                <w:bCs/>
                <w:color w:val="3333FF"/>
                <w:sz w:val="18"/>
                <w:szCs w:val="18"/>
                <w:lang w:eastAsia="ru-RU"/>
              </w:rPr>
              <w:t>Управление культуры</w:t>
            </w:r>
            <w:r w:rsidRPr="001C61A0">
              <w:rPr>
                <w:rFonts w:eastAsia="Arial Unicode MS"/>
                <w:color w:val="3333FF"/>
                <w:kern w:val="3"/>
                <w:sz w:val="18"/>
                <w:szCs w:val="18"/>
                <w:lang w:eastAsia="ja-JP" w:bidi="ru-RU"/>
              </w:rPr>
              <w:t xml:space="preserve"> 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Слет любителей бардовской песни «Гитара по кругу», посвященный Году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Сентябрь</w:t>
            </w:r>
          </w:p>
        </w:tc>
        <w:tc>
          <w:tcPr>
            <w:tcW w:w="1417" w:type="dxa"/>
            <w:tcBorders>
              <w:top w:val="single" w:sz="4" w:space="0" w:color="auto"/>
              <w:left w:val="single" w:sz="4" w:space="0" w:color="auto"/>
              <w:bottom w:val="single" w:sz="4" w:space="0" w:color="auto"/>
              <w:right w:val="single" w:sz="4" w:space="0" w:color="auto"/>
            </w:tcBorders>
          </w:tcPr>
          <w:p w:rsidR="004559FC" w:rsidRPr="001C61A0" w:rsidRDefault="004559FC">
            <w:pPr>
              <w:suppressLineNumbers/>
              <w:tabs>
                <w:tab w:val="center" w:pos="1235"/>
                <w:tab w:val="right" w:pos="2470"/>
              </w:tab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tabs>
                <w:tab w:val="center" w:pos="1235"/>
                <w:tab w:val="right" w:pos="2470"/>
              </w:tab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z w:val="20"/>
                <w:szCs w:val="20"/>
                <w:lang w:eastAsia="ru-RU"/>
              </w:rPr>
              <w:t>Праздник классической музыки, посвященный</w:t>
            </w:r>
            <w:r w:rsidRPr="001C61A0">
              <w:rPr>
                <w:rFonts w:eastAsia="Arial Unicode MS"/>
                <w:color w:val="3333FF"/>
                <w:kern w:val="3"/>
                <w:sz w:val="20"/>
                <w:szCs w:val="20"/>
                <w:lang w:eastAsia="ja-JP" w:bidi="ru-RU"/>
              </w:rPr>
              <w:t xml:space="preserve"> международному дню музыки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Концертная программа «… мгновенья Музыки Прекрасной…», посвященная международному дню музыки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01 октября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Arial Unicode MS"/>
                <w:color w:val="3333FF"/>
                <w:kern w:val="3"/>
                <w:sz w:val="20"/>
                <w:szCs w:val="20"/>
                <w:lang w:eastAsia="ja-JP" w:bidi="ru-RU"/>
              </w:rPr>
              <w:t xml:space="preserve">Театрализованная программа для первоклассников с участием детского </w:t>
            </w:r>
            <w:r w:rsidRPr="001C61A0">
              <w:rPr>
                <w:rFonts w:eastAsia="Arial Unicode MS"/>
                <w:color w:val="3333FF"/>
                <w:kern w:val="3"/>
                <w:sz w:val="20"/>
                <w:szCs w:val="20"/>
                <w:lang w:eastAsia="ja-JP" w:bidi="ru-RU"/>
              </w:rPr>
              <w:lastRenderedPageBreak/>
              <w:t xml:space="preserve">образцового коллектива                         «Югра-лэнд»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w:t>
            </w:r>
            <w:r w:rsidRPr="001C61A0">
              <w:rPr>
                <w:rFonts w:eastAsia="Times New Roman"/>
                <w:color w:val="3333FF"/>
                <w:sz w:val="18"/>
                <w:szCs w:val="18"/>
                <w:lang w:eastAsia="ru-RU"/>
              </w:rPr>
              <w:lastRenderedPageBreak/>
              <w:t>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suppressLineNumbers/>
              <w:autoSpaceDN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Выставка «Узор народного платка»</w:t>
            </w:r>
          </w:p>
          <w:p w:rsidR="004559FC" w:rsidRPr="001C61A0" w:rsidRDefault="004559FC">
            <w:pPr>
              <w:autoSpaceDE w:val="0"/>
              <w:autoSpaceDN w:val="0"/>
              <w:adjustRightInd w:val="0"/>
              <w:jc w:val="both"/>
              <w:rPr>
                <w:rFonts w:eastAsia="Times New Roman"/>
                <w:b/>
                <w:bCs/>
                <w:color w:val="3333FF"/>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 - 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Персональная художественная выставка Пантюхиной Ирины  «Интерлюдия» в рамках Года культуры в России.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 - 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ГТЮ</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 xml:space="preserve">Выставка «Танцплощадка» </w:t>
            </w:r>
          </w:p>
          <w:p w:rsidR="004559FC" w:rsidRPr="001C61A0" w:rsidRDefault="004559FC">
            <w:pPr>
              <w:autoSpaceDE w:val="0"/>
              <w:autoSpaceDN w:val="0"/>
              <w:adjustRightInd w:val="0"/>
              <w:jc w:val="both"/>
              <w:rPr>
                <w:rFonts w:eastAsia="Arial Unicode MS"/>
                <w:color w:val="3333FF"/>
                <w:kern w:val="3"/>
                <w:sz w:val="20"/>
                <w:szCs w:val="20"/>
                <w:lang w:eastAsia="ja-JP" w:bidi="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 - 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z w:val="20"/>
                <w:szCs w:val="20"/>
                <w:lang w:eastAsia="ru-RU"/>
              </w:rPr>
              <w:t>Концертная программа вокальной группы «Умырзая»</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Концертная программа ансамбля «Соул-джаз», посвященная международному Дню музыки (</w:t>
            </w:r>
            <w:r w:rsidRPr="001C61A0">
              <w:rPr>
                <w:rFonts w:eastAsia="Arial Unicode MS"/>
                <w:color w:val="3333FF"/>
                <w:kern w:val="3"/>
                <w:sz w:val="20"/>
                <w:szCs w:val="20"/>
                <w:lang w:val="en-US" w:eastAsia="ja-JP" w:bidi="ru-RU"/>
              </w:rPr>
              <w:t>Jazz</w:t>
            </w:r>
            <w:r w:rsidRPr="001C61A0">
              <w:rPr>
                <w:rFonts w:eastAsia="Arial Unicode MS"/>
                <w:color w:val="3333FF"/>
                <w:kern w:val="3"/>
                <w:sz w:val="20"/>
                <w:szCs w:val="20"/>
                <w:lang w:eastAsia="ja-JP" w:bidi="ru-RU"/>
              </w:rPr>
              <w:t>-</w:t>
            </w:r>
            <w:r w:rsidRPr="001C61A0">
              <w:rPr>
                <w:rFonts w:eastAsia="Arial Unicode MS"/>
                <w:color w:val="3333FF"/>
                <w:kern w:val="3"/>
                <w:sz w:val="20"/>
                <w:szCs w:val="20"/>
                <w:lang w:val="en-US" w:eastAsia="ja-JP" w:bidi="ru-RU"/>
              </w:rPr>
              <w:t>timeclub</w:t>
            </w:r>
            <w:r w:rsidRPr="001C61A0">
              <w:rPr>
                <w:rFonts w:eastAsia="Arial Unicode MS"/>
                <w:color w:val="3333FF"/>
                <w:kern w:val="3"/>
                <w:sz w:val="20"/>
                <w:szCs w:val="20"/>
                <w:lang w:eastAsia="ja-JP" w:bidi="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Концерт камерной музыки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Концертная программа ансамбля народных инструментов «Югорский сувенир»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 xml:space="preserve">МАУ </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 xml:space="preserve">Городская краеведческая конференция, посвященная 15-летию музея истории и этнографии города Югорска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Times New Roman"/>
                <w:color w:val="3333FF"/>
                <w:sz w:val="20"/>
                <w:szCs w:val="20"/>
                <w:lang w:eastAsia="ru-RU"/>
              </w:rPr>
            </w:pPr>
            <w:r w:rsidRPr="001C61A0">
              <w:rPr>
                <w:rFonts w:eastAsia="Times New Roman"/>
                <w:color w:val="3333FF"/>
                <w:sz w:val="20"/>
                <w:szCs w:val="20"/>
                <w:lang w:eastAsia="ru-RU"/>
              </w:rPr>
              <w:t>I Фестиваль искусства и чтения «Сергиев родник», посвященный  памяти преподобного Сергия Радонежского</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w:t>
            </w:r>
            <w:proofErr w:type="gramStart"/>
            <w:r w:rsidRPr="001C61A0">
              <w:rPr>
                <w:rFonts w:eastAsia="Arial Unicode MS"/>
                <w:color w:val="3333FF"/>
                <w:kern w:val="3"/>
                <w:sz w:val="18"/>
                <w:szCs w:val="18"/>
                <w:lang w:eastAsia="ja-JP" w:bidi="ru-RU"/>
              </w:rPr>
              <w:t>.Ю</w:t>
            </w:r>
            <w:proofErr w:type="gramEnd"/>
            <w:r w:rsidRPr="001C61A0">
              <w:rPr>
                <w:rFonts w:eastAsia="Arial Unicode MS"/>
                <w:color w:val="3333FF"/>
                <w:kern w:val="3"/>
                <w:sz w:val="18"/>
                <w:szCs w:val="18"/>
                <w:lang w:eastAsia="ja-JP" w:bidi="ru-RU"/>
              </w:rPr>
              <w:t>горска»</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Храм Преподобного Сергия Радонежского</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III открытый городской фестиваль самодеятельного творчества среди подростков и молодежи «Под крылом самолета»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22 ноября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 xml:space="preserve">Открытый смотр-конкурс «Краеведческий марафон» на лучшую организацию краеведческой работы среди библиотек: «Диалог между культурами», посвященный </w:t>
            </w:r>
            <w:proofErr w:type="gramStart"/>
            <w:r w:rsidRPr="001C61A0">
              <w:rPr>
                <w:rFonts w:eastAsia="Arial Unicode MS"/>
                <w:color w:val="3333FF"/>
                <w:kern w:val="3"/>
                <w:sz w:val="20"/>
                <w:szCs w:val="20"/>
                <w:lang w:eastAsia="ja-JP" w:bidi="ru-RU"/>
              </w:rPr>
              <w:t>международному</w:t>
            </w:r>
            <w:proofErr w:type="gramEnd"/>
            <w:r w:rsidRPr="001C61A0">
              <w:rPr>
                <w:rFonts w:eastAsia="Arial Unicode MS"/>
                <w:color w:val="3333FF"/>
                <w:kern w:val="3"/>
                <w:sz w:val="20"/>
                <w:szCs w:val="20"/>
                <w:lang w:eastAsia="ja-JP" w:bidi="ru-RU"/>
              </w:rPr>
              <w:t xml:space="preserve"> 10 -летию сближения культур               2013-2022</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28 ноября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Times New Roman"/>
                <w:color w:val="3333FF"/>
                <w:sz w:val="20"/>
                <w:szCs w:val="20"/>
                <w:lang w:eastAsia="ru-RU"/>
              </w:rPr>
              <w:t xml:space="preserve">Юбилейный вечер Югорского творческого союза «Элегия»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suppressLineNumbers/>
              <w:tabs>
                <w:tab w:val="center" w:pos="1235"/>
                <w:tab w:val="right" w:pos="2470"/>
              </w:tab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«ЦБС г. Югорска»</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Выставка  «Культурное наследие Югры», в рамках объявленного Года культуры в России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Музей СпоСО и СМИ</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ГТЮ</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Выставка произведений Геннадия Райшева (Графика)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450"/>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Открытие главной городской елки «Зажгись огнями, елочка!»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tabs>
                <w:tab w:val="center" w:pos="1235"/>
                <w:tab w:val="right" w:pos="2470"/>
              </w:tabs>
              <w:snapToGrid w:val="0"/>
              <w:jc w:val="center"/>
              <w:rPr>
                <w:rFonts w:eastAsia="Arial Unicode MS"/>
                <w:color w:val="3333FF"/>
                <w:kern w:val="2"/>
                <w:sz w:val="18"/>
                <w:szCs w:val="18"/>
                <w:lang w:eastAsia="ru-RU" w:bidi="ru-RU"/>
              </w:rPr>
            </w:pPr>
            <w:r w:rsidRPr="001C61A0">
              <w:rPr>
                <w:rFonts w:eastAsia="Arial Unicode MS"/>
                <w:color w:val="3333FF"/>
                <w:kern w:val="2"/>
                <w:sz w:val="18"/>
                <w:szCs w:val="18"/>
                <w:lang w:eastAsia="ru-RU" w:bidi="ru-RU"/>
              </w:rPr>
              <w:t xml:space="preserve">МАУ </w:t>
            </w:r>
          </w:p>
          <w:p w:rsidR="004559FC" w:rsidRPr="001C61A0" w:rsidRDefault="004559FC">
            <w:pPr>
              <w:suppressLineNumbers/>
              <w:tabs>
                <w:tab w:val="center" w:pos="1235"/>
                <w:tab w:val="right" w:pos="2470"/>
              </w:tabs>
              <w:snapToGrid w:val="0"/>
              <w:jc w:val="center"/>
              <w:rPr>
                <w:rFonts w:eastAsia="Arial Unicode MS"/>
                <w:color w:val="3333FF"/>
                <w:kern w:val="2"/>
                <w:sz w:val="18"/>
                <w:szCs w:val="18"/>
                <w:lang w:eastAsia="ru-RU" w:bidi="ru-RU"/>
              </w:rPr>
            </w:pPr>
            <w:r w:rsidRPr="001C61A0">
              <w:rPr>
                <w:rFonts w:eastAsia="Arial Unicode MS"/>
                <w:color w:val="3333FF"/>
                <w:kern w:val="2"/>
                <w:sz w:val="18"/>
                <w:szCs w:val="18"/>
                <w:lang w:eastAsia="ru-RU" w:bidi="ru-RU"/>
              </w:rPr>
              <w:t>«ЦК «Югра-презент»</w:t>
            </w:r>
          </w:p>
          <w:p w:rsidR="004559FC" w:rsidRPr="001C61A0" w:rsidRDefault="004559FC">
            <w:pPr>
              <w:suppressLineNumbers/>
              <w:autoSpaceDN w:val="0"/>
              <w:snapToGrid w:val="0"/>
              <w:jc w:val="center"/>
              <w:rPr>
                <w:color w:val="3333FF"/>
                <w:kern w:val="2"/>
                <w:sz w:val="18"/>
                <w:szCs w:val="18"/>
                <w:lang w:eastAsia="ar-SA"/>
              </w:rPr>
            </w:pPr>
            <w:r w:rsidRPr="001C61A0">
              <w:rPr>
                <w:color w:val="3333FF"/>
                <w:kern w:val="2"/>
                <w:sz w:val="18"/>
                <w:szCs w:val="18"/>
                <w:lang w:eastAsia="ar-SA"/>
              </w:rPr>
              <w:t>МБУ «ЦПКиО «Аттракцион»</w:t>
            </w:r>
          </w:p>
          <w:p w:rsidR="004559FC" w:rsidRPr="001C61A0" w:rsidRDefault="004559FC">
            <w:pPr>
              <w:suppressLineNumbers/>
              <w:autoSpaceDN w:val="0"/>
              <w:snapToGrid w:val="0"/>
              <w:jc w:val="cente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14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Arial Unicode MS"/>
                <w:color w:val="3333FF"/>
                <w:kern w:val="3"/>
                <w:sz w:val="18"/>
                <w:szCs w:val="18"/>
                <w:lang w:eastAsia="ja-JP" w:bidi="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III городской фестиваль самодеятельного художественного творчества трудовых коллективов города «Овация»</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МАУ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proofErr w:type="gramStart"/>
            <w:r w:rsidRPr="001C61A0">
              <w:rPr>
                <w:rFonts w:eastAsia="Times New Roman"/>
                <w:color w:val="3333FF"/>
                <w:sz w:val="20"/>
                <w:szCs w:val="20"/>
                <w:lang w:eastAsia="ru-RU"/>
              </w:rPr>
              <w:t>Открытая</w:t>
            </w:r>
            <w:proofErr w:type="gramEnd"/>
            <w:r w:rsidRPr="001C61A0">
              <w:rPr>
                <w:rFonts w:eastAsia="Times New Roman"/>
                <w:color w:val="3333FF"/>
                <w:sz w:val="20"/>
                <w:szCs w:val="20"/>
                <w:lang w:eastAsia="ru-RU"/>
              </w:rPr>
              <w:t xml:space="preserve"> городская выставка «Лики Югры»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Конкурс журналистского мастерства на лучшее освещение темы о деятельности органов местного самоуправления города Югорска «Бал прессы»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информационной политики</w:t>
            </w:r>
          </w:p>
          <w:p w:rsidR="004559FC" w:rsidRPr="001C61A0" w:rsidRDefault="004559FC">
            <w:pPr>
              <w:autoSpaceDE w:val="0"/>
              <w:autoSpaceDN w:val="0"/>
              <w:adjustRightInd w:val="0"/>
              <w:jc w:val="cente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Концерт творческих коллективов Детской школы искусств «Музыкальный калейдоскоп»</w:t>
            </w:r>
          </w:p>
          <w:p w:rsidR="004559FC" w:rsidRPr="001C61A0" w:rsidRDefault="004559FC">
            <w:pPr>
              <w:autoSpaceDE w:val="0"/>
              <w:autoSpaceDN w:val="0"/>
              <w:adjustRightInd w:val="0"/>
              <w:jc w:val="both"/>
              <w:rPr>
                <w:rFonts w:eastAsia="Arial Unicode MS"/>
                <w:color w:val="3333FF"/>
                <w:kern w:val="3"/>
                <w:sz w:val="20"/>
                <w:szCs w:val="20"/>
                <w:lang w:eastAsia="ja-JP" w:bidi="ru-RU"/>
              </w:rPr>
            </w:pP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31 января</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autoSpaceDE w:val="0"/>
              <w:autoSpaceDN w:val="0"/>
              <w:adjustRightIn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МБУ ДОД «ДШИ»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ДШИ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both"/>
              <w:rPr>
                <w:rFonts w:eastAsia="Arial Unicode MS"/>
                <w:color w:val="3333FF"/>
                <w:kern w:val="3"/>
                <w:sz w:val="20"/>
                <w:szCs w:val="20"/>
                <w:lang w:eastAsia="ja-JP" w:bidi="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417"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10489" w:type="dxa"/>
            <w:gridSpan w:val="7"/>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autoSpaceDE w:val="0"/>
              <w:autoSpaceDN w:val="0"/>
              <w:adjustRightInd w:val="0"/>
              <w:jc w:val="center"/>
              <w:rPr>
                <w:rFonts w:eastAsia="Times New Roman"/>
                <w:color w:val="3333FF"/>
                <w:sz w:val="20"/>
                <w:szCs w:val="20"/>
                <w:lang w:eastAsia="ru-RU"/>
              </w:rPr>
            </w:pPr>
            <w:r w:rsidRPr="001C61A0">
              <w:rPr>
                <w:rFonts w:eastAsia="Times New Roman"/>
                <w:color w:val="3333FF"/>
                <w:sz w:val="20"/>
                <w:szCs w:val="20"/>
                <w:lang w:val="en-US" w:eastAsia="ru-RU"/>
              </w:rPr>
              <w:t>V</w:t>
            </w:r>
            <w:r w:rsidRPr="001C61A0">
              <w:rPr>
                <w:rFonts w:eastAsia="Times New Roman"/>
                <w:color w:val="3333FF"/>
                <w:sz w:val="20"/>
                <w:szCs w:val="20"/>
                <w:lang w:eastAsia="ru-RU"/>
              </w:rPr>
              <w:t>. Выявление талантливых детей и поддержка детского творчества</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Ежегодный Библиотечный марафон для детей «Читатель года»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Городской фестиваль «Одаренные дети – будущее России»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proofErr w:type="gramStart"/>
            <w:r w:rsidRPr="001C61A0">
              <w:rPr>
                <w:rFonts w:eastAsia="Arial Unicode MS"/>
                <w:color w:val="3333FF"/>
                <w:kern w:val="3"/>
                <w:sz w:val="20"/>
                <w:szCs w:val="20"/>
                <w:lang w:eastAsia="ja-JP" w:bidi="ru-RU"/>
              </w:rPr>
              <w:t>Открытая</w:t>
            </w:r>
            <w:proofErr w:type="gramEnd"/>
            <w:r w:rsidRPr="001C61A0">
              <w:rPr>
                <w:rFonts w:eastAsia="Arial Unicode MS"/>
                <w:color w:val="3333FF"/>
                <w:kern w:val="3"/>
                <w:sz w:val="20"/>
                <w:szCs w:val="20"/>
                <w:lang w:eastAsia="ja-JP" w:bidi="ru-RU"/>
              </w:rPr>
              <w:t xml:space="preserve"> городская выставка работ изобразительного искусства «О Прекрасном!»</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МБУК «МиГ»</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Ежегодный городской открытый конкурс изобразительного искусства «С днем рождения, Югорск»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Апрель - 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r w:rsidRPr="001C61A0">
              <w:rPr>
                <w:rFonts w:eastAsia="Times New Roman"/>
                <w:color w:val="3333FF"/>
                <w:sz w:val="18"/>
                <w:szCs w:val="18"/>
                <w:lang w:eastAsia="ru-RU"/>
              </w:rPr>
              <w:t xml:space="preserve"> 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both"/>
              <w:rPr>
                <w:rFonts w:eastAsia="Arial Unicode MS"/>
                <w:color w:val="3333FF"/>
                <w:kern w:val="3"/>
                <w:sz w:val="20"/>
                <w:szCs w:val="20"/>
                <w:lang w:eastAsia="ja-JP" w:bidi="ru-RU"/>
              </w:rPr>
            </w:pPr>
            <w:r w:rsidRPr="001C61A0">
              <w:rPr>
                <w:rFonts w:eastAsia="Times New Roman"/>
                <w:color w:val="3333FF"/>
                <w:sz w:val="20"/>
                <w:szCs w:val="20"/>
                <w:lang w:eastAsia="ru-RU"/>
              </w:rPr>
              <w:t xml:space="preserve">Конкурс  «Югорская звездочка» </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suppressLineNumbers/>
              <w:autoSpaceDN w:val="0"/>
              <w:snapToGrid w:val="0"/>
              <w:jc w:val="center"/>
              <w:rPr>
                <w:rFonts w:eastAsia="Times New Roman"/>
                <w:color w:val="3333FF"/>
                <w:sz w:val="18"/>
                <w:szCs w:val="18"/>
                <w:lang w:eastAsia="ru-RU"/>
              </w:rPr>
            </w:pPr>
            <w:r w:rsidRPr="001C61A0">
              <w:rPr>
                <w:rFonts w:eastAsia="Times New Roman"/>
                <w:color w:val="3333FF"/>
                <w:sz w:val="18"/>
                <w:szCs w:val="18"/>
                <w:lang w:eastAsia="ru-RU"/>
              </w:rPr>
              <w:lastRenderedPageBreak/>
              <w:t xml:space="preserve">МАУ </w:t>
            </w:r>
          </w:p>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Times New Roman"/>
                <w:color w:val="3333FF"/>
                <w:sz w:val="18"/>
                <w:szCs w:val="18"/>
                <w:lang w:eastAsia="ru-RU"/>
              </w:rPr>
              <w:t>«ЦК «Югра-презент»</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lastRenderedPageBreak/>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 xml:space="preserve">Не наступил срок </w:t>
            </w:r>
            <w:r w:rsidRPr="001C61A0">
              <w:rPr>
                <w:color w:val="3333FF"/>
                <w:sz w:val="16"/>
                <w:szCs w:val="16"/>
              </w:rPr>
              <w:lastRenderedPageBreak/>
              <w:t>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Ежегодный городской конкурс «Суперчитатель. Лето 2014»</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Май - сентябрь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suppressLineNumbers/>
              <w:autoSpaceDN w:val="0"/>
              <w:snapToGri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Ежегодный конкурс-выставка творческих работ «Город красок и цветов»</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Июнь - август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color w:val="3333FF"/>
                <w:sz w:val="18"/>
                <w:szCs w:val="18"/>
                <w:lang w:eastAsia="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Ежегодный городской фестиваль «Театр детской и юношеской книги»</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N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snapToGrid w:val="0"/>
              <w:jc w:val="both"/>
              <w:rPr>
                <w:rFonts w:eastAsia="Arial Unicode MS"/>
                <w:color w:val="3333FF"/>
                <w:kern w:val="2"/>
                <w:sz w:val="20"/>
                <w:szCs w:val="20"/>
                <w:lang w:eastAsia="ru-RU" w:bidi="ru-RU"/>
              </w:rPr>
            </w:pPr>
            <w:r w:rsidRPr="001C61A0">
              <w:rPr>
                <w:rFonts w:eastAsia="Arial Unicode MS"/>
                <w:color w:val="3333FF"/>
                <w:kern w:val="2"/>
                <w:sz w:val="20"/>
                <w:szCs w:val="20"/>
                <w:lang w:eastAsia="ru-RU" w:bidi="ru-RU"/>
              </w:rPr>
              <w:t>Ежегодная городская олимпиада по изобразительному искусству</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Ноябрь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suppressLineNumbers/>
              <w:snapToGrid w:val="0"/>
              <w:jc w:val="center"/>
              <w:rPr>
                <w:rFonts w:eastAsia="Arial Unicode MS"/>
                <w:color w:val="3333FF"/>
                <w:kern w:val="2"/>
                <w:sz w:val="18"/>
                <w:szCs w:val="18"/>
                <w:lang w:eastAsia="ru-RU" w:bidi="ru-RU"/>
              </w:rPr>
            </w:pPr>
            <w:r w:rsidRPr="001C61A0">
              <w:rPr>
                <w:rFonts w:eastAsia="Arial Unicode MS"/>
                <w:color w:val="3333FF"/>
                <w:kern w:val="2"/>
                <w:sz w:val="18"/>
                <w:szCs w:val="18"/>
                <w:lang w:eastAsia="ru-RU" w:bidi="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E w:val="0"/>
              <w:autoSpaceDN w:val="0"/>
              <w:adjustRightInd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Выставка детского творчества по итогам  ежегодного конкурса «Газпром – наше будущее»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СпоСО и СМИ</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ООО «Газпром трансгаз Югорск»</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 ГТЮ</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uppressLineNumbers/>
              <w:autoSpaceDE w:val="0"/>
              <w:autoSpaceDN w:val="0"/>
              <w:adjustRightInd w:val="0"/>
              <w:snapToGrid w:val="0"/>
              <w:jc w:val="both"/>
              <w:rPr>
                <w:rFonts w:eastAsia="Arial Unicode MS"/>
                <w:color w:val="3333FF"/>
                <w:kern w:val="3"/>
                <w:sz w:val="20"/>
                <w:szCs w:val="20"/>
                <w:lang w:eastAsia="ja-JP" w:bidi="ru-RU"/>
              </w:rPr>
            </w:pPr>
            <w:r w:rsidRPr="001C61A0">
              <w:rPr>
                <w:rFonts w:eastAsia="Arial Unicode MS"/>
                <w:color w:val="3333FF"/>
                <w:kern w:val="3"/>
                <w:sz w:val="20"/>
                <w:szCs w:val="20"/>
                <w:lang w:eastAsia="ja-JP" w:bidi="ru-RU"/>
              </w:rPr>
              <w:t>X</w:t>
            </w:r>
            <w:r w:rsidRPr="001C61A0">
              <w:rPr>
                <w:rFonts w:ascii="MS Mincho" w:eastAsia="MS Mincho" w:hAnsi="MS Mincho" w:cs="MS Mincho" w:hint="eastAsia"/>
                <w:color w:val="3333FF"/>
                <w:kern w:val="3"/>
                <w:sz w:val="20"/>
                <w:szCs w:val="20"/>
                <w:lang w:eastAsia="ja-JP" w:bidi="ru-RU"/>
              </w:rPr>
              <w:t>ӀӀӀ</w:t>
            </w:r>
            <w:r w:rsidRPr="001C61A0">
              <w:rPr>
                <w:rFonts w:eastAsia="Arial Unicode MS"/>
                <w:color w:val="3333FF"/>
                <w:kern w:val="3"/>
                <w:sz w:val="20"/>
                <w:szCs w:val="20"/>
                <w:lang w:eastAsia="ja-JP" w:bidi="ru-RU"/>
              </w:rPr>
              <w:t xml:space="preserve"> открытый региональный конкурс «Улыбки Севера»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образования</w:t>
            </w:r>
          </w:p>
          <w:p w:rsidR="004559FC" w:rsidRPr="001C61A0" w:rsidRDefault="004559FC">
            <w:pPr>
              <w:suppressLineNumbers/>
              <w:autoSpaceDE w:val="0"/>
              <w:autoSpaceDN w:val="0"/>
              <w:adjustRightInd w:val="0"/>
              <w:snapToGrid w:val="0"/>
              <w:jc w:val="center"/>
              <w:rPr>
                <w:rFonts w:eastAsia="Arial Unicode MS"/>
                <w:color w:val="3333FF"/>
                <w:kern w:val="3"/>
                <w:sz w:val="18"/>
                <w:szCs w:val="18"/>
                <w:lang w:eastAsia="ja-JP" w:bidi="ru-RU"/>
              </w:rPr>
            </w:pPr>
            <w:r w:rsidRPr="001C61A0">
              <w:rPr>
                <w:rFonts w:eastAsia="Arial Unicode MS"/>
                <w:color w:val="3333FF"/>
                <w:kern w:val="3"/>
                <w:sz w:val="18"/>
                <w:szCs w:val="18"/>
                <w:lang w:eastAsia="ja-JP" w:bidi="ru-RU"/>
              </w:rPr>
              <w:t>МБОУ ДОД «ДХШ»</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ДХШ</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Arial Unicode MS"/>
                <w:color w:val="3333FF"/>
                <w:kern w:val="3"/>
                <w:sz w:val="20"/>
                <w:szCs w:val="20"/>
                <w:lang w:eastAsia="ja-JP" w:bidi="ru-RU"/>
              </w:rPr>
              <w:t xml:space="preserve">Литературная встреча «Давно </w:t>
            </w:r>
            <w:proofErr w:type="gramStart"/>
            <w:r w:rsidRPr="001C61A0">
              <w:rPr>
                <w:rFonts w:eastAsia="Arial Unicode MS"/>
                <w:color w:val="3333FF"/>
                <w:kern w:val="3"/>
                <w:sz w:val="20"/>
                <w:szCs w:val="20"/>
                <w:lang w:eastAsia="ja-JP" w:bidi="ru-RU"/>
              </w:rPr>
              <w:t>знакомы</w:t>
            </w:r>
            <w:proofErr w:type="gramEnd"/>
            <w:r w:rsidRPr="001C61A0">
              <w:rPr>
                <w:rFonts w:eastAsia="Arial Unicode MS"/>
                <w:color w:val="3333FF"/>
                <w:kern w:val="3"/>
                <w:sz w:val="20"/>
                <w:szCs w:val="20"/>
                <w:lang w:eastAsia="ja-JP" w:bidi="ru-RU"/>
              </w:rPr>
              <w:t xml:space="preserve">!»                         («Алые паруса» г. Югорск и  «Ростки» г. </w:t>
            </w:r>
            <w:proofErr w:type="gramStart"/>
            <w:r w:rsidRPr="001C61A0">
              <w:rPr>
                <w:rFonts w:eastAsia="Arial Unicode MS"/>
                <w:color w:val="3333FF"/>
                <w:kern w:val="3"/>
                <w:sz w:val="20"/>
                <w:szCs w:val="20"/>
                <w:lang w:eastAsia="ja-JP" w:bidi="ru-RU"/>
              </w:rPr>
              <w:t>Советский</w:t>
            </w:r>
            <w:proofErr w:type="gramEnd"/>
            <w:r w:rsidRPr="001C61A0">
              <w:rPr>
                <w:rFonts w:eastAsia="Arial Unicode MS"/>
                <w:color w:val="3333FF"/>
                <w:kern w:val="3"/>
                <w:sz w:val="20"/>
                <w:szCs w:val="20"/>
                <w:lang w:eastAsia="ja-JP" w:bidi="ru-RU"/>
              </w:rPr>
              <w:t>)</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suppressLineNumbers/>
              <w:autoSpaceDN w:val="0"/>
              <w:snapToGrid w:val="0"/>
              <w:jc w:val="center"/>
              <w:rPr>
                <w:rFonts w:eastAsia="Times New Roman"/>
                <w:bCs/>
                <w:color w:val="3333FF"/>
                <w:sz w:val="18"/>
                <w:szCs w:val="18"/>
                <w:lang w:eastAsia="ru-RU"/>
              </w:rPr>
            </w:pPr>
            <w:r w:rsidRPr="001C61A0">
              <w:rPr>
                <w:rFonts w:eastAsia="Arial Unicode MS"/>
                <w:color w:val="3333FF"/>
                <w:kern w:val="3"/>
                <w:sz w:val="18"/>
                <w:szCs w:val="18"/>
                <w:lang w:eastAsia="ja-JP" w:bidi="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10489" w:type="dxa"/>
            <w:gridSpan w:val="7"/>
            <w:tcBorders>
              <w:top w:val="single" w:sz="4" w:space="0" w:color="auto"/>
              <w:left w:val="single" w:sz="4" w:space="0" w:color="auto"/>
              <w:bottom w:val="single" w:sz="4" w:space="0" w:color="auto"/>
              <w:right w:val="single" w:sz="4" w:space="0" w:color="auto"/>
            </w:tcBorders>
            <w:hideMark/>
          </w:tcPr>
          <w:p w:rsidR="004559FC" w:rsidRPr="001C61A0" w:rsidRDefault="004559FC" w:rsidP="004559FC">
            <w:pPr>
              <w:autoSpaceDE w:val="0"/>
              <w:autoSpaceDN w:val="0"/>
              <w:adjustRightInd w:val="0"/>
              <w:jc w:val="center"/>
              <w:rPr>
                <w:rFonts w:eastAsia="Times New Roman"/>
                <w:color w:val="3333FF"/>
                <w:sz w:val="20"/>
                <w:szCs w:val="20"/>
                <w:lang w:val="en-US" w:eastAsia="ru-RU"/>
              </w:rPr>
            </w:pPr>
            <w:r w:rsidRPr="001C61A0">
              <w:rPr>
                <w:rFonts w:eastAsia="Times New Roman"/>
                <w:color w:val="3333FF"/>
                <w:sz w:val="20"/>
                <w:szCs w:val="20"/>
                <w:lang w:val="en-US" w:eastAsia="ru-RU"/>
              </w:rPr>
              <w:t>V</w:t>
            </w:r>
            <w:r w:rsidRPr="001C61A0">
              <w:rPr>
                <w:rFonts w:eastAsia="Times New Roman"/>
                <w:color w:val="3333FF"/>
                <w:spacing w:val="-2"/>
                <w:sz w:val="20"/>
                <w:szCs w:val="20"/>
                <w:lang w:val="en-US" w:eastAsia="ru-RU"/>
              </w:rPr>
              <w:t>I.</w:t>
            </w:r>
            <w:r w:rsidRPr="001C61A0">
              <w:rPr>
                <w:rFonts w:eastAsia="Times New Roman"/>
                <w:color w:val="3333FF"/>
                <w:spacing w:val="-2"/>
                <w:sz w:val="20"/>
                <w:szCs w:val="20"/>
                <w:lang w:eastAsia="ru-RU"/>
              </w:rPr>
              <w:t xml:space="preserve"> Информационное сопровождение</w:t>
            </w:r>
          </w:p>
        </w:tc>
      </w:tr>
      <w:tr w:rsidR="004559FC" w:rsidRPr="001C61A0" w:rsidTr="004559FC">
        <w:trPr>
          <w:trHeight w:val="580"/>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shd w:val="clear" w:color="auto" w:fill="FFFFFF"/>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 xml:space="preserve">Размещение информации о программных мероприятиях </w:t>
            </w:r>
            <w:r w:rsidRPr="001C61A0">
              <w:rPr>
                <w:rFonts w:eastAsia="Times New Roman"/>
                <w:bCs/>
                <w:color w:val="3333FF"/>
                <w:sz w:val="20"/>
                <w:szCs w:val="20"/>
                <w:lang w:eastAsia="ru-RU"/>
              </w:rPr>
              <w:t xml:space="preserve">Плана </w:t>
            </w:r>
            <w:r w:rsidRPr="001C61A0">
              <w:rPr>
                <w:rFonts w:eastAsia="Times New Roman"/>
                <w:bCs/>
                <w:color w:val="3333FF"/>
                <w:spacing w:val="-1"/>
                <w:sz w:val="20"/>
                <w:szCs w:val="20"/>
                <w:lang w:eastAsia="ru-RU"/>
              </w:rPr>
              <w:t>основных мероприятий по проведению в 2014 году Года культуры в городе Югорске</w:t>
            </w:r>
            <w:r w:rsidRPr="001C61A0">
              <w:rPr>
                <w:rFonts w:eastAsia="Times New Roman"/>
                <w:color w:val="3333FF"/>
                <w:sz w:val="20"/>
                <w:szCs w:val="20"/>
                <w:lang w:eastAsia="ru-RU"/>
              </w:rPr>
              <w:t xml:space="preserve"> (анонс, итоги проведения)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2014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5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5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5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58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Использование логотипа Года культуры, информации  о Годе культуры во всех средствах массовой информации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2014</w:t>
            </w:r>
          </w:p>
        </w:tc>
        <w:tc>
          <w:tcPr>
            <w:tcW w:w="1417"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p w:rsidR="004559FC" w:rsidRPr="001C61A0" w:rsidRDefault="004559FC">
            <w:pPr>
              <w:autoSpaceDE w:val="0"/>
              <w:autoSpaceDN w:val="0"/>
              <w:adjustRightInd w:val="0"/>
              <w:jc w:val="cente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В течение 1 квартала 2014</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 xml:space="preserve">Рекламная продукция: баннеры, афиши, роллерные установки; на сайте учреждения, </w:t>
            </w:r>
          </w:p>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в интервью для СМИ</w:t>
            </w: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Оформление фасадов зданий, помещений, территории учреждения символикой Года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Март</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Оформление входной группы фасада здания</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Изготовление и распространение Программы основных мероприятий, посвященных Году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 - 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w:t>
            </w: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Публикация приложения к газете «Югорский вестник», посвященного Дню работников культуры – Году культуры</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64"/>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Подготовка информации в приложение газеты «Югорский вестник» («Эллегия», 15-летие Музея истории и этнографии, 10 -летие ЦК «Югра-презент», 45-летие «МиГ»)</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2014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6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6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96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Публикация статей о деятелях культуры города Югорска в городских печатных изданиях</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1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Публикация информации о достижениях учреждения в сфере культуры в городских печатных изданиях</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61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1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611"/>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821"/>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Размещение информации о достижениях учреждений на официальном сайте администрации города Югорска, Департамента культуры ХМАО - Югры, Министерства культуры РФ</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81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81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81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5"/>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 xml:space="preserve">Участие в программе «Афиша» радиокомпании «Радио-Югра»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AA04D9" w:rsidRPr="001C61A0" w:rsidRDefault="00AA04D9" w:rsidP="00AA04D9">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Подготовка сюжета для цикла программ «Будни» ТВ «Югория» 09.04 – программа об ансамбле «Соул-джаз»</w:t>
            </w:r>
          </w:p>
        </w:tc>
      </w:tr>
      <w:tr w:rsidR="004559FC" w:rsidRPr="001C61A0" w:rsidTr="004559FC">
        <w:trPr>
          <w:trHeight w:val="36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color w:val="3333FF"/>
                <w:sz w:val="20"/>
                <w:szCs w:val="20"/>
                <w:lang w:eastAsia="ru-RU"/>
              </w:rPr>
            </w:pPr>
            <w:r w:rsidRPr="001C61A0">
              <w:rPr>
                <w:rFonts w:eastAsia="Times New Roman"/>
                <w:color w:val="3333FF"/>
                <w:sz w:val="20"/>
                <w:szCs w:val="20"/>
                <w:lang w:eastAsia="ru-RU"/>
              </w:rPr>
              <w:t xml:space="preserve">Представление информации в  научно-методический сборник </w:t>
            </w:r>
            <w:r w:rsidRPr="001C61A0">
              <w:rPr>
                <w:rFonts w:eastAsia="Times New Roman"/>
                <w:color w:val="3333FF"/>
                <w:spacing w:val="-1"/>
                <w:sz w:val="20"/>
                <w:szCs w:val="20"/>
                <w:lang w:eastAsia="ru-RU"/>
              </w:rPr>
              <w:t xml:space="preserve">«Музейное дело вХанты-Мансийском                 округе - </w:t>
            </w:r>
            <w:r w:rsidRPr="001C61A0">
              <w:rPr>
                <w:rFonts w:eastAsia="Times New Roman"/>
                <w:color w:val="3333FF"/>
                <w:sz w:val="20"/>
                <w:szCs w:val="20"/>
                <w:lang w:eastAsia="ru-RU"/>
              </w:rPr>
              <w:t>Югре»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Январь - апрель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shd w:val="clear" w:color="auto" w:fill="FFFFFF"/>
              <w:autoSpaceDE w:val="0"/>
              <w:autoSpaceDN w:val="0"/>
              <w:adjustRightInd w:val="0"/>
              <w:jc w:val="both"/>
              <w:rPr>
                <w:rFonts w:eastAsia="Times New Roman"/>
                <w:color w:val="3333FF"/>
                <w:sz w:val="20"/>
                <w:szCs w:val="20"/>
                <w:lang w:eastAsia="ru-RU"/>
              </w:rPr>
            </w:pPr>
            <w:r w:rsidRPr="001C61A0">
              <w:rPr>
                <w:rFonts w:eastAsia="Times New Roman"/>
                <w:color w:val="3333FF"/>
                <w:spacing w:val="-2"/>
                <w:sz w:val="20"/>
                <w:szCs w:val="20"/>
                <w:lang w:eastAsia="ru-RU"/>
              </w:rPr>
              <w:t xml:space="preserve"> Предоставление информации в библиографический указатель </w:t>
            </w:r>
            <w:r w:rsidRPr="001C61A0">
              <w:rPr>
                <w:rFonts w:eastAsia="Times New Roman"/>
                <w:color w:val="3333FF"/>
                <w:sz w:val="20"/>
                <w:szCs w:val="20"/>
                <w:lang w:eastAsia="ru-RU"/>
              </w:rPr>
              <w:t>«Писатели Югры» (2-е издание)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color w:val="3333FF"/>
                <w:sz w:val="18"/>
                <w:szCs w:val="18"/>
                <w:lang w:eastAsia="ru-RU"/>
              </w:rPr>
            </w:pPr>
            <w:r w:rsidRPr="001C61A0">
              <w:rPr>
                <w:rFonts w:eastAsia="Times New Roman"/>
                <w:color w:val="3333FF"/>
                <w:sz w:val="18"/>
                <w:szCs w:val="18"/>
                <w:lang w:eastAsia="ru-RU"/>
              </w:rPr>
              <w:t>Январь - май</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«ЦБС г. Югорска»</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Изготовление сувенирной продукции, календарей, визиток, посвященных Году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В течение года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36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proofErr w:type="gramStart"/>
            <w:r w:rsidRPr="001C61A0">
              <w:rPr>
                <w:rFonts w:eastAsia="Times New Roman"/>
                <w:color w:val="3333FF"/>
                <w:sz w:val="20"/>
                <w:szCs w:val="20"/>
                <w:lang w:eastAsia="ru-RU"/>
              </w:rPr>
              <w:t>Выставка о развитии</w:t>
            </w:r>
            <w:proofErr w:type="gramEnd"/>
            <w:r w:rsidRPr="001C61A0">
              <w:rPr>
                <w:rFonts w:eastAsia="Times New Roman"/>
                <w:color w:val="3333FF"/>
                <w:sz w:val="20"/>
                <w:szCs w:val="20"/>
                <w:lang w:eastAsia="ru-RU"/>
              </w:rPr>
              <w:t xml:space="preserve"> культуры города Югорска</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25 марта</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Исполнено не в полном объеме</w:t>
            </w:r>
          </w:p>
        </w:tc>
      </w:tr>
      <w:tr w:rsidR="004559FC" w:rsidRPr="001C61A0" w:rsidTr="004559FC">
        <w:trPr>
          <w:trHeight w:val="434"/>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Изготовление информационных стендов с размещением информации о передовых работниках учреждения культуры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Февраль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20"/>
                <w:szCs w:val="20"/>
                <w:lang w:eastAsia="ru-RU"/>
              </w:rPr>
            </w:pPr>
            <w:r w:rsidRPr="001C61A0">
              <w:rPr>
                <w:rFonts w:eastAsia="Times New Roman"/>
                <w:bCs/>
                <w:color w:val="3333FF"/>
                <w:sz w:val="20"/>
                <w:szCs w:val="20"/>
                <w:lang w:eastAsia="ru-RU"/>
              </w:rPr>
              <w:t>Не исполнено</w:t>
            </w: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434"/>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16"/>
                <w:szCs w:val="16"/>
                <w:lang w:eastAsia="ru-RU"/>
              </w:rPr>
            </w:pP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Обеспечение звукового и музыкального сопровождения, аудиорепортажей, записей литературных произведений, музыкальной классики, сказок, поздравлений  с профессиональными праздниками,  достижениями творческих коллективов в парке «Аттракцион»</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Март – октябрь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МАУ «ЦПКиО «Аттракцион»</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Изготовление итогового фильма по проведению               Года культуры в учреждении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val="restart"/>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 xml:space="preserve">Формирование </w:t>
            </w:r>
            <w:proofErr w:type="gramStart"/>
            <w:r w:rsidRPr="001C61A0">
              <w:rPr>
                <w:rFonts w:eastAsia="Times New Roman"/>
                <w:color w:val="3333FF"/>
                <w:sz w:val="20"/>
                <w:szCs w:val="20"/>
                <w:lang w:eastAsia="ru-RU"/>
              </w:rPr>
              <w:t>выставки (архива) о проведении</w:t>
            </w:r>
            <w:proofErr w:type="gramEnd"/>
            <w:r w:rsidRPr="001C61A0">
              <w:rPr>
                <w:rFonts w:eastAsia="Times New Roman"/>
                <w:color w:val="3333FF"/>
                <w:sz w:val="20"/>
                <w:szCs w:val="20"/>
                <w:lang w:eastAsia="ru-RU"/>
              </w:rPr>
              <w:t xml:space="preserve">              Года культуры в учреждении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Учреждения культуры</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Югра-презент</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МиГ</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ЦБС</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rPr>
          <w:trHeight w:val="29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rsidP="004559FC">
            <w:pPr>
              <w:jc w:val="center"/>
              <w:rPr>
                <w:rFonts w:eastAsia="Times New Roman"/>
                <w:bCs/>
                <w:color w:val="3333FF"/>
                <w:sz w:val="18"/>
                <w:szCs w:val="18"/>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
                <w:bCs/>
                <w:color w:val="3333FF"/>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59FC" w:rsidRPr="001C61A0" w:rsidRDefault="004559FC">
            <w:pPr>
              <w:rPr>
                <w:rFonts w:eastAsia="Times New Roman"/>
                <w:bCs/>
                <w:color w:val="3333FF"/>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Парк</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jc w:val="center"/>
              <w:rPr>
                <w:color w:val="3333FF"/>
                <w:sz w:val="16"/>
                <w:szCs w:val="16"/>
              </w:rPr>
            </w:pPr>
            <w:r w:rsidRPr="001C61A0">
              <w:rPr>
                <w:color w:val="3333FF"/>
                <w:sz w:val="16"/>
                <w:szCs w:val="16"/>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Изготовление итогового фильма по проведению           Года культуры в  городе Югорске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r w:rsidR="004559FC" w:rsidRPr="001C61A0" w:rsidTr="004559FC">
        <w:tc>
          <w:tcPr>
            <w:tcW w:w="993" w:type="dxa"/>
            <w:tcBorders>
              <w:top w:val="single" w:sz="4" w:space="0" w:color="auto"/>
              <w:left w:val="single" w:sz="4" w:space="0" w:color="auto"/>
              <w:bottom w:val="single" w:sz="4" w:space="0" w:color="auto"/>
              <w:right w:val="single" w:sz="4" w:space="0" w:color="auto"/>
            </w:tcBorders>
          </w:tcPr>
          <w:p w:rsidR="004559FC" w:rsidRPr="001C61A0" w:rsidRDefault="004559FC" w:rsidP="00AB74AF">
            <w:pPr>
              <w:numPr>
                <w:ilvl w:val="0"/>
                <w:numId w:val="54"/>
              </w:numPr>
              <w:suppressAutoHyphens w:val="0"/>
              <w:autoSpaceDE w:val="0"/>
              <w:autoSpaceDN w:val="0"/>
              <w:adjustRightInd w:val="0"/>
              <w:jc w:val="center"/>
              <w:rPr>
                <w:rFonts w:eastAsia="Times New Roman"/>
                <w:bCs/>
                <w:color w:val="3333FF"/>
                <w:sz w:val="18"/>
                <w:szCs w:val="18"/>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both"/>
              <w:rPr>
                <w:rFonts w:eastAsia="Times New Roman"/>
                <w:b/>
                <w:bCs/>
                <w:color w:val="3333FF"/>
                <w:sz w:val="20"/>
                <w:szCs w:val="20"/>
                <w:lang w:eastAsia="ru-RU"/>
              </w:rPr>
            </w:pPr>
            <w:r w:rsidRPr="001C61A0">
              <w:rPr>
                <w:rFonts w:eastAsia="Times New Roman"/>
                <w:color w:val="3333FF"/>
                <w:sz w:val="20"/>
                <w:szCs w:val="20"/>
                <w:lang w:eastAsia="ru-RU"/>
              </w:rPr>
              <w:t xml:space="preserve">Формирование </w:t>
            </w:r>
            <w:proofErr w:type="gramStart"/>
            <w:r w:rsidRPr="001C61A0">
              <w:rPr>
                <w:rFonts w:eastAsia="Times New Roman"/>
                <w:color w:val="3333FF"/>
                <w:sz w:val="20"/>
                <w:szCs w:val="20"/>
                <w:lang w:eastAsia="ru-RU"/>
              </w:rPr>
              <w:t>выставки (архива) о проведении</w:t>
            </w:r>
            <w:proofErr w:type="gramEnd"/>
            <w:r w:rsidRPr="001C61A0">
              <w:rPr>
                <w:rFonts w:eastAsia="Times New Roman"/>
                <w:color w:val="3333FF"/>
                <w:sz w:val="20"/>
                <w:szCs w:val="20"/>
                <w:lang w:eastAsia="ru-RU"/>
              </w:rPr>
              <w:t xml:space="preserve">           Года культуры в городе Югорске</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Декабрь</w:t>
            </w:r>
          </w:p>
        </w:tc>
        <w:tc>
          <w:tcPr>
            <w:tcW w:w="1417"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Управление культуры</w:t>
            </w:r>
          </w:p>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МБУ «Музей истории и этнографии»</w:t>
            </w:r>
          </w:p>
        </w:tc>
        <w:tc>
          <w:tcPr>
            <w:tcW w:w="1276"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8"/>
                <w:szCs w:val="18"/>
                <w:lang w:eastAsia="ru-RU"/>
              </w:rPr>
            </w:pPr>
            <w:r w:rsidRPr="001C61A0">
              <w:rPr>
                <w:rFonts w:eastAsia="Times New Roman"/>
                <w:bCs/>
                <w:color w:val="3333FF"/>
                <w:sz w:val="18"/>
                <w:szCs w:val="18"/>
                <w:lang w:eastAsia="ru-RU"/>
              </w:rPr>
              <w:t>Музей</w:t>
            </w:r>
          </w:p>
        </w:tc>
        <w:tc>
          <w:tcPr>
            <w:tcW w:w="1134" w:type="dxa"/>
            <w:tcBorders>
              <w:top w:val="single" w:sz="4" w:space="0" w:color="auto"/>
              <w:left w:val="single" w:sz="4" w:space="0" w:color="auto"/>
              <w:bottom w:val="single" w:sz="4" w:space="0" w:color="auto"/>
              <w:right w:val="single" w:sz="4" w:space="0" w:color="auto"/>
            </w:tcBorders>
            <w:hideMark/>
          </w:tcPr>
          <w:p w:rsidR="004559FC" w:rsidRPr="001C61A0" w:rsidRDefault="004559FC">
            <w:pPr>
              <w:autoSpaceDE w:val="0"/>
              <w:autoSpaceDN w:val="0"/>
              <w:adjustRightInd w:val="0"/>
              <w:jc w:val="center"/>
              <w:rPr>
                <w:rFonts w:eastAsia="Times New Roman"/>
                <w:bCs/>
                <w:color w:val="3333FF"/>
                <w:sz w:val="16"/>
                <w:szCs w:val="16"/>
                <w:lang w:eastAsia="ru-RU"/>
              </w:rPr>
            </w:pPr>
            <w:r w:rsidRPr="001C61A0">
              <w:rPr>
                <w:rFonts w:eastAsia="Times New Roman"/>
                <w:bCs/>
                <w:color w:val="3333FF"/>
                <w:sz w:val="16"/>
                <w:szCs w:val="16"/>
                <w:lang w:eastAsia="ru-RU"/>
              </w:rPr>
              <w:t>Не наступил срок исполнения</w:t>
            </w:r>
          </w:p>
        </w:tc>
        <w:tc>
          <w:tcPr>
            <w:tcW w:w="1984" w:type="dxa"/>
            <w:tcBorders>
              <w:top w:val="single" w:sz="4" w:space="0" w:color="auto"/>
              <w:left w:val="single" w:sz="4" w:space="0" w:color="auto"/>
              <w:bottom w:val="single" w:sz="4" w:space="0" w:color="auto"/>
              <w:right w:val="single" w:sz="4" w:space="0" w:color="auto"/>
            </w:tcBorders>
          </w:tcPr>
          <w:p w:rsidR="004559FC" w:rsidRPr="001C61A0" w:rsidRDefault="004559FC">
            <w:pPr>
              <w:autoSpaceDE w:val="0"/>
              <w:autoSpaceDN w:val="0"/>
              <w:adjustRightInd w:val="0"/>
              <w:jc w:val="center"/>
              <w:rPr>
                <w:rFonts w:eastAsia="Times New Roman"/>
                <w:bCs/>
                <w:color w:val="3333FF"/>
                <w:sz w:val="20"/>
                <w:szCs w:val="20"/>
                <w:lang w:eastAsia="ru-RU"/>
              </w:rPr>
            </w:pPr>
          </w:p>
        </w:tc>
      </w:tr>
    </w:tbl>
    <w:p w:rsidR="004559FC" w:rsidRPr="001C61A0" w:rsidRDefault="004559FC" w:rsidP="004559FC">
      <w:pPr>
        <w:rPr>
          <w:rFonts w:eastAsia="Times New Roman"/>
          <w:color w:val="3333FF"/>
          <w:lang w:eastAsia="ar-SA"/>
        </w:rPr>
      </w:pPr>
      <w:r w:rsidRPr="001C61A0">
        <w:rPr>
          <w:rFonts w:eastAsia="Times New Roman"/>
          <w:color w:val="3333FF"/>
          <w:lang w:eastAsia="ar-SA"/>
        </w:rPr>
        <w:t xml:space="preserve">Адрес: КК – Год культуры – </w:t>
      </w:r>
      <w:proofErr w:type="gramStart"/>
      <w:r w:rsidRPr="001C61A0">
        <w:rPr>
          <w:rFonts w:eastAsia="Times New Roman"/>
          <w:color w:val="3333FF"/>
          <w:lang w:eastAsia="ar-SA"/>
        </w:rPr>
        <w:t>П</w:t>
      </w:r>
      <w:proofErr w:type="gramEnd"/>
      <w:r w:rsidRPr="001C61A0">
        <w:rPr>
          <w:rFonts w:eastAsia="Times New Roman"/>
          <w:color w:val="3333FF"/>
          <w:lang w:eastAsia="ar-SA"/>
        </w:rPr>
        <w:t xml:space="preserve"> 2014 – П Постановления – П Исполнение Постановления – Д 1 квартал </w:t>
      </w:r>
    </w:p>
    <w:p w:rsidR="004559FC" w:rsidRPr="001C61A0" w:rsidRDefault="004559FC" w:rsidP="004559FC">
      <w:pPr>
        <w:rPr>
          <w:rFonts w:eastAsiaTheme="minorHAnsi"/>
          <w:color w:val="3333FF"/>
        </w:rPr>
      </w:pPr>
    </w:p>
    <w:p w:rsidR="0094649A" w:rsidRPr="001C61A0" w:rsidRDefault="0094649A" w:rsidP="00436E3D">
      <w:pPr>
        <w:jc w:val="both"/>
        <w:rPr>
          <w:rFonts w:eastAsia="Times New Roman"/>
          <w:bCs/>
          <w:color w:val="3333FF"/>
          <w:sz w:val="20"/>
          <w:szCs w:val="20"/>
          <w:lang w:eastAsia="ar-SA"/>
        </w:rPr>
      </w:pPr>
    </w:p>
    <w:p w:rsidR="0094649A" w:rsidRPr="001C61A0" w:rsidRDefault="0094649A" w:rsidP="00436E3D">
      <w:pPr>
        <w:jc w:val="both"/>
        <w:rPr>
          <w:rFonts w:eastAsia="Times New Roman"/>
          <w:bCs/>
          <w:color w:val="3333FF"/>
          <w:sz w:val="20"/>
          <w:szCs w:val="20"/>
          <w:lang w:eastAsia="ar-SA"/>
        </w:rPr>
      </w:pPr>
    </w:p>
    <w:p w:rsidR="00DF6017" w:rsidRPr="001C61A0" w:rsidRDefault="00DF6017" w:rsidP="00436E3D">
      <w:pPr>
        <w:jc w:val="both"/>
        <w:rPr>
          <w:rFonts w:eastAsia="Times New Roman"/>
          <w:bCs/>
          <w:color w:val="3333FF"/>
          <w:sz w:val="20"/>
          <w:szCs w:val="20"/>
          <w:lang w:eastAsia="ar-SA"/>
        </w:rPr>
      </w:pPr>
    </w:p>
    <w:p w:rsidR="00DF6017" w:rsidRPr="001C61A0" w:rsidRDefault="00DF6017" w:rsidP="00436E3D">
      <w:pPr>
        <w:jc w:val="both"/>
        <w:rPr>
          <w:rFonts w:eastAsia="Times New Roman"/>
          <w:bCs/>
          <w:color w:val="3333FF"/>
          <w:sz w:val="20"/>
          <w:szCs w:val="20"/>
          <w:lang w:eastAsia="ar-SA"/>
        </w:rPr>
      </w:pPr>
    </w:p>
    <w:sectPr w:rsidR="00DF6017" w:rsidRPr="001C61A0" w:rsidSect="008E128A">
      <w:footerReference w:type="default" r:id="rId23"/>
      <w:pgSz w:w="11906" w:h="16838"/>
      <w:pgMar w:top="709" w:right="707"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9B5" w:rsidRDefault="002B09B5" w:rsidP="00522463">
      <w:r>
        <w:separator/>
      </w:r>
    </w:p>
  </w:endnote>
  <w:endnote w:type="continuationSeparator" w:id="1">
    <w:p w:rsidR="002B09B5" w:rsidRDefault="002B09B5" w:rsidP="00522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OpenSymbol">
    <w:altName w:val="Arial Unicode MS"/>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onstantia">
    <w:panose1 w:val="02030602050306030303"/>
    <w:charset w:val="CC"/>
    <w:family w:val="roman"/>
    <w:pitch w:val="variable"/>
    <w:sig w:usb0="A00002EF" w:usb1="4000204B"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44872"/>
      <w:docPartObj>
        <w:docPartGallery w:val="Page Numbers (Bottom of Page)"/>
        <w:docPartUnique/>
      </w:docPartObj>
    </w:sdtPr>
    <w:sdtContent>
      <w:p w:rsidR="002B09B5" w:rsidRPr="00D830A5" w:rsidRDefault="002B09B5" w:rsidP="00D830A5">
        <w:pPr>
          <w:pStyle w:val="afd"/>
          <w:shd w:val="clear" w:color="auto" w:fill="FFFFFF" w:themeFill="background1"/>
          <w:jc w:val="right"/>
          <w:rPr>
            <w:color w:val="FFFFFF" w:themeColor="background1"/>
          </w:rPr>
        </w:pPr>
        <w:fldSimple w:instr="PAGE   \* MERGEFORMAT">
          <w:r w:rsidR="00753CF1">
            <w:rPr>
              <w:noProof/>
            </w:rPr>
            <w:t>1</w:t>
          </w:r>
        </w:fldSimple>
      </w:p>
    </w:sdtContent>
  </w:sdt>
  <w:p w:rsidR="002B09B5" w:rsidRDefault="002B09B5">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9B5" w:rsidRDefault="002B09B5" w:rsidP="00522463">
      <w:r>
        <w:separator/>
      </w:r>
    </w:p>
  </w:footnote>
  <w:footnote w:type="continuationSeparator" w:id="1">
    <w:p w:rsidR="002B09B5" w:rsidRDefault="002B09B5" w:rsidP="005224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cs="Tahoma"/>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Tahoma" w:hAnsi="Tahoma"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5">
    <w:nsid w:val="00000006"/>
    <w:multiLevelType w:val="multilevel"/>
    <w:tmpl w:val="6B90F9CA"/>
    <w:name w:val="WW8Num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644"/>
        </w:tabs>
        <w:ind w:left="644"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FA900436"/>
    <w:name w:val="WW8Num13"/>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2"/>
      <w:numFmt w:val="decimal"/>
      <w:lvlText w:val="%1.%2.%3."/>
      <w:lvlJc w:val="left"/>
      <w:pPr>
        <w:tabs>
          <w:tab w:val="num" w:pos="1440"/>
        </w:tabs>
        <w:ind w:left="1440" w:hanging="360"/>
      </w:pPr>
      <w:rPr>
        <w:sz w:val="22"/>
        <w:szCs w:val="22"/>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000000E"/>
    <w:multiLevelType w:val="multilevel"/>
    <w:tmpl w:val="0000000E"/>
    <w:name w:val="WW8Num14"/>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11"/>
    <w:multiLevelType w:val="multilevel"/>
    <w:tmpl w:val="00000011"/>
    <w:name w:val="WW8Num17"/>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000012"/>
    <w:multiLevelType w:val="multilevel"/>
    <w:tmpl w:val="00000012"/>
    <w:name w:val="WW8Num18"/>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00000013"/>
    <w:multiLevelType w:val="multilevel"/>
    <w:tmpl w:val="00000013"/>
    <w:name w:val="WW8Num19"/>
    <w:lvl w:ilvl="0">
      <w:start w:val="6"/>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4"/>
    <w:multiLevelType w:val="multilevel"/>
    <w:tmpl w:val="00000014"/>
    <w:name w:val="WW8Num20"/>
    <w:lvl w:ilvl="0">
      <w:start w:val="6"/>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5"/>
    <w:multiLevelType w:val="multilevel"/>
    <w:tmpl w:val="00000015"/>
    <w:name w:val="WW8Num21"/>
    <w:lvl w:ilvl="0">
      <w:start w:val="6"/>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00000016"/>
    <w:multiLevelType w:val="multilevel"/>
    <w:tmpl w:val="00000016"/>
    <w:name w:val="WW8Num22"/>
    <w:lvl w:ilvl="0">
      <w:start w:val="6"/>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8"/>
    <w:multiLevelType w:val="multilevel"/>
    <w:tmpl w:val="00000018"/>
    <w:name w:val="WW8Num24"/>
    <w:lvl w:ilvl="0">
      <w:start w:val="2"/>
      <w:numFmt w:val="bullet"/>
      <w:lvlText w:val=""/>
      <w:lvlJc w:val="left"/>
      <w:pPr>
        <w:tabs>
          <w:tab w:val="num" w:pos="735"/>
        </w:tabs>
        <w:ind w:left="735" w:hanging="375"/>
      </w:pPr>
      <w:rPr>
        <w:rFonts w:ascii="Symbol" w:hAnsi="Symbol" w:cs="Times New Roman"/>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9"/>
    <w:multiLevelType w:val="singleLevel"/>
    <w:tmpl w:val="00000019"/>
    <w:name w:val="WW8Num25"/>
    <w:lvl w:ilvl="0">
      <w:numFmt w:val="bullet"/>
      <w:lvlText w:val="•"/>
      <w:lvlJc w:val="left"/>
      <w:pPr>
        <w:tabs>
          <w:tab w:val="num" w:pos="0"/>
        </w:tabs>
        <w:ind w:left="0" w:firstLine="0"/>
      </w:pPr>
      <w:rPr>
        <w:rFonts w:ascii="Times New Roman" w:hAnsi="Times New Roman" w:cs="Times New Roman"/>
        <w:sz w:val="20"/>
      </w:rPr>
    </w:lvl>
  </w:abstractNum>
  <w:abstractNum w:abstractNumId="25">
    <w:nsid w:val="007B1599"/>
    <w:multiLevelType w:val="hybridMultilevel"/>
    <w:tmpl w:val="D256E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13B6639"/>
    <w:multiLevelType w:val="multilevel"/>
    <w:tmpl w:val="E3108AF4"/>
    <w:styleLink w:val="WW8Num6"/>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057632F6"/>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28">
    <w:nsid w:val="0A4A667B"/>
    <w:multiLevelType w:val="multilevel"/>
    <w:tmpl w:val="8426402E"/>
    <w:styleLink w:val="WW8Num10"/>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29">
    <w:nsid w:val="0AC428A8"/>
    <w:multiLevelType w:val="hybridMultilevel"/>
    <w:tmpl w:val="AE743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311517"/>
    <w:multiLevelType w:val="multilevel"/>
    <w:tmpl w:val="87066AB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0C430973"/>
    <w:multiLevelType w:val="multilevel"/>
    <w:tmpl w:val="DB7CC72A"/>
    <w:lvl w:ilvl="0">
      <w:start w:val="1"/>
      <w:numFmt w:val="decimal"/>
      <w:lvlText w:val="%1."/>
      <w:lvlJc w:val="left"/>
      <w:pPr>
        <w:ind w:left="720" w:hanging="360"/>
      </w:pPr>
      <w:rPr>
        <w:rFonts w:cs="Times New Roman" w:hint="default"/>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0135D7D"/>
    <w:multiLevelType w:val="hybridMultilevel"/>
    <w:tmpl w:val="01BAA05E"/>
    <w:lvl w:ilvl="0" w:tplc="C6E256C6">
      <w:start w:val="1"/>
      <w:numFmt w:val="decimal"/>
      <w:lvlText w:val="%1."/>
      <w:lvlJc w:val="left"/>
      <w:pPr>
        <w:tabs>
          <w:tab w:val="num" w:pos="720"/>
        </w:tabs>
        <w:ind w:left="720" w:hanging="360"/>
      </w:pPr>
      <w:rPr>
        <w:rFonts w:hint="default"/>
        <w:b w:val="0"/>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0F947E9"/>
    <w:multiLevelType w:val="hybridMultilevel"/>
    <w:tmpl w:val="09009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F937B0"/>
    <w:multiLevelType w:val="hybridMultilevel"/>
    <w:tmpl w:val="1398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0C3FAF"/>
    <w:multiLevelType w:val="multilevel"/>
    <w:tmpl w:val="A04C3364"/>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E3342F1"/>
    <w:multiLevelType w:val="hybridMultilevel"/>
    <w:tmpl w:val="CEB207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E6243D6"/>
    <w:multiLevelType w:val="hybridMultilevel"/>
    <w:tmpl w:val="F2DEBE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E816344"/>
    <w:multiLevelType w:val="hybridMultilevel"/>
    <w:tmpl w:val="C4AA2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C84F0F"/>
    <w:multiLevelType w:val="hybridMultilevel"/>
    <w:tmpl w:val="FDCC3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BB48C3"/>
    <w:multiLevelType w:val="hybridMultilevel"/>
    <w:tmpl w:val="575CC7A2"/>
    <w:lvl w:ilvl="0" w:tplc="8766C144">
      <w:start w:val="1"/>
      <w:numFmt w:val="decimal"/>
      <w:lvlText w:val="%1."/>
      <w:lvlJc w:val="left"/>
      <w:pPr>
        <w:ind w:left="149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221711FE"/>
    <w:multiLevelType w:val="hybridMultilevel"/>
    <w:tmpl w:val="063802E6"/>
    <w:lvl w:ilvl="0" w:tplc="BEBCC83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3582C52"/>
    <w:multiLevelType w:val="hybridMultilevel"/>
    <w:tmpl w:val="2C4496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4F21728"/>
    <w:multiLevelType w:val="hybridMultilevel"/>
    <w:tmpl w:val="99E2037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4">
    <w:nsid w:val="28B32419"/>
    <w:multiLevelType w:val="hybridMultilevel"/>
    <w:tmpl w:val="B30208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99576AC"/>
    <w:multiLevelType w:val="hybridMultilevel"/>
    <w:tmpl w:val="0178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B27CFC"/>
    <w:multiLevelType w:val="multilevel"/>
    <w:tmpl w:val="624A19F8"/>
    <w:styleLink w:val="WW8Num7"/>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2E860889"/>
    <w:multiLevelType w:val="hybridMultilevel"/>
    <w:tmpl w:val="7D549E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E9C4743"/>
    <w:multiLevelType w:val="multilevel"/>
    <w:tmpl w:val="5F50DA48"/>
    <w:lvl w:ilvl="0">
      <w:start w:val="1"/>
      <w:numFmt w:val="upperRoman"/>
      <w:lvlText w:val="%1."/>
      <w:lvlJc w:val="left"/>
      <w:pPr>
        <w:ind w:left="1080" w:hanging="720"/>
      </w:pPr>
      <w:rPr>
        <w:rFonts w:hint="default"/>
      </w:rPr>
    </w:lvl>
    <w:lvl w:ilvl="1">
      <w:start w:val="4"/>
      <w:numFmt w:val="decimal"/>
      <w:isLgl/>
      <w:lvlText w:val="%1.%2."/>
      <w:lvlJc w:val="left"/>
      <w:pPr>
        <w:ind w:left="884" w:hanging="600"/>
      </w:pPr>
      <w:rPr>
        <w:rFonts w:hint="default"/>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F0162CD"/>
    <w:multiLevelType w:val="hybridMultilevel"/>
    <w:tmpl w:val="276E1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1E212C"/>
    <w:multiLevelType w:val="hybridMultilevel"/>
    <w:tmpl w:val="FC6AFB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45C61F0"/>
    <w:multiLevelType w:val="multilevel"/>
    <w:tmpl w:val="E7681D34"/>
    <w:lvl w:ilvl="0">
      <w:start w:val="4"/>
      <w:numFmt w:val="decimal"/>
      <w:lvlText w:val="%1."/>
      <w:lvlJc w:val="left"/>
      <w:pPr>
        <w:ind w:left="540" w:hanging="540"/>
      </w:pPr>
      <w:rPr>
        <w:rFonts w:hint="default"/>
        <w:b/>
      </w:rPr>
    </w:lvl>
    <w:lvl w:ilvl="1">
      <w:start w:val="4"/>
      <w:numFmt w:val="decimal"/>
      <w:lvlText w:val="%1.%2."/>
      <w:lvlJc w:val="left"/>
      <w:pPr>
        <w:ind w:left="720" w:hanging="540"/>
      </w:pPr>
      <w:rPr>
        <w:rFonts w:hint="default"/>
        <w:b/>
      </w:rPr>
    </w:lvl>
    <w:lvl w:ilvl="2">
      <w:start w:val="5"/>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2">
    <w:nsid w:val="36B27AFF"/>
    <w:multiLevelType w:val="hybridMultilevel"/>
    <w:tmpl w:val="E87C7E8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3">
    <w:nsid w:val="370E5AE0"/>
    <w:multiLevelType w:val="hybridMultilevel"/>
    <w:tmpl w:val="3B6E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7667FC0"/>
    <w:multiLevelType w:val="hybridMultilevel"/>
    <w:tmpl w:val="7D549E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A562C4F"/>
    <w:multiLevelType w:val="multilevel"/>
    <w:tmpl w:val="3EA48C9A"/>
    <w:styleLink w:val="WW8Num4"/>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3B4221AD"/>
    <w:multiLevelType w:val="multilevel"/>
    <w:tmpl w:val="01CA16AC"/>
    <w:lvl w:ilvl="0">
      <w:start w:val="1"/>
      <w:numFmt w:val="decimal"/>
      <w:lvlText w:val="%1."/>
      <w:lvlJc w:val="left"/>
      <w:pPr>
        <w:tabs>
          <w:tab w:val="num" w:pos="720"/>
        </w:tabs>
        <w:ind w:left="720" w:hanging="360"/>
      </w:pPr>
      <w:rPr>
        <w:rFonts w:cs="Times New Roman"/>
      </w:rPr>
    </w:lvl>
    <w:lvl w:ilvl="1">
      <w:start w:val="8"/>
      <w:numFmt w:val="decimal"/>
      <w:isLgl/>
      <w:lvlText w:val="%1.%2."/>
      <w:lvlJc w:val="left"/>
      <w:pPr>
        <w:ind w:left="1080" w:hanging="720"/>
      </w:pPr>
      <w:rPr>
        <w:rFonts w:cs="Times New Roman" w:hint="default"/>
        <w:sz w:val="24"/>
      </w:rPr>
    </w:lvl>
    <w:lvl w:ilvl="2">
      <w:start w:val="4"/>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57">
    <w:nsid w:val="3D1A52A4"/>
    <w:multiLevelType w:val="hybridMultilevel"/>
    <w:tmpl w:val="49386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1301ADC"/>
    <w:multiLevelType w:val="multilevel"/>
    <w:tmpl w:val="DBDAEBC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firstLine="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firstLine="0"/>
      </w:pPr>
      <w:rPr>
        <w:rFonts w:hint="default"/>
      </w:rPr>
    </w:lvl>
  </w:abstractNum>
  <w:abstractNum w:abstractNumId="59">
    <w:nsid w:val="427670AE"/>
    <w:multiLevelType w:val="multilevel"/>
    <w:tmpl w:val="41C24082"/>
    <w:styleLink w:val="WW8Num5"/>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3457264"/>
    <w:multiLevelType w:val="hybridMultilevel"/>
    <w:tmpl w:val="484A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3D507B2"/>
    <w:multiLevelType w:val="multilevel"/>
    <w:tmpl w:val="E55A4F9E"/>
    <w:styleLink w:val="WW8Num8"/>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455C2AA8"/>
    <w:multiLevelType w:val="hybridMultilevel"/>
    <w:tmpl w:val="CEB207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57E4504"/>
    <w:multiLevelType w:val="hybridMultilevel"/>
    <w:tmpl w:val="F9E68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6F6051E"/>
    <w:multiLevelType w:val="hybridMultilevel"/>
    <w:tmpl w:val="F68A9002"/>
    <w:lvl w:ilvl="0" w:tplc="8766C144">
      <w:start w:val="1"/>
      <w:numFmt w:val="decimal"/>
      <w:lvlText w:val="%1."/>
      <w:lvlJc w:val="left"/>
      <w:pPr>
        <w:ind w:left="927"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5">
    <w:nsid w:val="489677F2"/>
    <w:multiLevelType w:val="hybridMultilevel"/>
    <w:tmpl w:val="33F22AE8"/>
    <w:lvl w:ilvl="0" w:tplc="9BB0242A">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49620802"/>
    <w:multiLevelType w:val="hybridMultilevel"/>
    <w:tmpl w:val="99E2037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7">
    <w:nsid w:val="4B082499"/>
    <w:multiLevelType w:val="hybridMultilevel"/>
    <w:tmpl w:val="780017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4C89780F"/>
    <w:multiLevelType w:val="multilevel"/>
    <w:tmpl w:val="4856972C"/>
    <w:styleLink w:val="WW8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50656AA3"/>
    <w:multiLevelType w:val="hybridMultilevel"/>
    <w:tmpl w:val="56D6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0812BF2"/>
    <w:multiLevelType w:val="hybridMultilevel"/>
    <w:tmpl w:val="41B05E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518114D8"/>
    <w:multiLevelType w:val="hybridMultilevel"/>
    <w:tmpl w:val="54CA4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5723939"/>
    <w:multiLevelType w:val="multilevel"/>
    <w:tmpl w:val="F86A815A"/>
    <w:styleLink w:val="WW8Num11"/>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73">
    <w:nsid w:val="57EA6A51"/>
    <w:multiLevelType w:val="multilevel"/>
    <w:tmpl w:val="84C044E6"/>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firstLine="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firstLine="0"/>
      </w:pPr>
      <w:rPr>
        <w:rFonts w:hint="default"/>
      </w:rPr>
    </w:lvl>
  </w:abstractNum>
  <w:abstractNum w:abstractNumId="74">
    <w:nsid w:val="58835BAB"/>
    <w:multiLevelType w:val="hybridMultilevel"/>
    <w:tmpl w:val="D7AC8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DDD2FED"/>
    <w:multiLevelType w:val="hybridMultilevel"/>
    <w:tmpl w:val="BC06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E9676F"/>
    <w:multiLevelType w:val="multilevel"/>
    <w:tmpl w:val="9EAE02CE"/>
    <w:styleLink w:val="WW8Num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7">
    <w:nsid w:val="60CA5D75"/>
    <w:multiLevelType w:val="hybridMultilevel"/>
    <w:tmpl w:val="29B45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E96B0F"/>
    <w:multiLevelType w:val="hybridMultilevel"/>
    <w:tmpl w:val="E9E8F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39D482F"/>
    <w:multiLevelType w:val="hybridMultilevel"/>
    <w:tmpl w:val="DB4ED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915530"/>
    <w:multiLevelType w:val="hybridMultilevel"/>
    <w:tmpl w:val="8416B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4DF79EC"/>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82">
    <w:nsid w:val="67C6652C"/>
    <w:multiLevelType w:val="hybridMultilevel"/>
    <w:tmpl w:val="45B6E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D72839"/>
    <w:multiLevelType w:val="hybridMultilevel"/>
    <w:tmpl w:val="868C1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9F2486D"/>
    <w:multiLevelType w:val="hybridMultilevel"/>
    <w:tmpl w:val="A46C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AA21194"/>
    <w:multiLevelType w:val="multilevel"/>
    <w:tmpl w:val="01CA16AC"/>
    <w:lvl w:ilvl="0">
      <w:start w:val="1"/>
      <w:numFmt w:val="decimal"/>
      <w:lvlText w:val="%1."/>
      <w:lvlJc w:val="left"/>
      <w:pPr>
        <w:tabs>
          <w:tab w:val="num" w:pos="786"/>
        </w:tabs>
        <w:ind w:left="786" w:hanging="360"/>
      </w:pPr>
      <w:rPr>
        <w:rFonts w:cs="Times New Roman"/>
      </w:rPr>
    </w:lvl>
    <w:lvl w:ilvl="1">
      <w:start w:val="8"/>
      <w:numFmt w:val="decimal"/>
      <w:isLgl/>
      <w:lvlText w:val="%1.%2."/>
      <w:lvlJc w:val="left"/>
      <w:pPr>
        <w:ind w:left="1080" w:hanging="720"/>
      </w:pPr>
      <w:rPr>
        <w:rFonts w:cs="Times New Roman" w:hint="default"/>
        <w:sz w:val="24"/>
      </w:rPr>
    </w:lvl>
    <w:lvl w:ilvl="2">
      <w:start w:val="4"/>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86">
    <w:nsid w:val="6B711AAF"/>
    <w:multiLevelType w:val="hybridMultilevel"/>
    <w:tmpl w:val="99E2037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7">
    <w:nsid w:val="73461E2E"/>
    <w:multiLevelType w:val="multilevel"/>
    <w:tmpl w:val="D79406E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3D75C7C"/>
    <w:multiLevelType w:val="hybridMultilevel"/>
    <w:tmpl w:val="AADE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5465D91"/>
    <w:multiLevelType w:val="hybridMultilevel"/>
    <w:tmpl w:val="769C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56E6052"/>
    <w:multiLevelType w:val="hybridMultilevel"/>
    <w:tmpl w:val="C7F69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5C84B45"/>
    <w:multiLevelType w:val="hybridMultilevel"/>
    <w:tmpl w:val="7D549E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76736CCC"/>
    <w:multiLevelType w:val="multilevel"/>
    <w:tmpl w:val="32F8B0CE"/>
    <w:styleLink w:val="WW8Num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nsid w:val="776535A8"/>
    <w:multiLevelType w:val="hybridMultilevel"/>
    <w:tmpl w:val="580AF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9FE5224"/>
    <w:multiLevelType w:val="multilevel"/>
    <w:tmpl w:val="D65AB482"/>
    <w:styleLink w:val="WW8Num9"/>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7A5A2525"/>
    <w:multiLevelType w:val="hybridMultilevel"/>
    <w:tmpl w:val="556C6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B74661B"/>
    <w:multiLevelType w:val="hybridMultilevel"/>
    <w:tmpl w:val="DE144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BA06A7E"/>
    <w:multiLevelType w:val="multilevel"/>
    <w:tmpl w:val="5E3A48D6"/>
    <w:styleLink w:val="WW8Num15"/>
    <w:lvl w:ilvl="0">
      <w:start w:val="5"/>
      <w:numFmt w:val="decimal"/>
      <w:lvlText w:val="%1."/>
      <w:lvlJc w:val="left"/>
    </w:lvl>
    <w:lvl w:ilvl="1">
      <w:start w:val="1"/>
      <w:numFmt w:val="decimal"/>
      <w:lvlText w:val="%1.%2."/>
      <w:lvlJc w:val="left"/>
    </w:lvl>
    <w:lvl w:ilvl="2">
      <w:start w:val="2"/>
      <w:numFmt w:val="decimal"/>
      <w:lvlText w:val="%1.%2.%3."/>
      <w:lvlJc w:val="left"/>
    </w:lvl>
    <w:lvl w:ilvl="3">
      <w:start w:val="2"/>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7BEB3D22"/>
    <w:multiLevelType w:val="multilevel"/>
    <w:tmpl w:val="06F2D182"/>
    <w:styleLink w:val="WW8Num3"/>
    <w:lvl w:ilvl="0">
      <w:numFmt w:val="bullet"/>
      <w:lvlText w:val="-"/>
      <w:lvlJc w:val="left"/>
      <w:rPr>
        <w:rFonts w:ascii="Tahoma" w:hAnsi="Tahoma" w:cs="Tahom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7C07680F"/>
    <w:multiLevelType w:val="hybridMultilevel"/>
    <w:tmpl w:val="B0D6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EF022EB"/>
    <w:multiLevelType w:val="hybridMultilevel"/>
    <w:tmpl w:val="B698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FA52327"/>
    <w:multiLevelType w:val="hybridMultilevel"/>
    <w:tmpl w:val="B7908AE4"/>
    <w:lvl w:ilvl="0" w:tplc="43C07FD4">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8"/>
  </w:num>
  <w:num w:numId="4">
    <w:abstractNumId w:val="72"/>
  </w:num>
  <w:num w:numId="5">
    <w:abstractNumId w:val="97"/>
  </w:num>
  <w:num w:numId="6">
    <w:abstractNumId w:val="76"/>
  </w:num>
  <w:num w:numId="7">
    <w:abstractNumId w:val="30"/>
  </w:num>
  <w:num w:numId="8">
    <w:abstractNumId w:val="68"/>
  </w:num>
  <w:num w:numId="9">
    <w:abstractNumId w:val="98"/>
  </w:num>
  <w:num w:numId="10">
    <w:abstractNumId w:val="92"/>
  </w:num>
  <w:num w:numId="11">
    <w:abstractNumId w:val="55"/>
  </w:num>
  <w:num w:numId="12">
    <w:abstractNumId w:val="59"/>
  </w:num>
  <w:num w:numId="13">
    <w:abstractNumId w:val="35"/>
  </w:num>
  <w:num w:numId="14">
    <w:abstractNumId w:val="26"/>
  </w:num>
  <w:num w:numId="15">
    <w:abstractNumId w:val="46"/>
  </w:num>
  <w:num w:numId="16">
    <w:abstractNumId w:val="61"/>
  </w:num>
  <w:num w:numId="17">
    <w:abstractNumId w:val="94"/>
  </w:num>
  <w:num w:numId="18">
    <w:abstractNumId w:val="48"/>
  </w:num>
  <w:num w:numId="19">
    <w:abstractNumId w:val="87"/>
  </w:num>
  <w:num w:numId="20">
    <w:abstractNumId w:val="47"/>
  </w:num>
  <w:num w:numId="21">
    <w:abstractNumId w:val="31"/>
  </w:num>
  <w:num w:numId="22">
    <w:abstractNumId w:val="42"/>
  </w:num>
  <w:num w:numId="23">
    <w:abstractNumId w:val="65"/>
  </w:num>
  <w:num w:numId="24">
    <w:abstractNumId w:val="44"/>
  </w:num>
  <w:num w:numId="25">
    <w:abstractNumId w:val="88"/>
  </w:num>
  <w:num w:numId="26">
    <w:abstractNumId w:val="51"/>
  </w:num>
  <w:num w:numId="27">
    <w:abstractNumId w:val="83"/>
  </w:num>
  <w:num w:numId="28">
    <w:abstractNumId w:val="96"/>
  </w:num>
  <w:num w:numId="29">
    <w:abstractNumId w:val="49"/>
  </w:num>
  <w:num w:numId="30">
    <w:abstractNumId w:val="77"/>
  </w:num>
  <w:num w:numId="31">
    <w:abstractNumId w:val="25"/>
  </w:num>
  <w:num w:numId="32">
    <w:abstractNumId w:val="78"/>
  </w:num>
  <w:num w:numId="33">
    <w:abstractNumId w:val="75"/>
  </w:num>
  <w:num w:numId="34">
    <w:abstractNumId w:val="90"/>
  </w:num>
  <w:num w:numId="35">
    <w:abstractNumId w:val="60"/>
  </w:num>
  <w:num w:numId="36">
    <w:abstractNumId w:val="29"/>
  </w:num>
  <w:num w:numId="37">
    <w:abstractNumId w:val="71"/>
  </w:num>
  <w:num w:numId="38">
    <w:abstractNumId w:val="80"/>
  </w:num>
  <w:num w:numId="39">
    <w:abstractNumId w:val="63"/>
  </w:num>
  <w:num w:numId="40">
    <w:abstractNumId w:val="82"/>
  </w:num>
  <w:num w:numId="41">
    <w:abstractNumId w:val="57"/>
  </w:num>
  <w:num w:numId="42">
    <w:abstractNumId w:val="56"/>
  </w:num>
  <w:num w:numId="43">
    <w:abstractNumId w:val="85"/>
  </w:num>
  <w:num w:numId="44">
    <w:abstractNumId w:val="52"/>
  </w:num>
  <w:num w:numId="45">
    <w:abstractNumId w:val="100"/>
  </w:num>
  <w:num w:numId="46">
    <w:abstractNumId w:val="99"/>
  </w:num>
  <w:num w:numId="47">
    <w:abstractNumId w:val="74"/>
  </w:num>
  <w:num w:numId="4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num>
  <w:num w:numId="50">
    <w:abstractNumId w:val="81"/>
  </w:num>
  <w:num w:numId="51">
    <w:abstractNumId w:val="73"/>
  </w:num>
  <w:num w:numId="52">
    <w:abstractNumId w:val="58"/>
  </w:num>
  <w:num w:numId="53">
    <w:abstractNumId w:val="93"/>
  </w:num>
  <w:num w:numId="54">
    <w:abstractNumId w:val="64"/>
  </w:num>
  <w:num w:numId="55">
    <w:abstractNumId w:val="32"/>
  </w:num>
  <w:num w:numId="56">
    <w:abstractNumId w:val="54"/>
  </w:num>
  <w:num w:numId="57">
    <w:abstractNumId w:val="36"/>
  </w:num>
  <w:num w:numId="58">
    <w:abstractNumId w:val="67"/>
  </w:num>
  <w:num w:numId="59">
    <w:abstractNumId w:val="53"/>
  </w:num>
  <w:num w:numId="60">
    <w:abstractNumId w:val="34"/>
  </w:num>
  <w:num w:numId="61">
    <w:abstractNumId w:val="89"/>
  </w:num>
  <w:num w:numId="62">
    <w:abstractNumId w:val="79"/>
  </w:num>
  <w:num w:numId="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69"/>
  </w:num>
  <w:num w:numId="66">
    <w:abstractNumId w:val="45"/>
  </w:num>
  <w:num w:numId="67">
    <w:abstractNumId w:val="33"/>
  </w:num>
  <w:num w:numId="68">
    <w:abstractNumId w:val="39"/>
  </w:num>
  <w:num w:numId="69">
    <w:abstractNumId w:val="84"/>
  </w:num>
  <w:num w:numId="70">
    <w:abstractNumId w:val="40"/>
  </w:num>
  <w:num w:numId="71">
    <w:abstractNumId w:val="95"/>
  </w:num>
  <w:num w:numId="72">
    <w:abstractNumId w:val="50"/>
  </w:num>
  <w:num w:numId="73">
    <w:abstractNumId w:val="37"/>
  </w:num>
  <w:num w:numId="74">
    <w:abstractNumId w:val="62"/>
  </w:num>
  <w:num w:numId="75">
    <w:abstractNumId w:val="66"/>
  </w:num>
  <w:num w:numId="76">
    <w:abstractNumId w:val="91"/>
  </w:num>
  <w:num w:numId="77">
    <w:abstractNumId w:val="38"/>
  </w:num>
  <w:num w:numId="78">
    <w:abstractNumId w:val="41"/>
  </w:num>
  <w:num w:numId="79">
    <w:abstractNumId w:val="2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120833"/>
  </w:hdrShapeDefaults>
  <w:footnotePr>
    <w:footnote w:id="0"/>
    <w:footnote w:id="1"/>
  </w:footnotePr>
  <w:endnotePr>
    <w:endnote w:id="0"/>
    <w:endnote w:id="1"/>
  </w:endnotePr>
  <w:compat/>
  <w:rsids>
    <w:rsidRoot w:val="001A15E4"/>
    <w:rsid w:val="00000127"/>
    <w:rsid w:val="00005772"/>
    <w:rsid w:val="00012ED1"/>
    <w:rsid w:val="00014C12"/>
    <w:rsid w:val="00017131"/>
    <w:rsid w:val="000179EB"/>
    <w:rsid w:val="00021B5A"/>
    <w:rsid w:val="0002418A"/>
    <w:rsid w:val="00024C39"/>
    <w:rsid w:val="00030556"/>
    <w:rsid w:val="00037520"/>
    <w:rsid w:val="00042122"/>
    <w:rsid w:val="000435F8"/>
    <w:rsid w:val="000518C9"/>
    <w:rsid w:val="000527EC"/>
    <w:rsid w:val="0005297B"/>
    <w:rsid w:val="0005408F"/>
    <w:rsid w:val="00062777"/>
    <w:rsid w:val="00063959"/>
    <w:rsid w:val="00063D81"/>
    <w:rsid w:val="00065A9F"/>
    <w:rsid w:val="00072BB5"/>
    <w:rsid w:val="00073A17"/>
    <w:rsid w:val="0007590C"/>
    <w:rsid w:val="000822D2"/>
    <w:rsid w:val="00083114"/>
    <w:rsid w:val="00091907"/>
    <w:rsid w:val="00091F45"/>
    <w:rsid w:val="000A30F3"/>
    <w:rsid w:val="000A375D"/>
    <w:rsid w:val="000A492D"/>
    <w:rsid w:val="000A4979"/>
    <w:rsid w:val="000A4C32"/>
    <w:rsid w:val="000B33B0"/>
    <w:rsid w:val="000B73BE"/>
    <w:rsid w:val="000B7BEA"/>
    <w:rsid w:val="000C2E2B"/>
    <w:rsid w:val="000C4FBD"/>
    <w:rsid w:val="000C53C8"/>
    <w:rsid w:val="000C7F22"/>
    <w:rsid w:val="000D642C"/>
    <w:rsid w:val="000D7315"/>
    <w:rsid w:val="000D7703"/>
    <w:rsid w:val="000E046D"/>
    <w:rsid w:val="000E1D43"/>
    <w:rsid w:val="000E21C2"/>
    <w:rsid w:val="000E4293"/>
    <w:rsid w:val="000F1D8E"/>
    <w:rsid w:val="000F210E"/>
    <w:rsid w:val="000F26F4"/>
    <w:rsid w:val="000F3724"/>
    <w:rsid w:val="000F4048"/>
    <w:rsid w:val="000F4CB2"/>
    <w:rsid w:val="000F5C12"/>
    <w:rsid w:val="00100A54"/>
    <w:rsid w:val="0010122A"/>
    <w:rsid w:val="0010154A"/>
    <w:rsid w:val="00106060"/>
    <w:rsid w:val="00106F02"/>
    <w:rsid w:val="00110187"/>
    <w:rsid w:val="00110EC3"/>
    <w:rsid w:val="0011298B"/>
    <w:rsid w:val="0011569D"/>
    <w:rsid w:val="0011673E"/>
    <w:rsid w:val="00124F64"/>
    <w:rsid w:val="00126DB4"/>
    <w:rsid w:val="00132919"/>
    <w:rsid w:val="00133F61"/>
    <w:rsid w:val="001365BE"/>
    <w:rsid w:val="001402DB"/>
    <w:rsid w:val="0015291A"/>
    <w:rsid w:val="001530BD"/>
    <w:rsid w:val="001551B7"/>
    <w:rsid w:val="00164AAB"/>
    <w:rsid w:val="00165836"/>
    <w:rsid w:val="00173E80"/>
    <w:rsid w:val="00175974"/>
    <w:rsid w:val="00175CE0"/>
    <w:rsid w:val="00180C09"/>
    <w:rsid w:val="00181996"/>
    <w:rsid w:val="0018519E"/>
    <w:rsid w:val="0019162B"/>
    <w:rsid w:val="00191B0B"/>
    <w:rsid w:val="0019329D"/>
    <w:rsid w:val="0019395F"/>
    <w:rsid w:val="00193E97"/>
    <w:rsid w:val="00194403"/>
    <w:rsid w:val="00195F39"/>
    <w:rsid w:val="00196B6C"/>
    <w:rsid w:val="00197C12"/>
    <w:rsid w:val="001A15E4"/>
    <w:rsid w:val="001A1D2A"/>
    <w:rsid w:val="001A3EE9"/>
    <w:rsid w:val="001A4333"/>
    <w:rsid w:val="001A7213"/>
    <w:rsid w:val="001B50A8"/>
    <w:rsid w:val="001B7F41"/>
    <w:rsid w:val="001C02EB"/>
    <w:rsid w:val="001C3404"/>
    <w:rsid w:val="001C61A0"/>
    <w:rsid w:val="001C6898"/>
    <w:rsid w:val="001C6F30"/>
    <w:rsid w:val="001D09CD"/>
    <w:rsid w:val="001D7726"/>
    <w:rsid w:val="001E39FC"/>
    <w:rsid w:val="001E6E0A"/>
    <w:rsid w:val="001F32A3"/>
    <w:rsid w:val="00201771"/>
    <w:rsid w:val="00201CBA"/>
    <w:rsid w:val="00204755"/>
    <w:rsid w:val="00206D59"/>
    <w:rsid w:val="00207725"/>
    <w:rsid w:val="002110F3"/>
    <w:rsid w:val="00214111"/>
    <w:rsid w:val="00217AD3"/>
    <w:rsid w:val="00224FFD"/>
    <w:rsid w:val="002276A8"/>
    <w:rsid w:val="00227A6A"/>
    <w:rsid w:val="00231C43"/>
    <w:rsid w:val="0023313D"/>
    <w:rsid w:val="002338FE"/>
    <w:rsid w:val="002404B3"/>
    <w:rsid w:val="00240F0F"/>
    <w:rsid w:val="00242F2A"/>
    <w:rsid w:val="00244C0D"/>
    <w:rsid w:val="00244D2C"/>
    <w:rsid w:val="00246FAA"/>
    <w:rsid w:val="00252824"/>
    <w:rsid w:val="002533BB"/>
    <w:rsid w:val="00253654"/>
    <w:rsid w:val="002547B4"/>
    <w:rsid w:val="00256BE6"/>
    <w:rsid w:val="00261174"/>
    <w:rsid w:val="00266BF5"/>
    <w:rsid w:val="00270F44"/>
    <w:rsid w:val="00275827"/>
    <w:rsid w:val="002853FF"/>
    <w:rsid w:val="002858D3"/>
    <w:rsid w:val="002858D6"/>
    <w:rsid w:val="00290393"/>
    <w:rsid w:val="00290EA6"/>
    <w:rsid w:val="0029318D"/>
    <w:rsid w:val="002952D2"/>
    <w:rsid w:val="002A21CA"/>
    <w:rsid w:val="002A69D1"/>
    <w:rsid w:val="002A7469"/>
    <w:rsid w:val="002A7D5F"/>
    <w:rsid w:val="002B02A8"/>
    <w:rsid w:val="002B0348"/>
    <w:rsid w:val="002B0460"/>
    <w:rsid w:val="002B09B5"/>
    <w:rsid w:val="002B5124"/>
    <w:rsid w:val="002C2BE5"/>
    <w:rsid w:val="002C76CC"/>
    <w:rsid w:val="002D066D"/>
    <w:rsid w:val="002D0E30"/>
    <w:rsid w:val="002D0EC1"/>
    <w:rsid w:val="002D11A6"/>
    <w:rsid w:val="002D1526"/>
    <w:rsid w:val="002D5FEA"/>
    <w:rsid w:val="002D7583"/>
    <w:rsid w:val="002E214C"/>
    <w:rsid w:val="002E2704"/>
    <w:rsid w:val="002E4433"/>
    <w:rsid w:val="002F000D"/>
    <w:rsid w:val="002F0830"/>
    <w:rsid w:val="002F08F1"/>
    <w:rsid w:val="002F0FEE"/>
    <w:rsid w:val="002F1F0C"/>
    <w:rsid w:val="002F3CB5"/>
    <w:rsid w:val="00300BDC"/>
    <w:rsid w:val="0030378F"/>
    <w:rsid w:val="0030482E"/>
    <w:rsid w:val="00305570"/>
    <w:rsid w:val="00310F76"/>
    <w:rsid w:val="00311934"/>
    <w:rsid w:val="003229FC"/>
    <w:rsid w:val="00326CC0"/>
    <w:rsid w:val="00331EA6"/>
    <w:rsid w:val="0033238C"/>
    <w:rsid w:val="003346A1"/>
    <w:rsid w:val="003352AF"/>
    <w:rsid w:val="003358C0"/>
    <w:rsid w:val="003363F5"/>
    <w:rsid w:val="0034628B"/>
    <w:rsid w:val="003462BA"/>
    <w:rsid w:val="0034630D"/>
    <w:rsid w:val="003473D2"/>
    <w:rsid w:val="00352B80"/>
    <w:rsid w:val="00355C15"/>
    <w:rsid w:val="003578FE"/>
    <w:rsid w:val="0036103F"/>
    <w:rsid w:val="00361092"/>
    <w:rsid w:val="003620E7"/>
    <w:rsid w:val="00362A93"/>
    <w:rsid w:val="00370C88"/>
    <w:rsid w:val="00372072"/>
    <w:rsid w:val="00374389"/>
    <w:rsid w:val="00377089"/>
    <w:rsid w:val="00377387"/>
    <w:rsid w:val="00385CE0"/>
    <w:rsid w:val="00386A3A"/>
    <w:rsid w:val="00394A09"/>
    <w:rsid w:val="00396D9D"/>
    <w:rsid w:val="0039751E"/>
    <w:rsid w:val="003A49D9"/>
    <w:rsid w:val="003A6B76"/>
    <w:rsid w:val="003B1124"/>
    <w:rsid w:val="003B3528"/>
    <w:rsid w:val="003B36BB"/>
    <w:rsid w:val="003C00F2"/>
    <w:rsid w:val="003C0E16"/>
    <w:rsid w:val="003C28A5"/>
    <w:rsid w:val="003C2DD8"/>
    <w:rsid w:val="003C4467"/>
    <w:rsid w:val="003D1EFD"/>
    <w:rsid w:val="003E1D0C"/>
    <w:rsid w:val="003E2E0C"/>
    <w:rsid w:val="003E6744"/>
    <w:rsid w:val="003F00A7"/>
    <w:rsid w:val="003F15A0"/>
    <w:rsid w:val="003F710B"/>
    <w:rsid w:val="00402705"/>
    <w:rsid w:val="004104C8"/>
    <w:rsid w:val="004121F9"/>
    <w:rsid w:val="004137DA"/>
    <w:rsid w:val="00414231"/>
    <w:rsid w:val="00416060"/>
    <w:rsid w:val="00416210"/>
    <w:rsid w:val="0042057A"/>
    <w:rsid w:val="004219C5"/>
    <w:rsid w:val="004222CF"/>
    <w:rsid w:val="004228BA"/>
    <w:rsid w:val="00431E78"/>
    <w:rsid w:val="00434B4C"/>
    <w:rsid w:val="00436E3D"/>
    <w:rsid w:val="0044233E"/>
    <w:rsid w:val="00446EDD"/>
    <w:rsid w:val="004559FC"/>
    <w:rsid w:val="004564F6"/>
    <w:rsid w:val="004569A0"/>
    <w:rsid w:val="004569B1"/>
    <w:rsid w:val="0045716D"/>
    <w:rsid w:val="00462D42"/>
    <w:rsid w:val="00464D49"/>
    <w:rsid w:val="00464DB3"/>
    <w:rsid w:val="00467CE4"/>
    <w:rsid w:val="00476326"/>
    <w:rsid w:val="0047633A"/>
    <w:rsid w:val="0047728C"/>
    <w:rsid w:val="00482D34"/>
    <w:rsid w:val="004905DB"/>
    <w:rsid w:val="00491A9E"/>
    <w:rsid w:val="0049395E"/>
    <w:rsid w:val="004975CA"/>
    <w:rsid w:val="004977AF"/>
    <w:rsid w:val="004A0EF7"/>
    <w:rsid w:val="004A1565"/>
    <w:rsid w:val="004A31B7"/>
    <w:rsid w:val="004A3C71"/>
    <w:rsid w:val="004A5695"/>
    <w:rsid w:val="004A7A17"/>
    <w:rsid w:val="004B0DDB"/>
    <w:rsid w:val="004B19B4"/>
    <w:rsid w:val="004B2A02"/>
    <w:rsid w:val="004B67DF"/>
    <w:rsid w:val="004C2E48"/>
    <w:rsid w:val="004C3F1F"/>
    <w:rsid w:val="004C53AC"/>
    <w:rsid w:val="004C5E64"/>
    <w:rsid w:val="004C6BAE"/>
    <w:rsid w:val="004D0412"/>
    <w:rsid w:val="004D1729"/>
    <w:rsid w:val="004D7A1C"/>
    <w:rsid w:val="004E3AFB"/>
    <w:rsid w:val="004F55F7"/>
    <w:rsid w:val="004F686D"/>
    <w:rsid w:val="004F7830"/>
    <w:rsid w:val="005052B8"/>
    <w:rsid w:val="00505D25"/>
    <w:rsid w:val="00507483"/>
    <w:rsid w:val="005076D8"/>
    <w:rsid w:val="005107A7"/>
    <w:rsid w:val="005114E0"/>
    <w:rsid w:val="00511873"/>
    <w:rsid w:val="00512B4B"/>
    <w:rsid w:val="00516EAB"/>
    <w:rsid w:val="00516F57"/>
    <w:rsid w:val="00520133"/>
    <w:rsid w:val="00522463"/>
    <w:rsid w:val="00524F6A"/>
    <w:rsid w:val="0052564C"/>
    <w:rsid w:val="00525B87"/>
    <w:rsid w:val="0053144A"/>
    <w:rsid w:val="00532152"/>
    <w:rsid w:val="0053348C"/>
    <w:rsid w:val="0054268D"/>
    <w:rsid w:val="00545274"/>
    <w:rsid w:val="00545FCC"/>
    <w:rsid w:val="00546118"/>
    <w:rsid w:val="00550B0B"/>
    <w:rsid w:val="00551A9F"/>
    <w:rsid w:val="005537B9"/>
    <w:rsid w:val="005617F5"/>
    <w:rsid w:val="00566282"/>
    <w:rsid w:val="00566DE5"/>
    <w:rsid w:val="00570EB1"/>
    <w:rsid w:val="005749D2"/>
    <w:rsid w:val="00575E31"/>
    <w:rsid w:val="00576A11"/>
    <w:rsid w:val="00577DAD"/>
    <w:rsid w:val="005812A8"/>
    <w:rsid w:val="00584D50"/>
    <w:rsid w:val="005876BA"/>
    <w:rsid w:val="00587EA0"/>
    <w:rsid w:val="00591CD4"/>
    <w:rsid w:val="00595FA4"/>
    <w:rsid w:val="00596807"/>
    <w:rsid w:val="005A1B3C"/>
    <w:rsid w:val="005A3DA4"/>
    <w:rsid w:val="005A68B9"/>
    <w:rsid w:val="005B5018"/>
    <w:rsid w:val="005B7CA1"/>
    <w:rsid w:val="005C0568"/>
    <w:rsid w:val="005C494A"/>
    <w:rsid w:val="005C710B"/>
    <w:rsid w:val="005C7436"/>
    <w:rsid w:val="005D1B7F"/>
    <w:rsid w:val="005D46EF"/>
    <w:rsid w:val="005D6968"/>
    <w:rsid w:val="005D6C77"/>
    <w:rsid w:val="005D7E72"/>
    <w:rsid w:val="005E1ED1"/>
    <w:rsid w:val="005E2862"/>
    <w:rsid w:val="005E29F4"/>
    <w:rsid w:val="005E590D"/>
    <w:rsid w:val="005F1B92"/>
    <w:rsid w:val="005F1DDE"/>
    <w:rsid w:val="005F4E9B"/>
    <w:rsid w:val="00603969"/>
    <w:rsid w:val="006065B5"/>
    <w:rsid w:val="00607632"/>
    <w:rsid w:val="006125F0"/>
    <w:rsid w:val="0062495A"/>
    <w:rsid w:val="00624DDB"/>
    <w:rsid w:val="006251B7"/>
    <w:rsid w:val="006305A3"/>
    <w:rsid w:val="00631A99"/>
    <w:rsid w:val="006346D3"/>
    <w:rsid w:val="00636346"/>
    <w:rsid w:val="00640358"/>
    <w:rsid w:val="0064646D"/>
    <w:rsid w:val="00651BEF"/>
    <w:rsid w:val="00652D44"/>
    <w:rsid w:val="0065513F"/>
    <w:rsid w:val="00655B00"/>
    <w:rsid w:val="00656FEE"/>
    <w:rsid w:val="00657DA7"/>
    <w:rsid w:val="006600B7"/>
    <w:rsid w:val="00660582"/>
    <w:rsid w:val="00664460"/>
    <w:rsid w:val="006666BC"/>
    <w:rsid w:val="0067321E"/>
    <w:rsid w:val="006750B1"/>
    <w:rsid w:val="00680D02"/>
    <w:rsid w:val="006828FF"/>
    <w:rsid w:val="00684F06"/>
    <w:rsid w:val="00685231"/>
    <w:rsid w:val="006859AC"/>
    <w:rsid w:val="00685D5B"/>
    <w:rsid w:val="00685D9A"/>
    <w:rsid w:val="006861D7"/>
    <w:rsid w:val="00687521"/>
    <w:rsid w:val="0069254E"/>
    <w:rsid w:val="00692576"/>
    <w:rsid w:val="00692C88"/>
    <w:rsid w:val="00694667"/>
    <w:rsid w:val="00697352"/>
    <w:rsid w:val="006A0D30"/>
    <w:rsid w:val="006A0D86"/>
    <w:rsid w:val="006B0412"/>
    <w:rsid w:val="006B4121"/>
    <w:rsid w:val="006B6FCA"/>
    <w:rsid w:val="006C118E"/>
    <w:rsid w:val="006C13D8"/>
    <w:rsid w:val="006C5135"/>
    <w:rsid w:val="006C560D"/>
    <w:rsid w:val="006D0FE7"/>
    <w:rsid w:val="006D471E"/>
    <w:rsid w:val="006D6619"/>
    <w:rsid w:val="006E16E3"/>
    <w:rsid w:val="006E2A69"/>
    <w:rsid w:val="006E4144"/>
    <w:rsid w:val="006E4771"/>
    <w:rsid w:val="006E5D4B"/>
    <w:rsid w:val="006F793B"/>
    <w:rsid w:val="00703F1C"/>
    <w:rsid w:val="00710740"/>
    <w:rsid w:val="00712E99"/>
    <w:rsid w:val="00713F56"/>
    <w:rsid w:val="00716135"/>
    <w:rsid w:val="00721BE5"/>
    <w:rsid w:val="00724F21"/>
    <w:rsid w:val="0072501C"/>
    <w:rsid w:val="00725CDB"/>
    <w:rsid w:val="00726454"/>
    <w:rsid w:val="00732BF4"/>
    <w:rsid w:val="00733E3D"/>
    <w:rsid w:val="00736D3C"/>
    <w:rsid w:val="0073714E"/>
    <w:rsid w:val="00737458"/>
    <w:rsid w:val="00740458"/>
    <w:rsid w:val="007419CE"/>
    <w:rsid w:val="007432B6"/>
    <w:rsid w:val="007522CA"/>
    <w:rsid w:val="00753CF1"/>
    <w:rsid w:val="007613E8"/>
    <w:rsid w:val="00763053"/>
    <w:rsid w:val="00763BD9"/>
    <w:rsid w:val="00770491"/>
    <w:rsid w:val="00770674"/>
    <w:rsid w:val="00775B2C"/>
    <w:rsid w:val="007801F2"/>
    <w:rsid w:val="0078682C"/>
    <w:rsid w:val="00794D3A"/>
    <w:rsid w:val="007976A9"/>
    <w:rsid w:val="007A1399"/>
    <w:rsid w:val="007A44CA"/>
    <w:rsid w:val="007A4EE3"/>
    <w:rsid w:val="007A6220"/>
    <w:rsid w:val="007A69D0"/>
    <w:rsid w:val="007B2FE4"/>
    <w:rsid w:val="007B4AC5"/>
    <w:rsid w:val="007B796B"/>
    <w:rsid w:val="007C1C4B"/>
    <w:rsid w:val="007C24C1"/>
    <w:rsid w:val="007C2C9C"/>
    <w:rsid w:val="007C3310"/>
    <w:rsid w:val="007C4343"/>
    <w:rsid w:val="007D0FF0"/>
    <w:rsid w:val="007D1BDE"/>
    <w:rsid w:val="007D7093"/>
    <w:rsid w:val="007D74E8"/>
    <w:rsid w:val="007E2353"/>
    <w:rsid w:val="007E37C0"/>
    <w:rsid w:val="007E55E1"/>
    <w:rsid w:val="007E5EE3"/>
    <w:rsid w:val="007E7016"/>
    <w:rsid w:val="007F0DF6"/>
    <w:rsid w:val="007F20D6"/>
    <w:rsid w:val="00805071"/>
    <w:rsid w:val="00805BAD"/>
    <w:rsid w:val="00805D94"/>
    <w:rsid w:val="00805DDD"/>
    <w:rsid w:val="00806839"/>
    <w:rsid w:val="00811272"/>
    <w:rsid w:val="0081411F"/>
    <w:rsid w:val="0082235B"/>
    <w:rsid w:val="008258EC"/>
    <w:rsid w:val="008303A2"/>
    <w:rsid w:val="00832C31"/>
    <w:rsid w:val="008349F9"/>
    <w:rsid w:val="0083698F"/>
    <w:rsid w:val="00836DB1"/>
    <w:rsid w:val="00845A99"/>
    <w:rsid w:val="00845EE5"/>
    <w:rsid w:val="008519F3"/>
    <w:rsid w:val="0085328C"/>
    <w:rsid w:val="00863462"/>
    <w:rsid w:val="008665D2"/>
    <w:rsid w:val="00875E2E"/>
    <w:rsid w:val="00880238"/>
    <w:rsid w:val="00880534"/>
    <w:rsid w:val="0088257F"/>
    <w:rsid w:val="00883883"/>
    <w:rsid w:val="008869E1"/>
    <w:rsid w:val="008870F8"/>
    <w:rsid w:val="008916EE"/>
    <w:rsid w:val="008A6BEB"/>
    <w:rsid w:val="008B40CE"/>
    <w:rsid w:val="008C2A20"/>
    <w:rsid w:val="008C44E4"/>
    <w:rsid w:val="008C49BD"/>
    <w:rsid w:val="008C5898"/>
    <w:rsid w:val="008D475E"/>
    <w:rsid w:val="008D4803"/>
    <w:rsid w:val="008D593E"/>
    <w:rsid w:val="008D6CA6"/>
    <w:rsid w:val="008E0BC7"/>
    <w:rsid w:val="008E128A"/>
    <w:rsid w:val="008E55F1"/>
    <w:rsid w:val="008F1F45"/>
    <w:rsid w:val="008F1F68"/>
    <w:rsid w:val="008F2D16"/>
    <w:rsid w:val="008F30B8"/>
    <w:rsid w:val="008F740E"/>
    <w:rsid w:val="009017E7"/>
    <w:rsid w:val="00901893"/>
    <w:rsid w:val="009057AB"/>
    <w:rsid w:val="0090610D"/>
    <w:rsid w:val="00912F84"/>
    <w:rsid w:val="00913597"/>
    <w:rsid w:val="0091488D"/>
    <w:rsid w:val="009236E8"/>
    <w:rsid w:val="009333C4"/>
    <w:rsid w:val="00935B7F"/>
    <w:rsid w:val="0093659A"/>
    <w:rsid w:val="0093678B"/>
    <w:rsid w:val="00937E9A"/>
    <w:rsid w:val="00943839"/>
    <w:rsid w:val="009452A6"/>
    <w:rsid w:val="0094595B"/>
    <w:rsid w:val="0094649A"/>
    <w:rsid w:val="00946DCC"/>
    <w:rsid w:val="00947CA0"/>
    <w:rsid w:val="00953130"/>
    <w:rsid w:val="00953A48"/>
    <w:rsid w:val="0096331E"/>
    <w:rsid w:val="00973CA0"/>
    <w:rsid w:val="009752AC"/>
    <w:rsid w:val="0097770C"/>
    <w:rsid w:val="009777F0"/>
    <w:rsid w:val="00980D74"/>
    <w:rsid w:val="00991170"/>
    <w:rsid w:val="009A02EA"/>
    <w:rsid w:val="009A45BA"/>
    <w:rsid w:val="009A6365"/>
    <w:rsid w:val="009B18CD"/>
    <w:rsid w:val="009B47B8"/>
    <w:rsid w:val="009B4A33"/>
    <w:rsid w:val="009B6F1C"/>
    <w:rsid w:val="009B77F9"/>
    <w:rsid w:val="009C1997"/>
    <w:rsid w:val="009C487F"/>
    <w:rsid w:val="009D1779"/>
    <w:rsid w:val="009E378B"/>
    <w:rsid w:val="009E3C55"/>
    <w:rsid w:val="009E4684"/>
    <w:rsid w:val="009E77B1"/>
    <w:rsid w:val="009E7A70"/>
    <w:rsid w:val="00A01452"/>
    <w:rsid w:val="00A054FB"/>
    <w:rsid w:val="00A06CBA"/>
    <w:rsid w:val="00A16A64"/>
    <w:rsid w:val="00A246B6"/>
    <w:rsid w:val="00A259DE"/>
    <w:rsid w:val="00A31ECA"/>
    <w:rsid w:val="00A343C5"/>
    <w:rsid w:val="00A3488C"/>
    <w:rsid w:val="00A4249C"/>
    <w:rsid w:val="00A4401F"/>
    <w:rsid w:val="00A47D1E"/>
    <w:rsid w:val="00A5076C"/>
    <w:rsid w:val="00A5146A"/>
    <w:rsid w:val="00A54BCB"/>
    <w:rsid w:val="00A62F1A"/>
    <w:rsid w:val="00A70F6C"/>
    <w:rsid w:val="00A72356"/>
    <w:rsid w:val="00A726C8"/>
    <w:rsid w:val="00A736F0"/>
    <w:rsid w:val="00A744FA"/>
    <w:rsid w:val="00A75B28"/>
    <w:rsid w:val="00A77B34"/>
    <w:rsid w:val="00A814D7"/>
    <w:rsid w:val="00A81956"/>
    <w:rsid w:val="00A821E2"/>
    <w:rsid w:val="00A82FC6"/>
    <w:rsid w:val="00A83947"/>
    <w:rsid w:val="00A91ABE"/>
    <w:rsid w:val="00A9410A"/>
    <w:rsid w:val="00A96186"/>
    <w:rsid w:val="00AA04D9"/>
    <w:rsid w:val="00AA2272"/>
    <w:rsid w:val="00AA3A3A"/>
    <w:rsid w:val="00AA479B"/>
    <w:rsid w:val="00AB1161"/>
    <w:rsid w:val="00AB1AB9"/>
    <w:rsid w:val="00AB26D2"/>
    <w:rsid w:val="00AB29AF"/>
    <w:rsid w:val="00AB74AF"/>
    <w:rsid w:val="00AB7F53"/>
    <w:rsid w:val="00AC434B"/>
    <w:rsid w:val="00AC494C"/>
    <w:rsid w:val="00AE3190"/>
    <w:rsid w:val="00AE40D6"/>
    <w:rsid w:val="00AE579F"/>
    <w:rsid w:val="00AE6976"/>
    <w:rsid w:val="00AE7B22"/>
    <w:rsid w:val="00AE7F4C"/>
    <w:rsid w:val="00AF17FB"/>
    <w:rsid w:val="00AF7F7B"/>
    <w:rsid w:val="00AF7F93"/>
    <w:rsid w:val="00B014B7"/>
    <w:rsid w:val="00B023D8"/>
    <w:rsid w:val="00B05EEE"/>
    <w:rsid w:val="00B11765"/>
    <w:rsid w:val="00B171FA"/>
    <w:rsid w:val="00B1787A"/>
    <w:rsid w:val="00B205D2"/>
    <w:rsid w:val="00B209D7"/>
    <w:rsid w:val="00B2343B"/>
    <w:rsid w:val="00B235D3"/>
    <w:rsid w:val="00B244C1"/>
    <w:rsid w:val="00B25541"/>
    <w:rsid w:val="00B273D4"/>
    <w:rsid w:val="00B274B4"/>
    <w:rsid w:val="00B302BC"/>
    <w:rsid w:val="00B30735"/>
    <w:rsid w:val="00B31564"/>
    <w:rsid w:val="00B3423A"/>
    <w:rsid w:val="00B35073"/>
    <w:rsid w:val="00B35E09"/>
    <w:rsid w:val="00B37023"/>
    <w:rsid w:val="00B375E8"/>
    <w:rsid w:val="00B377A5"/>
    <w:rsid w:val="00B44F8D"/>
    <w:rsid w:val="00B5320D"/>
    <w:rsid w:val="00B556B7"/>
    <w:rsid w:val="00B56836"/>
    <w:rsid w:val="00B572C9"/>
    <w:rsid w:val="00B57909"/>
    <w:rsid w:val="00B605DE"/>
    <w:rsid w:val="00B65BE7"/>
    <w:rsid w:val="00B66D15"/>
    <w:rsid w:val="00B672D2"/>
    <w:rsid w:val="00B679F2"/>
    <w:rsid w:val="00B72D0A"/>
    <w:rsid w:val="00B74BCD"/>
    <w:rsid w:val="00B74CF6"/>
    <w:rsid w:val="00B76324"/>
    <w:rsid w:val="00B76919"/>
    <w:rsid w:val="00B85BB8"/>
    <w:rsid w:val="00B85E95"/>
    <w:rsid w:val="00B9057B"/>
    <w:rsid w:val="00B92D63"/>
    <w:rsid w:val="00B92DDA"/>
    <w:rsid w:val="00B940BF"/>
    <w:rsid w:val="00B96A78"/>
    <w:rsid w:val="00BA0B9A"/>
    <w:rsid w:val="00BA0D2A"/>
    <w:rsid w:val="00BB2F48"/>
    <w:rsid w:val="00BC0664"/>
    <w:rsid w:val="00BC3496"/>
    <w:rsid w:val="00BD0A4B"/>
    <w:rsid w:val="00BD1A37"/>
    <w:rsid w:val="00BD1A39"/>
    <w:rsid w:val="00BD1CFA"/>
    <w:rsid w:val="00BE0B6F"/>
    <w:rsid w:val="00BE0F4A"/>
    <w:rsid w:val="00BE1BB3"/>
    <w:rsid w:val="00BE4610"/>
    <w:rsid w:val="00BE5968"/>
    <w:rsid w:val="00BE642C"/>
    <w:rsid w:val="00C002EC"/>
    <w:rsid w:val="00C00BEA"/>
    <w:rsid w:val="00C022E8"/>
    <w:rsid w:val="00C10E89"/>
    <w:rsid w:val="00C120CB"/>
    <w:rsid w:val="00C15596"/>
    <w:rsid w:val="00C21640"/>
    <w:rsid w:val="00C2482D"/>
    <w:rsid w:val="00C258B1"/>
    <w:rsid w:val="00C27594"/>
    <w:rsid w:val="00C30654"/>
    <w:rsid w:val="00C3074A"/>
    <w:rsid w:val="00C309D3"/>
    <w:rsid w:val="00C31807"/>
    <w:rsid w:val="00C36AC0"/>
    <w:rsid w:val="00C371D6"/>
    <w:rsid w:val="00C428A5"/>
    <w:rsid w:val="00C429EE"/>
    <w:rsid w:val="00C43889"/>
    <w:rsid w:val="00C50409"/>
    <w:rsid w:val="00C51283"/>
    <w:rsid w:val="00C56A54"/>
    <w:rsid w:val="00C57A5B"/>
    <w:rsid w:val="00C6219A"/>
    <w:rsid w:val="00C63778"/>
    <w:rsid w:val="00C651F4"/>
    <w:rsid w:val="00C66A15"/>
    <w:rsid w:val="00C7320E"/>
    <w:rsid w:val="00C73836"/>
    <w:rsid w:val="00C73F83"/>
    <w:rsid w:val="00C77A10"/>
    <w:rsid w:val="00C80923"/>
    <w:rsid w:val="00C833B6"/>
    <w:rsid w:val="00C83458"/>
    <w:rsid w:val="00C84D23"/>
    <w:rsid w:val="00C8605D"/>
    <w:rsid w:val="00C95BF9"/>
    <w:rsid w:val="00C96A02"/>
    <w:rsid w:val="00CA0E75"/>
    <w:rsid w:val="00CA1681"/>
    <w:rsid w:val="00CA2FDD"/>
    <w:rsid w:val="00CA628C"/>
    <w:rsid w:val="00CB098B"/>
    <w:rsid w:val="00CB4EA1"/>
    <w:rsid w:val="00CB6BA4"/>
    <w:rsid w:val="00CC3798"/>
    <w:rsid w:val="00CC3937"/>
    <w:rsid w:val="00CC42F6"/>
    <w:rsid w:val="00CD0D78"/>
    <w:rsid w:val="00CD113E"/>
    <w:rsid w:val="00CD1B1C"/>
    <w:rsid w:val="00CD28DC"/>
    <w:rsid w:val="00CD4FE4"/>
    <w:rsid w:val="00CD500A"/>
    <w:rsid w:val="00CD5CB9"/>
    <w:rsid w:val="00CD6D05"/>
    <w:rsid w:val="00CD74F3"/>
    <w:rsid w:val="00CE257B"/>
    <w:rsid w:val="00CE4553"/>
    <w:rsid w:val="00CE46B0"/>
    <w:rsid w:val="00CF2C55"/>
    <w:rsid w:val="00CF3486"/>
    <w:rsid w:val="00CF3955"/>
    <w:rsid w:val="00CF5DEA"/>
    <w:rsid w:val="00D001B3"/>
    <w:rsid w:val="00D01954"/>
    <w:rsid w:val="00D02A9F"/>
    <w:rsid w:val="00D04794"/>
    <w:rsid w:val="00D061CD"/>
    <w:rsid w:val="00D10860"/>
    <w:rsid w:val="00D14B5A"/>
    <w:rsid w:val="00D1582F"/>
    <w:rsid w:val="00D20FD6"/>
    <w:rsid w:val="00D21282"/>
    <w:rsid w:val="00D2479D"/>
    <w:rsid w:val="00D25C69"/>
    <w:rsid w:val="00D26AD7"/>
    <w:rsid w:val="00D270B2"/>
    <w:rsid w:val="00D3244F"/>
    <w:rsid w:val="00D34B23"/>
    <w:rsid w:val="00D35B7C"/>
    <w:rsid w:val="00D44948"/>
    <w:rsid w:val="00D53687"/>
    <w:rsid w:val="00D543E8"/>
    <w:rsid w:val="00D607B4"/>
    <w:rsid w:val="00D61323"/>
    <w:rsid w:val="00D63CA8"/>
    <w:rsid w:val="00D65451"/>
    <w:rsid w:val="00D67476"/>
    <w:rsid w:val="00D67E95"/>
    <w:rsid w:val="00D71154"/>
    <w:rsid w:val="00D72207"/>
    <w:rsid w:val="00D72E7F"/>
    <w:rsid w:val="00D74D45"/>
    <w:rsid w:val="00D82CAF"/>
    <w:rsid w:val="00D830A5"/>
    <w:rsid w:val="00D873BA"/>
    <w:rsid w:val="00D90EA9"/>
    <w:rsid w:val="00D91F0A"/>
    <w:rsid w:val="00D950A3"/>
    <w:rsid w:val="00D95821"/>
    <w:rsid w:val="00D973AA"/>
    <w:rsid w:val="00DA3C43"/>
    <w:rsid w:val="00DA5432"/>
    <w:rsid w:val="00DA627E"/>
    <w:rsid w:val="00DB3CA1"/>
    <w:rsid w:val="00DB724B"/>
    <w:rsid w:val="00DC274F"/>
    <w:rsid w:val="00DC4050"/>
    <w:rsid w:val="00DD078E"/>
    <w:rsid w:val="00DD40B7"/>
    <w:rsid w:val="00DD44E4"/>
    <w:rsid w:val="00DD4AA3"/>
    <w:rsid w:val="00DD5F64"/>
    <w:rsid w:val="00DD64B1"/>
    <w:rsid w:val="00DE2207"/>
    <w:rsid w:val="00DE3B77"/>
    <w:rsid w:val="00DE5748"/>
    <w:rsid w:val="00DF0CE5"/>
    <w:rsid w:val="00DF1ECB"/>
    <w:rsid w:val="00DF476C"/>
    <w:rsid w:val="00DF6017"/>
    <w:rsid w:val="00E02815"/>
    <w:rsid w:val="00E10E59"/>
    <w:rsid w:val="00E11E81"/>
    <w:rsid w:val="00E13418"/>
    <w:rsid w:val="00E20AEE"/>
    <w:rsid w:val="00E26D54"/>
    <w:rsid w:val="00E2784D"/>
    <w:rsid w:val="00E34BB3"/>
    <w:rsid w:val="00E36FB9"/>
    <w:rsid w:val="00E420A4"/>
    <w:rsid w:val="00E421F4"/>
    <w:rsid w:val="00E43BDE"/>
    <w:rsid w:val="00E44D4B"/>
    <w:rsid w:val="00E45118"/>
    <w:rsid w:val="00E504BF"/>
    <w:rsid w:val="00E51EAA"/>
    <w:rsid w:val="00E52C63"/>
    <w:rsid w:val="00E53A0A"/>
    <w:rsid w:val="00E56C0A"/>
    <w:rsid w:val="00E6066D"/>
    <w:rsid w:val="00E63B5D"/>
    <w:rsid w:val="00E710DA"/>
    <w:rsid w:val="00E72A18"/>
    <w:rsid w:val="00E757AE"/>
    <w:rsid w:val="00E771E8"/>
    <w:rsid w:val="00E80ABC"/>
    <w:rsid w:val="00E8202A"/>
    <w:rsid w:val="00E821F5"/>
    <w:rsid w:val="00E824B6"/>
    <w:rsid w:val="00E87E43"/>
    <w:rsid w:val="00E90A39"/>
    <w:rsid w:val="00E919BD"/>
    <w:rsid w:val="00E9376C"/>
    <w:rsid w:val="00E94BB8"/>
    <w:rsid w:val="00E951C5"/>
    <w:rsid w:val="00E95321"/>
    <w:rsid w:val="00E96030"/>
    <w:rsid w:val="00E962E7"/>
    <w:rsid w:val="00E96C95"/>
    <w:rsid w:val="00E97139"/>
    <w:rsid w:val="00EA345F"/>
    <w:rsid w:val="00EA4A0A"/>
    <w:rsid w:val="00EA637B"/>
    <w:rsid w:val="00EA7B76"/>
    <w:rsid w:val="00EB11E6"/>
    <w:rsid w:val="00EB2250"/>
    <w:rsid w:val="00EB2CA5"/>
    <w:rsid w:val="00EB3E74"/>
    <w:rsid w:val="00EB48DC"/>
    <w:rsid w:val="00EB6DCD"/>
    <w:rsid w:val="00EC0572"/>
    <w:rsid w:val="00EC0B96"/>
    <w:rsid w:val="00EC2B56"/>
    <w:rsid w:val="00EC33CF"/>
    <w:rsid w:val="00EC39C4"/>
    <w:rsid w:val="00EC3F55"/>
    <w:rsid w:val="00EC40C9"/>
    <w:rsid w:val="00EC4C6F"/>
    <w:rsid w:val="00EC7543"/>
    <w:rsid w:val="00EC7BF7"/>
    <w:rsid w:val="00ED05B9"/>
    <w:rsid w:val="00ED35F1"/>
    <w:rsid w:val="00ED55D1"/>
    <w:rsid w:val="00EE0C2B"/>
    <w:rsid w:val="00EE2C4E"/>
    <w:rsid w:val="00EE4775"/>
    <w:rsid w:val="00EE5A5B"/>
    <w:rsid w:val="00EE6ABF"/>
    <w:rsid w:val="00F000C0"/>
    <w:rsid w:val="00F000DF"/>
    <w:rsid w:val="00F00285"/>
    <w:rsid w:val="00F02D15"/>
    <w:rsid w:val="00F06CA5"/>
    <w:rsid w:val="00F07682"/>
    <w:rsid w:val="00F12DCD"/>
    <w:rsid w:val="00F13003"/>
    <w:rsid w:val="00F135FE"/>
    <w:rsid w:val="00F143F2"/>
    <w:rsid w:val="00F14735"/>
    <w:rsid w:val="00F14C52"/>
    <w:rsid w:val="00F14C71"/>
    <w:rsid w:val="00F16B95"/>
    <w:rsid w:val="00F17275"/>
    <w:rsid w:val="00F17F46"/>
    <w:rsid w:val="00F2188A"/>
    <w:rsid w:val="00F25A4D"/>
    <w:rsid w:val="00F30391"/>
    <w:rsid w:val="00F3246D"/>
    <w:rsid w:val="00F33A92"/>
    <w:rsid w:val="00F33FA5"/>
    <w:rsid w:val="00F349C1"/>
    <w:rsid w:val="00F34D91"/>
    <w:rsid w:val="00F35FB0"/>
    <w:rsid w:val="00F36B50"/>
    <w:rsid w:val="00F4088B"/>
    <w:rsid w:val="00F4119B"/>
    <w:rsid w:val="00F41F4B"/>
    <w:rsid w:val="00F42C39"/>
    <w:rsid w:val="00F42E22"/>
    <w:rsid w:val="00F4351F"/>
    <w:rsid w:val="00F43B57"/>
    <w:rsid w:val="00F43CF5"/>
    <w:rsid w:val="00F501B5"/>
    <w:rsid w:val="00F530E9"/>
    <w:rsid w:val="00F53464"/>
    <w:rsid w:val="00F54295"/>
    <w:rsid w:val="00F54B00"/>
    <w:rsid w:val="00F55265"/>
    <w:rsid w:val="00F55BDE"/>
    <w:rsid w:val="00F568A8"/>
    <w:rsid w:val="00F568B0"/>
    <w:rsid w:val="00F60774"/>
    <w:rsid w:val="00F66180"/>
    <w:rsid w:val="00F676DF"/>
    <w:rsid w:val="00F70CDC"/>
    <w:rsid w:val="00F71586"/>
    <w:rsid w:val="00F7641C"/>
    <w:rsid w:val="00F77AD0"/>
    <w:rsid w:val="00F8374B"/>
    <w:rsid w:val="00F84994"/>
    <w:rsid w:val="00F8561F"/>
    <w:rsid w:val="00F87047"/>
    <w:rsid w:val="00F9453B"/>
    <w:rsid w:val="00F95402"/>
    <w:rsid w:val="00F96A33"/>
    <w:rsid w:val="00F96CAC"/>
    <w:rsid w:val="00F97476"/>
    <w:rsid w:val="00FA79B1"/>
    <w:rsid w:val="00FB0E52"/>
    <w:rsid w:val="00FB1978"/>
    <w:rsid w:val="00FB2BC1"/>
    <w:rsid w:val="00FB610A"/>
    <w:rsid w:val="00FB749D"/>
    <w:rsid w:val="00FC2784"/>
    <w:rsid w:val="00FC3B21"/>
    <w:rsid w:val="00FC3C6D"/>
    <w:rsid w:val="00FD3855"/>
    <w:rsid w:val="00FD4F5B"/>
    <w:rsid w:val="00FD7234"/>
    <w:rsid w:val="00FE0C7C"/>
    <w:rsid w:val="00FE35AE"/>
    <w:rsid w:val="00FE3BF7"/>
    <w:rsid w:val="00FE422A"/>
    <w:rsid w:val="00FE552B"/>
    <w:rsid w:val="00FE55A8"/>
    <w:rsid w:val="00FE73E4"/>
    <w:rsid w:val="00FE7975"/>
    <w:rsid w:val="00FF5B06"/>
    <w:rsid w:val="00FF5C25"/>
    <w:rsid w:val="00FF6E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5E4"/>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uiPriority w:val="9"/>
    <w:qFormat/>
    <w:rsid w:val="000F3724"/>
    <w:pPr>
      <w:suppressAutoHyphens w:val="0"/>
      <w:autoSpaceDE w:val="0"/>
      <w:autoSpaceDN w:val="0"/>
      <w:adjustRightInd w:val="0"/>
      <w:spacing w:before="108" w:after="108"/>
      <w:jc w:val="center"/>
      <w:outlineLvl w:val="0"/>
    </w:pPr>
    <w:rPr>
      <w:rFonts w:ascii="Arial" w:eastAsia="Times New Roman" w:hAnsi="Arial" w:cs="Arial"/>
      <w:b/>
      <w:bCs/>
      <w:color w:val="000080"/>
      <w:kern w:val="0"/>
      <w:sz w:val="20"/>
      <w:szCs w:val="20"/>
      <w:lang w:eastAsia="ru-RU"/>
    </w:rPr>
  </w:style>
  <w:style w:type="paragraph" w:styleId="2">
    <w:name w:val="heading 2"/>
    <w:basedOn w:val="a"/>
    <w:next w:val="a"/>
    <w:link w:val="20"/>
    <w:qFormat/>
    <w:rsid w:val="004219C5"/>
    <w:pPr>
      <w:keepNext/>
      <w:numPr>
        <w:ilvl w:val="1"/>
        <w:numId w:val="2"/>
      </w:numPr>
      <w:jc w:val="center"/>
      <w:outlineLvl w:val="1"/>
    </w:pPr>
    <w:rPr>
      <w:b/>
    </w:rPr>
  </w:style>
  <w:style w:type="paragraph" w:styleId="3">
    <w:name w:val="heading 3"/>
    <w:basedOn w:val="a"/>
    <w:next w:val="a"/>
    <w:link w:val="30"/>
    <w:qFormat/>
    <w:rsid w:val="004219C5"/>
    <w:pPr>
      <w:keepNext/>
      <w:numPr>
        <w:ilvl w:val="2"/>
        <w:numId w:val="2"/>
      </w:numPr>
      <w:jc w:val="center"/>
      <w:outlineLvl w:val="2"/>
    </w:pPr>
    <w:rPr>
      <w:b/>
      <w:sz w:val="28"/>
    </w:rPr>
  </w:style>
  <w:style w:type="paragraph" w:styleId="4">
    <w:name w:val="heading 4"/>
    <w:basedOn w:val="Standard"/>
    <w:next w:val="Standard"/>
    <w:link w:val="40"/>
    <w:qFormat/>
    <w:rsid w:val="000F3724"/>
    <w:pPr>
      <w:keepNext/>
      <w:jc w:val="right"/>
      <w:textAlignment w:val="baseline"/>
      <w:outlineLvl w:val="3"/>
    </w:pPr>
    <w:rPr>
      <w:rFonts w:eastAsia="Andale Sans UI"/>
      <w:color w:val="auto"/>
      <w:sz w:val="26"/>
      <w:szCs w:val="26"/>
      <w:lang w:val="de-DE" w:eastAsia="ja-JP" w:bidi="fa-IR"/>
    </w:rPr>
  </w:style>
  <w:style w:type="paragraph" w:styleId="5">
    <w:name w:val="heading 5"/>
    <w:basedOn w:val="a"/>
    <w:next w:val="a"/>
    <w:link w:val="50"/>
    <w:unhideWhenUsed/>
    <w:qFormat/>
    <w:rsid w:val="000F3724"/>
    <w:pPr>
      <w:spacing w:before="240" w:after="60"/>
      <w:outlineLvl w:val="4"/>
    </w:pPr>
    <w:rPr>
      <w:rFonts w:ascii="Calibri" w:eastAsia="Times New Roman" w:hAnsi="Calibri"/>
      <w:b/>
      <w:bCs/>
      <w:i/>
      <w:iCs/>
      <w:sz w:val="26"/>
      <w:szCs w:val="26"/>
    </w:rPr>
  </w:style>
  <w:style w:type="paragraph" w:styleId="6">
    <w:name w:val="heading 6"/>
    <w:basedOn w:val="a"/>
    <w:next w:val="a"/>
    <w:link w:val="60"/>
    <w:uiPriority w:val="9"/>
    <w:qFormat/>
    <w:rsid w:val="005A68B9"/>
    <w:pPr>
      <w:spacing w:before="240" w:after="60"/>
      <w:outlineLvl w:val="5"/>
    </w:pPr>
    <w:rPr>
      <w:rFonts w:ascii="Calibri" w:eastAsia="Times New Roman" w:hAnsi="Calibri"/>
      <w:b/>
      <w:bCs/>
      <w:sz w:val="22"/>
      <w:szCs w:val="22"/>
    </w:rPr>
  </w:style>
  <w:style w:type="paragraph" w:styleId="7">
    <w:name w:val="heading 7"/>
    <w:basedOn w:val="a"/>
    <w:next w:val="a"/>
    <w:link w:val="70"/>
    <w:qFormat/>
    <w:rsid w:val="005A68B9"/>
    <w:pPr>
      <w:keepNext/>
      <w:widowControl/>
      <w:suppressAutoHyphens w:val="0"/>
      <w:outlineLvl w:val="6"/>
    </w:pPr>
    <w:rPr>
      <w:rFonts w:eastAsia="Times New Roman"/>
      <w:kern w:val="0"/>
      <w:szCs w:val="20"/>
      <w:u w:val="single"/>
    </w:rPr>
  </w:style>
  <w:style w:type="paragraph" w:styleId="8">
    <w:name w:val="heading 8"/>
    <w:basedOn w:val="Standard"/>
    <w:next w:val="Standard"/>
    <w:link w:val="80"/>
    <w:qFormat/>
    <w:rsid w:val="000F3724"/>
    <w:pPr>
      <w:keepNext/>
      <w:jc w:val="both"/>
      <w:textAlignment w:val="baseline"/>
      <w:outlineLvl w:val="7"/>
    </w:pPr>
    <w:rPr>
      <w:rFonts w:eastAsia="Andale Sans UI"/>
      <w:i/>
      <w:iCs/>
      <w:color w:val="auto"/>
      <w:sz w:val="32"/>
      <w:szCs w:val="32"/>
      <w:u w:val="single"/>
      <w:lang w:val="de-DE" w:eastAsia="ja-JP" w:bidi="fa-IR"/>
    </w:rPr>
  </w:style>
  <w:style w:type="paragraph" w:styleId="9">
    <w:name w:val="heading 9"/>
    <w:basedOn w:val="a"/>
    <w:next w:val="a"/>
    <w:link w:val="90"/>
    <w:uiPriority w:val="9"/>
    <w:semiHidden/>
    <w:unhideWhenUsed/>
    <w:qFormat/>
    <w:rsid w:val="000F3724"/>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rsid w:val="001A15E4"/>
    <w:pPr>
      <w:keepNext/>
      <w:jc w:val="center"/>
    </w:pPr>
    <w:rPr>
      <w:i/>
      <w:iCs/>
      <w:sz w:val="26"/>
      <w:szCs w:val="26"/>
    </w:rPr>
  </w:style>
  <w:style w:type="paragraph" w:customStyle="1" w:styleId="a3">
    <w:name w:val="Ãëàâà"/>
    <w:basedOn w:val="a"/>
    <w:rsid w:val="001A15E4"/>
    <w:pPr>
      <w:keepNext/>
      <w:jc w:val="center"/>
    </w:pPr>
    <w:rPr>
      <w:b/>
      <w:bCs/>
      <w:caps/>
      <w:lang w:val="en-US"/>
    </w:rPr>
  </w:style>
  <w:style w:type="character" w:customStyle="1" w:styleId="12">
    <w:name w:val="Знак сноски1"/>
    <w:rsid w:val="00522463"/>
    <w:rPr>
      <w:position w:val="1"/>
      <w:sz w:val="14"/>
    </w:rPr>
  </w:style>
  <w:style w:type="character" w:customStyle="1" w:styleId="a4">
    <w:name w:val="Символ сноски"/>
    <w:rsid w:val="00522463"/>
  </w:style>
  <w:style w:type="paragraph" w:customStyle="1" w:styleId="41">
    <w:name w:val="Заголовок 41"/>
    <w:basedOn w:val="a"/>
    <w:next w:val="a"/>
    <w:rsid w:val="00522463"/>
    <w:pPr>
      <w:keepNext/>
      <w:jc w:val="right"/>
    </w:pPr>
    <w:rPr>
      <w:sz w:val="26"/>
      <w:szCs w:val="26"/>
    </w:rPr>
  </w:style>
  <w:style w:type="paragraph" w:customStyle="1" w:styleId="13">
    <w:name w:val="Текст сноски1"/>
    <w:basedOn w:val="a"/>
    <w:rsid w:val="00522463"/>
  </w:style>
  <w:style w:type="paragraph" w:styleId="a5">
    <w:name w:val="Body Text Indent"/>
    <w:basedOn w:val="a"/>
    <w:link w:val="a6"/>
    <w:rsid w:val="00AB7F53"/>
    <w:pPr>
      <w:ind w:left="360"/>
    </w:pPr>
    <w:rPr>
      <w:rFonts w:ascii="Bookman Old Style" w:eastAsia="Bookman Old Style" w:hAnsi="Bookman Old Style" w:cs="Bookman Old Style"/>
      <w:b/>
      <w:bCs/>
      <w:sz w:val="22"/>
      <w:szCs w:val="22"/>
      <w:u w:val="single"/>
    </w:rPr>
  </w:style>
  <w:style w:type="character" w:customStyle="1" w:styleId="a6">
    <w:name w:val="Основной текст с отступом Знак"/>
    <w:basedOn w:val="a0"/>
    <w:link w:val="a5"/>
    <w:rsid w:val="00AB7F53"/>
    <w:rPr>
      <w:rFonts w:ascii="Bookman Old Style" w:eastAsia="Bookman Old Style" w:hAnsi="Bookman Old Style" w:cs="Bookman Old Style"/>
      <w:b/>
      <w:bCs/>
      <w:kern w:val="1"/>
      <w:u w:val="single"/>
    </w:rPr>
  </w:style>
  <w:style w:type="paragraph" w:customStyle="1" w:styleId="a7">
    <w:name w:val="ïàðàãðàô"/>
    <w:basedOn w:val="a"/>
    <w:rsid w:val="00AB7F53"/>
    <w:pPr>
      <w:jc w:val="both"/>
    </w:pPr>
    <w:rPr>
      <w:b/>
      <w:bCs/>
    </w:rPr>
  </w:style>
  <w:style w:type="paragraph" w:customStyle="1" w:styleId="a8">
    <w:name w:val="Содержимое таблицы"/>
    <w:basedOn w:val="a"/>
    <w:rsid w:val="00AB7F53"/>
    <w:pPr>
      <w:suppressLineNumbers/>
    </w:pPr>
  </w:style>
  <w:style w:type="paragraph" w:styleId="a9">
    <w:name w:val="List Paragraph"/>
    <w:basedOn w:val="a"/>
    <w:uiPriority w:val="34"/>
    <w:qFormat/>
    <w:rsid w:val="00B56836"/>
    <w:pPr>
      <w:ind w:left="720"/>
      <w:contextualSpacing/>
    </w:pPr>
  </w:style>
  <w:style w:type="character" w:customStyle="1" w:styleId="apple-style-span">
    <w:name w:val="apple-style-span"/>
    <w:basedOn w:val="a0"/>
    <w:rsid w:val="00703F1C"/>
  </w:style>
  <w:style w:type="table" w:styleId="aa">
    <w:name w:val="Table Grid"/>
    <w:basedOn w:val="a1"/>
    <w:uiPriority w:val="59"/>
    <w:rsid w:val="00631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3578FE"/>
    <w:rPr>
      <w:sz w:val="20"/>
      <w:szCs w:val="20"/>
    </w:rPr>
  </w:style>
  <w:style w:type="character" w:customStyle="1" w:styleId="ac">
    <w:name w:val="Текст сноски Знак"/>
    <w:basedOn w:val="a0"/>
    <w:link w:val="ab"/>
    <w:rsid w:val="003578FE"/>
    <w:rPr>
      <w:rFonts w:ascii="Times New Roman" w:eastAsia="Andale Sans UI" w:hAnsi="Times New Roman" w:cs="Times New Roman"/>
      <w:kern w:val="1"/>
      <w:sz w:val="20"/>
      <w:szCs w:val="20"/>
    </w:rPr>
  </w:style>
  <w:style w:type="character" w:customStyle="1" w:styleId="20">
    <w:name w:val="Заголовок 2 Знак"/>
    <w:basedOn w:val="a0"/>
    <w:link w:val="2"/>
    <w:rsid w:val="004219C5"/>
    <w:rPr>
      <w:rFonts w:ascii="Times New Roman" w:eastAsia="Andale Sans UI" w:hAnsi="Times New Roman" w:cs="Times New Roman"/>
      <w:b/>
      <w:kern w:val="1"/>
      <w:sz w:val="24"/>
      <w:szCs w:val="24"/>
    </w:rPr>
  </w:style>
  <w:style w:type="character" w:customStyle="1" w:styleId="30">
    <w:name w:val="Заголовок 3 Знак"/>
    <w:basedOn w:val="a0"/>
    <w:link w:val="3"/>
    <w:rsid w:val="004219C5"/>
    <w:rPr>
      <w:rFonts w:ascii="Times New Roman" w:eastAsia="Andale Sans UI" w:hAnsi="Times New Roman" w:cs="Times New Roman"/>
      <w:b/>
      <w:kern w:val="1"/>
      <w:sz w:val="28"/>
      <w:szCs w:val="24"/>
    </w:rPr>
  </w:style>
  <w:style w:type="character" w:customStyle="1" w:styleId="WW8Num3z0">
    <w:name w:val="WW8Num3z0"/>
    <w:rsid w:val="004219C5"/>
    <w:rPr>
      <w:rFonts w:ascii="Tahoma" w:hAnsi="Tahoma" w:cs="Tahoma"/>
    </w:rPr>
  </w:style>
  <w:style w:type="character" w:customStyle="1" w:styleId="WW8Num4z0">
    <w:name w:val="WW8Num4z0"/>
    <w:rsid w:val="004219C5"/>
    <w:rPr>
      <w:rFonts w:ascii="Symbol" w:hAnsi="Symbol" w:cs="Symbol"/>
    </w:rPr>
  </w:style>
  <w:style w:type="character" w:customStyle="1" w:styleId="WW8Num5z0">
    <w:name w:val="WW8Num5z0"/>
    <w:rsid w:val="004219C5"/>
    <w:rPr>
      <w:rFonts w:ascii="Symbol" w:hAnsi="Symbol" w:cs="Symbol"/>
    </w:rPr>
  </w:style>
  <w:style w:type="character" w:customStyle="1" w:styleId="WW8Num6z0">
    <w:name w:val="WW8Num6z0"/>
    <w:rsid w:val="004219C5"/>
    <w:rPr>
      <w:rFonts w:ascii="Symbol" w:hAnsi="Symbol" w:cs="Symbol"/>
    </w:rPr>
  </w:style>
  <w:style w:type="character" w:customStyle="1" w:styleId="WW8Num7z0">
    <w:name w:val="WW8Num7z0"/>
    <w:rsid w:val="004219C5"/>
    <w:rPr>
      <w:rFonts w:ascii="Symbol" w:hAnsi="Symbol" w:cs="Symbol"/>
    </w:rPr>
  </w:style>
  <w:style w:type="character" w:customStyle="1" w:styleId="WW8Num8z0">
    <w:name w:val="WW8Num8z0"/>
    <w:rsid w:val="004219C5"/>
    <w:rPr>
      <w:rFonts w:ascii="Symbol" w:hAnsi="Symbol" w:cs="Symbol"/>
    </w:rPr>
  </w:style>
  <w:style w:type="character" w:customStyle="1" w:styleId="WW8Num9z0">
    <w:name w:val="WW8Num9z0"/>
    <w:rsid w:val="004219C5"/>
    <w:rPr>
      <w:rFonts w:ascii="Symbol" w:hAnsi="Symbol" w:cs="Symbol"/>
    </w:rPr>
  </w:style>
  <w:style w:type="character" w:customStyle="1" w:styleId="WW8Num23z0">
    <w:name w:val="WW8Num23z0"/>
    <w:rsid w:val="004219C5"/>
    <w:rPr>
      <w:rFonts w:ascii="Symbol" w:hAnsi="Symbol" w:cs="OpenSymbol"/>
    </w:rPr>
  </w:style>
  <w:style w:type="character" w:customStyle="1" w:styleId="Absatz-Standardschriftart">
    <w:name w:val="Absatz-Standardschriftart"/>
    <w:rsid w:val="004219C5"/>
  </w:style>
  <w:style w:type="character" w:customStyle="1" w:styleId="WW-Absatz-Standardschriftart">
    <w:name w:val="WW-Absatz-Standardschriftart"/>
    <w:rsid w:val="004219C5"/>
  </w:style>
  <w:style w:type="character" w:customStyle="1" w:styleId="WW8Num2z0">
    <w:name w:val="WW8Num2z0"/>
    <w:rsid w:val="004219C5"/>
    <w:rPr>
      <w:rFonts w:ascii="Symbol" w:hAnsi="Symbol" w:cs="Symbol"/>
    </w:rPr>
  </w:style>
  <w:style w:type="character" w:customStyle="1" w:styleId="WW-Absatz-Standardschriftart1">
    <w:name w:val="WW-Absatz-Standardschriftart1"/>
    <w:rsid w:val="004219C5"/>
  </w:style>
  <w:style w:type="character" w:customStyle="1" w:styleId="WW-Absatz-Standardschriftart11">
    <w:name w:val="WW-Absatz-Standardschriftart11"/>
    <w:rsid w:val="004219C5"/>
  </w:style>
  <w:style w:type="character" w:customStyle="1" w:styleId="WW8Num10z0">
    <w:name w:val="WW8Num10z0"/>
    <w:rsid w:val="004219C5"/>
    <w:rPr>
      <w:rFonts w:ascii="Symbol" w:hAnsi="Symbol" w:cs="OpenSymbol"/>
    </w:rPr>
  </w:style>
  <w:style w:type="character" w:customStyle="1" w:styleId="WW8Num11z0">
    <w:name w:val="WW8Num11z0"/>
    <w:rsid w:val="004219C5"/>
    <w:rPr>
      <w:rFonts w:ascii="Symbol" w:hAnsi="Symbol" w:cs="OpenSymbol"/>
    </w:rPr>
  </w:style>
  <w:style w:type="character" w:customStyle="1" w:styleId="WW-Absatz-Standardschriftart111">
    <w:name w:val="WW-Absatz-Standardschriftart111"/>
    <w:rsid w:val="004219C5"/>
  </w:style>
  <w:style w:type="character" w:styleId="ad">
    <w:name w:val="Hyperlink"/>
    <w:uiPriority w:val="99"/>
    <w:rsid w:val="004219C5"/>
    <w:rPr>
      <w:color w:val="000080"/>
      <w:u w:val="single"/>
    </w:rPr>
  </w:style>
  <w:style w:type="character" w:customStyle="1" w:styleId="RTFNum161">
    <w:name w:val="RTF_Num 16 1"/>
    <w:rsid w:val="004219C5"/>
  </w:style>
  <w:style w:type="character" w:customStyle="1" w:styleId="RTFNum162">
    <w:name w:val="RTF_Num 16 2"/>
    <w:rsid w:val="004219C5"/>
  </w:style>
  <w:style w:type="character" w:customStyle="1" w:styleId="RTFNum163">
    <w:name w:val="RTF_Num 16 3"/>
    <w:rsid w:val="004219C5"/>
  </w:style>
  <w:style w:type="character" w:customStyle="1" w:styleId="RTFNum164">
    <w:name w:val="RTF_Num 16 4"/>
    <w:rsid w:val="004219C5"/>
  </w:style>
  <w:style w:type="character" w:customStyle="1" w:styleId="RTFNum165">
    <w:name w:val="RTF_Num 16 5"/>
    <w:rsid w:val="004219C5"/>
  </w:style>
  <w:style w:type="character" w:customStyle="1" w:styleId="RTFNum166">
    <w:name w:val="RTF_Num 16 6"/>
    <w:rsid w:val="004219C5"/>
  </w:style>
  <w:style w:type="character" w:customStyle="1" w:styleId="RTFNum167">
    <w:name w:val="RTF_Num 16 7"/>
    <w:rsid w:val="004219C5"/>
  </w:style>
  <w:style w:type="character" w:customStyle="1" w:styleId="RTFNum168">
    <w:name w:val="RTF_Num 16 8"/>
    <w:rsid w:val="004219C5"/>
  </w:style>
  <w:style w:type="character" w:customStyle="1" w:styleId="RTFNum169">
    <w:name w:val="RTF_Num 16 9"/>
    <w:rsid w:val="004219C5"/>
  </w:style>
  <w:style w:type="character" w:customStyle="1" w:styleId="14">
    <w:name w:val="Основной шрифт абзаца1"/>
    <w:rsid w:val="004219C5"/>
  </w:style>
  <w:style w:type="character" w:customStyle="1" w:styleId="RTFNum41">
    <w:name w:val="RTF_Num 4 1"/>
    <w:rsid w:val="004219C5"/>
    <w:rPr>
      <w:rFonts w:ascii="Symbol" w:eastAsia="Symbol" w:hAnsi="Symbol" w:cs="Symbol"/>
    </w:rPr>
  </w:style>
  <w:style w:type="character" w:customStyle="1" w:styleId="RTFNum141">
    <w:name w:val="RTF_Num 14 1"/>
    <w:rsid w:val="004219C5"/>
    <w:rPr>
      <w:rFonts w:ascii="Tahoma" w:eastAsia="Tahoma" w:hAnsi="Tahoma" w:cs="Tahoma"/>
    </w:rPr>
  </w:style>
  <w:style w:type="character" w:customStyle="1" w:styleId="RTFNum142">
    <w:name w:val="RTF_Num 14 2"/>
    <w:rsid w:val="004219C5"/>
  </w:style>
  <w:style w:type="character" w:customStyle="1" w:styleId="RTFNum143">
    <w:name w:val="RTF_Num 14 3"/>
    <w:rsid w:val="004219C5"/>
  </w:style>
  <w:style w:type="character" w:customStyle="1" w:styleId="RTFNum144">
    <w:name w:val="RTF_Num 14 4"/>
    <w:rsid w:val="004219C5"/>
  </w:style>
  <w:style w:type="character" w:customStyle="1" w:styleId="RTFNum145">
    <w:name w:val="RTF_Num 14 5"/>
    <w:rsid w:val="004219C5"/>
  </w:style>
  <w:style w:type="character" w:customStyle="1" w:styleId="RTFNum146">
    <w:name w:val="RTF_Num 14 6"/>
    <w:rsid w:val="004219C5"/>
  </w:style>
  <w:style w:type="character" w:customStyle="1" w:styleId="RTFNum147">
    <w:name w:val="RTF_Num 14 7"/>
    <w:rsid w:val="004219C5"/>
  </w:style>
  <w:style w:type="character" w:customStyle="1" w:styleId="RTFNum148">
    <w:name w:val="RTF_Num 14 8"/>
    <w:rsid w:val="004219C5"/>
  </w:style>
  <w:style w:type="character" w:customStyle="1" w:styleId="RTFNum149">
    <w:name w:val="RTF_Num 14 9"/>
    <w:rsid w:val="004219C5"/>
  </w:style>
  <w:style w:type="character" w:customStyle="1" w:styleId="RTFNum181">
    <w:name w:val="RTF_Num 18 1"/>
    <w:rsid w:val="004219C5"/>
    <w:rPr>
      <w:rFonts w:ascii="Symbol" w:eastAsia="Symbol" w:hAnsi="Symbol" w:cs="Symbol"/>
    </w:rPr>
  </w:style>
  <w:style w:type="character" w:customStyle="1" w:styleId="RTFNum101">
    <w:name w:val="RTF_Num 10 1"/>
    <w:rsid w:val="004219C5"/>
    <w:rPr>
      <w:rFonts w:ascii="Symbol" w:eastAsia="Symbol" w:hAnsi="Symbol" w:cs="Symbol"/>
    </w:rPr>
  </w:style>
  <w:style w:type="character" w:customStyle="1" w:styleId="RTFNum31">
    <w:name w:val="RTF_Num 3 1"/>
    <w:rsid w:val="004219C5"/>
    <w:rPr>
      <w:rFonts w:ascii="Symbol" w:eastAsia="Symbol" w:hAnsi="Symbol" w:cs="Symbol"/>
    </w:rPr>
  </w:style>
  <w:style w:type="character" w:customStyle="1" w:styleId="RTFNum171">
    <w:name w:val="RTF_Num 17 1"/>
    <w:rsid w:val="004219C5"/>
    <w:rPr>
      <w:rFonts w:ascii="Symbol" w:eastAsia="Symbol" w:hAnsi="Symbol" w:cs="Symbol"/>
    </w:rPr>
  </w:style>
  <w:style w:type="character" w:customStyle="1" w:styleId="RTFNum261">
    <w:name w:val="RTF_Num 26 1"/>
    <w:rsid w:val="004219C5"/>
    <w:rPr>
      <w:rFonts w:ascii="Symbol" w:eastAsia="Symbol" w:hAnsi="Symbol" w:cs="Symbol"/>
    </w:rPr>
  </w:style>
  <w:style w:type="character" w:customStyle="1" w:styleId="RTFNum251">
    <w:name w:val="RTF_Num 25 1"/>
    <w:rsid w:val="004219C5"/>
    <w:rPr>
      <w:rFonts w:ascii="Symbol" w:eastAsia="Symbol" w:hAnsi="Symbol" w:cs="Symbol"/>
    </w:rPr>
  </w:style>
  <w:style w:type="character" w:customStyle="1" w:styleId="RTFNum252">
    <w:name w:val="RTF_Num 25 2"/>
    <w:rsid w:val="004219C5"/>
  </w:style>
  <w:style w:type="character" w:customStyle="1" w:styleId="RTFNum253">
    <w:name w:val="RTF_Num 25 3"/>
    <w:rsid w:val="004219C5"/>
  </w:style>
  <w:style w:type="character" w:customStyle="1" w:styleId="RTFNum254">
    <w:name w:val="RTF_Num 25 4"/>
    <w:rsid w:val="004219C5"/>
  </w:style>
  <w:style w:type="character" w:customStyle="1" w:styleId="RTFNum255">
    <w:name w:val="RTF_Num 25 5"/>
    <w:rsid w:val="004219C5"/>
  </w:style>
  <w:style w:type="character" w:customStyle="1" w:styleId="RTFNum256">
    <w:name w:val="RTF_Num 25 6"/>
    <w:rsid w:val="004219C5"/>
  </w:style>
  <w:style w:type="character" w:customStyle="1" w:styleId="RTFNum257">
    <w:name w:val="RTF_Num 25 7"/>
    <w:rsid w:val="004219C5"/>
  </w:style>
  <w:style w:type="character" w:customStyle="1" w:styleId="RTFNum258">
    <w:name w:val="RTF_Num 25 8"/>
    <w:rsid w:val="004219C5"/>
  </w:style>
  <w:style w:type="character" w:customStyle="1" w:styleId="RTFNum259">
    <w:name w:val="RTF_Num 25 9"/>
    <w:rsid w:val="004219C5"/>
  </w:style>
  <w:style w:type="character" w:styleId="ae">
    <w:name w:val="footnote reference"/>
    <w:rsid w:val="004219C5"/>
    <w:rPr>
      <w:vertAlign w:val="superscript"/>
    </w:rPr>
  </w:style>
  <w:style w:type="character" w:customStyle="1" w:styleId="af">
    <w:name w:val="Символ нумерации"/>
    <w:rsid w:val="004219C5"/>
  </w:style>
  <w:style w:type="character" w:customStyle="1" w:styleId="af0">
    <w:name w:val="Маркеры списка"/>
    <w:rsid w:val="004219C5"/>
    <w:rPr>
      <w:rFonts w:ascii="OpenSymbol" w:eastAsia="OpenSymbol" w:hAnsi="OpenSymbol" w:cs="OpenSymbol"/>
    </w:rPr>
  </w:style>
  <w:style w:type="character" w:customStyle="1" w:styleId="af1">
    <w:name w:val="Символы концевой сноски"/>
    <w:rsid w:val="004219C5"/>
    <w:rPr>
      <w:vertAlign w:val="superscript"/>
    </w:rPr>
  </w:style>
  <w:style w:type="character" w:customStyle="1" w:styleId="WW-">
    <w:name w:val="WW-Символы концевой сноски"/>
    <w:rsid w:val="004219C5"/>
  </w:style>
  <w:style w:type="character" w:styleId="af2">
    <w:name w:val="endnote reference"/>
    <w:rsid w:val="004219C5"/>
    <w:rPr>
      <w:vertAlign w:val="superscript"/>
    </w:rPr>
  </w:style>
  <w:style w:type="paragraph" w:customStyle="1" w:styleId="af3">
    <w:name w:val="Заголовок"/>
    <w:basedOn w:val="a"/>
    <w:next w:val="af4"/>
    <w:rsid w:val="004219C5"/>
    <w:pPr>
      <w:keepNext/>
      <w:spacing w:before="240" w:after="120"/>
    </w:pPr>
    <w:rPr>
      <w:rFonts w:ascii="Arial" w:hAnsi="Arial" w:cs="Tahoma"/>
      <w:sz w:val="28"/>
      <w:szCs w:val="28"/>
    </w:rPr>
  </w:style>
  <w:style w:type="paragraph" w:styleId="af4">
    <w:name w:val="Body Text"/>
    <w:basedOn w:val="a"/>
    <w:link w:val="af5"/>
    <w:rsid w:val="004219C5"/>
    <w:pPr>
      <w:spacing w:after="120"/>
    </w:pPr>
  </w:style>
  <w:style w:type="character" w:customStyle="1" w:styleId="af5">
    <w:name w:val="Основной текст Знак"/>
    <w:basedOn w:val="a0"/>
    <w:link w:val="af4"/>
    <w:rsid w:val="004219C5"/>
    <w:rPr>
      <w:rFonts w:ascii="Times New Roman" w:eastAsia="Andale Sans UI" w:hAnsi="Times New Roman" w:cs="Times New Roman"/>
      <w:kern w:val="1"/>
      <w:sz w:val="24"/>
      <w:szCs w:val="24"/>
    </w:rPr>
  </w:style>
  <w:style w:type="paragraph" w:styleId="af6">
    <w:name w:val="List"/>
    <w:basedOn w:val="af4"/>
    <w:rsid w:val="004219C5"/>
    <w:rPr>
      <w:rFonts w:cs="Tahoma"/>
    </w:rPr>
  </w:style>
  <w:style w:type="paragraph" w:customStyle="1" w:styleId="15">
    <w:name w:val="Название1"/>
    <w:basedOn w:val="a"/>
    <w:rsid w:val="004219C5"/>
    <w:pPr>
      <w:suppressLineNumbers/>
      <w:spacing w:before="120" w:after="120"/>
    </w:pPr>
    <w:rPr>
      <w:rFonts w:cs="Tahoma"/>
      <w:i/>
      <w:iCs/>
    </w:rPr>
  </w:style>
  <w:style w:type="paragraph" w:customStyle="1" w:styleId="16">
    <w:name w:val="Указатель1"/>
    <w:basedOn w:val="a"/>
    <w:rsid w:val="004219C5"/>
    <w:pPr>
      <w:suppressLineNumbers/>
    </w:pPr>
    <w:rPr>
      <w:rFonts w:cs="Tahoma"/>
    </w:rPr>
  </w:style>
  <w:style w:type="paragraph" w:styleId="af7">
    <w:name w:val="Title"/>
    <w:basedOn w:val="af3"/>
    <w:next w:val="af8"/>
    <w:link w:val="af9"/>
    <w:qFormat/>
    <w:rsid w:val="004219C5"/>
  </w:style>
  <w:style w:type="character" w:customStyle="1" w:styleId="af9">
    <w:name w:val="Название Знак"/>
    <w:basedOn w:val="a0"/>
    <w:link w:val="af7"/>
    <w:rsid w:val="004219C5"/>
    <w:rPr>
      <w:rFonts w:ascii="Arial" w:eastAsia="Andale Sans UI" w:hAnsi="Arial" w:cs="Tahoma"/>
      <w:kern w:val="1"/>
      <w:sz w:val="28"/>
      <w:szCs w:val="28"/>
    </w:rPr>
  </w:style>
  <w:style w:type="paragraph" w:styleId="af8">
    <w:name w:val="Subtitle"/>
    <w:basedOn w:val="af3"/>
    <w:next w:val="af4"/>
    <w:link w:val="afa"/>
    <w:qFormat/>
    <w:rsid w:val="004219C5"/>
    <w:pPr>
      <w:jc w:val="center"/>
    </w:pPr>
    <w:rPr>
      <w:i/>
      <w:iCs/>
    </w:rPr>
  </w:style>
  <w:style w:type="character" w:customStyle="1" w:styleId="afa">
    <w:name w:val="Подзаголовок Знак"/>
    <w:basedOn w:val="a0"/>
    <w:link w:val="af8"/>
    <w:rsid w:val="004219C5"/>
    <w:rPr>
      <w:rFonts w:ascii="Arial" w:eastAsia="Andale Sans UI" w:hAnsi="Arial" w:cs="Tahoma"/>
      <w:i/>
      <w:iCs/>
      <w:kern w:val="1"/>
      <w:sz w:val="28"/>
      <w:szCs w:val="28"/>
    </w:rPr>
  </w:style>
  <w:style w:type="paragraph" w:customStyle="1" w:styleId="17">
    <w:name w:val="Нижний колонтитул1"/>
    <w:basedOn w:val="a"/>
    <w:rsid w:val="004219C5"/>
    <w:pPr>
      <w:tabs>
        <w:tab w:val="center" w:pos="4677"/>
        <w:tab w:val="right" w:pos="9355"/>
      </w:tabs>
      <w:spacing w:after="200" w:line="276" w:lineRule="auto"/>
    </w:pPr>
    <w:rPr>
      <w:rFonts w:ascii="Calibri" w:eastAsia="Calibri" w:hAnsi="Calibri" w:cs="Calibri"/>
      <w:sz w:val="22"/>
      <w:szCs w:val="22"/>
    </w:rPr>
  </w:style>
  <w:style w:type="paragraph" w:customStyle="1" w:styleId="110">
    <w:name w:val="Оглавление 11"/>
    <w:basedOn w:val="a"/>
    <w:next w:val="a"/>
    <w:rsid w:val="004219C5"/>
  </w:style>
  <w:style w:type="paragraph" w:customStyle="1" w:styleId="21">
    <w:name w:val="Оглавление 21"/>
    <w:basedOn w:val="a"/>
    <w:next w:val="a"/>
    <w:rsid w:val="004219C5"/>
    <w:pPr>
      <w:ind w:left="200"/>
    </w:pPr>
  </w:style>
  <w:style w:type="paragraph" w:customStyle="1" w:styleId="81">
    <w:name w:val="Заголовок 81"/>
    <w:basedOn w:val="a"/>
    <w:next w:val="a"/>
    <w:rsid w:val="004219C5"/>
    <w:pPr>
      <w:keepNext/>
      <w:jc w:val="both"/>
    </w:pPr>
    <w:rPr>
      <w:i/>
      <w:iCs/>
      <w:sz w:val="32"/>
      <w:szCs w:val="32"/>
      <w:u w:val="single"/>
    </w:rPr>
  </w:style>
  <w:style w:type="paragraph" w:customStyle="1" w:styleId="afb">
    <w:name w:val="Ñòèëü"/>
    <w:basedOn w:val="81"/>
    <w:rsid w:val="004219C5"/>
    <w:pPr>
      <w:jc w:val="center"/>
    </w:pPr>
    <w:rPr>
      <w:b/>
      <w:bCs/>
      <w:i w:val="0"/>
      <w:iCs w:val="0"/>
      <w:sz w:val="24"/>
      <w:szCs w:val="24"/>
      <w:u w:val="none"/>
      <w:lang w:val="en-US"/>
    </w:rPr>
  </w:style>
  <w:style w:type="paragraph" w:customStyle="1" w:styleId="31">
    <w:name w:val="Заголовок 31"/>
    <w:basedOn w:val="a"/>
    <w:next w:val="a"/>
    <w:rsid w:val="004219C5"/>
    <w:pPr>
      <w:keepNext/>
      <w:jc w:val="center"/>
    </w:pPr>
    <w:rPr>
      <w:b/>
      <w:bCs/>
      <w:sz w:val="28"/>
      <w:szCs w:val="28"/>
    </w:rPr>
  </w:style>
  <w:style w:type="paragraph" w:customStyle="1" w:styleId="afc">
    <w:name w:val="íàçâàíèå"/>
    <w:basedOn w:val="a5"/>
    <w:rsid w:val="004219C5"/>
    <w:pPr>
      <w:autoSpaceDE w:val="0"/>
      <w:spacing w:after="120"/>
      <w:ind w:left="0" w:firstLine="720"/>
      <w:jc w:val="center"/>
    </w:pPr>
    <w:rPr>
      <w:rFonts w:ascii="Times New Roman" w:eastAsia="Times New Roman" w:hAnsi="Times New Roman" w:cs="Times New Roman"/>
      <w:caps/>
      <w:sz w:val="28"/>
      <w:szCs w:val="28"/>
      <w:u w:val="none"/>
    </w:rPr>
  </w:style>
  <w:style w:type="paragraph" w:customStyle="1" w:styleId="210">
    <w:name w:val="Îñíîâíîé òåêñò 21"/>
    <w:basedOn w:val="a"/>
    <w:rsid w:val="004219C5"/>
    <w:pPr>
      <w:overflowPunct w:val="0"/>
      <w:autoSpaceDE w:val="0"/>
      <w:ind w:left="360"/>
      <w:jc w:val="both"/>
    </w:pPr>
    <w:rPr>
      <w:sz w:val="26"/>
      <w:szCs w:val="26"/>
    </w:rPr>
  </w:style>
  <w:style w:type="paragraph" w:customStyle="1" w:styleId="51">
    <w:name w:val="Заголовок 51"/>
    <w:basedOn w:val="a"/>
    <w:next w:val="a"/>
    <w:rsid w:val="004219C5"/>
    <w:pPr>
      <w:keepNext/>
      <w:jc w:val="center"/>
    </w:pPr>
    <w:rPr>
      <w:sz w:val="26"/>
      <w:szCs w:val="26"/>
    </w:rPr>
  </w:style>
  <w:style w:type="paragraph" w:customStyle="1" w:styleId="211">
    <w:name w:val="Заголовок 21"/>
    <w:basedOn w:val="a"/>
    <w:next w:val="a"/>
    <w:rsid w:val="004219C5"/>
    <w:pPr>
      <w:keepNext/>
      <w:jc w:val="center"/>
    </w:pPr>
    <w:rPr>
      <w:b/>
      <w:bCs/>
    </w:rPr>
  </w:style>
  <w:style w:type="paragraph" w:styleId="afd">
    <w:name w:val="footer"/>
    <w:basedOn w:val="a"/>
    <w:link w:val="afe"/>
    <w:uiPriority w:val="99"/>
    <w:rsid w:val="004219C5"/>
    <w:pPr>
      <w:suppressLineNumbers/>
      <w:tabs>
        <w:tab w:val="center" w:pos="5385"/>
        <w:tab w:val="right" w:pos="10771"/>
      </w:tabs>
    </w:pPr>
  </w:style>
  <w:style w:type="character" w:customStyle="1" w:styleId="afe">
    <w:name w:val="Нижний колонтитул Знак"/>
    <w:basedOn w:val="a0"/>
    <w:link w:val="afd"/>
    <w:uiPriority w:val="99"/>
    <w:rsid w:val="004219C5"/>
    <w:rPr>
      <w:rFonts w:ascii="Times New Roman" w:eastAsia="Andale Sans UI" w:hAnsi="Times New Roman" w:cs="Times New Roman"/>
      <w:kern w:val="1"/>
      <w:sz w:val="24"/>
      <w:szCs w:val="24"/>
    </w:rPr>
  </w:style>
  <w:style w:type="paragraph" w:customStyle="1" w:styleId="aff">
    <w:name w:val="Содержимое врезки"/>
    <w:basedOn w:val="af4"/>
    <w:rsid w:val="004219C5"/>
  </w:style>
  <w:style w:type="paragraph" w:customStyle="1" w:styleId="aff0">
    <w:name w:val="Заголовок таблицы"/>
    <w:basedOn w:val="a8"/>
    <w:rsid w:val="004219C5"/>
    <w:pPr>
      <w:jc w:val="center"/>
    </w:pPr>
    <w:rPr>
      <w:b/>
      <w:bCs/>
    </w:rPr>
  </w:style>
  <w:style w:type="paragraph" w:styleId="aff1">
    <w:name w:val="header"/>
    <w:basedOn w:val="a"/>
    <w:link w:val="aff2"/>
    <w:uiPriority w:val="99"/>
    <w:rsid w:val="004219C5"/>
    <w:pPr>
      <w:suppressLineNumbers/>
      <w:tabs>
        <w:tab w:val="center" w:pos="4818"/>
        <w:tab w:val="right" w:pos="9637"/>
      </w:tabs>
    </w:pPr>
  </w:style>
  <w:style w:type="character" w:customStyle="1" w:styleId="aff2">
    <w:name w:val="Верхний колонтитул Знак"/>
    <w:basedOn w:val="a0"/>
    <w:link w:val="aff1"/>
    <w:uiPriority w:val="99"/>
    <w:rsid w:val="004219C5"/>
    <w:rPr>
      <w:rFonts w:ascii="Times New Roman" w:eastAsia="Andale Sans UI" w:hAnsi="Times New Roman" w:cs="Times New Roman"/>
      <w:kern w:val="1"/>
      <w:sz w:val="24"/>
      <w:szCs w:val="24"/>
    </w:rPr>
  </w:style>
  <w:style w:type="character" w:customStyle="1" w:styleId="10">
    <w:name w:val="Заголовок 1 Знак"/>
    <w:basedOn w:val="a0"/>
    <w:link w:val="1"/>
    <w:uiPriority w:val="9"/>
    <w:rsid w:val="000F3724"/>
    <w:rPr>
      <w:rFonts w:ascii="Arial" w:eastAsia="Times New Roman" w:hAnsi="Arial" w:cs="Arial"/>
      <w:b/>
      <w:bCs/>
      <w:color w:val="000080"/>
      <w:sz w:val="20"/>
      <w:szCs w:val="20"/>
      <w:lang w:eastAsia="ru-RU"/>
    </w:rPr>
  </w:style>
  <w:style w:type="character" w:customStyle="1" w:styleId="40">
    <w:name w:val="Заголовок 4 Знак"/>
    <w:basedOn w:val="a0"/>
    <w:link w:val="4"/>
    <w:rsid w:val="000F3724"/>
    <w:rPr>
      <w:rFonts w:ascii="Times New Roman" w:eastAsia="Andale Sans UI" w:hAnsi="Times New Roman" w:cs="Tahoma"/>
      <w:kern w:val="3"/>
      <w:sz w:val="26"/>
      <w:szCs w:val="26"/>
      <w:lang w:val="de-DE" w:eastAsia="ja-JP" w:bidi="fa-IR"/>
    </w:rPr>
  </w:style>
  <w:style w:type="character" w:customStyle="1" w:styleId="50">
    <w:name w:val="Заголовок 5 Знак"/>
    <w:basedOn w:val="a0"/>
    <w:link w:val="5"/>
    <w:rsid w:val="000F3724"/>
    <w:rPr>
      <w:rFonts w:ascii="Calibri" w:eastAsia="Times New Roman" w:hAnsi="Calibri" w:cs="Times New Roman"/>
      <w:b/>
      <w:bCs/>
      <w:i/>
      <w:iCs/>
      <w:kern w:val="1"/>
      <w:sz w:val="26"/>
      <w:szCs w:val="26"/>
    </w:rPr>
  </w:style>
  <w:style w:type="character" w:customStyle="1" w:styleId="80">
    <w:name w:val="Заголовок 8 Знак"/>
    <w:basedOn w:val="a0"/>
    <w:link w:val="8"/>
    <w:rsid w:val="000F3724"/>
    <w:rPr>
      <w:rFonts w:ascii="Times New Roman" w:eastAsia="Andale Sans UI" w:hAnsi="Times New Roman" w:cs="Tahoma"/>
      <w:i/>
      <w:iCs/>
      <w:kern w:val="3"/>
      <w:sz w:val="32"/>
      <w:szCs w:val="32"/>
      <w:u w:val="single"/>
      <w:lang w:val="de-DE" w:eastAsia="ja-JP" w:bidi="fa-IR"/>
    </w:rPr>
  </w:style>
  <w:style w:type="character" w:customStyle="1" w:styleId="90">
    <w:name w:val="Заголовок 9 Знак"/>
    <w:basedOn w:val="a0"/>
    <w:link w:val="9"/>
    <w:uiPriority w:val="9"/>
    <w:semiHidden/>
    <w:rsid w:val="000F3724"/>
    <w:rPr>
      <w:rFonts w:ascii="Cambria" w:eastAsia="Times New Roman" w:hAnsi="Cambria" w:cs="Times New Roman"/>
      <w:kern w:val="1"/>
    </w:rPr>
  </w:style>
  <w:style w:type="paragraph" w:styleId="32">
    <w:name w:val="Body Text Indent 3"/>
    <w:basedOn w:val="a"/>
    <w:link w:val="33"/>
    <w:uiPriority w:val="99"/>
    <w:semiHidden/>
    <w:unhideWhenUsed/>
    <w:rsid w:val="000F3724"/>
    <w:pPr>
      <w:widowControl/>
      <w:suppressAutoHyphens w:val="0"/>
      <w:spacing w:after="120" w:line="276" w:lineRule="auto"/>
      <w:ind w:left="283"/>
    </w:pPr>
    <w:rPr>
      <w:rFonts w:ascii="Calibri" w:eastAsia="Times New Roman" w:hAnsi="Calibri"/>
      <w:kern w:val="0"/>
      <w:sz w:val="16"/>
      <w:szCs w:val="16"/>
      <w:lang w:eastAsia="ru-RU"/>
    </w:rPr>
  </w:style>
  <w:style w:type="character" w:customStyle="1" w:styleId="33">
    <w:name w:val="Основной текст с отступом 3 Знак"/>
    <w:basedOn w:val="a0"/>
    <w:link w:val="32"/>
    <w:uiPriority w:val="99"/>
    <w:semiHidden/>
    <w:rsid w:val="000F3724"/>
    <w:rPr>
      <w:rFonts w:ascii="Calibri" w:eastAsia="Times New Roman" w:hAnsi="Calibri" w:cs="Times New Roman"/>
      <w:sz w:val="16"/>
      <w:szCs w:val="16"/>
      <w:lang w:eastAsia="ru-RU"/>
    </w:rPr>
  </w:style>
  <w:style w:type="paragraph" w:customStyle="1" w:styleId="ConsNonformat">
    <w:name w:val="ConsNonformat"/>
    <w:rsid w:val="000F37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F372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0F37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3">
    <w:name w:val="Normal (Web)"/>
    <w:basedOn w:val="a"/>
    <w:uiPriority w:val="99"/>
    <w:rsid w:val="000F3724"/>
    <w:pPr>
      <w:widowControl/>
      <w:suppressAutoHyphens w:val="0"/>
      <w:spacing w:before="100" w:beforeAutospacing="1" w:after="100" w:afterAutospacing="1"/>
    </w:pPr>
    <w:rPr>
      <w:rFonts w:eastAsia="Times New Roman"/>
      <w:color w:val="111111"/>
      <w:kern w:val="0"/>
      <w:lang w:eastAsia="ru-RU"/>
    </w:rPr>
  </w:style>
  <w:style w:type="paragraph" w:styleId="HTML">
    <w:name w:val="HTML Preformatted"/>
    <w:basedOn w:val="a"/>
    <w:link w:val="HTML0"/>
    <w:rsid w:val="000F3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rsid w:val="000F3724"/>
    <w:rPr>
      <w:rFonts w:ascii="Courier New" w:eastAsia="Times New Roman" w:hAnsi="Courier New" w:cs="Courier New"/>
      <w:sz w:val="20"/>
      <w:szCs w:val="20"/>
      <w:lang w:eastAsia="ru-RU"/>
    </w:rPr>
  </w:style>
  <w:style w:type="paragraph" w:styleId="aff4">
    <w:name w:val="Balloon Text"/>
    <w:basedOn w:val="a"/>
    <w:link w:val="aff5"/>
    <w:uiPriority w:val="99"/>
    <w:semiHidden/>
    <w:unhideWhenUsed/>
    <w:rsid w:val="000F3724"/>
    <w:pPr>
      <w:widowControl/>
      <w:suppressAutoHyphens w:val="0"/>
      <w:ind w:firstLine="709"/>
      <w:jc w:val="both"/>
    </w:pPr>
    <w:rPr>
      <w:rFonts w:ascii="Tahoma" w:eastAsia="Calibri" w:hAnsi="Tahoma" w:cs="Tahoma"/>
      <w:kern w:val="0"/>
      <w:sz w:val="16"/>
      <w:szCs w:val="16"/>
    </w:rPr>
  </w:style>
  <w:style w:type="character" w:customStyle="1" w:styleId="aff5">
    <w:name w:val="Текст выноски Знак"/>
    <w:basedOn w:val="a0"/>
    <w:link w:val="aff4"/>
    <w:uiPriority w:val="99"/>
    <w:semiHidden/>
    <w:rsid w:val="000F3724"/>
    <w:rPr>
      <w:rFonts w:ascii="Tahoma" w:eastAsia="Calibri" w:hAnsi="Tahoma" w:cs="Tahoma"/>
      <w:sz w:val="16"/>
      <w:szCs w:val="16"/>
    </w:rPr>
  </w:style>
  <w:style w:type="paragraph" w:customStyle="1" w:styleId="Standard">
    <w:name w:val="Standard"/>
    <w:uiPriority w:val="99"/>
    <w:rsid w:val="000F372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22">
    <w:name w:val="Body Text Indent 2"/>
    <w:basedOn w:val="a"/>
    <w:link w:val="23"/>
    <w:uiPriority w:val="99"/>
    <w:unhideWhenUsed/>
    <w:rsid w:val="000F3724"/>
    <w:pPr>
      <w:widowControl/>
      <w:suppressAutoHyphens w:val="0"/>
      <w:spacing w:after="120" w:line="480" w:lineRule="auto"/>
      <w:ind w:left="283"/>
    </w:pPr>
    <w:rPr>
      <w:rFonts w:ascii="Calibri" w:eastAsia="Times New Roman" w:hAnsi="Calibri"/>
      <w:kern w:val="0"/>
      <w:sz w:val="22"/>
      <w:szCs w:val="22"/>
      <w:lang w:eastAsia="ru-RU"/>
    </w:rPr>
  </w:style>
  <w:style w:type="character" w:customStyle="1" w:styleId="23">
    <w:name w:val="Основной текст с отступом 2 Знак"/>
    <w:basedOn w:val="a0"/>
    <w:link w:val="22"/>
    <w:uiPriority w:val="99"/>
    <w:rsid w:val="000F3724"/>
    <w:rPr>
      <w:rFonts w:ascii="Calibri" w:eastAsia="Times New Roman" w:hAnsi="Calibri" w:cs="Times New Roman"/>
      <w:lang w:eastAsia="ru-RU"/>
    </w:rPr>
  </w:style>
  <w:style w:type="character" w:customStyle="1" w:styleId="aff6">
    <w:name w:val="Цветовое выделение"/>
    <w:rsid w:val="000F3724"/>
    <w:rPr>
      <w:b/>
      <w:bCs/>
      <w:color w:val="000080"/>
      <w:sz w:val="20"/>
      <w:szCs w:val="20"/>
    </w:rPr>
  </w:style>
  <w:style w:type="character" w:styleId="aff7">
    <w:name w:val="Strong"/>
    <w:uiPriority w:val="22"/>
    <w:qFormat/>
    <w:rsid w:val="000F3724"/>
    <w:rPr>
      <w:b/>
      <w:bCs/>
    </w:rPr>
  </w:style>
  <w:style w:type="paragraph" w:styleId="aff8">
    <w:name w:val="No Spacing"/>
    <w:link w:val="aff9"/>
    <w:uiPriority w:val="1"/>
    <w:qFormat/>
    <w:rsid w:val="000F3724"/>
    <w:pPr>
      <w:spacing w:after="0" w:line="240" w:lineRule="auto"/>
    </w:pPr>
    <w:rPr>
      <w:rFonts w:ascii="Calibri" w:eastAsia="Calibri" w:hAnsi="Calibri" w:cs="Times New Roman"/>
    </w:rPr>
  </w:style>
  <w:style w:type="paragraph" w:customStyle="1" w:styleId="18">
    <w:name w:val="Текст1"/>
    <w:basedOn w:val="a"/>
    <w:rsid w:val="000F3724"/>
    <w:pPr>
      <w:widowControl/>
    </w:pPr>
    <w:rPr>
      <w:rFonts w:ascii="Courier New" w:eastAsia="Times New Roman" w:hAnsi="Courier New"/>
      <w:kern w:val="0"/>
      <w:sz w:val="20"/>
      <w:szCs w:val="20"/>
      <w:lang w:eastAsia="ar-SA"/>
    </w:rPr>
  </w:style>
  <w:style w:type="paragraph" w:customStyle="1" w:styleId="TableContents">
    <w:name w:val="Table Contents"/>
    <w:basedOn w:val="Standard"/>
    <w:rsid w:val="000F3724"/>
    <w:pPr>
      <w:suppressLineNumbers/>
      <w:textAlignment w:val="baseline"/>
    </w:pPr>
    <w:rPr>
      <w:rFonts w:eastAsia="Andale Sans UI"/>
      <w:color w:val="auto"/>
      <w:lang w:val="de-DE" w:eastAsia="ja-JP" w:bidi="fa-IR"/>
    </w:rPr>
  </w:style>
  <w:style w:type="character" w:customStyle="1" w:styleId="apple-converted-space">
    <w:name w:val="apple-converted-space"/>
    <w:basedOn w:val="a0"/>
    <w:rsid w:val="000F3724"/>
  </w:style>
  <w:style w:type="character" w:customStyle="1" w:styleId="WW-Absatz-Standardschriftart11111111111">
    <w:name w:val="WW-Absatz-Standardschriftart11111111111"/>
    <w:rsid w:val="000F3724"/>
  </w:style>
  <w:style w:type="paragraph" w:styleId="affa">
    <w:name w:val="TOC Heading"/>
    <w:basedOn w:val="1"/>
    <w:next w:val="a"/>
    <w:uiPriority w:val="39"/>
    <w:semiHidden/>
    <w:unhideWhenUsed/>
    <w:qFormat/>
    <w:rsid w:val="000F372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character" w:customStyle="1" w:styleId="WW-Absatz-Standardschriftart1111">
    <w:name w:val="WW-Absatz-Standardschriftart1111"/>
    <w:rsid w:val="000F3724"/>
  </w:style>
  <w:style w:type="character" w:customStyle="1" w:styleId="WW-Absatz-Standardschriftart11111">
    <w:name w:val="WW-Absatz-Standardschriftart11111"/>
    <w:rsid w:val="000F3724"/>
  </w:style>
  <w:style w:type="character" w:customStyle="1" w:styleId="WW-Absatz-Standardschriftart111111">
    <w:name w:val="WW-Absatz-Standardschriftart111111"/>
    <w:rsid w:val="000F3724"/>
  </w:style>
  <w:style w:type="character" w:customStyle="1" w:styleId="WW-Absatz-Standardschriftart1111111">
    <w:name w:val="WW-Absatz-Standardschriftart1111111"/>
    <w:rsid w:val="000F3724"/>
  </w:style>
  <w:style w:type="character" w:customStyle="1" w:styleId="WW-Absatz-Standardschriftart11111111">
    <w:name w:val="WW-Absatz-Standardschriftart11111111"/>
    <w:rsid w:val="000F3724"/>
  </w:style>
  <w:style w:type="character" w:customStyle="1" w:styleId="WW-Absatz-Standardschriftart111111111">
    <w:name w:val="WW-Absatz-Standardschriftart111111111"/>
    <w:rsid w:val="000F3724"/>
  </w:style>
  <w:style w:type="character" w:customStyle="1" w:styleId="WW-Absatz-Standardschriftart1111111111">
    <w:name w:val="WW-Absatz-Standardschriftart1111111111"/>
    <w:rsid w:val="000F3724"/>
  </w:style>
  <w:style w:type="paragraph" w:customStyle="1" w:styleId="212">
    <w:name w:val="Основной текст с отступом 21"/>
    <w:basedOn w:val="a"/>
    <w:rsid w:val="000F3724"/>
    <w:pPr>
      <w:ind w:firstLine="708"/>
      <w:jc w:val="both"/>
    </w:pPr>
    <w:rPr>
      <w:rFonts w:eastAsia="Times New Roman"/>
      <w:kern w:val="0"/>
      <w:sz w:val="26"/>
      <w:szCs w:val="20"/>
      <w:lang w:eastAsia="ru-RU"/>
    </w:rPr>
  </w:style>
  <w:style w:type="paragraph" w:customStyle="1" w:styleId="310">
    <w:name w:val="Основной текст 31"/>
    <w:basedOn w:val="a"/>
    <w:rsid w:val="000F3724"/>
    <w:rPr>
      <w:rFonts w:eastAsia="Times New Roman"/>
      <w:kern w:val="0"/>
      <w:sz w:val="22"/>
      <w:szCs w:val="20"/>
      <w:lang w:eastAsia="ru-RU"/>
    </w:rPr>
  </w:style>
  <w:style w:type="paragraph" w:customStyle="1" w:styleId="Textbody">
    <w:name w:val="Text body"/>
    <w:basedOn w:val="Standard"/>
    <w:rsid w:val="000F3724"/>
    <w:pPr>
      <w:spacing w:after="120"/>
      <w:textAlignment w:val="baseline"/>
    </w:pPr>
    <w:rPr>
      <w:rFonts w:eastAsia="Andale Sans UI"/>
      <w:color w:val="auto"/>
      <w:lang w:val="de-DE" w:eastAsia="ja-JP" w:bidi="fa-IR"/>
    </w:rPr>
  </w:style>
  <w:style w:type="paragraph" w:styleId="affb">
    <w:name w:val="caption"/>
    <w:basedOn w:val="Standard"/>
    <w:rsid w:val="000F3724"/>
    <w:pPr>
      <w:suppressLineNumbers/>
      <w:spacing w:before="120" w:after="120"/>
      <w:textAlignment w:val="baseline"/>
    </w:pPr>
    <w:rPr>
      <w:rFonts w:eastAsia="Andale Sans UI"/>
      <w:i/>
      <w:iCs/>
      <w:color w:val="auto"/>
      <w:lang w:val="de-DE" w:eastAsia="ja-JP" w:bidi="fa-IR"/>
    </w:rPr>
  </w:style>
  <w:style w:type="paragraph" w:customStyle="1" w:styleId="Index">
    <w:name w:val="Index"/>
    <w:basedOn w:val="Standard"/>
    <w:rsid w:val="000F3724"/>
    <w:pPr>
      <w:suppressLineNumbers/>
      <w:textAlignment w:val="baseline"/>
    </w:pPr>
    <w:rPr>
      <w:rFonts w:eastAsia="Andale Sans UI"/>
      <w:color w:val="auto"/>
      <w:lang w:val="de-DE" w:eastAsia="ja-JP" w:bidi="fa-IR"/>
    </w:rPr>
  </w:style>
  <w:style w:type="paragraph" w:customStyle="1" w:styleId="Contents1">
    <w:name w:val="Contents 1"/>
    <w:basedOn w:val="Standard"/>
    <w:next w:val="Standard"/>
    <w:rsid w:val="000F3724"/>
    <w:pPr>
      <w:textAlignment w:val="baseline"/>
    </w:pPr>
    <w:rPr>
      <w:rFonts w:eastAsia="Andale Sans UI"/>
      <w:color w:val="auto"/>
      <w:lang w:val="de-DE" w:eastAsia="ja-JP" w:bidi="fa-IR"/>
    </w:rPr>
  </w:style>
  <w:style w:type="paragraph" w:customStyle="1" w:styleId="Contents2">
    <w:name w:val="Contents 2"/>
    <w:basedOn w:val="Standard"/>
    <w:next w:val="Standard"/>
    <w:rsid w:val="000F3724"/>
    <w:pPr>
      <w:ind w:left="200"/>
      <w:textAlignment w:val="baseline"/>
    </w:pPr>
    <w:rPr>
      <w:rFonts w:eastAsia="Andale Sans UI"/>
      <w:color w:val="auto"/>
      <w:lang w:val="de-DE" w:eastAsia="ja-JP" w:bidi="fa-IR"/>
    </w:rPr>
  </w:style>
  <w:style w:type="paragraph" w:customStyle="1" w:styleId="Textbodyindent">
    <w:name w:val="Text body indent"/>
    <w:basedOn w:val="Standard"/>
    <w:rsid w:val="000F3724"/>
    <w:pPr>
      <w:ind w:left="360"/>
      <w:textAlignment w:val="baseline"/>
    </w:pPr>
    <w:rPr>
      <w:rFonts w:ascii="Bookman Old Style" w:eastAsia="Bookman Old Style" w:hAnsi="Bookman Old Style" w:cs="Bookman Old Style"/>
      <w:b/>
      <w:bCs/>
      <w:color w:val="auto"/>
      <w:sz w:val="22"/>
      <w:szCs w:val="22"/>
      <w:u w:val="single"/>
      <w:lang w:val="de-DE" w:eastAsia="ja-JP" w:bidi="fa-IR"/>
    </w:rPr>
  </w:style>
  <w:style w:type="paragraph" w:customStyle="1" w:styleId="Footnote">
    <w:name w:val="Footnote"/>
    <w:basedOn w:val="Standard"/>
    <w:rsid w:val="000F3724"/>
    <w:pPr>
      <w:suppressLineNumbers/>
      <w:ind w:left="283" w:hanging="283"/>
      <w:textAlignment w:val="baseline"/>
    </w:pPr>
    <w:rPr>
      <w:rFonts w:eastAsia="Andale Sans UI"/>
      <w:color w:val="auto"/>
      <w:sz w:val="20"/>
      <w:szCs w:val="20"/>
      <w:lang w:val="de-DE" w:eastAsia="ja-JP" w:bidi="fa-IR"/>
    </w:rPr>
  </w:style>
  <w:style w:type="paragraph" w:customStyle="1" w:styleId="TableHeading">
    <w:name w:val="Table Heading"/>
    <w:basedOn w:val="TableContents"/>
    <w:rsid w:val="000F3724"/>
    <w:pPr>
      <w:jc w:val="center"/>
    </w:pPr>
    <w:rPr>
      <w:b/>
      <w:bCs/>
    </w:rPr>
  </w:style>
  <w:style w:type="character" w:customStyle="1" w:styleId="Internetlink">
    <w:name w:val="Internet link"/>
    <w:rsid w:val="000F3724"/>
    <w:rPr>
      <w:color w:val="000080"/>
      <w:u w:val="single"/>
    </w:rPr>
  </w:style>
  <w:style w:type="character" w:customStyle="1" w:styleId="FootnoteSymbol">
    <w:name w:val="Footnote Symbol"/>
    <w:rsid w:val="000F3724"/>
  </w:style>
  <w:style w:type="character" w:customStyle="1" w:styleId="Footnoteanchor">
    <w:name w:val="Footnote anchor"/>
    <w:rsid w:val="000F3724"/>
    <w:rPr>
      <w:position w:val="0"/>
      <w:vertAlign w:val="superscript"/>
    </w:rPr>
  </w:style>
  <w:style w:type="character" w:customStyle="1" w:styleId="NumberingSymbols">
    <w:name w:val="Numbering Symbols"/>
    <w:rsid w:val="000F3724"/>
  </w:style>
  <w:style w:type="character" w:customStyle="1" w:styleId="BulletSymbols">
    <w:name w:val="Bullet Symbols"/>
    <w:rsid w:val="000F3724"/>
    <w:rPr>
      <w:rFonts w:ascii="OpenSymbol" w:eastAsia="OpenSymbol" w:hAnsi="OpenSymbol" w:cs="OpenSymbol"/>
    </w:rPr>
  </w:style>
  <w:style w:type="paragraph" w:styleId="34">
    <w:name w:val="toc 3"/>
    <w:basedOn w:val="a"/>
    <w:next w:val="a"/>
    <w:autoRedefine/>
    <w:uiPriority w:val="39"/>
    <w:unhideWhenUsed/>
    <w:rsid w:val="000F3724"/>
    <w:pPr>
      <w:autoSpaceDN w:val="0"/>
      <w:ind w:left="480"/>
      <w:textAlignment w:val="baseline"/>
    </w:pPr>
    <w:rPr>
      <w:rFonts w:cs="Tahoma"/>
      <w:kern w:val="3"/>
      <w:lang w:val="de-DE" w:eastAsia="ja-JP" w:bidi="fa-IR"/>
    </w:rPr>
  </w:style>
  <w:style w:type="paragraph" w:styleId="19">
    <w:name w:val="toc 1"/>
    <w:basedOn w:val="a"/>
    <w:next w:val="a"/>
    <w:autoRedefine/>
    <w:uiPriority w:val="39"/>
    <w:unhideWhenUsed/>
    <w:rsid w:val="000F3724"/>
    <w:pPr>
      <w:widowControl/>
      <w:suppressAutoHyphens w:val="0"/>
      <w:spacing w:after="100" w:line="276" w:lineRule="auto"/>
    </w:pPr>
    <w:rPr>
      <w:rFonts w:ascii="Calibri" w:eastAsia="Times New Roman" w:hAnsi="Calibri"/>
      <w:kern w:val="0"/>
      <w:sz w:val="22"/>
      <w:szCs w:val="22"/>
      <w:lang w:eastAsia="ru-RU"/>
    </w:rPr>
  </w:style>
  <w:style w:type="paragraph" w:styleId="24">
    <w:name w:val="toc 2"/>
    <w:basedOn w:val="a"/>
    <w:next w:val="a"/>
    <w:autoRedefine/>
    <w:uiPriority w:val="39"/>
    <w:unhideWhenUsed/>
    <w:rsid w:val="000F3724"/>
    <w:pPr>
      <w:widowControl/>
      <w:suppressAutoHyphens w:val="0"/>
      <w:spacing w:after="100" w:line="276" w:lineRule="auto"/>
      <w:ind w:left="220"/>
    </w:pPr>
    <w:rPr>
      <w:rFonts w:ascii="Calibri" w:eastAsia="Times New Roman" w:hAnsi="Calibri"/>
      <w:kern w:val="0"/>
      <w:sz w:val="22"/>
      <w:szCs w:val="22"/>
      <w:lang w:eastAsia="ru-RU"/>
    </w:rPr>
  </w:style>
  <w:style w:type="paragraph" w:styleId="42">
    <w:name w:val="toc 4"/>
    <w:basedOn w:val="a"/>
    <w:next w:val="a"/>
    <w:autoRedefine/>
    <w:uiPriority w:val="39"/>
    <w:unhideWhenUsed/>
    <w:rsid w:val="000F3724"/>
    <w:pPr>
      <w:widowControl/>
      <w:suppressAutoHyphens w:val="0"/>
      <w:spacing w:after="100" w:line="276" w:lineRule="auto"/>
      <w:ind w:left="660"/>
    </w:pPr>
    <w:rPr>
      <w:rFonts w:ascii="Calibri" w:eastAsia="Times New Roman" w:hAnsi="Calibri"/>
      <w:kern w:val="0"/>
      <w:sz w:val="22"/>
      <w:szCs w:val="22"/>
      <w:lang w:eastAsia="ru-RU"/>
    </w:rPr>
  </w:style>
  <w:style w:type="paragraph" w:styleId="52">
    <w:name w:val="toc 5"/>
    <w:basedOn w:val="a"/>
    <w:next w:val="a"/>
    <w:autoRedefine/>
    <w:uiPriority w:val="39"/>
    <w:unhideWhenUsed/>
    <w:rsid w:val="000F3724"/>
    <w:pPr>
      <w:widowControl/>
      <w:suppressAutoHyphens w:val="0"/>
      <w:spacing w:after="100" w:line="276" w:lineRule="auto"/>
      <w:ind w:left="880"/>
    </w:pPr>
    <w:rPr>
      <w:rFonts w:ascii="Calibri" w:eastAsia="Times New Roman" w:hAnsi="Calibri"/>
      <w:kern w:val="0"/>
      <w:sz w:val="22"/>
      <w:szCs w:val="22"/>
      <w:lang w:eastAsia="ru-RU"/>
    </w:rPr>
  </w:style>
  <w:style w:type="paragraph" w:styleId="61">
    <w:name w:val="toc 6"/>
    <w:basedOn w:val="a"/>
    <w:next w:val="a"/>
    <w:autoRedefine/>
    <w:uiPriority w:val="39"/>
    <w:unhideWhenUsed/>
    <w:rsid w:val="000F3724"/>
    <w:pPr>
      <w:widowControl/>
      <w:suppressAutoHyphens w:val="0"/>
      <w:spacing w:after="100" w:line="276" w:lineRule="auto"/>
      <w:ind w:left="1100"/>
    </w:pPr>
    <w:rPr>
      <w:rFonts w:ascii="Calibri" w:eastAsia="Times New Roman" w:hAnsi="Calibri"/>
      <w:kern w:val="0"/>
      <w:sz w:val="22"/>
      <w:szCs w:val="22"/>
      <w:lang w:eastAsia="ru-RU"/>
    </w:rPr>
  </w:style>
  <w:style w:type="paragraph" w:styleId="71">
    <w:name w:val="toc 7"/>
    <w:basedOn w:val="a"/>
    <w:next w:val="a"/>
    <w:autoRedefine/>
    <w:uiPriority w:val="39"/>
    <w:unhideWhenUsed/>
    <w:rsid w:val="000F3724"/>
    <w:pPr>
      <w:widowControl/>
      <w:suppressAutoHyphens w:val="0"/>
      <w:spacing w:after="100" w:line="276" w:lineRule="auto"/>
      <w:ind w:left="1320"/>
    </w:pPr>
    <w:rPr>
      <w:rFonts w:ascii="Calibri" w:eastAsia="Times New Roman" w:hAnsi="Calibri"/>
      <w:kern w:val="0"/>
      <w:sz w:val="22"/>
      <w:szCs w:val="22"/>
      <w:lang w:eastAsia="ru-RU"/>
    </w:rPr>
  </w:style>
  <w:style w:type="paragraph" w:styleId="82">
    <w:name w:val="toc 8"/>
    <w:basedOn w:val="a"/>
    <w:next w:val="a"/>
    <w:autoRedefine/>
    <w:uiPriority w:val="39"/>
    <w:unhideWhenUsed/>
    <w:rsid w:val="000F3724"/>
    <w:pPr>
      <w:widowControl/>
      <w:suppressAutoHyphens w:val="0"/>
      <w:spacing w:after="100" w:line="276" w:lineRule="auto"/>
      <w:ind w:left="1540"/>
    </w:pPr>
    <w:rPr>
      <w:rFonts w:ascii="Calibri" w:eastAsia="Times New Roman" w:hAnsi="Calibri"/>
      <w:kern w:val="0"/>
      <w:sz w:val="22"/>
      <w:szCs w:val="22"/>
      <w:lang w:eastAsia="ru-RU"/>
    </w:rPr>
  </w:style>
  <w:style w:type="paragraph" w:styleId="91">
    <w:name w:val="toc 9"/>
    <w:basedOn w:val="a"/>
    <w:next w:val="a"/>
    <w:autoRedefine/>
    <w:uiPriority w:val="39"/>
    <w:unhideWhenUsed/>
    <w:rsid w:val="000F3724"/>
    <w:pPr>
      <w:widowControl/>
      <w:suppressAutoHyphens w:val="0"/>
      <w:spacing w:after="100" w:line="276" w:lineRule="auto"/>
      <w:ind w:left="1760"/>
    </w:pPr>
    <w:rPr>
      <w:rFonts w:ascii="Calibri" w:eastAsia="Times New Roman" w:hAnsi="Calibri"/>
      <w:kern w:val="0"/>
      <w:sz w:val="22"/>
      <w:szCs w:val="22"/>
      <w:lang w:eastAsia="ru-RU"/>
    </w:rPr>
  </w:style>
  <w:style w:type="numbering" w:customStyle="1" w:styleId="WW8Num10">
    <w:name w:val="WW8Num10"/>
    <w:basedOn w:val="a2"/>
    <w:rsid w:val="000F3724"/>
    <w:pPr>
      <w:numPr>
        <w:numId w:val="3"/>
      </w:numPr>
    </w:pPr>
  </w:style>
  <w:style w:type="numbering" w:customStyle="1" w:styleId="WW8Num11">
    <w:name w:val="WW8Num11"/>
    <w:basedOn w:val="a2"/>
    <w:rsid w:val="000F3724"/>
    <w:pPr>
      <w:numPr>
        <w:numId w:val="4"/>
      </w:numPr>
    </w:pPr>
  </w:style>
  <w:style w:type="numbering" w:customStyle="1" w:styleId="WW8Num15">
    <w:name w:val="WW8Num15"/>
    <w:basedOn w:val="a2"/>
    <w:rsid w:val="000F3724"/>
    <w:pPr>
      <w:numPr>
        <w:numId w:val="5"/>
      </w:numPr>
    </w:pPr>
  </w:style>
  <w:style w:type="numbering" w:customStyle="1" w:styleId="WW8Num1">
    <w:name w:val="WW8Num1"/>
    <w:basedOn w:val="a2"/>
    <w:rsid w:val="000F3724"/>
    <w:pPr>
      <w:numPr>
        <w:numId w:val="6"/>
      </w:numPr>
    </w:pPr>
  </w:style>
  <w:style w:type="numbering" w:customStyle="1" w:styleId="WW8Num12">
    <w:name w:val="WW8Num12"/>
    <w:basedOn w:val="a2"/>
    <w:rsid w:val="000F3724"/>
    <w:pPr>
      <w:numPr>
        <w:numId w:val="7"/>
      </w:numPr>
    </w:pPr>
  </w:style>
  <w:style w:type="numbering" w:customStyle="1" w:styleId="WW8Num2">
    <w:name w:val="WW8Num2"/>
    <w:basedOn w:val="a2"/>
    <w:rsid w:val="000F3724"/>
    <w:pPr>
      <w:numPr>
        <w:numId w:val="8"/>
      </w:numPr>
    </w:pPr>
  </w:style>
  <w:style w:type="numbering" w:customStyle="1" w:styleId="WW8Num3">
    <w:name w:val="WW8Num3"/>
    <w:basedOn w:val="a2"/>
    <w:rsid w:val="000F3724"/>
    <w:pPr>
      <w:numPr>
        <w:numId w:val="9"/>
      </w:numPr>
    </w:pPr>
  </w:style>
  <w:style w:type="numbering" w:customStyle="1" w:styleId="WW8Num13">
    <w:name w:val="WW8Num13"/>
    <w:basedOn w:val="a2"/>
    <w:rsid w:val="000F3724"/>
    <w:pPr>
      <w:numPr>
        <w:numId w:val="10"/>
      </w:numPr>
    </w:pPr>
  </w:style>
  <w:style w:type="numbering" w:customStyle="1" w:styleId="WW8Num4">
    <w:name w:val="WW8Num4"/>
    <w:basedOn w:val="a2"/>
    <w:rsid w:val="000F3724"/>
    <w:pPr>
      <w:numPr>
        <w:numId w:val="11"/>
      </w:numPr>
    </w:pPr>
  </w:style>
  <w:style w:type="numbering" w:customStyle="1" w:styleId="WW8Num5">
    <w:name w:val="WW8Num5"/>
    <w:basedOn w:val="a2"/>
    <w:rsid w:val="000F3724"/>
    <w:pPr>
      <w:numPr>
        <w:numId w:val="12"/>
      </w:numPr>
    </w:pPr>
  </w:style>
  <w:style w:type="numbering" w:customStyle="1" w:styleId="WW8Num14">
    <w:name w:val="WW8Num14"/>
    <w:basedOn w:val="a2"/>
    <w:rsid w:val="000F3724"/>
    <w:pPr>
      <w:numPr>
        <w:numId w:val="13"/>
      </w:numPr>
    </w:pPr>
  </w:style>
  <w:style w:type="numbering" w:customStyle="1" w:styleId="WW8Num6">
    <w:name w:val="WW8Num6"/>
    <w:basedOn w:val="a2"/>
    <w:rsid w:val="000F3724"/>
    <w:pPr>
      <w:numPr>
        <w:numId w:val="14"/>
      </w:numPr>
    </w:pPr>
  </w:style>
  <w:style w:type="numbering" w:customStyle="1" w:styleId="WW8Num7">
    <w:name w:val="WW8Num7"/>
    <w:basedOn w:val="a2"/>
    <w:rsid w:val="000F3724"/>
    <w:pPr>
      <w:numPr>
        <w:numId w:val="15"/>
      </w:numPr>
    </w:pPr>
  </w:style>
  <w:style w:type="numbering" w:customStyle="1" w:styleId="WW8Num8">
    <w:name w:val="WW8Num8"/>
    <w:basedOn w:val="a2"/>
    <w:rsid w:val="000F3724"/>
    <w:pPr>
      <w:numPr>
        <w:numId w:val="16"/>
      </w:numPr>
    </w:pPr>
  </w:style>
  <w:style w:type="numbering" w:customStyle="1" w:styleId="WW8Num9">
    <w:name w:val="WW8Num9"/>
    <w:basedOn w:val="a2"/>
    <w:rsid w:val="000F3724"/>
    <w:pPr>
      <w:numPr>
        <w:numId w:val="17"/>
      </w:numPr>
    </w:p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F3724"/>
    <w:pPr>
      <w:widowControl/>
      <w:suppressAutoHyphens w:val="0"/>
      <w:spacing w:after="160" w:line="240" w:lineRule="exact"/>
    </w:pPr>
    <w:rPr>
      <w:rFonts w:eastAsia="Times New Roman"/>
      <w:kern w:val="0"/>
      <w:sz w:val="28"/>
      <w:szCs w:val="20"/>
      <w:lang w:val="en-US"/>
    </w:rPr>
  </w:style>
  <w:style w:type="paragraph" w:customStyle="1" w:styleId="ConsPlusCell">
    <w:name w:val="ConsPlusCell"/>
    <w:rsid w:val="000F372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0F372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text1">
    <w:name w:val="text1"/>
    <w:rsid w:val="000F3724"/>
    <w:rPr>
      <w:rFonts w:ascii="Arial" w:hAnsi="Arial" w:cs="Arial" w:hint="default"/>
      <w:color w:val="605847"/>
      <w:sz w:val="18"/>
      <w:szCs w:val="18"/>
    </w:rPr>
  </w:style>
  <w:style w:type="paragraph" w:customStyle="1" w:styleId="120">
    <w:name w:val="Оглавление 12"/>
    <w:basedOn w:val="a"/>
    <w:next w:val="a"/>
    <w:rsid w:val="000F3724"/>
    <w:rPr>
      <w:lang w:eastAsia="ru-RU"/>
    </w:rPr>
  </w:style>
  <w:style w:type="paragraph" w:customStyle="1" w:styleId="220">
    <w:name w:val="Оглавление 22"/>
    <w:basedOn w:val="a"/>
    <w:next w:val="a"/>
    <w:rsid w:val="000F3724"/>
    <w:pPr>
      <w:ind w:left="200"/>
    </w:pPr>
    <w:rPr>
      <w:lang w:eastAsia="ru-RU"/>
    </w:rPr>
  </w:style>
  <w:style w:type="character" w:customStyle="1" w:styleId="WW8Num12z0">
    <w:name w:val="WW8Num12z0"/>
    <w:rsid w:val="006A0D86"/>
    <w:rPr>
      <w:rFonts w:ascii="Times New Roman" w:hAnsi="Times New Roman" w:cs="Times New Roman"/>
    </w:rPr>
  </w:style>
  <w:style w:type="character" w:customStyle="1" w:styleId="WW8Num14z0">
    <w:name w:val="WW8Num14z0"/>
    <w:rsid w:val="006A0D86"/>
    <w:rPr>
      <w:rFonts w:ascii="Courier New" w:hAnsi="Courier New" w:cs="Courier New"/>
    </w:rPr>
  </w:style>
  <w:style w:type="character" w:customStyle="1" w:styleId="WW8Num16z0">
    <w:name w:val="WW8Num16z0"/>
    <w:rsid w:val="006A0D86"/>
    <w:rPr>
      <w:rFonts w:ascii="Courier New" w:hAnsi="Courier New" w:cs="Courier New"/>
    </w:rPr>
  </w:style>
  <w:style w:type="character" w:customStyle="1" w:styleId="WW8Num17z0">
    <w:name w:val="WW8Num17z0"/>
    <w:rsid w:val="006A0D86"/>
    <w:rPr>
      <w:rFonts w:ascii="Symbol" w:eastAsia="Times New Roman" w:hAnsi="Symbol" w:cs="Times New Roman"/>
    </w:rPr>
  </w:style>
  <w:style w:type="character" w:customStyle="1" w:styleId="WW8Num18z0">
    <w:name w:val="WW8Num18z0"/>
    <w:rsid w:val="006A0D86"/>
    <w:rPr>
      <w:rFonts w:ascii="Times New Roman" w:hAnsi="Times New Roman" w:cs="Times New Roman"/>
    </w:rPr>
  </w:style>
  <w:style w:type="character" w:customStyle="1" w:styleId="WW8Num19z0">
    <w:name w:val="WW8Num19z0"/>
    <w:rsid w:val="006A0D86"/>
    <w:rPr>
      <w:rFonts w:ascii="Times New Roman" w:hAnsi="Times New Roman" w:cs="Times New Roman"/>
    </w:rPr>
  </w:style>
  <w:style w:type="character" w:customStyle="1" w:styleId="WW8Num19z1">
    <w:name w:val="WW8Num19z1"/>
    <w:rsid w:val="006A0D86"/>
    <w:rPr>
      <w:rFonts w:ascii="Courier New" w:hAnsi="Courier New" w:cs="Courier New"/>
    </w:rPr>
  </w:style>
  <w:style w:type="character" w:customStyle="1" w:styleId="WW8Num19z2">
    <w:name w:val="WW8Num19z2"/>
    <w:rsid w:val="006A0D86"/>
    <w:rPr>
      <w:rFonts w:ascii="Wingdings" w:hAnsi="Wingdings"/>
    </w:rPr>
  </w:style>
  <w:style w:type="character" w:customStyle="1" w:styleId="WW8Num20z0">
    <w:name w:val="WW8Num20z0"/>
    <w:rsid w:val="006A0D86"/>
    <w:rPr>
      <w:rFonts w:ascii="Times New Roman" w:hAnsi="Times New Roman" w:cs="Times New Roman"/>
    </w:rPr>
  </w:style>
  <w:style w:type="character" w:customStyle="1" w:styleId="WW8Num22z0">
    <w:name w:val="WW8Num22z0"/>
    <w:rsid w:val="006A0D86"/>
    <w:rPr>
      <w:rFonts w:ascii="Courier New" w:hAnsi="Courier New" w:cs="Courier New"/>
    </w:rPr>
  </w:style>
  <w:style w:type="character" w:customStyle="1" w:styleId="WW8Num23z1">
    <w:name w:val="WW8Num23z1"/>
    <w:rsid w:val="006A0D86"/>
    <w:rPr>
      <w:rFonts w:ascii="Courier New" w:hAnsi="Courier New"/>
      <w:sz w:val="20"/>
    </w:rPr>
  </w:style>
  <w:style w:type="character" w:customStyle="1" w:styleId="WW8Num23z2">
    <w:name w:val="WW8Num23z2"/>
    <w:rsid w:val="006A0D86"/>
    <w:rPr>
      <w:rFonts w:ascii="Wingdings" w:hAnsi="Wingdings"/>
      <w:sz w:val="20"/>
    </w:rPr>
  </w:style>
  <w:style w:type="character" w:customStyle="1" w:styleId="WW8Num24z0">
    <w:name w:val="WW8Num24z0"/>
    <w:rsid w:val="006A0D86"/>
    <w:rPr>
      <w:rFonts w:ascii="Times New Roman" w:hAnsi="Times New Roman" w:cs="Times New Roman"/>
    </w:rPr>
  </w:style>
  <w:style w:type="character" w:customStyle="1" w:styleId="WW8Num24z1">
    <w:name w:val="WW8Num24z1"/>
    <w:rsid w:val="006A0D86"/>
    <w:rPr>
      <w:rFonts w:ascii="Courier New" w:hAnsi="Courier New" w:cs="Courier New"/>
    </w:rPr>
  </w:style>
  <w:style w:type="character" w:customStyle="1" w:styleId="WW8Num25z0">
    <w:name w:val="WW8Num25z0"/>
    <w:rsid w:val="006A0D86"/>
    <w:rPr>
      <w:rFonts w:ascii="Times New Roman" w:hAnsi="Times New Roman" w:cs="Times New Roman"/>
      <w:sz w:val="20"/>
    </w:rPr>
  </w:style>
  <w:style w:type="character" w:customStyle="1" w:styleId="WW8Num5z2">
    <w:name w:val="WW8Num5z2"/>
    <w:rsid w:val="006A0D86"/>
    <w:rPr>
      <w:rFonts w:ascii="Wingdings" w:hAnsi="Wingdings"/>
    </w:rPr>
  </w:style>
  <w:style w:type="character" w:customStyle="1" w:styleId="WW8Num5z3">
    <w:name w:val="WW8Num5z3"/>
    <w:rsid w:val="006A0D86"/>
    <w:rPr>
      <w:rFonts w:ascii="Symbol" w:hAnsi="Symbol"/>
    </w:rPr>
  </w:style>
  <w:style w:type="character" w:customStyle="1" w:styleId="WW8Num6z1">
    <w:name w:val="WW8Num6z1"/>
    <w:rsid w:val="006A0D86"/>
    <w:rPr>
      <w:rFonts w:ascii="Courier New" w:hAnsi="Courier New" w:cs="Courier New"/>
    </w:rPr>
  </w:style>
  <w:style w:type="character" w:customStyle="1" w:styleId="WW8Num6z2">
    <w:name w:val="WW8Num6z2"/>
    <w:rsid w:val="006A0D86"/>
    <w:rPr>
      <w:rFonts w:ascii="Wingdings" w:hAnsi="Wingdings"/>
    </w:rPr>
  </w:style>
  <w:style w:type="character" w:customStyle="1" w:styleId="WW8Num6z3">
    <w:name w:val="WW8Num6z3"/>
    <w:rsid w:val="006A0D86"/>
    <w:rPr>
      <w:rFonts w:ascii="Symbol" w:hAnsi="Symbol"/>
    </w:rPr>
  </w:style>
  <w:style w:type="character" w:customStyle="1" w:styleId="WW8Num9z1">
    <w:name w:val="WW8Num9z1"/>
    <w:rsid w:val="006A0D86"/>
    <w:rPr>
      <w:rFonts w:ascii="Courier New" w:hAnsi="Courier New" w:cs="Courier New"/>
    </w:rPr>
  </w:style>
  <w:style w:type="character" w:customStyle="1" w:styleId="WW8Num9z2">
    <w:name w:val="WW8Num9z2"/>
    <w:rsid w:val="006A0D86"/>
    <w:rPr>
      <w:rFonts w:ascii="Wingdings" w:hAnsi="Wingdings"/>
    </w:rPr>
  </w:style>
  <w:style w:type="character" w:customStyle="1" w:styleId="WW8Num9z3">
    <w:name w:val="WW8Num9z3"/>
    <w:rsid w:val="006A0D86"/>
    <w:rPr>
      <w:rFonts w:ascii="Symbol" w:hAnsi="Symbol"/>
    </w:rPr>
  </w:style>
  <w:style w:type="character" w:customStyle="1" w:styleId="WW8Num10z1">
    <w:name w:val="WW8Num10z1"/>
    <w:rsid w:val="006A0D86"/>
    <w:rPr>
      <w:rFonts w:ascii="Courier New" w:hAnsi="Courier New"/>
    </w:rPr>
  </w:style>
  <w:style w:type="character" w:customStyle="1" w:styleId="WW8Num10z3">
    <w:name w:val="WW8Num10z3"/>
    <w:rsid w:val="006A0D86"/>
    <w:rPr>
      <w:rFonts w:ascii="Symbol" w:hAnsi="Symbol"/>
    </w:rPr>
  </w:style>
  <w:style w:type="character" w:customStyle="1" w:styleId="WW8Num11z2">
    <w:name w:val="WW8Num11z2"/>
    <w:rsid w:val="006A0D86"/>
    <w:rPr>
      <w:rFonts w:ascii="Wingdings" w:hAnsi="Wingdings"/>
    </w:rPr>
  </w:style>
  <w:style w:type="character" w:customStyle="1" w:styleId="WW8Num11z3">
    <w:name w:val="WW8Num11z3"/>
    <w:rsid w:val="006A0D86"/>
    <w:rPr>
      <w:rFonts w:ascii="Symbol" w:hAnsi="Symbol"/>
    </w:rPr>
  </w:style>
  <w:style w:type="character" w:customStyle="1" w:styleId="WW8Num12z1">
    <w:name w:val="WW8Num12z1"/>
    <w:rsid w:val="006A0D86"/>
    <w:rPr>
      <w:rFonts w:ascii="Courier New" w:hAnsi="Courier New" w:cs="Courier New"/>
    </w:rPr>
  </w:style>
  <w:style w:type="character" w:customStyle="1" w:styleId="WW8Num12z2">
    <w:name w:val="WW8Num12z2"/>
    <w:rsid w:val="006A0D86"/>
    <w:rPr>
      <w:rFonts w:ascii="Wingdings" w:hAnsi="Wingdings"/>
    </w:rPr>
  </w:style>
  <w:style w:type="character" w:customStyle="1" w:styleId="WW8Num12z3">
    <w:name w:val="WW8Num12z3"/>
    <w:rsid w:val="006A0D86"/>
    <w:rPr>
      <w:rFonts w:ascii="Symbol" w:hAnsi="Symbol"/>
    </w:rPr>
  </w:style>
  <w:style w:type="character" w:customStyle="1" w:styleId="WW8Num14z2">
    <w:name w:val="WW8Num14z2"/>
    <w:rsid w:val="006A0D86"/>
    <w:rPr>
      <w:rFonts w:ascii="Wingdings" w:hAnsi="Wingdings"/>
    </w:rPr>
  </w:style>
  <w:style w:type="character" w:customStyle="1" w:styleId="WW8Num14z3">
    <w:name w:val="WW8Num14z3"/>
    <w:rsid w:val="006A0D86"/>
    <w:rPr>
      <w:rFonts w:ascii="Symbol" w:hAnsi="Symbol"/>
    </w:rPr>
  </w:style>
  <w:style w:type="character" w:customStyle="1" w:styleId="WW8Num15z0">
    <w:name w:val="WW8Num15z0"/>
    <w:rsid w:val="006A0D86"/>
    <w:rPr>
      <w:rFonts w:ascii="Courier New" w:hAnsi="Courier New" w:cs="Courier New"/>
    </w:rPr>
  </w:style>
  <w:style w:type="character" w:customStyle="1" w:styleId="WW8Num15z2">
    <w:name w:val="WW8Num15z2"/>
    <w:rsid w:val="006A0D86"/>
    <w:rPr>
      <w:rFonts w:ascii="Wingdings" w:hAnsi="Wingdings"/>
    </w:rPr>
  </w:style>
  <w:style w:type="character" w:customStyle="1" w:styleId="WW8Num15z3">
    <w:name w:val="WW8Num15z3"/>
    <w:rsid w:val="006A0D86"/>
    <w:rPr>
      <w:rFonts w:ascii="Symbol" w:hAnsi="Symbol"/>
    </w:rPr>
  </w:style>
  <w:style w:type="character" w:customStyle="1" w:styleId="WW8Num16z2">
    <w:name w:val="WW8Num16z2"/>
    <w:rsid w:val="006A0D86"/>
    <w:rPr>
      <w:rFonts w:ascii="Wingdings" w:hAnsi="Wingdings"/>
    </w:rPr>
  </w:style>
  <w:style w:type="character" w:customStyle="1" w:styleId="WW8Num16z3">
    <w:name w:val="WW8Num16z3"/>
    <w:rsid w:val="006A0D86"/>
    <w:rPr>
      <w:rFonts w:ascii="Symbol" w:hAnsi="Symbol"/>
    </w:rPr>
  </w:style>
  <w:style w:type="character" w:customStyle="1" w:styleId="WW8Num17z1">
    <w:name w:val="WW8Num17z1"/>
    <w:rsid w:val="006A0D86"/>
    <w:rPr>
      <w:rFonts w:ascii="Times New Roman" w:eastAsia="Times New Roman" w:hAnsi="Times New Roman" w:cs="Times New Roman"/>
    </w:rPr>
  </w:style>
  <w:style w:type="character" w:customStyle="1" w:styleId="WW8Num19z3">
    <w:name w:val="WW8Num19z3"/>
    <w:rsid w:val="006A0D86"/>
    <w:rPr>
      <w:rFonts w:ascii="Symbol" w:hAnsi="Symbol"/>
    </w:rPr>
  </w:style>
  <w:style w:type="character" w:customStyle="1" w:styleId="WW8Num21z0">
    <w:name w:val="WW8Num21z0"/>
    <w:rsid w:val="006A0D86"/>
    <w:rPr>
      <w:rFonts w:ascii="Courier New" w:hAnsi="Courier New" w:cs="Courier New"/>
    </w:rPr>
  </w:style>
  <w:style w:type="character" w:customStyle="1" w:styleId="WW8Num21z2">
    <w:name w:val="WW8Num21z2"/>
    <w:rsid w:val="006A0D86"/>
    <w:rPr>
      <w:rFonts w:ascii="Wingdings" w:hAnsi="Wingdings"/>
    </w:rPr>
  </w:style>
  <w:style w:type="character" w:customStyle="1" w:styleId="WW8Num21z3">
    <w:name w:val="WW8Num21z3"/>
    <w:rsid w:val="006A0D86"/>
    <w:rPr>
      <w:rFonts w:ascii="Symbol" w:hAnsi="Symbol"/>
    </w:rPr>
  </w:style>
  <w:style w:type="character" w:customStyle="1" w:styleId="WW8Num22z2">
    <w:name w:val="WW8Num22z2"/>
    <w:rsid w:val="006A0D86"/>
    <w:rPr>
      <w:rFonts w:ascii="Wingdings" w:hAnsi="Wingdings"/>
    </w:rPr>
  </w:style>
  <w:style w:type="character" w:customStyle="1" w:styleId="WW8Num22z3">
    <w:name w:val="WW8Num22z3"/>
    <w:rsid w:val="006A0D86"/>
    <w:rPr>
      <w:rFonts w:ascii="Symbol" w:hAnsi="Symbol"/>
    </w:rPr>
  </w:style>
  <w:style w:type="character" w:customStyle="1" w:styleId="WW8Num24z2">
    <w:name w:val="WW8Num24z2"/>
    <w:rsid w:val="006A0D86"/>
    <w:rPr>
      <w:rFonts w:ascii="Wingdings" w:hAnsi="Wingdings"/>
    </w:rPr>
  </w:style>
  <w:style w:type="character" w:customStyle="1" w:styleId="WW8Num24z3">
    <w:name w:val="WW8Num24z3"/>
    <w:rsid w:val="006A0D86"/>
    <w:rPr>
      <w:rFonts w:ascii="Symbol" w:hAnsi="Symbol"/>
    </w:rPr>
  </w:style>
  <w:style w:type="character" w:customStyle="1" w:styleId="WW8Num25z1">
    <w:name w:val="WW8Num25z1"/>
    <w:rsid w:val="006A0D86"/>
    <w:rPr>
      <w:rFonts w:ascii="Courier New" w:hAnsi="Courier New"/>
      <w:sz w:val="20"/>
    </w:rPr>
  </w:style>
  <w:style w:type="character" w:customStyle="1" w:styleId="WW8Num25z2">
    <w:name w:val="WW8Num25z2"/>
    <w:rsid w:val="006A0D86"/>
    <w:rPr>
      <w:rFonts w:ascii="Wingdings" w:hAnsi="Wingdings"/>
      <w:sz w:val="20"/>
    </w:rPr>
  </w:style>
  <w:style w:type="character" w:customStyle="1" w:styleId="WW8Num26z0">
    <w:name w:val="WW8Num26z0"/>
    <w:rsid w:val="006A0D86"/>
    <w:rPr>
      <w:rFonts w:ascii="Times New Roman" w:hAnsi="Times New Roman" w:cs="Times New Roman"/>
    </w:rPr>
  </w:style>
  <w:style w:type="character" w:customStyle="1" w:styleId="WW8Num26z1">
    <w:name w:val="WW8Num26z1"/>
    <w:rsid w:val="006A0D86"/>
    <w:rPr>
      <w:rFonts w:ascii="Courier New" w:hAnsi="Courier New" w:cs="Courier New"/>
    </w:rPr>
  </w:style>
  <w:style w:type="character" w:customStyle="1" w:styleId="WW8Num26z2">
    <w:name w:val="WW8Num26z2"/>
    <w:rsid w:val="006A0D86"/>
    <w:rPr>
      <w:rFonts w:ascii="Wingdings" w:hAnsi="Wingdings"/>
    </w:rPr>
  </w:style>
  <w:style w:type="character" w:customStyle="1" w:styleId="WW8Num26z3">
    <w:name w:val="WW8Num26z3"/>
    <w:rsid w:val="006A0D86"/>
    <w:rPr>
      <w:rFonts w:ascii="Symbol" w:hAnsi="Symbol"/>
    </w:rPr>
  </w:style>
  <w:style w:type="character" w:customStyle="1" w:styleId="WW8Num28z0">
    <w:name w:val="WW8Num28z0"/>
    <w:rsid w:val="006A0D86"/>
    <w:rPr>
      <w:rFonts w:ascii="Courier New" w:hAnsi="Courier New" w:cs="Courier New"/>
    </w:rPr>
  </w:style>
  <w:style w:type="character" w:customStyle="1" w:styleId="WW8Num28z2">
    <w:name w:val="WW8Num28z2"/>
    <w:rsid w:val="006A0D86"/>
    <w:rPr>
      <w:rFonts w:ascii="Wingdings" w:hAnsi="Wingdings"/>
    </w:rPr>
  </w:style>
  <w:style w:type="character" w:customStyle="1" w:styleId="WW8Num28z3">
    <w:name w:val="WW8Num28z3"/>
    <w:rsid w:val="006A0D86"/>
    <w:rPr>
      <w:rFonts w:ascii="Symbol" w:hAnsi="Symbol"/>
    </w:rPr>
  </w:style>
  <w:style w:type="character" w:customStyle="1" w:styleId="WW8Num29z0">
    <w:name w:val="WW8Num29z0"/>
    <w:rsid w:val="006A0D86"/>
    <w:rPr>
      <w:rFonts w:ascii="Times New Roman" w:eastAsia="Times New Roman" w:hAnsi="Times New Roman" w:cs="Times New Roman"/>
      <w:sz w:val="20"/>
    </w:rPr>
  </w:style>
  <w:style w:type="character" w:customStyle="1" w:styleId="WW8Num29z1">
    <w:name w:val="WW8Num29z1"/>
    <w:rsid w:val="006A0D86"/>
    <w:rPr>
      <w:rFonts w:ascii="Courier New" w:hAnsi="Courier New"/>
      <w:sz w:val="20"/>
    </w:rPr>
  </w:style>
  <w:style w:type="character" w:customStyle="1" w:styleId="WW8Num29z2">
    <w:name w:val="WW8Num29z2"/>
    <w:rsid w:val="006A0D86"/>
    <w:rPr>
      <w:rFonts w:ascii="Wingdings" w:hAnsi="Wingdings"/>
      <w:sz w:val="20"/>
    </w:rPr>
  </w:style>
  <w:style w:type="character" w:customStyle="1" w:styleId="WW8NumSt16z0">
    <w:name w:val="WW8NumSt16z0"/>
    <w:rsid w:val="006A0D86"/>
    <w:rPr>
      <w:rFonts w:ascii="Times New Roman" w:hAnsi="Times New Roman" w:cs="Times New Roman"/>
    </w:rPr>
  </w:style>
  <w:style w:type="character" w:customStyle="1" w:styleId="83">
    <w:name w:val="Знак Знак8"/>
    <w:basedOn w:val="14"/>
    <w:rsid w:val="006A0D86"/>
    <w:rPr>
      <w:sz w:val="24"/>
      <w:szCs w:val="24"/>
    </w:rPr>
  </w:style>
  <w:style w:type="character" w:customStyle="1" w:styleId="140">
    <w:name w:val="Знак Знак14"/>
    <w:basedOn w:val="14"/>
    <w:rsid w:val="006A0D86"/>
    <w:rPr>
      <w:sz w:val="28"/>
    </w:rPr>
  </w:style>
  <w:style w:type="character" w:customStyle="1" w:styleId="100">
    <w:name w:val="Знак Знак10"/>
    <w:basedOn w:val="14"/>
    <w:rsid w:val="006A0D86"/>
    <w:rPr>
      <w:rFonts w:ascii="Calibri" w:eastAsia="Times New Roman" w:hAnsi="Calibri" w:cs="Times New Roman"/>
      <w:i/>
      <w:iCs/>
      <w:sz w:val="24"/>
      <w:szCs w:val="24"/>
    </w:rPr>
  </w:style>
  <w:style w:type="character" w:customStyle="1" w:styleId="72">
    <w:name w:val="Знак Знак7"/>
    <w:basedOn w:val="14"/>
    <w:rsid w:val="006A0D86"/>
    <w:rPr>
      <w:sz w:val="28"/>
      <w:szCs w:val="24"/>
    </w:rPr>
  </w:style>
  <w:style w:type="character" w:customStyle="1" w:styleId="130">
    <w:name w:val="Знак Знак13"/>
    <w:basedOn w:val="14"/>
    <w:rsid w:val="006A0D86"/>
    <w:rPr>
      <w:rFonts w:ascii="Cambria" w:eastAsia="Times New Roman" w:hAnsi="Cambria" w:cs="Times New Roman"/>
      <w:b/>
      <w:bCs/>
      <w:sz w:val="26"/>
      <w:szCs w:val="26"/>
    </w:rPr>
  </w:style>
  <w:style w:type="character" w:customStyle="1" w:styleId="bnn">
    <w:name w:val="bnn"/>
    <w:basedOn w:val="14"/>
    <w:rsid w:val="006A0D86"/>
  </w:style>
  <w:style w:type="character" w:customStyle="1" w:styleId="62">
    <w:name w:val="Знак Знак6"/>
    <w:basedOn w:val="14"/>
    <w:rsid w:val="006A0D86"/>
    <w:rPr>
      <w:sz w:val="24"/>
      <w:szCs w:val="24"/>
    </w:rPr>
  </w:style>
  <w:style w:type="character" w:customStyle="1" w:styleId="newsanons">
    <w:name w:val="news_anons"/>
    <w:basedOn w:val="14"/>
    <w:rsid w:val="006A0D86"/>
  </w:style>
  <w:style w:type="character" w:customStyle="1" w:styleId="53">
    <w:name w:val="Знак Знак5"/>
    <w:basedOn w:val="14"/>
    <w:rsid w:val="006A0D86"/>
    <w:rPr>
      <w:sz w:val="16"/>
      <w:szCs w:val="16"/>
    </w:rPr>
  </w:style>
  <w:style w:type="character" w:customStyle="1" w:styleId="92">
    <w:name w:val="Знак Знак9"/>
    <w:basedOn w:val="14"/>
    <w:rsid w:val="006A0D86"/>
  </w:style>
  <w:style w:type="character" w:customStyle="1" w:styleId="121">
    <w:name w:val="Знак Знак12"/>
    <w:basedOn w:val="14"/>
    <w:rsid w:val="006A0D86"/>
    <w:rPr>
      <w:rFonts w:ascii="Calibri" w:eastAsia="Times New Roman" w:hAnsi="Calibri" w:cs="Times New Roman"/>
      <w:b/>
      <w:bCs/>
      <w:sz w:val="28"/>
      <w:szCs w:val="28"/>
    </w:rPr>
  </w:style>
  <w:style w:type="character" w:customStyle="1" w:styleId="111">
    <w:name w:val="Знак Знак11"/>
    <w:basedOn w:val="14"/>
    <w:rsid w:val="006A0D86"/>
    <w:rPr>
      <w:rFonts w:ascii="Calibri" w:eastAsia="Times New Roman" w:hAnsi="Calibri" w:cs="Times New Roman"/>
      <w:b/>
      <w:bCs/>
      <w:i/>
      <w:iCs/>
      <w:sz w:val="26"/>
      <w:szCs w:val="26"/>
    </w:rPr>
  </w:style>
  <w:style w:type="character" w:customStyle="1" w:styleId="43">
    <w:name w:val="Знак Знак4"/>
    <w:basedOn w:val="14"/>
    <w:rsid w:val="006A0D86"/>
    <w:rPr>
      <w:sz w:val="24"/>
      <w:szCs w:val="24"/>
    </w:rPr>
  </w:style>
  <w:style w:type="character" w:customStyle="1" w:styleId="35">
    <w:name w:val="Знак Знак3"/>
    <w:basedOn w:val="14"/>
    <w:rsid w:val="006A0D86"/>
    <w:rPr>
      <w:sz w:val="24"/>
      <w:szCs w:val="24"/>
    </w:rPr>
  </w:style>
  <w:style w:type="character" w:customStyle="1" w:styleId="1a">
    <w:name w:val="стиль1"/>
    <w:basedOn w:val="14"/>
    <w:rsid w:val="006A0D86"/>
  </w:style>
  <w:style w:type="character" w:customStyle="1" w:styleId="25">
    <w:name w:val="Знак Знак2"/>
    <w:basedOn w:val="14"/>
    <w:rsid w:val="006A0D86"/>
    <w:rPr>
      <w:rFonts w:ascii="Courier New" w:hAnsi="Courier New" w:cs="Courier New"/>
    </w:rPr>
  </w:style>
  <w:style w:type="character" w:customStyle="1" w:styleId="1b">
    <w:name w:val="Знак Знак1"/>
    <w:basedOn w:val="14"/>
    <w:rsid w:val="006A0D86"/>
    <w:rPr>
      <w:sz w:val="16"/>
      <w:szCs w:val="16"/>
    </w:rPr>
  </w:style>
  <w:style w:type="character" w:customStyle="1" w:styleId="affd">
    <w:name w:val="Знак Знак"/>
    <w:basedOn w:val="14"/>
    <w:rsid w:val="006A0D86"/>
    <w:rPr>
      <w:sz w:val="28"/>
    </w:rPr>
  </w:style>
  <w:style w:type="paragraph" w:customStyle="1" w:styleId="1c">
    <w:name w:val="Обычный1"/>
    <w:rsid w:val="006A0D86"/>
    <w:pPr>
      <w:suppressAutoHyphens/>
      <w:spacing w:before="100" w:after="100" w:line="240" w:lineRule="auto"/>
    </w:pPr>
    <w:rPr>
      <w:rFonts w:ascii="Times New Roman" w:eastAsia="Arial" w:hAnsi="Times New Roman" w:cs="Times New Roman"/>
      <w:sz w:val="24"/>
      <w:szCs w:val="20"/>
      <w:lang w:eastAsia="ar-SA"/>
    </w:rPr>
  </w:style>
  <w:style w:type="paragraph" w:customStyle="1" w:styleId="main">
    <w:name w:val="main"/>
    <w:basedOn w:val="a"/>
    <w:rsid w:val="006A0D86"/>
    <w:pPr>
      <w:widowControl/>
      <w:spacing w:before="280" w:after="280"/>
    </w:pPr>
    <w:rPr>
      <w:rFonts w:eastAsia="Times New Roman"/>
      <w:kern w:val="0"/>
      <w:lang w:eastAsia="ar-SA"/>
    </w:rPr>
  </w:style>
  <w:style w:type="paragraph" w:customStyle="1" w:styleId="213">
    <w:name w:val="Основной текст 21"/>
    <w:basedOn w:val="a"/>
    <w:rsid w:val="006A0D86"/>
    <w:pPr>
      <w:widowControl/>
      <w:spacing w:after="120" w:line="480" w:lineRule="auto"/>
    </w:pPr>
    <w:rPr>
      <w:rFonts w:eastAsia="Times New Roman"/>
      <w:kern w:val="0"/>
      <w:lang w:eastAsia="ar-SA"/>
    </w:rPr>
  </w:style>
  <w:style w:type="paragraph" w:customStyle="1" w:styleId="1d">
    <w:name w:val="Название объекта1"/>
    <w:basedOn w:val="a"/>
    <w:rsid w:val="006A0D86"/>
    <w:pPr>
      <w:widowControl/>
      <w:jc w:val="center"/>
    </w:pPr>
    <w:rPr>
      <w:rFonts w:eastAsia="Times New Roman"/>
      <w:b/>
      <w:kern w:val="0"/>
      <w:sz w:val="28"/>
      <w:szCs w:val="20"/>
      <w:lang w:eastAsia="ar-SA"/>
    </w:rPr>
  </w:style>
  <w:style w:type="paragraph" w:customStyle="1" w:styleId="311">
    <w:name w:val="Основной текст с отступом 31"/>
    <w:basedOn w:val="a"/>
    <w:rsid w:val="006A0D86"/>
    <w:pPr>
      <w:widowControl/>
      <w:spacing w:after="120"/>
      <w:ind w:left="283"/>
    </w:pPr>
    <w:rPr>
      <w:rFonts w:eastAsia="Times New Roman"/>
      <w:kern w:val="0"/>
      <w:sz w:val="16"/>
      <w:szCs w:val="16"/>
      <w:lang w:eastAsia="ar-SA"/>
    </w:rPr>
  </w:style>
  <w:style w:type="paragraph" w:customStyle="1" w:styleId="text">
    <w:name w:val="text"/>
    <w:basedOn w:val="a"/>
    <w:rsid w:val="006A0D86"/>
    <w:pPr>
      <w:widowControl/>
      <w:spacing w:before="280" w:after="280"/>
    </w:pPr>
    <w:rPr>
      <w:rFonts w:eastAsia="Times New Roman"/>
      <w:color w:val="000000"/>
      <w:kern w:val="0"/>
      <w:lang w:eastAsia="ar-SA"/>
    </w:rPr>
  </w:style>
  <w:style w:type="paragraph" w:customStyle="1" w:styleId="ConsPlusNormal">
    <w:name w:val="ConsPlusNormal"/>
    <w:rsid w:val="006A0D86"/>
    <w:pPr>
      <w:widowControl w:val="0"/>
      <w:suppressAutoHyphens/>
      <w:autoSpaceDE w:val="0"/>
      <w:spacing w:after="0" w:line="240" w:lineRule="auto"/>
      <w:ind w:firstLine="720"/>
    </w:pPr>
    <w:rPr>
      <w:rFonts w:ascii="Arial" w:eastAsia="Arial" w:hAnsi="Arial" w:cs="Arial"/>
      <w:sz w:val="20"/>
      <w:szCs w:val="20"/>
      <w:lang w:eastAsia="ar-SA"/>
    </w:rPr>
  </w:style>
  <w:style w:type="paragraph" w:styleId="36">
    <w:name w:val="Body Text 3"/>
    <w:basedOn w:val="a"/>
    <w:link w:val="37"/>
    <w:unhideWhenUsed/>
    <w:rsid w:val="005A68B9"/>
    <w:pPr>
      <w:spacing w:after="120"/>
    </w:pPr>
    <w:rPr>
      <w:sz w:val="16"/>
      <w:szCs w:val="16"/>
    </w:rPr>
  </w:style>
  <w:style w:type="character" w:customStyle="1" w:styleId="37">
    <w:name w:val="Основной текст 3 Знак"/>
    <w:basedOn w:val="a0"/>
    <w:link w:val="36"/>
    <w:rsid w:val="005A68B9"/>
    <w:rPr>
      <w:rFonts w:ascii="Times New Roman" w:eastAsia="Andale Sans UI" w:hAnsi="Times New Roman" w:cs="Times New Roman"/>
      <w:kern w:val="1"/>
      <w:sz w:val="16"/>
      <w:szCs w:val="16"/>
    </w:rPr>
  </w:style>
  <w:style w:type="character" w:customStyle="1" w:styleId="60">
    <w:name w:val="Заголовок 6 Знак"/>
    <w:basedOn w:val="a0"/>
    <w:link w:val="6"/>
    <w:uiPriority w:val="9"/>
    <w:rsid w:val="005A68B9"/>
    <w:rPr>
      <w:rFonts w:ascii="Calibri" w:eastAsia="Times New Roman" w:hAnsi="Calibri" w:cs="Times New Roman"/>
      <w:b/>
      <w:bCs/>
      <w:kern w:val="1"/>
    </w:rPr>
  </w:style>
  <w:style w:type="character" w:customStyle="1" w:styleId="70">
    <w:name w:val="Заголовок 7 Знак"/>
    <w:basedOn w:val="a0"/>
    <w:link w:val="7"/>
    <w:rsid w:val="005A68B9"/>
    <w:rPr>
      <w:rFonts w:ascii="Times New Roman" w:eastAsia="Times New Roman" w:hAnsi="Times New Roman" w:cs="Times New Roman"/>
      <w:sz w:val="24"/>
      <w:szCs w:val="20"/>
      <w:u w:val="single"/>
    </w:rPr>
  </w:style>
  <w:style w:type="character" w:customStyle="1" w:styleId="26">
    <w:name w:val="Знак сноски2"/>
    <w:rsid w:val="005A68B9"/>
    <w:rPr>
      <w:position w:val="1"/>
      <w:sz w:val="14"/>
    </w:rPr>
  </w:style>
  <w:style w:type="character" w:customStyle="1" w:styleId="27">
    <w:name w:val="Основной шрифт абзаца2"/>
    <w:rsid w:val="005A68B9"/>
  </w:style>
  <w:style w:type="paragraph" w:customStyle="1" w:styleId="420">
    <w:name w:val="Заголовок 42"/>
    <w:basedOn w:val="a"/>
    <w:next w:val="a"/>
    <w:rsid w:val="005A68B9"/>
    <w:pPr>
      <w:keepNext/>
      <w:jc w:val="right"/>
    </w:pPr>
    <w:rPr>
      <w:sz w:val="26"/>
      <w:szCs w:val="26"/>
    </w:rPr>
  </w:style>
  <w:style w:type="paragraph" w:customStyle="1" w:styleId="28">
    <w:name w:val="Нижний колонтитул2"/>
    <w:basedOn w:val="a"/>
    <w:rsid w:val="005A68B9"/>
    <w:pPr>
      <w:tabs>
        <w:tab w:val="center" w:pos="4677"/>
        <w:tab w:val="right" w:pos="9355"/>
      </w:tabs>
      <w:spacing w:after="200" w:line="276" w:lineRule="auto"/>
    </w:pPr>
    <w:rPr>
      <w:rFonts w:ascii="Calibri" w:eastAsia="Calibri" w:hAnsi="Calibri" w:cs="Calibri"/>
      <w:sz w:val="22"/>
      <w:szCs w:val="22"/>
    </w:rPr>
  </w:style>
  <w:style w:type="paragraph" w:customStyle="1" w:styleId="122">
    <w:name w:val="Заголовок 12"/>
    <w:basedOn w:val="a"/>
    <w:next w:val="a"/>
    <w:rsid w:val="005A68B9"/>
    <w:pPr>
      <w:keepNext/>
      <w:jc w:val="center"/>
    </w:pPr>
    <w:rPr>
      <w:i/>
      <w:iCs/>
      <w:sz w:val="26"/>
      <w:szCs w:val="26"/>
    </w:rPr>
  </w:style>
  <w:style w:type="paragraph" w:customStyle="1" w:styleId="131">
    <w:name w:val="Оглавление 13"/>
    <w:basedOn w:val="a"/>
    <w:next w:val="a"/>
    <w:rsid w:val="005A68B9"/>
  </w:style>
  <w:style w:type="paragraph" w:customStyle="1" w:styleId="230">
    <w:name w:val="Оглавление 23"/>
    <w:basedOn w:val="a"/>
    <w:next w:val="a"/>
    <w:rsid w:val="005A68B9"/>
    <w:pPr>
      <w:ind w:left="200"/>
    </w:pPr>
  </w:style>
  <w:style w:type="paragraph" w:customStyle="1" w:styleId="820">
    <w:name w:val="Заголовок 82"/>
    <w:basedOn w:val="a"/>
    <w:next w:val="a"/>
    <w:rsid w:val="005A68B9"/>
    <w:pPr>
      <w:keepNext/>
      <w:jc w:val="both"/>
    </w:pPr>
    <w:rPr>
      <w:i/>
      <w:iCs/>
      <w:sz w:val="32"/>
      <w:szCs w:val="32"/>
      <w:u w:val="single"/>
    </w:rPr>
  </w:style>
  <w:style w:type="paragraph" w:customStyle="1" w:styleId="320">
    <w:name w:val="Заголовок 32"/>
    <w:basedOn w:val="a"/>
    <w:next w:val="a"/>
    <w:rsid w:val="005A68B9"/>
    <w:pPr>
      <w:keepNext/>
      <w:jc w:val="center"/>
    </w:pPr>
    <w:rPr>
      <w:b/>
      <w:bCs/>
      <w:sz w:val="28"/>
      <w:szCs w:val="28"/>
    </w:rPr>
  </w:style>
  <w:style w:type="paragraph" w:customStyle="1" w:styleId="29">
    <w:name w:val="Текст сноски2"/>
    <w:basedOn w:val="a"/>
    <w:rsid w:val="005A68B9"/>
  </w:style>
  <w:style w:type="paragraph" w:customStyle="1" w:styleId="520">
    <w:name w:val="Заголовок 52"/>
    <w:basedOn w:val="a"/>
    <w:next w:val="a"/>
    <w:rsid w:val="005A68B9"/>
    <w:pPr>
      <w:keepNext/>
      <w:jc w:val="center"/>
    </w:pPr>
    <w:rPr>
      <w:sz w:val="26"/>
      <w:szCs w:val="26"/>
    </w:rPr>
  </w:style>
  <w:style w:type="paragraph" w:customStyle="1" w:styleId="221">
    <w:name w:val="Заголовок 22"/>
    <w:basedOn w:val="a"/>
    <w:next w:val="a"/>
    <w:rsid w:val="005A68B9"/>
    <w:pPr>
      <w:keepNext/>
      <w:jc w:val="center"/>
    </w:pPr>
    <w:rPr>
      <w:b/>
      <w:bCs/>
    </w:rPr>
  </w:style>
  <w:style w:type="character" w:styleId="affe">
    <w:name w:val="Emphasis"/>
    <w:qFormat/>
    <w:rsid w:val="005A68B9"/>
    <w:rPr>
      <w:i/>
      <w:iCs/>
    </w:rPr>
  </w:style>
  <w:style w:type="character" w:customStyle="1" w:styleId="mainbrown">
    <w:name w:val="main_brown"/>
    <w:basedOn w:val="a0"/>
    <w:rsid w:val="005A68B9"/>
  </w:style>
  <w:style w:type="character" w:customStyle="1" w:styleId="FontStyle17">
    <w:name w:val="Font Style17"/>
    <w:rsid w:val="005A68B9"/>
    <w:rPr>
      <w:rFonts w:ascii="Times New Roman" w:hAnsi="Times New Roman" w:cs="Times New Roman"/>
      <w:b/>
      <w:bCs/>
      <w:spacing w:val="20"/>
      <w:sz w:val="24"/>
      <w:szCs w:val="24"/>
    </w:rPr>
  </w:style>
  <w:style w:type="table" w:customStyle="1" w:styleId="1e">
    <w:name w:val="Сетка таблицы1"/>
    <w:basedOn w:val="a1"/>
    <w:next w:val="aa"/>
    <w:uiPriority w:val="59"/>
    <w:rsid w:val="00CA2F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FollowedHyperlink"/>
    <w:basedOn w:val="a0"/>
    <w:uiPriority w:val="99"/>
    <w:semiHidden/>
    <w:unhideWhenUsed/>
    <w:rsid w:val="00794D3A"/>
    <w:rPr>
      <w:color w:val="800080"/>
      <w:u w:val="single"/>
    </w:rPr>
  </w:style>
  <w:style w:type="paragraph" w:customStyle="1" w:styleId="xl66">
    <w:name w:val="xl66"/>
    <w:basedOn w:val="a"/>
    <w:rsid w:val="00794D3A"/>
    <w:pPr>
      <w:widowControl/>
      <w:suppressAutoHyphens w:val="0"/>
      <w:spacing w:before="100" w:beforeAutospacing="1" w:after="100" w:afterAutospacing="1"/>
    </w:pPr>
    <w:rPr>
      <w:rFonts w:eastAsia="Times New Roman"/>
      <w:kern w:val="0"/>
      <w:lang w:eastAsia="ru-RU"/>
    </w:rPr>
  </w:style>
  <w:style w:type="paragraph" w:customStyle="1" w:styleId="xl67">
    <w:name w:val="xl67"/>
    <w:basedOn w:val="a"/>
    <w:rsid w:val="00794D3A"/>
    <w:pPr>
      <w:widowControl/>
      <w:suppressAutoHyphens w:val="0"/>
      <w:spacing w:before="100" w:beforeAutospacing="1" w:after="100" w:afterAutospacing="1"/>
    </w:pPr>
    <w:rPr>
      <w:rFonts w:eastAsia="Times New Roman"/>
      <w:kern w:val="0"/>
      <w:lang w:eastAsia="ru-RU"/>
    </w:rPr>
  </w:style>
  <w:style w:type="paragraph" w:customStyle="1" w:styleId="xl68">
    <w:name w:val="xl68"/>
    <w:basedOn w:val="a"/>
    <w:rsid w:val="00794D3A"/>
    <w:pPr>
      <w:widowControl/>
      <w:suppressAutoHyphens w:val="0"/>
      <w:spacing w:before="100" w:beforeAutospacing="1" w:after="100" w:afterAutospacing="1"/>
    </w:pPr>
    <w:rPr>
      <w:rFonts w:eastAsia="Times New Roman"/>
      <w:b/>
      <w:bCs/>
      <w:color w:val="000000"/>
      <w:kern w:val="0"/>
      <w:lang w:eastAsia="ru-RU"/>
    </w:rPr>
  </w:style>
  <w:style w:type="paragraph" w:customStyle="1" w:styleId="xl69">
    <w:name w:val="xl69"/>
    <w:basedOn w:val="a"/>
    <w:rsid w:val="00794D3A"/>
    <w:pPr>
      <w:widowControl/>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0">
    <w:name w:val="xl70"/>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72">
    <w:name w:val="xl72"/>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73">
    <w:name w:val="xl73"/>
    <w:basedOn w:val="a"/>
    <w:rsid w:val="00794D3A"/>
    <w:pPr>
      <w:widowControl/>
      <w:suppressAutoHyphens w:val="0"/>
      <w:spacing w:before="100" w:beforeAutospacing="1" w:after="100" w:afterAutospacing="1"/>
    </w:pPr>
    <w:rPr>
      <w:rFonts w:eastAsia="Times New Roman"/>
      <w:kern w:val="0"/>
      <w:lang w:eastAsia="ru-RU"/>
    </w:rPr>
  </w:style>
  <w:style w:type="paragraph" w:customStyle="1" w:styleId="xl75">
    <w:name w:val="xl75"/>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20"/>
      <w:szCs w:val="20"/>
      <w:lang w:eastAsia="ru-RU"/>
    </w:rPr>
  </w:style>
  <w:style w:type="paragraph" w:customStyle="1" w:styleId="xl76">
    <w:name w:val="xl76"/>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7">
    <w:name w:val="xl77"/>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8">
    <w:name w:val="xl78"/>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9">
    <w:name w:val="xl79"/>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0">
    <w:name w:val="xl80"/>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81">
    <w:name w:val="xl81"/>
    <w:basedOn w:val="a"/>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2">
    <w:name w:val="xl82"/>
    <w:basedOn w:val="a"/>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3">
    <w:name w:val="xl83"/>
    <w:basedOn w:val="a"/>
    <w:rsid w:val="00794D3A"/>
    <w:pPr>
      <w:widowControl/>
      <w:pBdr>
        <w:bottom w:val="single" w:sz="4" w:space="0" w:color="auto"/>
      </w:pBdr>
      <w:suppressAutoHyphens w:val="0"/>
      <w:spacing w:before="100" w:beforeAutospacing="1" w:after="100" w:afterAutospacing="1"/>
    </w:pPr>
    <w:rPr>
      <w:rFonts w:eastAsia="Times New Roman"/>
      <w:kern w:val="0"/>
      <w:lang w:eastAsia="ru-RU"/>
    </w:rPr>
  </w:style>
  <w:style w:type="paragraph" w:customStyle="1" w:styleId="xl84">
    <w:name w:val="xl84"/>
    <w:basedOn w:val="a"/>
    <w:rsid w:val="00794D3A"/>
    <w:pPr>
      <w:widowControl/>
      <w:suppressAutoHyphens w:val="0"/>
      <w:spacing w:before="100" w:beforeAutospacing="1" w:after="100" w:afterAutospacing="1"/>
      <w:jc w:val="right"/>
      <w:textAlignment w:val="center"/>
    </w:pPr>
    <w:rPr>
      <w:rFonts w:eastAsia="Times New Roman"/>
      <w:kern w:val="0"/>
      <w:lang w:eastAsia="ru-RU"/>
    </w:rPr>
  </w:style>
  <w:style w:type="paragraph" w:customStyle="1" w:styleId="xl85">
    <w:name w:val="xl85"/>
    <w:basedOn w:val="a"/>
    <w:rsid w:val="00794D3A"/>
    <w:pPr>
      <w:widowControl/>
      <w:suppressAutoHyphens w:val="0"/>
      <w:spacing w:before="100" w:beforeAutospacing="1" w:after="100" w:afterAutospacing="1"/>
      <w:jc w:val="center"/>
      <w:textAlignment w:val="top"/>
    </w:pPr>
    <w:rPr>
      <w:rFonts w:eastAsia="Times New Roman"/>
      <w:color w:val="000000"/>
      <w:kern w:val="0"/>
      <w:sz w:val="16"/>
      <w:szCs w:val="16"/>
      <w:lang w:eastAsia="ru-RU"/>
    </w:rPr>
  </w:style>
  <w:style w:type="paragraph" w:customStyle="1" w:styleId="xl86">
    <w:name w:val="xl86"/>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7">
    <w:name w:val="xl87"/>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kern w:val="0"/>
      <w:lang w:eastAsia="ru-RU"/>
    </w:rPr>
  </w:style>
  <w:style w:type="paragraph" w:customStyle="1" w:styleId="xl88">
    <w:name w:val="xl88"/>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9">
    <w:name w:val="xl89"/>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0">
    <w:name w:val="xl90"/>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1">
    <w:name w:val="xl91"/>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2">
    <w:name w:val="xl92"/>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3">
    <w:name w:val="xl93"/>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4">
    <w:name w:val="xl94"/>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5">
    <w:name w:val="xl95"/>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6">
    <w:name w:val="xl96"/>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7">
    <w:name w:val="xl97"/>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8">
    <w:name w:val="xl98"/>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9">
    <w:name w:val="xl99"/>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0">
    <w:name w:val="xl100"/>
    <w:basedOn w:val="a"/>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1">
    <w:name w:val="xl101"/>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2">
    <w:name w:val="xl102"/>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103">
    <w:name w:val="xl103"/>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Arial" w:eastAsia="Times New Roman" w:hAnsi="Arial" w:cs="Arial"/>
      <w:kern w:val="0"/>
      <w:lang w:eastAsia="ru-RU"/>
    </w:rPr>
  </w:style>
  <w:style w:type="paragraph" w:customStyle="1" w:styleId="xl104">
    <w:name w:val="xl104"/>
    <w:basedOn w:val="a"/>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5">
    <w:name w:val="xl105"/>
    <w:basedOn w:val="a"/>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6">
    <w:name w:val="xl106"/>
    <w:basedOn w:val="a"/>
    <w:rsid w:val="00794D3A"/>
    <w:pPr>
      <w:widowControl/>
      <w:pBdr>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7">
    <w:name w:val="xl107"/>
    <w:basedOn w:val="a"/>
    <w:rsid w:val="00794D3A"/>
    <w:pPr>
      <w:widowControl/>
      <w:pBdr>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8">
    <w:name w:val="xl108"/>
    <w:basedOn w:val="a"/>
    <w:rsid w:val="00794D3A"/>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9">
    <w:name w:val="xl109"/>
    <w:basedOn w:val="a"/>
    <w:rsid w:val="00794D3A"/>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0">
    <w:name w:val="xl110"/>
    <w:basedOn w:val="a"/>
    <w:rsid w:val="00794D3A"/>
    <w:pPr>
      <w:widowControl/>
      <w:pBdr>
        <w:top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1">
    <w:name w:val="xl111"/>
    <w:basedOn w:val="a"/>
    <w:rsid w:val="00794D3A"/>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2">
    <w:name w:val="xl112"/>
    <w:basedOn w:val="a"/>
    <w:rsid w:val="00794D3A"/>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3">
    <w:name w:val="xl113"/>
    <w:basedOn w:val="a"/>
    <w:rsid w:val="00794D3A"/>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4">
    <w:name w:val="xl114"/>
    <w:basedOn w:val="a"/>
    <w:rsid w:val="00794D3A"/>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5">
    <w:name w:val="xl115"/>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6">
    <w:name w:val="xl116"/>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17">
    <w:name w:val="xl117"/>
    <w:basedOn w:val="a"/>
    <w:rsid w:val="00794D3A"/>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8">
    <w:name w:val="xl118"/>
    <w:basedOn w:val="a"/>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9">
    <w:name w:val="xl119"/>
    <w:basedOn w:val="a"/>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0">
    <w:name w:val="xl120"/>
    <w:basedOn w:val="a"/>
    <w:rsid w:val="00794D3A"/>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1">
    <w:name w:val="xl121"/>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i/>
      <w:iCs/>
      <w:color w:val="000000"/>
      <w:kern w:val="0"/>
      <w:lang w:eastAsia="ru-RU"/>
    </w:rPr>
  </w:style>
  <w:style w:type="paragraph" w:customStyle="1" w:styleId="xl122">
    <w:name w:val="xl122"/>
    <w:basedOn w:val="a"/>
    <w:rsid w:val="00794D3A"/>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3">
    <w:name w:val="xl123"/>
    <w:basedOn w:val="a"/>
    <w:rsid w:val="00794D3A"/>
    <w:pPr>
      <w:widowControl/>
      <w:pBdr>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4">
    <w:name w:val="xl124"/>
    <w:basedOn w:val="a"/>
    <w:rsid w:val="00794D3A"/>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5">
    <w:name w:val="xl125"/>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6">
    <w:name w:val="xl126"/>
    <w:basedOn w:val="a"/>
    <w:rsid w:val="00794D3A"/>
    <w:pPr>
      <w:widowControl/>
      <w:pBdr>
        <w:top w:val="single" w:sz="4" w:space="0" w:color="auto"/>
        <w:left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7">
    <w:name w:val="xl127"/>
    <w:basedOn w:val="a"/>
    <w:rsid w:val="00794D3A"/>
    <w:pPr>
      <w:widowControl/>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8">
    <w:name w:val="xl128"/>
    <w:basedOn w:val="a"/>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character" w:customStyle="1" w:styleId="aff9">
    <w:name w:val="Без интервала Знак"/>
    <w:basedOn w:val="a0"/>
    <w:link w:val="aff8"/>
    <w:uiPriority w:val="1"/>
    <w:locked/>
    <w:rsid w:val="00266BF5"/>
    <w:rPr>
      <w:rFonts w:ascii="Calibri" w:eastAsia="Calibri" w:hAnsi="Calibri" w:cs="Times New Roman"/>
    </w:rPr>
  </w:style>
  <w:style w:type="paragraph" w:customStyle="1" w:styleId="1f">
    <w:name w:val="Абзац списка1"/>
    <w:basedOn w:val="a"/>
    <w:rsid w:val="00F8561F"/>
    <w:pPr>
      <w:ind w:left="720"/>
      <w:contextualSpacing/>
    </w:pPr>
    <w:rPr>
      <w:rFonts w:eastAsia="Times New Roman"/>
    </w:rPr>
  </w:style>
  <w:style w:type="paragraph" w:customStyle="1" w:styleId="1f0">
    <w:name w:val="Без интервала1"/>
    <w:link w:val="NoSpacingChar"/>
    <w:uiPriority w:val="99"/>
    <w:rsid w:val="00A91ABE"/>
    <w:pPr>
      <w:spacing w:after="0" w:line="240" w:lineRule="auto"/>
    </w:pPr>
    <w:rPr>
      <w:rFonts w:ascii="Calibri" w:eastAsia="Times New Roman" w:hAnsi="Calibri" w:cs="Times New Roman"/>
      <w:lang w:eastAsia="ru-RU"/>
    </w:rPr>
  </w:style>
  <w:style w:type="character" w:customStyle="1" w:styleId="NoSpacingChar">
    <w:name w:val="No Spacing Char"/>
    <w:basedOn w:val="a0"/>
    <w:link w:val="1f0"/>
    <w:uiPriority w:val="99"/>
    <w:locked/>
    <w:rsid w:val="00A91ABE"/>
    <w:rPr>
      <w:rFonts w:ascii="Calibri" w:eastAsia="Times New Roman" w:hAnsi="Calibri" w:cs="Times New Roman"/>
      <w:lang w:eastAsia="ru-RU"/>
    </w:rPr>
  </w:style>
  <w:style w:type="paragraph" w:customStyle="1" w:styleId="38">
    <w:name w:val="Без интервала3"/>
    <w:rsid w:val="00A91ABE"/>
    <w:pPr>
      <w:spacing w:after="0" w:line="240" w:lineRule="auto"/>
    </w:pPr>
    <w:rPr>
      <w:rFonts w:ascii="Calibri" w:eastAsia="Times New Roman" w:hAnsi="Calibri" w:cs="Times New Roman"/>
      <w:lang w:eastAsia="ru-RU"/>
    </w:rPr>
  </w:style>
  <w:style w:type="paragraph" w:customStyle="1" w:styleId="44">
    <w:name w:val="Без интервала4"/>
    <w:rsid w:val="00A91ABE"/>
    <w:pPr>
      <w:spacing w:after="0" w:line="240" w:lineRule="auto"/>
    </w:pPr>
    <w:rPr>
      <w:rFonts w:ascii="Calibri" w:eastAsia="Times New Roman" w:hAnsi="Calibri" w:cs="Times New Roman"/>
      <w:lang w:eastAsia="ru-RU"/>
    </w:rPr>
  </w:style>
  <w:style w:type="paragraph" w:customStyle="1" w:styleId="NoSpacing11">
    <w:name w:val="No Spacing11"/>
    <w:rsid w:val="00A91ABE"/>
    <w:pPr>
      <w:spacing w:after="0" w:line="240" w:lineRule="auto"/>
    </w:pPr>
    <w:rPr>
      <w:rFonts w:ascii="Calibri" w:eastAsia="Times New Roman" w:hAnsi="Calibri" w:cs="Calibri"/>
      <w:lang w:val="en-US"/>
    </w:rPr>
  </w:style>
  <w:style w:type="numbering" w:customStyle="1" w:styleId="1f1">
    <w:name w:val="Нет списка1"/>
    <w:next w:val="a2"/>
    <w:uiPriority w:val="99"/>
    <w:semiHidden/>
    <w:unhideWhenUsed/>
    <w:rsid w:val="0094649A"/>
  </w:style>
  <w:style w:type="paragraph" w:customStyle="1" w:styleId="2a">
    <w:name w:val="Абзац списка2"/>
    <w:basedOn w:val="a"/>
    <w:rsid w:val="00B556B7"/>
    <w:pPr>
      <w:ind w:left="720"/>
      <w:contextualSpacing/>
    </w:pPr>
    <w:rPr>
      <w:rFonts w:eastAsia="Times New Roman"/>
    </w:rPr>
  </w:style>
  <w:style w:type="character" w:customStyle="1" w:styleId="2b">
    <w:name w:val="Без интервала2 Знак"/>
    <w:link w:val="2c"/>
    <w:uiPriority w:val="99"/>
    <w:locked/>
    <w:rsid w:val="00CA0E75"/>
    <w:rPr>
      <w:lang w:val="en-US"/>
    </w:rPr>
  </w:style>
  <w:style w:type="paragraph" w:customStyle="1" w:styleId="2c">
    <w:name w:val="Без интервала2"/>
    <w:link w:val="2b"/>
    <w:uiPriority w:val="99"/>
    <w:rsid w:val="00CA0E75"/>
    <w:pPr>
      <w:spacing w:after="0" w:line="240" w:lineRule="auto"/>
    </w:pPr>
    <w:rPr>
      <w:lang w:val="en-US"/>
    </w:rPr>
  </w:style>
  <w:style w:type="paragraph" w:customStyle="1" w:styleId="font5">
    <w:name w:val="font5"/>
    <w:basedOn w:val="a"/>
    <w:rsid w:val="00566282"/>
    <w:pPr>
      <w:widowControl/>
      <w:suppressAutoHyphens w:val="0"/>
      <w:spacing w:before="100" w:beforeAutospacing="1" w:after="100" w:afterAutospacing="1"/>
    </w:pPr>
    <w:rPr>
      <w:rFonts w:eastAsia="Times New Roman"/>
      <w:b/>
      <w:bCs/>
      <w:kern w:val="0"/>
      <w:sz w:val="16"/>
      <w:szCs w:val="16"/>
      <w:lang w:eastAsia="ru-RU"/>
    </w:rPr>
  </w:style>
  <w:style w:type="paragraph" w:customStyle="1" w:styleId="font6">
    <w:name w:val="font6"/>
    <w:basedOn w:val="a"/>
    <w:rsid w:val="00566282"/>
    <w:pPr>
      <w:widowControl/>
      <w:suppressAutoHyphens w:val="0"/>
      <w:spacing w:before="100" w:beforeAutospacing="1" w:after="100" w:afterAutospacing="1"/>
    </w:pPr>
    <w:rPr>
      <w:rFonts w:eastAsia="Times New Roman"/>
      <w:kern w:val="0"/>
      <w:sz w:val="16"/>
      <w:szCs w:val="16"/>
      <w:lang w:eastAsia="ru-RU"/>
    </w:rPr>
  </w:style>
  <w:style w:type="paragraph" w:customStyle="1" w:styleId="font7">
    <w:name w:val="font7"/>
    <w:basedOn w:val="a"/>
    <w:rsid w:val="00566282"/>
    <w:pPr>
      <w:widowControl/>
      <w:suppressAutoHyphens w:val="0"/>
      <w:spacing w:before="100" w:beforeAutospacing="1" w:after="100" w:afterAutospacing="1"/>
    </w:pPr>
    <w:rPr>
      <w:rFonts w:eastAsia="Times New Roman"/>
      <w:kern w:val="0"/>
      <w:sz w:val="14"/>
      <w:szCs w:val="14"/>
      <w:lang w:eastAsia="ru-RU"/>
    </w:rPr>
  </w:style>
  <w:style w:type="paragraph" w:customStyle="1" w:styleId="font8">
    <w:name w:val="font8"/>
    <w:basedOn w:val="a"/>
    <w:rsid w:val="00566282"/>
    <w:pPr>
      <w:widowControl/>
      <w:suppressAutoHyphens w:val="0"/>
      <w:spacing w:before="100" w:beforeAutospacing="1" w:after="100" w:afterAutospacing="1"/>
    </w:pPr>
    <w:rPr>
      <w:rFonts w:eastAsia="Times New Roman"/>
      <w:kern w:val="0"/>
      <w:sz w:val="12"/>
      <w:szCs w:val="12"/>
      <w:lang w:eastAsia="ru-RU"/>
    </w:rPr>
  </w:style>
  <w:style w:type="paragraph" w:customStyle="1" w:styleId="xl63">
    <w:name w:val="xl63"/>
    <w:basedOn w:val="a"/>
    <w:rsid w:val="00566282"/>
    <w:pPr>
      <w:widowControl/>
      <w:pBdr>
        <w:top w:val="single" w:sz="8" w:space="0" w:color="000000"/>
        <w:left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64">
    <w:name w:val="xl64"/>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center"/>
      <w:textAlignment w:val="top"/>
    </w:pPr>
    <w:rPr>
      <w:rFonts w:eastAsia="Times New Roman"/>
      <w:b/>
      <w:bCs/>
      <w:kern w:val="0"/>
      <w:sz w:val="16"/>
      <w:szCs w:val="16"/>
      <w:lang w:eastAsia="ru-RU"/>
    </w:rPr>
  </w:style>
  <w:style w:type="paragraph" w:customStyle="1" w:styleId="xl65">
    <w:name w:val="xl65"/>
    <w:basedOn w:val="a"/>
    <w:rsid w:val="00566282"/>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b/>
      <w:bCs/>
      <w:kern w:val="0"/>
      <w:sz w:val="16"/>
      <w:szCs w:val="16"/>
      <w:lang w:eastAsia="ru-RU"/>
    </w:rPr>
  </w:style>
  <w:style w:type="paragraph" w:customStyle="1" w:styleId="xl71">
    <w:name w:val="xl71"/>
    <w:basedOn w:val="a"/>
    <w:rsid w:val="00566282"/>
    <w:pPr>
      <w:widowControl/>
      <w:pBdr>
        <w:left w:val="single" w:sz="8" w:space="0" w:color="000000"/>
        <w:bottom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74">
    <w:name w:val="xl74"/>
    <w:basedOn w:val="a"/>
    <w:rsid w:val="00566282"/>
    <w:pPr>
      <w:widowControl/>
      <w:pBdr>
        <w:bottom w:val="single" w:sz="8" w:space="0" w:color="auto"/>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29">
    <w:name w:val="xl129"/>
    <w:basedOn w:val="a"/>
    <w:rsid w:val="00566282"/>
    <w:pPr>
      <w:widowControl/>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eastAsia="Times New Roman"/>
      <w:kern w:val="0"/>
      <w:sz w:val="16"/>
      <w:szCs w:val="16"/>
      <w:lang w:eastAsia="ru-RU"/>
    </w:rPr>
  </w:style>
  <w:style w:type="paragraph" w:customStyle="1" w:styleId="xl130">
    <w:name w:val="xl130"/>
    <w:basedOn w:val="a"/>
    <w:rsid w:val="00566282"/>
    <w:pPr>
      <w:widowControl/>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eastAsia="Times New Roman"/>
      <w:kern w:val="0"/>
      <w:sz w:val="16"/>
      <w:szCs w:val="16"/>
      <w:lang w:eastAsia="ru-RU"/>
    </w:rPr>
  </w:style>
  <w:style w:type="paragraph" w:customStyle="1" w:styleId="xl131">
    <w:name w:val="xl131"/>
    <w:basedOn w:val="a"/>
    <w:rsid w:val="00566282"/>
    <w:pPr>
      <w:widowControl/>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eastAsia="Times New Roman"/>
      <w:kern w:val="0"/>
      <w:sz w:val="14"/>
      <w:szCs w:val="14"/>
      <w:lang w:eastAsia="ru-RU"/>
    </w:rPr>
  </w:style>
  <w:style w:type="paragraph" w:customStyle="1" w:styleId="xl132">
    <w:name w:val="xl132"/>
    <w:basedOn w:val="a"/>
    <w:rsid w:val="00566282"/>
    <w:pPr>
      <w:widowControl/>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eastAsia="Times New Roman"/>
      <w:kern w:val="0"/>
      <w:sz w:val="14"/>
      <w:szCs w:val="14"/>
      <w:lang w:eastAsia="ru-RU"/>
    </w:rPr>
  </w:style>
  <w:style w:type="paragraph" w:customStyle="1" w:styleId="xl133">
    <w:name w:val="xl133"/>
    <w:basedOn w:val="a"/>
    <w:rsid w:val="00566282"/>
    <w:pPr>
      <w:widowControl/>
      <w:pBdr>
        <w:top w:val="single" w:sz="8" w:space="0" w:color="auto"/>
        <w:left w:val="single" w:sz="8" w:space="0" w:color="auto"/>
        <w:right w:val="single" w:sz="8" w:space="0" w:color="auto"/>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34">
    <w:name w:val="xl134"/>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35">
    <w:name w:val="xl135"/>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36">
    <w:name w:val="xl136"/>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both"/>
      <w:textAlignment w:val="top"/>
    </w:pPr>
    <w:rPr>
      <w:rFonts w:eastAsia="Times New Roman"/>
      <w:kern w:val="0"/>
      <w:sz w:val="14"/>
      <w:szCs w:val="14"/>
      <w:lang w:eastAsia="ru-RU"/>
    </w:rPr>
  </w:style>
  <w:style w:type="paragraph" w:customStyle="1" w:styleId="xl137">
    <w:name w:val="xl137"/>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jc w:val="both"/>
      <w:textAlignment w:val="top"/>
    </w:pPr>
    <w:rPr>
      <w:rFonts w:eastAsia="Times New Roman"/>
      <w:kern w:val="0"/>
      <w:sz w:val="14"/>
      <w:szCs w:val="14"/>
      <w:lang w:eastAsia="ru-RU"/>
    </w:rPr>
  </w:style>
  <w:style w:type="paragraph" w:customStyle="1" w:styleId="xl138">
    <w:name w:val="xl138"/>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39">
    <w:name w:val="xl139"/>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40">
    <w:name w:val="xl140"/>
    <w:basedOn w:val="a"/>
    <w:rsid w:val="00566282"/>
    <w:pPr>
      <w:widowControl/>
      <w:pBdr>
        <w:top w:val="single" w:sz="8" w:space="0" w:color="000000"/>
        <w:left w:val="single" w:sz="8" w:space="0" w:color="000000"/>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41">
    <w:name w:val="xl141"/>
    <w:basedOn w:val="a"/>
    <w:rsid w:val="00566282"/>
    <w:pPr>
      <w:widowControl/>
      <w:pBdr>
        <w:left w:val="single" w:sz="8" w:space="0" w:color="000000"/>
        <w:bottom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42">
    <w:name w:val="xl142"/>
    <w:basedOn w:val="a"/>
    <w:rsid w:val="00566282"/>
    <w:pPr>
      <w:widowControl/>
      <w:pBdr>
        <w:top w:val="single" w:sz="8" w:space="0" w:color="000000"/>
        <w:left w:val="single" w:sz="8" w:space="0" w:color="000000"/>
        <w:bottom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43">
    <w:name w:val="xl143"/>
    <w:basedOn w:val="a"/>
    <w:rsid w:val="00566282"/>
    <w:pPr>
      <w:widowControl/>
      <w:pBdr>
        <w:top w:val="single" w:sz="8" w:space="0" w:color="000000"/>
        <w:bottom w:val="single" w:sz="8" w:space="0" w:color="000000"/>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44">
    <w:name w:val="xl144"/>
    <w:basedOn w:val="a"/>
    <w:rsid w:val="00566282"/>
    <w:pPr>
      <w:widowControl/>
      <w:pBdr>
        <w:top w:val="single" w:sz="8" w:space="0" w:color="000000"/>
        <w:left w:val="single" w:sz="8" w:space="0" w:color="000000"/>
        <w:bottom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45">
    <w:name w:val="xl145"/>
    <w:basedOn w:val="a"/>
    <w:rsid w:val="00566282"/>
    <w:pPr>
      <w:widowControl/>
      <w:pBdr>
        <w:top w:val="single" w:sz="8" w:space="0" w:color="000000"/>
        <w:bottom w:val="single" w:sz="8" w:space="0" w:color="auto"/>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46">
    <w:name w:val="xl146"/>
    <w:basedOn w:val="a"/>
    <w:rsid w:val="00566282"/>
    <w:pPr>
      <w:widowControl/>
      <w:pBdr>
        <w:left w:val="single" w:sz="8" w:space="0" w:color="auto"/>
        <w:bottom w:val="single" w:sz="8" w:space="0" w:color="000000"/>
        <w:right w:val="single" w:sz="8" w:space="0" w:color="auto"/>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47">
    <w:name w:val="xl147"/>
    <w:basedOn w:val="a"/>
    <w:rsid w:val="00566282"/>
    <w:pPr>
      <w:widowControl/>
      <w:pBdr>
        <w:left w:val="single" w:sz="8" w:space="0" w:color="auto"/>
        <w:bottom w:val="single" w:sz="8" w:space="0" w:color="000000"/>
        <w:right w:val="single" w:sz="8" w:space="0" w:color="auto"/>
      </w:pBdr>
      <w:suppressAutoHyphens w:val="0"/>
      <w:spacing w:before="100" w:beforeAutospacing="1" w:after="100" w:afterAutospacing="1"/>
      <w:jc w:val="both"/>
      <w:textAlignment w:val="top"/>
    </w:pPr>
    <w:rPr>
      <w:rFonts w:eastAsia="Times New Roman"/>
      <w:kern w:val="0"/>
      <w:sz w:val="14"/>
      <w:szCs w:val="14"/>
      <w:lang w:eastAsia="ru-RU"/>
    </w:rPr>
  </w:style>
  <w:style w:type="paragraph" w:customStyle="1" w:styleId="xl148">
    <w:name w:val="xl148"/>
    <w:basedOn w:val="a"/>
    <w:rsid w:val="00566282"/>
    <w:pPr>
      <w:widowControl/>
      <w:pBdr>
        <w:left w:val="single" w:sz="8" w:space="0" w:color="auto"/>
        <w:bottom w:val="single" w:sz="8" w:space="0" w:color="000000"/>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49">
    <w:name w:val="xl149"/>
    <w:basedOn w:val="a"/>
    <w:rsid w:val="00566282"/>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50">
    <w:name w:val="xl150"/>
    <w:basedOn w:val="a"/>
    <w:rsid w:val="00566282"/>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51">
    <w:name w:val="xl151"/>
    <w:basedOn w:val="a"/>
    <w:rsid w:val="00566282"/>
    <w:pPr>
      <w:widowControl/>
      <w:pBdr>
        <w:top w:val="single" w:sz="8" w:space="0" w:color="auto"/>
        <w:left w:val="single" w:sz="8" w:space="0" w:color="000000"/>
        <w:bottom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52">
    <w:name w:val="xl152"/>
    <w:basedOn w:val="a"/>
    <w:rsid w:val="00566282"/>
    <w:pPr>
      <w:widowControl/>
      <w:pBdr>
        <w:top w:val="single" w:sz="8" w:space="0" w:color="auto"/>
        <w:bottom w:val="single" w:sz="8" w:space="0" w:color="000000"/>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53">
    <w:name w:val="xl153"/>
    <w:basedOn w:val="a"/>
    <w:rsid w:val="00566282"/>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154">
    <w:name w:val="xl154"/>
    <w:basedOn w:val="a"/>
    <w:rsid w:val="00566282"/>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155">
    <w:name w:val="xl155"/>
    <w:basedOn w:val="a"/>
    <w:rsid w:val="00566282"/>
    <w:pPr>
      <w:widowControl/>
      <w:pBdr>
        <w:top w:val="single" w:sz="8" w:space="0" w:color="auto"/>
        <w:left w:val="single" w:sz="8" w:space="0" w:color="000000"/>
        <w:bottom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56">
    <w:name w:val="xl156"/>
    <w:basedOn w:val="a"/>
    <w:rsid w:val="00566282"/>
    <w:pPr>
      <w:widowControl/>
      <w:pBdr>
        <w:top w:val="single" w:sz="8" w:space="0" w:color="auto"/>
        <w:bottom w:val="single" w:sz="8" w:space="0" w:color="auto"/>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57">
    <w:name w:val="xl157"/>
    <w:basedOn w:val="a"/>
    <w:rsid w:val="00566282"/>
    <w:pPr>
      <w:widowControl/>
      <w:pBdr>
        <w:left w:val="single" w:sz="8" w:space="0" w:color="auto"/>
        <w:bottom w:val="single" w:sz="8" w:space="0" w:color="000000"/>
      </w:pBdr>
      <w:suppressAutoHyphens w:val="0"/>
      <w:spacing w:before="100" w:beforeAutospacing="1" w:after="100" w:afterAutospacing="1"/>
      <w:jc w:val="center"/>
    </w:pPr>
    <w:rPr>
      <w:rFonts w:eastAsia="Times New Roman"/>
      <w:b/>
      <w:bCs/>
      <w:kern w:val="0"/>
      <w:sz w:val="14"/>
      <w:szCs w:val="14"/>
      <w:lang w:eastAsia="ru-RU"/>
    </w:rPr>
  </w:style>
  <w:style w:type="paragraph" w:customStyle="1" w:styleId="xl158">
    <w:name w:val="xl158"/>
    <w:basedOn w:val="a"/>
    <w:rsid w:val="00566282"/>
    <w:pPr>
      <w:widowControl/>
      <w:pBdr>
        <w:bottom w:val="single" w:sz="8" w:space="0" w:color="000000"/>
      </w:pBdr>
      <w:suppressAutoHyphens w:val="0"/>
      <w:spacing w:before="100" w:beforeAutospacing="1" w:after="100" w:afterAutospacing="1"/>
      <w:jc w:val="center"/>
    </w:pPr>
    <w:rPr>
      <w:rFonts w:eastAsia="Times New Roman"/>
      <w:b/>
      <w:bCs/>
      <w:kern w:val="0"/>
      <w:sz w:val="14"/>
      <w:szCs w:val="14"/>
      <w:lang w:eastAsia="ru-RU"/>
    </w:rPr>
  </w:style>
  <w:style w:type="paragraph" w:customStyle="1" w:styleId="xl159">
    <w:name w:val="xl159"/>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60">
    <w:name w:val="xl160"/>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jc w:val="both"/>
      <w:textAlignment w:val="top"/>
    </w:pPr>
    <w:rPr>
      <w:rFonts w:eastAsia="Times New Roman"/>
      <w:kern w:val="0"/>
      <w:sz w:val="14"/>
      <w:szCs w:val="14"/>
      <w:lang w:eastAsia="ru-RU"/>
    </w:rPr>
  </w:style>
  <w:style w:type="paragraph" w:customStyle="1" w:styleId="xl161">
    <w:name w:val="xl161"/>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62">
    <w:name w:val="xl162"/>
    <w:basedOn w:val="a"/>
    <w:rsid w:val="00566282"/>
    <w:pPr>
      <w:widowControl/>
      <w:pBdr>
        <w:top w:val="single" w:sz="8" w:space="0" w:color="auto"/>
        <w:left w:val="single" w:sz="8" w:space="0" w:color="000000"/>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63">
    <w:name w:val="xl163"/>
    <w:basedOn w:val="a"/>
    <w:rsid w:val="00566282"/>
    <w:pPr>
      <w:widowControl/>
      <w:pBdr>
        <w:top w:val="single" w:sz="8" w:space="0" w:color="000000"/>
        <w:left w:val="single" w:sz="8" w:space="0" w:color="000000"/>
        <w:bottom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64">
    <w:name w:val="xl164"/>
    <w:basedOn w:val="a"/>
    <w:rsid w:val="00566282"/>
    <w:pPr>
      <w:widowControl/>
      <w:pBdr>
        <w:top w:val="single" w:sz="8" w:space="0" w:color="000000"/>
        <w:bottom w:val="single" w:sz="8" w:space="0" w:color="000000"/>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65">
    <w:name w:val="xl165"/>
    <w:basedOn w:val="a"/>
    <w:rsid w:val="00566282"/>
    <w:pPr>
      <w:widowControl/>
      <w:pBdr>
        <w:top w:val="single" w:sz="8" w:space="0" w:color="000000"/>
        <w:left w:val="single" w:sz="8" w:space="0" w:color="000000"/>
        <w:bottom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166">
    <w:name w:val="xl166"/>
    <w:basedOn w:val="a"/>
    <w:rsid w:val="00566282"/>
    <w:pPr>
      <w:widowControl/>
      <w:pBdr>
        <w:top w:val="single" w:sz="8" w:space="0" w:color="000000"/>
        <w:bottom w:val="single" w:sz="8" w:space="0" w:color="auto"/>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67">
    <w:name w:val="xl167"/>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textAlignment w:val="top"/>
    </w:pPr>
    <w:rPr>
      <w:rFonts w:eastAsia="Times New Roman"/>
      <w:kern w:val="0"/>
      <w:sz w:val="14"/>
      <w:szCs w:val="14"/>
      <w:lang w:eastAsia="ru-RU"/>
    </w:rPr>
  </w:style>
  <w:style w:type="paragraph" w:customStyle="1" w:styleId="xl168">
    <w:name w:val="xl168"/>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textAlignment w:val="top"/>
    </w:pPr>
    <w:rPr>
      <w:rFonts w:eastAsia="Times New Roman"/>
      <w:kern w:val="0"/>
      <w:sz w:val="14"/>
      <w:szCs w:val="14"/>
      <w:lang w:eastAsia="ru-RU"/>
    </w:rPr>
  </w:style>
  <w:style w:type="paragraph" w:customStyle="1" w:styleId="xl169">
    <w:name w:val="xl169"/>
    <w:basedOn w:val="a"/>
    <w:rsid w:val="00566282"/>
    <w:pPr>
      <w:widowControl/>
      <w:pBdr>
        <w:top w:val="single" w:sz="8" w:space="0" w:color="000000"/>
        <w:left w:val="single" w:sz="8" w:space="0" w:color="auto"/>
        <w:bottom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70">
    <w:name w:val="xl170"/>
    <w:basedOn w:val="a"/>
    <w:rsid w:val="00566282"/>
    <w:pPr>
      <w:widowControl/>
      <w:pBdr>
        <w:top w:val="single" w:sz="8" w:space="0" w:color="auto"/>
        <w:left w:val="single" w:sz="8" w:space="0" w:color="auto"/>
        <w:right w:val="single" w:sz="8" w:space="0" w:color="auto"/>
      </w:pBdr>
      <w:suppressAutoHyphens w:val="0"/>
      <w:spacing w:before="100" w:beforeAutospacing="1" w:after="100" w:afterAutospacing="1"/>
      <w:textAlignment w:val="top"/>
    </w:pPr>
    <w:rPr>
      <w:rFonts w:eastAsia="Times New Roman"/>
      <w:kern w:val="0"/>
      <w:sz w:val="14"/>
      <w:szCs w:val="14"/>
      <w:lang w:eastAsia="ru-RU"/>
    </w:rPr>
  </w:style>
  <w:style w:type="paragraph" w:customStyle="1" w:styleId="xl171">
    <w:name w:val="xl171"/>
    <w:basedOn w:val="a"/>
    <w:rsid w:val="00566282"/>
    <w:pPr>
      <w:widowControl/>
      <w:pBdr>
        <w:left w:val="single" w:sz="8" w:space="0" w:color="auto"/>
        <w:bottom w:val="single" w:sz="8" w:space="0" w:color="auto"/>
        <w:right w:val="single" w:sz="8" w:space="0" w:color="auto"/>
      </w:pBdr>
      <w:suppressAutoHyphens w:val="0"/>
      <w:spacing w:before="100" w:beforeAutospacing="1" w:after="100" w:afterAutospacing="1"/>
      <w:textAlignment w:val="top"/>
    </w:pPr>
    <w:rPr>
      <w:rFonts w:eastAsia="Times New Roman"/>
      <w:kern w:val="0"/>
      <w:sz w:val="14"/>
      <w:szCs w:val="14"/>
      <w:lang w:eastAsia="ru-RU"/>
    </w:rPr>
  </w:style>
  <w:style w:type="paragraph" w:customStyle="1" w:styleId="xl172">
    <w:name w:val="xl172"/>
    <w:basedOn w:val="a"/>
    <w:rsid w:val="00566282"/>
    <w:pPr>
      <w:widowControl/>
      <w:pBdr>
        <w:top w:val="single" w:sz="8" w:space="0" w:color="000000"/>
        <w:left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173">
    <w:name w:val="xl173"/>
    <w:basedOn w:val="a"/>
    <w:rsid w:val="00566282"/>
    <w:pPr>
      <w:widowControl/>
      <w:pBdr>
        <w:top w:val="single" w:sz="8" w:space="0" w:color="000000"/>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74">
    <w:name w:val="xl174"/>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textAlignment w:val="top"/>
    </w:pPr>
    <w:rPr>
      <w:rFonts w:eastAsia="Times New Roman"/>
      <w:kern w:val="0"/>
      <w:sz w:val="14"/>
      <w:szCs w:val="14"/>
      <w:lang w:eastAsia="ru-RU"/>
    </w:rPr>
  </w:style>
  <w:style w:type="paragraph" w:customStyle="1" w:styleId="xl175">
    <w:name w:val="xl175"/>
    <w:basedOn w:val="a"/>
    <w:rsid w:val="00566282"/>
    <w:pPr>
      <w:widowControl/>
      <w:pBdr>
        <w:top w:val="single" w:sz="8" w:space="0" w:color="000000"/>
        <w:bottom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76">
    <w:name w:val="xl176"/>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77">
    <w:name w:val="xl177"/>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textAlignment w:val="top"/>
    </w:pPr>
    <w:rPr>
      <w:rFonts w:eastAsia="Times New Roman"/>
      <w:kern w:val="0"/>
      <w:sz w:val="14"/>
      <w:szCs w:val="14"/>
      <w:lang w:eastAsia="ru-RU"/>
    </w:rPr>
  </w:style>
  <w:style w:type="paragraph" w:customStyle="1" w:styleId="xl178">
    <w:name w:val="xl178"/>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179">
    <w:name w:val="xl179"/>
    <w:basedOn w:val="a"/>
    <w:rsid w:val="00566282"/>
    <w:pPr>
      <w:widowControl/>
      <w:pBdr>
        <w:left w:val="single" w:sz="8" w:space="0" w:color="000000"/>
        <w:bottom w:val="single" w:sz="8" w:space="0" w:color="000000"/>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180">
    <w:name w:val="xl180"/>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both"/>
      <w:textAlignment w:val="top"/>
    </w:pPr>
    <w:rPr>
      <w:rFonts w:eastAsia="Times New Roman"/>
      <w:kern w:val="0"/>
      <w:sz w:val="16"/>
      <w:szCs w:val="16"/>
      <w:lang w:eastAsia="ru-RU"/>
    </w:rPr>
  </w:style>
  <w:style w:type="paragraph" w:customStyle="1" w:styleId="xl181">
    <w:name w:val="xl181"/>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jc w:val="both"/>
      <w:textAlignment w:val="top"/>
    </w:pPr>
    <w:rPr>
      <w:rFonts w:eastAsia="Times New Roman"/>
      <w:kern w:val="0"/>
      <w:sz w:val="16"/>
      <w:szCs w:val="16"/>
      <w:lang w:eastAsia="ru-RU"/>
    </w:rPr>
  </w:style>
  <w:style w:type="paragraph" w:customStyle="1" w:styleId="xl182">
    <w:name w:val="xl182"/>
    <w:basedOn w:val="a"/>
    <w:rsid w:val="00566282"/>
    <w:pPr>
      <w:widowControl/>
      <w:pBdr>
        <w:top w:val="single" w:sz="8" w:space="0" w:color="auto"/>
        <w:left w:val="single" w:sz="8" w:space="0" w:color="auto"/>
        <w:right w:val="single" w:sz="8" w:space="0" w:color="auto"/>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183">
    <w:name w:val="xl183"/>
    <w:basedOn w:val="a"/>
    <w:rsid w:val="00566282"/>
    <w:pPr>
      <w:widowControl/>
      <w:pBdr>
        <w:left w:val="single" w:sz="8" w:space="0" w:color="auto"/>
        <w:bottom w:val="single" w:sz="8" w:space="0" w:color="000000"/>
        <w:right w:val="single" w:sz="8" w:space="0" w:color="auto"/>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184">
    <w:name w:val="xl184"/>
    <w:basedOn w:val="a"/>
    <w:rsid w:val="00566282"/>
    <w:pPr>
      <w:widowControl/>
      <w:pBdr>
        <w:left w:val="single" w:sz="8" w:space="0" w:color="auto"/>
        <w:bottom w:val="single" w:sz="8" w:space="0" w:color="000000"/>
        <w:right w:val="single" w:sz="8" w:space="0" w:color="auto"/>
      </w:pBdr>
      <w:suppressAutoHyphens w:val="0"/>
      <w:spacing w:before="100" w:beforeAutospacing="1" w:after="100" w:afterAutospacing="1"/>
      <w:jc w:val="both"/>
      <w:textAlignment w:val="top"/>
    </w:pPr>
    <w:rPr>
      <w:rFonts w:eastAsia="Times New Roman"/>
      <w:kern w:val="0"/>
      <w:sz w:val="16"/>
      <w:szCs w:val="16"/>
      <w:lang w:eastAsia="ru-RU"/>
    </w:rPr>
  </w:style>
  <w:style w:type="paragraph" w:customStyle="1" w:styleId="xl185">
    <w:name w:val="xl185"/>
    <w:basedOn w:val="a"/>
    <w:rsid w:val="00566282"/>
    <w:pPr>
      <w:widowControl/>
      <w:pBdr>
        <w:top w:val="single" w:sz="8" w:space="0" w:color="auto"/>
        <w:left w:val="single" w:sz="8" w:space="0" w:color="auto"/>
        <w:bottom w:val="single" w:sz="8" w:space="0" w:color="auto"/>
      </w:pBdr>
      <w:suppressAutoHyphens w:val="0"/>
      <w:spacing w:before="100" w:beforeAutospacing="1" w:after="100" w:afterAutospacing="1"/>
    </w:pPr>
    <w:rPr>
      <w:rFonts w:eastAsia="Times New Roman"/>
      <w:kern w:val="0"/>
      <w:sz w:val="14"/>
      <w:szCs w:val="14"/>
      <w:lang w:eastAsia="ru-RU"/>
    </w:rPr>
  </w:style>
  <w:style w:type="paragraph" w:customStyle="1" w:styleId="xl186">
    <w:name w:val="xl186"/>
    <w:basedOn w:val="a"/>
    <w:rsid w:val="00566282"/>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kern w:val="0"/>
      <w:sz w:val="14"/>
      <w:szCs w:val="14"/>
      <w:lang w:eastAsia="ru-RU"/>
    </w:rPr>
  </w:style>
  <w:style w:type="paragraph" w:customStyle="1" w:styleId="xl187">
    <w:name w:val="xl187"/>
    <w:basedOn w:val="a"/>
    <w:rsid w:val="00566282"/>
    <w:pPr>
      <w:widowControl/>
      <w:pBdr>
        <w:top w:val="single" w:sz="8" w:space="0" w:color="auto"/>
        <w:left w:val="single" w:sz="8" w:space="0" w:color="000000"/>
        <w:bottom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188">
    <w:name w:val="xl188"/>
    <w:basedOn w:val="a"/>
    <w:rsid w:val="00566282"/>
    <w:pPr>
      <w:widowControl/>
      <w:pBdr>
        <w:top w:val="single" w:sz="8" w:space="0" w:color="auto"/>
        <w:bottom w:val="single" w:sz="8" w:space="0" w:color="000000"/>
        <w:right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189">
    <w:name w:val="xl189"/>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190">
    <w:name w:val="xl190"/>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191">
    <w:name w:val="xl191"/>
    <w:basedOn w:val="a"/>
    <w:rsid w:val="00566282"/>
    <w:pPr>
      <w:widowControl/>
      <w:pBdr>
        <w:top w:val="single" w:sz="8" w:space="0" w:color="auto"/>
        <w:left w:val="single" w:sz="8" w:space="0" w:color="auto"/>
        <w:bottom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92">
    <w:name w:val="xl192"/>
    <w:basedOn w:val="a"/>
    <w:rsid w:val="00566282"/>
    <w:pPr>
      <w:widowControl/>
      <w:pBdr>
        <w:top w:val="single" w:sz="8" w:space="0" w:color="auto"/>
        <w:bottom w:val="single" w:sz="8" w:space="0" w:color="000000"/>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193">
    <w:name w:val="xl193"/>
    <w:basedOn w:val="a"/>
    <w:rsid w:val="00566282"/>
    <w:pPr>
      <w:widowControl/>
      <w:pBdr>
        <w:top w:val="single" w:sz="8" w:space="0" w:color="000000"/>
        <w:left w:val="single" w:sz="8" w:space="0" w:color="auto"/>
        <w:bottom w:val="single" w:sz="8" w:space="0" w:color="auto"/>
      </w:pBdr>
      <w:suppressAutoHyphens w:val="0"/>
      <w:spacing w:before="100" w:beforeAutospacing="1" w:after="100" w:afterAutospacing="1"/>
    </w:pPr>
    <w:rPr>
      <w:rFonts w:eastAsia="Times New Roman"/>
      <w:kern w:val="0"/>
      <w:sz w:val="14"/>
      <w:szCs w:val="14"/>
      <w:lang w:eastAsia="ru-RU"/>
    </w:rPr>
  </w:style>
  <w:style w:type="paragraph" w:customStyle="1" w:styleId="xl194">
    <w:name w:val="xl194"/>
    <w:basedOn w:val="a"/>
    <w:rsid w:val="00566282"/>
    <w:pPr>
      <w:widowControl/>
      <w:pBdr>
        <w:top w:val="single" w:sz="8" w:space="0" w:color="000000"/>
        <w:bottom w:val="single" w:sz="8" w:space="0" w:color="auto"/>
        <w:right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195">
    <w:name w:val="xl195"/>
    <w:basedOn w:val="a"/>
    <w:rsid w:val="00566282"/>
    <w:pPr>
      <w:widowControl/>
      <w:pBdr>
        <w:top w:val="single" w:sz="8" w:space="0" w:color="auto"/>
        <w:left w:val="single" w:sz="8" w:space="0" w:color="auto"/>
        <w:right w:val="single" w:sz="8" w:space="0" w:color="000000"/>
      </w:pBdr>
      <w:shd w:val="clear" w:color="000000" w:fill="D8D8D8"/>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96">
    <w:name w:val="xl196"/>
    <w:basedOn w:val="a"/>
    <w:rsid w:val="00566282"/>
    <w:pPr>
      <w:widowControl/>
      <w:pBdr>
        <w:left w:val="single" w:sz="8" w:space="0" w:color="auto"/>
        <w:bottom w:val="single" w:sz="8" w:space="0" w:color="auto"/>
        <w:right w:val="single" w:sz="8" w:space="0" w:color="000000"/>
      </w:pBdr>
      <w:shd w:val="clear" w:color="000000" w:fill="D8D8D8"/>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197">
    <w:name w:val="xl197"/>
    <w:basedOn w:val="a"/>
    <w:rsid w:val="00566282"/>
    <w:pPr>
      <w:widowControl/>
      <w:pBdr>
        <w:top w:val="single" w:sz="8" w:space="0" w:color="auto"/>
        <w:left w:val="single" w:sz="8" w:space="0" w:color="000000"/>
        <w:right w:val="single" w:sz="8" w:space="0" w:color="000000"/>
      </w:pBdr>
      <w:shd w:val="clear" w:color="000000" w:fill="D8D8D8"/>
      <w:suppressAutoHyphens w:val="0"/>
      <w:spacing w:before="100" w:beforeAutospacing="1" w:after="100" w:afterAutospacing="1"/>
      <w:textAlignment w:val="top"/>
    </w:pPr>
    <w:rPr>
      <w:rFonts w:eastAsia="Times New Roman"/>
      <w:b/>
      <w:bCs/>
      <w:kern w:val="0"/>
      <w:sz w:val="16"/>
      <w:szCs w:val="16"/>
      <w:lang w:eastAsia="ru-RU"/>
    </w:rPr>
  </w:style>
  <w:style w:type="paragraph" w:customStyle="1" w:styleId="xl198">
    <w:name w:val="xl198"/>
    <w:basedOn w:val="a"/>
    <w:rsid w:val="00566282"/>
    <w:pPr>
      <w:widowControl/>
      <w:pBdr>
        <w:left w:val="single" w:sz="8" w:space="0" w:color="000000"/>
        <w:bottom w:val="single" w:sz="8" w:space="0" w:color="auto"/>
        <w:right w:val="single" w:sz="8" w:space="0" w:color="000000"/>
      </w:pBdr>
      <w:shd w:val="clear" w:color="000000" w:fill="D8D8D8"/>
      <w:suppressAutoHyphens w:val="0"/>
      <w:spacing w:before="100" w:beforeAutospacing="1" w:after="100" w:afterAutospacing="1"/>
      <w:textAlignment w:val="top"/>
    </w:pPr>
    <w:rPr>
      <w:rFonts w:eastAsia="Times New Roman"/>
      <w:b/>
      <w:bCs/>
      <w:kern w:val="0"/>
      <w:sz w:val="16"/>
      <w:szCs w:val="16"/>
      <w:lang w:eastAsia="ru-RU"/>
    </w:rPr>
  </w:style>
  <w:style w:type="paragraph" w:customStyle="1" w:styleId="xl199">
    <w:name w:val="xl199"/>
    <w:basedOn w:val="a"/>
    <w:rsid w:val="00566282"/>
    <w:pPr>
      <w:widowControl/>
      <w:pBdr>
        <w:top w:val="single" w:sz="8" w:space="0" w:color="auto"/>
        <w:left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00">
    <w:name w:val="xl200"/>
    <w:basedOn w:val="a"/>
    <w:rsid w:val="00566282"/>
    <w:pPr>
      <w:widowControl/>
      <w:pBdr>
        <w:left w:val="single" w:sz="8" w:space="0" w:color="000000"/>
        <w:bottom w:val="single" w:sz="8" w:space="0" w:color="auto"/>
        <w:right w:val="single" w:sz="8" w:space="0" w:color="000000"/>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01">
    <w:name w:val="xl201"/>
    <w:basedOn w:val="a"/>
    <w:rsid w:val="00566282"/>
    <w:pPr>
      <w:widowControl/>
      <w:pBdr>
        <w:top w:val="single" w:sz="8" w:space="0" w:color="auto"/>
        <w:left w:val="single" w:sz="8" w:space="0" w:color="000000"/>
        <w:right w:val="single" w:sz="8" w:space="0" w:color="auto"/>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02">
    <w:name w:val="xl202"/>
    <w:basedOn w:val="a"/>
    <w:rsid w:val="00566282"/>
    <w:pPr>
      <w:widowControl/>
      <w:pBdr>
        <w:left w:val="single" w:sz="8" w:space="0" w:color="000000"/>
        <w:bottom w:val="single" w:sz="8" w:space="0" w:color="auto"/>
        <w:right w:val="single" w:sz="8" w:space="0" w:color="auto"/>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03">
    <w:name w:val="xl203"/>
    <w:basedOn w:val="a"/>
    <w:rsid w:val="00566282"/>
    <w:pPr>
      <w:widowControl/>
      <w:pBdr>
        <w:top w:val="single" w:sz="8" w:space="0" w:color="auto"/>
        <w:left w:val="single" w:sz="8" w:space="0" w:color="auto"/>
        <w:bottom w:val="single" w:sz="8" w:space="0" w:color="000000"/>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04">
    <w:name w:val="xl204"/>
    <w:basedOn w:val="a"/>
    <w:rsid w:val="00566282"/>
    <w:pPr>
      <w:widowControl/>
      <w:pBdr>
        <w:left w:val="single" w:sz="8" w:space="0" w:color="auto"/>
        <w:right w:val="single" w:sz="8" w:space="0" w:color="auto"/>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05">
    <w:name w:val="xl205"/>
    <w:basedOn w:val="a"/>
    <w:rsid w:val="00566282"/>
    <w:pPr>
      <w:widowControl/>
      <w:pBdr>
        <w:left w:val="single" w:sz="8" w:space="0" w:color="auto"/>
        <w:right w:val="single" w:sz="8" w:space="0" w:color="auto"/>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206">
    <w:name w:val="xl206"/>
    <w:basedOn w:val="a"/>
    <w:rsid w:val="00566282"/>
    <w:pPr>
      <w:widowControl/>
      <w:pBdr>
        <w:left w:val="single" w:sz="8" w:space="0" w:color="auto"/>
        <w:bottom w:val="single" w:sz="8" w:space="0" w:color="auto"/>
        <w:right w:val="single" w:sz="8" w:space="0" w:color="auto"/>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207">
    <w:name w:val="xl207"/>
    <w:basedOn w:val="a"/>
    <w:rsid w:val="00566282"/>
    <w:pPr>
      <w:widowControl/>
      <w:pBdr>
        <w:left w:val="single" w:sz="8" w:space="0" w:color="auto"/>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208">
    <w:name w:val="xl208"/>
    <w:basedOn w:val="a"/>
    <w:rsid w:val="00566282"/>
    <w:pPr>
      <w:widowControl/>
      <w:pBdr>
        <w:left w:val="single" w:sz="8" w:space="0" w:color="auto"/>
        <w:bottom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209">
    <w:name w:val="xl209"/>
    <w:basedOn w:val="a"/>
    <w:rsid w:val="00566282"/>
    <w:pPr>
      <w:widowControl/>
      <w:pBdr>
        <w:top w:val="single" w:sz="8" w:space="0" w:color="000000"/>
        <w:left w:val="single" w:sz="8" w:space="0" w:color="auto"/>
        <w:bottom w:val="single" w:sz="8" w:space="0" w:color="auto"/>
      </w:pBdr>
      <w:shd w:val="clear" w:color="000000" w:fill="D8D8D8"/>
      <w:suppressAutoHyphens w:val="0"/>
      <w:spacing w:before="100" w:beforeAutospacing="1" w:after="100" w:afterAutospacing="1"/>
      <w:jc w:val="center"/>
    </w:pPr>
    <w:rPr>
      <w:rFonts w:eastAsia="Times New Roman"/>
      <w:kern w:val="0"/>
      <w:sz w:val="14"/>
      <w:szCs w:val="14"/>
      <w:lang w:eastAsia="ru-RU"/>
    </w:rPr>
  </w:style>
  <w:style w:type="paragraph" w:customStyle="1" w:styleId="xl210">
    <w:name w:val="xl210"/>
    <w:basedOn w:val="a"/>
    <w:rsid w:val="00566282"/>
    <w:pPr>
      <w:widowControl/>
      <w:pBdr>
        <w:top w:val="single" w:sz="8" w:space="0" w:color="000000"/>
        <w:bottom w:val="single" w:sz="8" w:space="0" w:color="auto"/>
        <w:right w:val="single" w:sz="8" w:space="0" w:color="000000"/>
      </w:pBdr>
      <w:shd w:val="clear" w:color="000000" w:fill="D8D8D8"/>
      <w:suppressAutoHyphens w:val="0"/>
      <w:spacing w:before="100" w:beforeAutospacing="1" w:after="100" w:afterAutospacing="1"/>
      <w:jc w:val="center"/>
    </w:pPr>
    <w:rPr>
      <w:rFonts w:eastAsia="Times New Roman"/>
      <w:kern w:val="0"/>
      <w:sz w:val="14"/>
      <w:szCs w:val="14"/>
      <w:lang w:eastAsia="ru-RU"/>
    </w:rPr>
  </w:style>
  <w:style w:type="paragraph" w:customStyle="1" w:styleId="xl211">
    <w:name w:val="xl211"/>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212">
    <w:name w:val="xl212"/>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213">
    <w:name w:val="xl213"/>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214">
    <w:name w:val="xl214"/>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15">
    <w:name w:val="xl215"/>
    <w:basedOn w:val="a"/>
    <w:rsid w:val="00566282"/>
    <w:pPr>
      <w:widowControl/>
      <w:pBdr>
        <w:left w:val="single" w:sz="8" w:space="0" w:color="000000"/>
        <w:right w:val="single" w:sz="8" w:space="0" w:color="000000"/>
      </w:pBdr>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16">
    <w:name w:val="xl216"/>
    <w:basedOn w:val="a"/>
    <w:rsid w:val="00566282"/>
    <w:pPr>
      <w:widowControl/>
      <w:pBdr>
        <w:left w:val="single" w:sz="8" w:space="0" w:color="000000"/>
        <w:right w:val="single" w:sz="8" w:space="0" w:color="000000"/>
      </w:pBdr>
      <w:suppressAutoHyphens w:val="0"/>
      <w:spacing w:before="100" w:beforeAutospacing="1" w:after="100" w:afterAutospacing="1"/>
      <w:jc w:val="center"/>
    </w:pPr>
    <w:rPr>
      <w:rFonts w:eastAsia="Times New Roman"/>
      <w:kern w:val="0"/>
      <w:sz w:val="16"/>
      <w:szCs w:val="16"/>
      <w:lang w:eastAsia="ru-RU"/>
    </w:rPr>
  </w:style>
  <w:style w:type="paragraph" w:customStyle="1" w:styleId="xl217">
    <w:name w:val="xl217"/>
    <w:basedOn w:val="a"/>
    <w:rsid w:val="00566282"/>
    <w:pPr>
      <w:widowControl/>
      <w:pBdr>
        <w:left w:val="single" w:sz="8" w:space="0" w:color="000000"/>
        <w:right w:val="single" w:sz="8" w:space="0" w:color="auto"/>
      </w:pBdr>
      <w:suppressAutoHyphens w:val="0"/>
      <w:spacing w:before="100" w:beforeAutospacing="1" w:after="100" w:afterAutospacing="1"/>
      <w:jc w:val="center"/>
    </w:pPr>
    <w:rPr>
      <w:rFonts w:eastAsia="Times New Roman"/>
      <w:kern w:val="0"/>
      <w:sz w:val="16"/>
      <w:szCs w:val="16"/>
      <w:lang w:eastAsia="ru-RU"/>
    </w:rPr>
  </w:style>
  <w:style w:type="paragraph" w:customStyle="1" w:styleId="xl218">
    <w:name w:val="xl218"/>
    <w:basedOn w:val="a"/>
    <w:rsid w:val="00566282"/>
    <w:pPr>
      <w:widowControl/>
      <w:pBdr>
        <w:top w:val="single" w:sz="8" w:space="0" w:color="auto"/>
        <w:left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219">
    <w:name w:val="xl219"/>
    <w:basedOn w:val="a"/>
    <w:rsid w:val="00566282"/>
    <w:pPr>
      <w:widowControl/>
      <w:pBdr>
        <w:top w:val="single" w:sz="8" w:space="0" w:color="auto"/>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220">
    <w:name w:val="xl220"/>
    <w:basedOn w:val="a"/>
    <w:rsid w:val="00566282"/>
    <w:pPr>
      <w:widowControl/>
      <w:pBdr>
        <w:left w:val="single" w:sz="8" w:space="0" w:color="auto"/>
        <w:bottom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221">
    <w:name w:val="xl221"/>
    <w:basedOn w:val="a"/>
    <w:rsid w:val="00566282"/>
    <w:pPr>
      <w:widowControl/>
      <w:pBdr>
        <w:left w:val="single" w:sz="8" w:space="0" w:color="auto"/>
        <w:right w:val="single" w:sz="8" w:space="0" w:color="auto"/>
      </w:pBdr>
      <w:suppressAutoHyphens w:val="0"/>
      <w:spacing w:before="100" w:beforeAutospacing="1" w:after="100" w:afterAutospacing="1"/>
      <w:jc w:val="both"/>
      <w:textAlignment w:val="top"/>
    </w:pPr>
    <w:rPr>
      <w:rFonts w:eastAsia="Times New Roman"/>
      <w:kern w:val="0"/>
      <w:sz w:val="16"/>
      <w:szCs w:val="16"/>
      <w:lang w:eastAsia="ru-RU"/>
    </w:rPr>
  </w:style>
  <w:style w:type="paragraph" w:customStyle="1" w:styleId="xl222">
    <w:name w:val="xl222"/>
    <w:basedOn w:val="a"/>
    <w:rsid w:val="00566282"/>
    <w:pPr>
      <w:widowControl/>
      <w:pBdr>
        <w:top w:val="single" w:sz="8" w:space="0" w:color="000000"/>
        <w:left w:val="single" w:sz="8" w:space="0" w:color="auto"/>
        <w:bottom w:val="single" w:sz="8" w:space="0" w:color="auto"/>
      </w:pBdr>
      <w:suppressAutoHyphens w:val="0"/>
      <w:spacing w:before="100" w:beforeAutospacing="1" w:after="100" w:afterAutospacing="1"/>
      <w:jc w:val="center"/>
    </w:pPr>
    <w:rPr>
      <w:rFonts w:eastAsia="Times New Roman"/>
      <w:kern w:val="0"/>
      <w:sz w:val="14"/>
      <w:szCs w:val="14"/>
      <w:lang w:eastAsia="ru-RU"/>
    </w:rPr>
  </w:style>
  <w:style w:type="paragraph" w:customStyle="1" w:styleId="xl223">
    <w:name w:val="xl223"/>
    <w:basedOn w:val="a"/>
    <w:rsid w:val="00566282"/>
    <w:pPr>
      <w:widowControl/>
      <w:pBdr>
        <w:top w:val="single" w:sz="8" w:space="0" w:color="000000"/>
        <w:left w:val="single" w:sz="8" w:space="0" w:color="000000"/>
        <w:right w:val="single" w:sz="8" w:space="0" w:color="000000"/>
      </w:pBdr>
      <w:shd w:val="clear" w:color="000000" w:fill="D8D8D8"/>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24">
    <w:name w:val="xl224"/>
    <w:basedOn w:val="a"/>
    <w:rsid w:val="00566282"/>
    <w:pPr>
      <w:widowControl/>
      <w:pBdr>
        <w:left w:val="single" w:sz="8" w:space="0" w:color="000000"/>
        <w:bottom w:val="single" w:sz="8" w:space="0" w:color="000000"/>
        <w:right w:val="single" w:sz="8" w:space="0" w:color="000000"/>
      </w:pBdr>
      <w:shd w:val="clear" w:color="000000" w:fill="D8D8D8"/>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25">
    <w:name w:val="xl225"/>
    <w:basedOn w:val="a"/>
    <w:rsid w:val="00566282"/>
    <w:pPr>
      <w:widowControl/>
      <w:pBdr>
        <w:top w:val="single" w:sz="8" w:space="0" w:color="000000"/>
        <w:left w:val="single" w:sz="8" w:space="0" w:color="000000"/>
        <w:right w:val="single" w:sz="8" w:space="0" w:color="000000"/>
      </w:pBdr>
      <w:shd w:val="clear" w:color="000000" w:fill="D8D8D8"/>
      <w:suppressAutoHyphens w:val="0"/>
      <w:spacing w:before="100" w:beforeAutospacing="1" w:after="100" w:afterAutospacing="1"/>
      <w:textAlignment w:val="top"/>
    </w:pPr>
    <w:rPr>
      <w:rFonts w:eastAsia="Times New Roman"/>
      <w:b/>
      <w:bCs/>
      <w:kern w:val="0"/>
      <w:sz w:val="16"/>
      <w:szCs w:val="16"/>
      <w:lang w:eastAsia="ru-RU"/>
    </w:rPr>
  </w:style>
  <w:style w:type="paragraph" w:customStyle="1" w:styleId="xl226">
    <w:name w:val="xl226"/>
    <w:basedOn w:val="a"/>
    <w:rsid w:val="00566282"/>
    <w:pPr>
      <w:widowControl/>
      <w:pBdr>
        <w:left w:val="single" w:sz="8" w:space="0" w:color="000000"/>
        <w:bottom w:val="single" w:sz="8" w:space="0" w:color="000000"/>
        <w:right w:val="single" w:sz="8" w:space="0" w:color="000000"/>
      </w:pBdr>
      <w:shd w:val="clear" w:color="000000" w:fill="D8D8D8"/>
      <w:suppressAutoHyphens w:val="0"/>
      <w:spacing w:before="100" w:beforeAutospacing="1" w:after="100" w:afterAutospacing="1"/>
      <w:textAlignment w:val="top"/>
    </w:pPr>
    <w:rPr>
      <w:rFonts w:eastAsia="Times New Roman"/>
      <w:b/>
      <w:bCs/>
      <w:kern w:val="0"/>
      <w:sz w:val="16"/>
      <w:szCs w:val="16"/>
      <w:lang w:eastAsia="ru-RU"/>
    </w:rPr>
  </w:style>
  <w:style w:type="paragraph" w:customStyle="1" w:styleId="xl227">
    <w:name w:val="xl227"/>
    <w:basedOn w:val="a"/>
    <w:rsid w:val="00566282"/>
    <w:pPr>
      <w:widowControl/>
      <w:pBdr>
        <w:top w:val="single" w:sz="8" w:space="0" w:color="000000"/>
        <w:left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28">
    <w:name w:val="xl228"/>
    <w:basedOn w:val="a"/>
    <w:rsid w:val="00566282"/>
    <w:pPr>
      <w:widowControl/>
      <w:pBdr>
        <w:left w:val="single" w:sz="8" w:space="0" w:color="000000"/>
        <w:bottom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29">
    <w:name w:val="xl229"/>
    <w:basedOn w:val="a"/>
    <w:rsid w:val="00566282"/>
    <w:pPr>
      <w:widowControl/>
      <w:pBdr>
        <w:top w:val="single" w:sz="8" w:space="0" w:color="000000"/>
        <w:left w:val="single" w:sz="8" w:space="0" w:color="000000"/>
        <w:right w:val="single" w:sz="8" w:space="0" w:color="auto"/>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30">
    <w:name w:val="xl230"/>
    <w:basedOn w:val="a"/>
    <w:rsid w:val="00566282"/>
    <w:pPr>
      <w:widowControl/>
      <w:pBdr>
        <w:left w:val="single" w:sz="8" w:space="0" w:color="000000"/>
        <w:bottom w:val="single" w:sz="8" w:space="0" w:color="000000"/>
        <w:right w:val="single" w:sz="8" w:space="0" w:color="auto"/>
      </w:pBdr>
      <w:shd w:val="clear" w:color="000000" w:fill="D8D8D8"/>
      <w:suppressAutoHyphens w:val="0"/>
      <w:spacing w:before="100" w:beforeAutospacing="1" w:after="100" w:afterAutospacing="1"/>
      <w:jc w:val="center"/>
    </w:pPr>
    <w:rPr>
      <w:rFonts w:eastAsia="Times New Roman"/>
      <w:kern w:val="0"/>
      <w:sz w:val="16"/>
      <w:szCs w:val="16"/>
      <w:lang w:eastAsia="ru-RU"/>
    </w:rPr>
  </w:style>
  <w:style w:type="paragraph" w:customStyle="1" w:styleId="xl231">
    <w:name w:val="xl231"/>
    <w:basedOn w:val="a"/>
    <w:rsid w:val="00566282"/>
    <w:pPr>
      <w:widowControl/>
      <w:pBdr>
        <w:top w:val="single" w:sz="8" w:space="0" w:color="000000"/>
        <w:left w:val="single" w:sz="8" w:space="0" w:color="auto"/>
        <w:bottom w:val="single" w:sz="8" w:space="0" w:color="000000"/>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32">
    <w:name w:val="xl232"/>
    <w:basedOn w:val="a"/>
    <w:rsid w:val="00566282"/>
    <w:pPr>
      <w:widowControl/>
      <w:pBdr>
        <w:top w:val="single" w:sz="8" w:space="0" w:color="000000"/>
        <w:bottom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33">
    <w:name w:val="xl233"/>
    <w:basedOn w:val="a"/>
    <w:rsid w:val="00566282"/>
    <w:pPr>
      <w:widowControl/>
      <w:pBdr>
        <w:top w:val="single" w:sz="8" w:space="0" w:color="000000"/>
        <w:left w:val="single" w:sz="8" w:space="0" w:color="auto"/>
        <w:bottom w:val="single" w:sz="8" w:space="0" w:color="000000"/>
      </w:pBdr>
      <w:shd w:val="clear" w:color="000000" w:fill="D8D8D8"/>
      <w:suppressAutoHyphens w:val="0"/>
      <w:spacing w:before="100" w:beforeAutospacing="1" w:after="100" w:afterAutospacing="1"/>
      <w:jc w:val="center"/>
    </w:pPr>
    <w:rPr>
      <w:rFonts w:eastAsia="Times New Roman"/>
      <w:kern w:val="0"/>
      <w:sz w:val="14"/>
      <w:szCs w:val="14"/>
      <w:lang w:eastAsia="ru-RU"/>
    </w:rPr>
  </w:style>
  <w:style w:type="paragraph" w:customStyle="1" w:styleId="xl234">
    <w:name w:val="xl234"/>
    <w:basedOn w:val="a"/>
    <w:rsid w:val="00566282"/>
    <w:pPr>
      <w:widowControl/>
      <w:pBdr>
        <w:top w:val="single" w:sz="8" w:space="0" w:color="000000"/>
        <w:bottom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kern w:val="0"/>
      <w:sz w:val="14"/>
      <w:szCs w:val="14"/>
      <w:lang w:eastAsia="ru-RU"/>
    </w:rPr>
  </w:style>
  <w:style w:type="paragraph" w:customStyle="1" w:styleId="xl235">
    <w:name w:val="xl235"/>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textAlignment w:val="top"/>
    </w:pPr>
    <w:rPr>
      <w:rFonts w:eastAsia="Times New Roman"/>
      <w:kern w:val="0"/>
      <w:sz w:val="16"/>
      <w:szCs w:val="16"/>
      <w:lang w:eastAsia="ru-RU"/>
    </w:rPr>
  </w:style>
  <w:style w:type="paragraph" w:customStyle="1" w:styleId="xl236">
    <w:name w:val="xl236"/>
    <w:basedOn w:val="a"/>
    <w:rsid w:val="00566282"/>
    <w:pPr>
      <w:widowControl/>
      <w:pBdr>
        <w:top w:val="single" w:sz="8" w:space="0" w:color="auto"/>
        <w:bottom w:val="single" w:sz="8" w:space="0" w:color="auto"/>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237">
    <w:name w:val="xl237"/>
    <w:basedOn w:val="a"/>
    <w:rsid w:val="00566282"/>
    <w:pPr>
      <w:widowControl/>
      <w:pBdr>
        <w:top w:val="single" w:sz="8" w:space="0" w:color="000000"/>
        <w:left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b/>
      <w:bCs/>
      <w:kern w:val="0"/>
      <w:sz w:val="16"/>
      <w:szCs w:val="16"/>
      <w:lang w:eastAsia="ru-RU"/>
    </w:rPr>
  </w:style>
  <w:style w:type="paragraph" w:customStyle="1" w:styleId="xl238">
    <w:name w:val="xl238"/>
    <w:basedOn w:val="a"/>
    <w:rsid w:val="00566282"/>
    <w:pPr>
      <w:widowControl/>
      <w:pBdr>
        <w:left w:val="single" w:sz="8" w:space="0" w:color="000000"/>
        <w:bottom w:val="single" w:sz="8" w:space="0" w:color="000000"/>
        <w:right w:val="single" w:sz="8" w:space="0" w:color="000000"/>
      </w:pBdr>
      <w:shd w:val="clear" w:color="000000" w:fill="D8D8D8"/>
      <w:suppressAutoHyphens w:val="0"/>
      <w:spacing w:before="100" w:beforeAutospacing="1" w:after="100" w:afterAutospacing="1"/>
      <w:jc w:val="center"/>
    </w:pPr>
    <w:rPr>
      <w:rFonts w:eastAsia="Times New Roman"/>
      <w:b/>
      <w:bCs/>
      <w:kern w:val="0"/>
      <w:sz w:val="16"/>
      <w:szCs w:val="16"/>
      <w:lang w:eastAsia="ru-RU"/>
    </w:rPr>
  </w:style>
  <w:style w:type="paragraph" w:customStyle="1" w:styleId="xl239">
    <w:name w:val="xl239"/>
    <w:basedOn w:val="a"/>
    <w:rsid w:val="00566282"/>
    <w:pPr>
      <w:widowControl/>
      <w:pBdr>
        <w:top w:val="single" w:sz="8" w:space="0" w:color="000000"/>
        <w:left w:val="single" w:sz="8" w:space="0" w:color="000000"/>
        <w:right w:val="single" w:sz="8" w:space="0" w:color="auto"/>
      </w:pBdr>
      <w:shd w:val="clear" w:color="000000" w:fill="D8D8D8"/>
      <w:suppressAutoHyphens w:val="0"/>
      <w:spacing w:before="100" w:beforeAutospacing="1" w:after="100" w:afterAutospacing="1"/>
      <w:jc w:val="center"/>
    </w:pPr>
    <w:rPr>
      <w:rFonts w:eastAsia="Times New Roman"/>
      <w:b/>
      <w:bCs/>
      <w:kern w:val="0"/>
      <w:sz w:val="16"/>
      <w:szCs w:val="16"/>
      <w:lang w:eastAsia="ru-RU"/>
    </w:rPr>
  </w:style>
  <w:style w:type="paragraph" w:customStyle="1" w:styleId="xl240">
    <w:name w:val="xl240"/>
    <w:basedOn w:val="a"/>
    <w:rsid w:val="00566282"/>
    <w:pPr>
      <w:widowControl/>
      <w:pBdr>
        <w:left w:val="single" w:sz="8" w:space="0" w:color="000000"/>
        <w:bottom w:val="single" w:sz="8" w:space="0" w:color="000000"/>
        <w:right w:val="single" w:sz="8" w:space="0" w:color="auto"/>
      </w:pBdr>
      <w:shd w:val="clear" w:color="000000" w:fill="D8D8D8"/>
      <w:suppressAutoHyphens w:val="0"/>
      <w:spacing w:before="100" w:beforeAutospacing="1" w:after="100" w:afterAutospacing="1"/>
      <w:jc w:val="center"/>
    </w:pPr>
    <w:rPr>
      <w:rFonts w:eastAsia="Times New Roman"/>
      <w:b/>
      <w:bCs/>
      <w:kern w:val="0"/>
      <w:sz w:val="16"/>
      <w:szCs w:val="16"/>
      <w:lang w:eastAsia="ru-RU"/>
    </w:rPr>
  </w:style>
  <w:style w:type="paragraph" w:customStyle="1" w:styleId="xl241">
    <w:name w:val="xl241"/>
    <w:basedOn w:val="a"/>
    <w:rsid w:val="00566282"/>
    <w:pPr>
      <w:widowControl/>
      <w:pBdr>
        <w:top w:val="single" w:sz="8" w:space="0" w:color="auto"/>
        <w:left w:val="single" w:sz="8" w:space="0" w:color="auto"/>
        <w:bottom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242">
    <w:name w:val="xl242"/>
    <w:basedOn w:val="a"/>
    <w:rsid w:val="00566282"/>
    <w:pPr>
      <w:widowControl/>
      <w:pBdr>
        <w:top w:val="single" w:sz="8" w:space="0" w:color="000000"/>
        <w:left w:val="single" w:sz="8" w:space="0" w:color="auto"/>
        <w:bottom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243">
    <w:name w:val="xl243"/>
    <w:basedOn w:val="a"/>
    <w:rsid w:val="00566282"/>
    <w:pPr>
      <w:widowControl/>
      <w:pBdr>
        <w:top w:val="single" w:sz="8" w:space="0" w:color="000000"/>
        <w:bottom w:val="single" w:sz="8" w:space="0" w:color="000000"/>
        <w:right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244">
    <w:name w:val="xl244"/>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jc w:val="center"/>
    </w:pPr>
    <w:rPr>
      <w:rFonts w:eastAsia="Times New Roman"/>
      <w:kern w:val="0"/>
      <w:sz w:val="14"/>
      <w:szCs w:val="14"/>
      <w:lang w:eastAsia="ru-RU"/>
    </w:rPr>
  </w:style>
  <w:style w:type="paragraph" w:customStyle="1" w:styleId="xl245">
    <w:name w:val="xl245"/>
    <w:basedOn w:val="a"/>
    <w:rsid w:val="00566282"/>
    <w:pPr>
      <w:widowControl/>
      <w:pBdr>
        <w:top w:val="single" w:sz="8" w:space="0" w:color="auto"/>
        <w:left w:val="single" w:sz="8" w:space="0" w:color="000000"/>
        <w:right w:val="single" w:sz="8" w:space="0" w:color="000000"/>
      </w:pBdr>
      <w:suppressAutoHyphens w:val="0"/>
      <w:spacing w:before="100" w:beforeAutospacing="1" w:after="100" w:afterAutospacing="1"/>
      <w:jc w:val="center"/>
    </w:pPr>
    <w:rPr>
      <w:rFonts w:eastAsia="Times New Roman"/>
      <w:color w:val="FF0000"/>
      <w:kern w:val="0"/>
      <w:sz w:val="14"/>
      <w:szCs w:val="14"/>
      <w:lang w:eastAsia="ru-RU"/>
    </w:rPr>
  </w:style>
  <w:style w:type="paragraph" w:customStyle="1" w:styleId="xl246">
    <w:name w:val="xl246"/>
    <w:basedOn w:val="a"/>
    <w:rsid w:val="00566282"/>
    <w:pPr>
      <w:widowControl/>
      <w:pBdr>
        <w:left w:val="single" w:sz="8" w:space="0" w:color="000000"/>
        <w:bottom w:val="single" w:sz="8" w:space="0" w:color="auto"/>
        <w:right w:val="single" w:sz="8" w:space="0" w:color="000000"/>
      </w:pBdr>
      <w:suppressAutoHyphens w:val="0"/>
      <w:spacing w:before="100" w:beforeAutospacing="1" w:after="100" w:afterAutospacing="1"/>
      <w:jc w:val="center"/>
    </w:pPr>
    <w:rPr>
      <w:rFonts w:eastAsia="Times New Roman"/>
      <w:color w:val="FF0000"/>
      <w:kern w:val="0"/>
      <w:sz w:val="14"/>
      <w:szCs w:val="14"/>
      <w:lang w:eastAsia="ru-RU"/>
    </w:rPr>
  </w:style>
  <w:style w:type="paragraph" w:customStyle="1" w:styleId="xl247">
    <w:name w:val="xl247"/>
    <w:basedOn w:val="a"/>
    <w:rsid w:val="00566282"/>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eastAsia="Times New Roman"/>
      <w:b/>
      <w:bCs/>
      <w:kern w:val="0"/>
      <w:sz w:val="14"/>
      <w:szCs w:val="14"/>
      <w:lang w:eastAsia="ru-RU"/>
    </w:rPr>
  </w:style>
  <w:style w:type="paragraph" w:customStyle="1" w:styleId="xl248">
    <w:name w:val="xl248"/>
    <w:basedOn w:val="a"/>
    <w:rsid w:val="00566282"/>
    <w:pPr>
      <w:widowControl/>
      <w:pBdr>
        <w:top w:val="single" w:sz="8" w:space="0" w:color="000000"/>
        <w:bottom w:val="single" w:sz="8" w:space="0" w:color="000000"/>
      </w:pBdr>
      <w:suppressAutoHyphens w:val="0"/>
      <w:spacing w:before="100" w:beforeAutospacing="1" w:after="100" w:afterAutospacing="1"/>
    </w:pPr>
    <w:rPr>
      <w:rFonts w:eastAsia="Times New Roman"/>
      <w:kern w:val="0"/>
      <w:sz w:val="14"/>
      <w:szCs w:val="14"/>
      <w:lang w:eastAsia="ru-RU"/>
    </w:rPr>
  </w:style>
  <w:style w:type="paragraph" w:customStyle="1" w:styleId="xl249">
    <w:name w:val="xl249"/>
    <w:basedOn w:val="a"/>
    <w:rsid w:val="00566282"/>
    <w:pPr>
      <w:widowControl/>
      <w:pBdr>
        <w:left w:val="single" w:sz="8" w:space="0" w:color="000000"/>
        <w:bottom w:val="single" w:sz="8" w:space="0" w:color="auto"/>
        <w:right w:val="single" w:sz="8" w:space="0" w:color="000000"/>
      </w:pBdr>
      <w:shd w:val="clear" w:color="000000" w:fill="D8D8D8"/>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50">
    <w:name w:val="xl250"/>
    <w:basedOn w:val="a"/>
    <w:rsid w:val="00566282"/>
    <w:pPr>
      <w:widowControl/>
      <w:pBdr>
        <w:left w:val="single" w:sz="8" w:space="0" w:color="000000"/>
        <w:bottom w:val="single" w:sz="8" w:space="0" w:color="auto"/>
        <w:right w:val="single" w:sz="8" w:space="0" w:color="000000"/>
      </w:pBdr>
      <w:shd w:val="clear" w:color="000000" w:fill="D8D8D8"/>
      <w:suppressAutoHyphens w:val="0"/>
      <w:spacing w:before="100" w:beforeAutospacing="1" w:after="100" w:afterAutospacing="1"/>
      <w:jc w:val="center"/>
    </w:pPr>
    <w:rPr>
      <w:rFonts w:eastAsia="Times New Roman"/>
      <w:b/>
      <w:bCs/>
      <w:kern w:val="0"/>
      <w:sz w:val="16"/>
      <w:szCs w:val="16"/>
      <w:lang w:eastAsia="ru-RU"/>
    </w:rPr>
  </w:style>
  <w:style w:type="paragraph" w:customStyle="1" w:styleId="xl251">
    <w:name w:val="xl251"/>
    <w:basedOn w:val="a"/>
    <w:rsid w:val="00566282"/>
    <w:pPr>
      <w:widowControl/>
      <w:pBdr>
        <w:top w:val="single" w:sz="8" w:space="0" w:color="000000"/>
        <w:left w:val="single" w:sz="8" w:space="0" w:color="auto"/>
        <w:bottom w:val="single" w:sz="8" w:space="0" w:color="auto"/>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52">
    <w:name w:val="xl252"/>
    <w:basedOn w:val="a"/>
    <w:rsid w:val="00566282"/>
    <w:pPr>
      <w:widowControl/>
      <w:pBdr>
        <w:top w:val="single" w:sz="8" w:space="0" w:color="000000"/>
        <w:bottom w:val="single" w:sz="8" w:space="0" w:color="auto"/>
        <w:right w:val="single" w:sz="8" w:space="0" w:color="000000"/>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53">
    <w:name w:val="xl253"/>
    <w:basedOn w:val="a"/>
    <w:rsid w:val="00566282"/>
    <w:pPr>
      <w:widowControl/>
      <w:pBdr>
        <w:top w:val="single" w:sz="8" w:space="0" w:color="auto"/>
        <w:left w:val="single" w:sz="8" w:space="0" w:color="auto"/>
        <w:bottom w:val="single" w:sz="8" w:space="0" w:color="auto"/>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54">
    <w:name w:val="xl254"/>
    <w:basedOn w:val="a"/>
    <w:rsid w:val="00566282"/>
    <w:pPr>
      <w:widowControl/>
      <w:pBdr>
        <w:top w:val="single" w:sz="8" w:space="0" w:color="auto"/>
        <w:bottom w:val="single" w:sz="8" w:space="0" w:color="auto"/>
        <w:right w:val="single" w:sz="8" w:space="0" w:color="000000"/>
      </w:pBdr>
      <w:shd w:val="clear" w:color="000000" w:fill="D8D8D8"/>
      <w:suppressAutoHyphens w:val="0"/>
      <w:spacing w:before="100" w:beforeAutospacing="1" w:after="100" w:afterAutospacing="1"/>
      <w:jc w:val="center"/>
    </w:pPr>
    <w:rPr>
      <w:rFonts w:eastAsia="Times New Roman"/>
      <w:b/>
      <w:bCs/>
      <w:kern w:val="0"/>
      <w:sz w:val="14"/>
      <w:szCs w:val="14"/>
      <w:lang w:eastAsia="ru-RU"/>
    </w:rPr>
  </w:style>
  <w:style w:type="paragraph" w:customStyle="1" w:styleId="xl255">
    <w:name w:val="xl255"/>
    <w:basedOn w:val="a"/>
    <w:rsid w:val="00566282"/>
    <w:pPr>
      <w:widowControl/>
      <w:pBdr>
        <w:top w:val="single" w:sz="8" w:space="0" w:color="000000"/>
        <w:left w:val="single" w:sz="8" w:space="0" w:color="000000"/>
        <w:right w:val="single" w:sz="8" w:space="0" w:color="000000"/>
      </w:pBdr>
      <w:shd w:val="clear" w:color="000000" w:fill="FFFF00"/>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56">
    <w:name w:val="xl256"/>
    <w:basedOn w:val="a"/>
    <w:rsid w:val="00566282"/>
    <w:pPr>
      <w:widowControl/>
      <w:pBdr>
        <w:left w:val="single" w:sz="8" w:space="0" w:color="000000"/>
        <w:bottom w:val="single" w:sz="8" w:space="0" w:color="000000"/>
        <w:right w:val="single" w:sz="8" w:space="0" w:color="000000"/>
      </w:pBdr>
      <w:shd w:val="clear" w:color="000000" w:fill="FFFF00"/>
      <w:suppressAutoHyphens w:val="0"/>
      <w:spacing w:before="100" w:beforeAutospacing="1" w:after="100" w:afterAutospacing="1"/>
      <w:jc w:val="center"/>
      <w:textAlignment w:val="top"/>
    </w:pPr>
    <w:rPr>
      <w:rFonts w:eastAsia="Times New Roman"/>
      <w:kern w:val="0"/>
      <w:sz w:val="16"/>
      <w:szCs w:val="16"/>
      <w:lang w:eastAsia="ru-RU"/>
    </w:rPr>
  </w:style>
  <w:style w:type="paragraph" w:customStyle="1" w:styleId="xl257">
    <w:name w:val="xl257"/>
    <w:basedOn w:val="a"/>
    <w:rsid w:val="00566282"/>
    <w:pPr>
      <w:widowControl/>
      <w:pBdr>
        <w:top w:val="single" w:sz="8" w:space="0" w:color="000000"/>
        <w:left w:val="single" w:sz="8" w:space="0" w:color="000000"/>
        <w:right w:val="single" w:sz="8" w:space="0" w:color="000000"/>
      </w:pBdr>
      <w:shd w:val="clear" w:color="000000" w:fill="FFFF00"/>
      <w:suppressAutoHyphens w:val="0"/>
      <w:spacing w:before="100" w:beforeAutospacing="1" w:after="100" w:afterAutospacing="1"/>
      <w:textAlignment w:val="top"/>
    </w:pPr>
    <w:rPr>
      <w:rFonts w:eastAsia="Times New Roman"/>
      <w:kern w:val="0"/>
      <w:sz w:val="16"/>
      <w:szCs w:val="16"/>
      <w:lang w:eastAsia="ru-RU"/>
    </w:rPr>
  </w:style>
  <w:style w:type="paragraph" w:customStyle="1" w:styleId="xl258">
    <w:name w:val="xl258"/>
    <w:basedOn w:val="a"/>
    <w:rsid w:val="00566282"/>
    <w:pPr>
      <w:widowControl/>
      <w:pBdr>
        <w:left w:val="single" w:sz="8" w:space="0" w:color="000000"/>
        <w:bottom w:val="single" w:sz="8" w:space="0" w:color="000000"/>
        <w:right w:val="single" w:sz="8" w:space="0" w:color="000000"/>
      </w:pBdr>
      <w:shd w:val="clear" w:color="000000" w:fill="FFFF00"/>
      <w:suppressAutoHyphens w:val="0"/>
      <w:spacing w:before="100" w:beforeAutospacing="1" w:after="100" w:afterAutospacing="1"/>
      <w:textAlignment w:val="top"/>
    </w:pPr>
    <w:rPr>
      <w:rFonts w:eastAsia="Times New Roman"/>
      <w:kern w:val="0"/>
      <w:sz w:val="16"/>
      <w:szCs w:val="16"/>
      <w:lang w:eastAsia="ru-RU"/>
    </w:rPr>
  </w:style>
  <w:style w:type="paragraph" w:customStyle="1" w:styleId="xl259">
    <w:name w:val="xl259"/>
    <w:basedOn w:val="a"/>
    <w:rsid w:val="00566282"/>
    <w:pPr>
      <w:widowControl/>
      <w:pBdr>
        <w:top w:val="single" w:sz="8" w:space="0" w:color="000000"/>
        <w:left w:val="single" w:sz="8" w:space="0" w:color="000000"/>
        <w:right w:val="single" w:sz="8" w:space="0" w:color="000000"/>
      </w:pBdr>
      <w:shd w:val="clear" w:color="000000" w:fill="FFFF00"/>
      <w:suppressAutoHyphens w:val="0"/>
      <w:spacing w:before="100" w:beforeAutospacing="1" w:after="100" w:afterAutospacing="1"/>
      <w:jc w:val="center"/>
    </w:pPr>
    <w:rPr>
      <w:rFonts w:eastAsia="Times New Roman"/>
      <w:kern w:val="0"/>
      <w:sz w:val="16"/>
      <w:szCs w:val="16"/>
      <w:lang w:eastAsia="ru-RU"/>
    </w:rPr>
  </w:style>
  <w:style w:type="paragraph" w:customStyle="1" w:styleId="xl260">
    <w:name w:val="xl260"/>
    <w:basedOn w:val="a"/>
    <w:rsid w:val="00566282"/>
    <w:pPr>
      <w:widowControl/>
      <w:pBdr>
        <w:left w:val="single" w:sz="8" w:space="0" w:color="000000"/>
        <w:bottom w:val="single" w:sz="8" w:space="0" w:color="000000"/>
        <w:right w:val="single" w:sz="8" w:space="0" w:color="000000"/>
      </w:pBdr>
      <w:shd w:val="clear" w:color="000000" w:fill="FFFF00"/>
      <w:suppressAutoHyphens w:val="0"/>
      <w:spacing w:before="100" w:beforeAutospacing="1" w:after="100" w:afterAutospacing="1"/>
      <w:jc w:val="center"/>
    </w:pPr>
    <w:rPr>
      <w:rFonts w:eastAsia="Times New Roman"/>
      <w:kern w:val="0"/>
      <w:sz w:val="16"/>
      <w:szCs w:val="16"/>
      <w:lang w:eastAsia="ru-RU"/>
    </w:rPr>
  </w:style>
  <w:style w:type="paragraph" w:customStyle="1" w:styleId="xl261">
    <w:name w:val="xl261"/>
    <w:basedOn w:val="a"/>
    <w:rsid w:val="00566282"/>
    <w:pPr>
      <w:widowControl/>
      <w:pBdr>
        <w:top w:val="single" w:sz="8" w:space="0" w:color="000000"/>
        <w:left w:val="single" w:sz="8" w:space="0" w:color="000000"/>
        <w:right w:val="single" w:sz="8" w:space="0" w:color="auto"/>
      </w:pBdr>
      <w:shd w:val="clear" w:color="000000" w:fill="FFFF00"/>
      <w:suppressAutoHyphens w:val="0"/>
      <w:spacing w:before="100" w:beforeAutospacing="1" w:after="100" w:afterAutospacing="1"/>
      <w:jc w:val="center"/>
    </w:pPr>
    <w:rPr>
      <w:rFonts w:eastAsia="Times New Roman"/>
      <w:kern w:val="0"/>
      <w:sz w:val="16"/>
      <w:szCs w:val="16"/>
      <w:lang w:eastAsia="ru-RU"/>
    </w:rPr>
  </w:style>
  <w:style w:type="paragraph" w:customStyle="1" w:styleId="xl262">
    <w:name w:val="xl262"/>
    <w:basedOn w:val="a"/>
    <w:rsid w:val="00566282"/>
    <w:pPr>
      <w:widowControl/>
      <w:pBdr>
        <w:left w:val="single" w:sz="8" w:space="0" w:color="000000"/>
        <w:bottom w:val="single" w:sz="8" w:space="0" w:color="000000"/>
        <w:right w:val="single" w:sz="8" w:space="0" w:color="auto"/>
      </w:pBdr>
      <w:shd w:val="clear" w:color="000000" w:fill="FFFF00"/>
      <w:suppressAutoHyphens w:val="0"/>
      <w:spacing w:before="100" w:beforeAutospacing="1" w:after="100" w:afterAutospacing="1"/>
      <w:jc w:val="center"/>
    </w:pPr>
    <w:rPr>
      <w:rFonts w:eastAsia="Times New Roman"/>
      <w:kern w:val="0"/>
      <w:sz w:val="16"/>
      <w:szCs w:val="16"/>
      <w:lang w:eastAsia="ru-RU"/>
    </w:rPr>
  </w:style>
  <w:style w:type="paragraph" w:customStyle="1" w:styleId="xl263">
    <w:name w:val="xl263"/>
    <w:basedOn w:val="a"/>
    <w:rsid w:val="00566282"/>
    <w:pPr>
      <w:widowControl/>
      <w:pBdr>
        <w:top w:val="single" w:sz="8" w:space="0" w:color="000000"/>
        <w:left w:val="single" w:sz="8" w:space="0" w:color="auto"/>
        <w:bottom w:val="single" w:sz="8" w:space="0" w:color="000000"/>
      </w:pBdr>
      <w:shd w:val="clear" w:color="000000" w:fill="FFFF00"/>
      <w:suppressAutoHyphens w:val="0"/>
      <w:spacing w:before="100" w:beforeAutospacing="1" w:after="100" w:afterAutospacing="1"/>
      <w:jc w:val="center"/>
    </w:pPr>
    <w:rPr>
      <w:rFonts w:eastAsia="Times New Roman"/>
      <w:kern w:val="0"/>
      <w:sz w:val="14"/>
      <w:szCs w:val="14"/>
      <w:lang w:eastAsia="ru-RU"/>
    </w:rPr>
  </w:style>
  <w:style w:type="paragraph" w:customStyle="1" w:styleId="xl264">
    <w:name w:val="xl264"/>
    <w:basedOn w:val="a"/>
    <w:rsid w:val="00566282"/>
    <w:pPr>
      <w:widowControl/>
      <w:pBdr>
        <w:top w:val="single" w:sz="8" w:space="0" w:color="000000"/>
        <w:bottom w:val="single" w:sz="8" w:space="0" w:color="000000"/>
        <w:right w:val="single" w:sz="8" w:space="0" w:color="000000"/>
      </w:pBdr>
      <w:shd w:val="clear" w:color="000000" w:fill="FFFF00"/>
      <w:suppressAutoHyphens w:val="0"/>
      <w:spacing w:before="100" w:beforeAutospacing="1" w:after="100" w:afterAutospacing="1"/>
      <w:jc w:val="center"/>
    </w:pPr>
    <w:rPr>
      <w:rFonts w:eastAsia="Times New Roman"/>
      <w:kern w:val="0"/>
      <w:sz w:val="14"/>
      <w:szCs w:val="14"/>
      <w:lang w:eastAsia="ru-RU"/>
    </w:rPr>
  </w:style>
  <w:style w:type="paragraph" w:customStyle="1" w:styleId="xl265">
    <w:name w:val="xl265"/>
    <w:basedOn w:val="a"/>
    <w:rsid w:val="00566282"/>
    <w:pPr>
      <w:widowControl/>
      <w:pBdr>
        <w:top w:val="single" w:sz="8" w:space="0" w:color="000000"/>
        <w:left w:val="single" w:sz="8" w:space="0" w:color="000000"/>
        <w:bottom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66">
    <w:name w:val="xl266"/>
    <w:basedOn w:val="a"/>
    <w:rsid w:val="00566282"/>
    <w:pPr>
      <w:widowControl/>
      <w:pBdr>
        <w:top w:val="single" w:sz="8" w:space="0" w:color="000000"/>
        <w:bottom w:val="single" w:sz="8" w:space="0" w:color="000000"/>
        <w:right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67">
    <w:name w:val="xl267"/>
    <w:basedOn w:val="a"/>
    <w:rsid w:val="00566282"/>
    <w:pPr>
      <w:widowControl/>
      <w:pBdr>
        <w:top w:val="single" w:sz="8" w:space="0" w:color="000000"/>
        <w:bottom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68">
    <w:name w:val="xl268"/>
    <w:basedOn w:val="a"/>
    <w:rsid w:val="00566282"/>
    <w:pPr>
      <w:widowControl/>
      <w:pBdr>
        <w:left w:val="single" w:sz="8" w:space="0" w:color="000000"/>
        <w:right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69">
    <w:name w:val="xl269"/>
    <w:basedOn w:val="a"/>
    <w:rsid w:val="00566282"/>
    <w:pPr>
      <w:widowControl/>
      <w:pBdr>
        <w:left w:val="single" w:sz="8" w:space="0" w:color="000000"/>
        <w:bottom w:val="single" w:sz="8" w:space="0" w:color="000000"/>
        <w:right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70">
    <w:name w:val="xl270"/>
    <w:basedOn w:val="a"/>
    <w:rsid w:val="00566282"/>
    <w:pPr>
      <w:widowControl/>
      <w:pBdr>
        <w:top w:val="single" w:sz="8" w:space="0" w:color="000000"/>
        <w:left w:val="single" w:sz="8" w:space="0" w:color="000000"/>
        <w:right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71">
    <w:name w:val="xl271"/>
    <w:basedOn w:val="a"/>
    <w:rsid w:val="00566282"/>
    <w:pPr>
      <w:widowControl/>
      <w:pBdr>
        <w:top w:val="single" w:sz="8" w:space="0" w:color="000000"/>
        <w:left w:val="single" w:sz="8" w:space="0" w:color="000000"/>
        <w:right w:val="single" w:sz="8" w:space="0" w:color="auto"/>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72">
    <w:name w:val="xl272"/>
    <w:basedOn w:val="a"/>
    <w:rsid w:val="00566282"/>
    <w:pPr>
      <w:widowControl/>
      <w:pBdr>
        <w:left w:val="single" w:sz="8" w:space="0" w:color="000000"/>
        <w:bottom w:val="single" w:sz="8" w:space="0" w:color="000000"/>
        <w:right w:val="single" w:sz="8" w:space="0" w:color="auto"/>
      </w:pBdr>
      <w:suppressAutoHyphens w:val="0"/>
      <w:spacing w:before="100" w:beforeAutospacing="1" w:after="100" w:afterAutospacing="1"/>
      <w:jc w:val="center"/>
    </w:pPr>
    <w:rPr>
      <w:rFonts w:eastAsia="Times New Roman"/>
      <w:b/>
      <w:bCs/>
      <w:kern w:val="0"/>
      <w:sz w:val="16"/>
      <w:szCs w:val="16"/>
      <w:lang w:eastAsia="ru-RU"/>
    </w:rPr>
  </w:style>
  <w:style w:type="paragraph" w:customStyle="1" w:styleId="xl273">
    <w:name w:val="xl273"/>
    <w:basedOn w:val="a"/>
    <w:rsid w:val="00566282"/>
    <w:pPr>
      <w:widowControl/>
      <w:pBdr>
        <w:top w:val="single" w:sz="8" w:space="0" w:color="000000"/>
        <w:left w:val="single" w:sz="8" w:space="0" w:color="auto"/>
        <w:bottom w:val="single" w:sz="8" w:space="0" w:color="000000"/>
      </w:pBdr>
      <w:suppressAutoHyphens w:val="0"/>
      <w:spacing w:before="100" w:beforeAutospacing="1" w:after="100" w:afterAutospacing="1"/>
      <w:jc w:val="center"/>
    </w:pPr>
    <w:rPr>
      <w:rFonts w:eastAsia="Times New Roman"/>
      <w:b/>
      <w:bCs/>
      <w:kern w:val="0"/>
      <w:sz w:val="16"/>
      <w:szCs w:val="16"/>
      <w:lang w:eastAsia="ru-RU"/>
    </w:rPr>
  </w:style>
  <w:style w:type="character" w:customStyle="1" w:styleId="submenu-table">
    <w:name w:val="submenu-table"/>
    <w:basedOn w:val="a0"/>
    <w:rsid w:val="008F1F45"/>
  </w:style>
  <w:style w:type="table" w:customStyle="1" w:styleId="2d">
    <w:name w:val="Сетка таблицы2"/>
    <w:basedOn w:val="a1"/>
    <w:next w:val="aa"/>
    <w:uiPriority w:val="59"/>
    <w:rsid w:val="009B77F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415662">
      <w:bodyDiv w:val="1"/>
      <w:marLeft w:val="0"/>
      <w:marRight w:val="0"/>
      <w:marTop w:val="0"/>
      <w:marBottom w:val="0"/>
      <w:divBdr>
        <w:top w:val="none" w:sz="0" w:space="0" w:color="auto"/>
        <w:left w:val="none" w:sz="0" w:space="0" w:color="auto"/>
        <w:bottom w:val="none" w:sz="0" w:space="0" w:color="auto"/>
        <w:right w:val="none" w:sz="0" w:space="0" w:color="auto"/>
      </w:divBdr>
    </w:div>
    <w:div w:id="79179836">
      <w:bodyDiv w:val="1"/>
      <w:marLeft w:val="0"/>
      <w:marRight w:val="0"/>
      <w:marTop w:val="0"/>
      <w:marBottom w:val="0"/>
      <w:divBdr>
        <w:top w:val="none" w:sz="0" w:space="0" w:color="auto"/>
        <w:left w:val="none" w:sz="0" w:space="0" w:color="auto"/>
        <w:bottom w:val="none" w:sz="0" w:space="0" w:color="auto"/>
        <w:right w:val="none" w:sz="0" w:space="0" w:color="auto"/>
      </w:divBdr>
    </w:div>
    <w:div w:id="86078435">
      <w:bodyDiv w:val="1"/>
      <w:marLeft w:val="0"/>
      <w:marRight w:val="0"/>
      <w:marTop w:val="0"/>
      <w:marBottom w:val="0"/>
      <w:divBdr>
        <w:top w:val="none" w:sz="0" w:space="0" w:color="auto"/>
        <w:left w:val="none" w:sz="0" w:space="0" w:color="auto"/>
        <w:bottom w:val="none" w:sz="0" w:space="0" w:color="auto"/>
        <w:right w:val="none" w:sz="0" w:space="0" w:color="auto"/>
      </w:divBdr>
    </w:div>
    <w:div w:id="225265085">
      <w:bodyDiv w:val="1"/>
      <w:marLeft w:val="0"/>
      <w:marRight w:val="0"/>
      <w:marTop w:val="0"/>
      <w:marBottom w:val="0"/>
      <w:divBdr>
        <w:top w:val="none" w:sz="0" w:space="0" w:color="auto"/>
        <w:left w:val="none" w:sz="0" w:space="0" w:color="auto"/>
        <w:bottom w:val="none" w:sz="0" w:space="0" w:color="auto"/>
        <w:right w:val="none" w:sz="0" w:space="0" w:color="auto"/>
      </w:divBdr>
    </w:div>
    <w:div w:id="260139688">
      <w:bodyDiv w:val="1"/>
      <w:marLeft w:val="0"/>
      <w:marRight w:val="0"/>
      <w:marTop w:val="0"/>
      <w:marBottom w:val="0"/>
      <w:divBdr>
        <w:top w:val="none" w:sz="0" w:space="0" w:color="auto"/>
        <w:left w:val="none" w:sz="0" w:space="0" w:color="auto"/>
        <w:bottom w:val="none" w:sz="0" w:space="0" w:color="auto"/>
        <w:right w:val="none" w:sz="0" w:space="0" w:color="auto"/>
      </w:divBdr>
    </w:div>
    <w:div w:id="319161083">
      <w:bodyDiv w:val="1"/>
      <w:marLeft w:val="0"/>
      <w:marRight w:val="0"/>
      <w:marTop w:val="0"/>
      <w:marBottom w:val="0"/>
      <w:divBdr>
        <w:top w:val="none" w:sz="0" w:space="0" w:color="auto"/>
        <w:left w:val="none" w:sz="0" w:space="0" w:color="auto"/>
        <w:bottom w:val="none" w:sz="0" w:space="0" w:color="auto"/>
        <w:right w:val="none" w:sz="0" w:space="0" w:color="auto"/>
      </w:divBdr>
    </w:div>
    <w:div w:id="320425945">
      <w:bodyDiv w:val="1"/>
      <w:marLeft w:val="0"/>
      <w:marRight w:val="0"/>
      <w:marTop w:val="0"/>
      <w:marBottom w:val="0"/>
      <w:divBdr>
        <w:top w:val="none" w:sz="0" w:space="0" w:color="auto"/>
        <w:left w:val="none" w:sz="0" w:space="0" w:color="auto"/>
        <w:bottom w:val="none" w:sz="0" w:space="0" w:color="auto"/>
        <w:right w:val="none" w:sz="0" w:space="0" w:color="auto"/>
      </w:divBdr>
    </w:div>
    <w:div w:id="338625090">
      <w:bodyDiv w:val="1"/>
      <w:marLeft w:val="0"/>
      <w:marRight w:val="0"/>
      <w:marTop w:val="0"/>
      <w:marBottom w:val="0"/>
      <w:divBdr>
        <w:top w:val="none" w:sz="0" w:space="0" w:color="auto"/>
        <w:left w:val="none" w:sz="0" w:space="0" w:color="auto"/>
        <w:bottom w:val="none" w:sz="0" w:space="0" w:color="auto"/>
        <w:right w:val="none" w:sz="0" w:space="0" w:color="auto"/>
      </w:divBdr>
    </w:div>
    <w:div w:id="487793609">
      <w:bodyDiv w:val="1"/>
      <w:marLeft w:val="0"/>
      <w:marRight w:val="0"/>
      <w:marTop w:val="0"/>
      <w:marBottom w:val="0"/>
      <w:divBdr>
        <w:top w:val="none" w:sz="0" w:space="0" w:color="auto"/>
        <w:left w:val="none" w:sz="0" w:space="0" w:color="auto"/>
        <w:bottom w:val="none" w:sz="0" w:space="0" w:color="auto"/>
        <w:right w:val="none" w:sz="0" w:space="0" w:color="auto"/>
      </w:divBdr>
    </w:div>
    <w:div w:id="496724482">
      <w:bodyDiv w:val="1"/>
      <w:marLeft w:val="0"/>
      <w:marRight w:val="0"/>
      <w:marTop w:val="0"/>
      <w:marBottom w:val="0"/>
      <w:divBdr>
        <w:top w:val="none" w:sz="0" w:space="0" w:color="auto"/>
        <w:left w:val="none" w:sz="0" w:space="0" w:color="auto"/>
        <w:bottom w:val="none" w:sz="0" w:space="0" w:color="auto"/>
        <w:right w:val="none" w:sz="0" w:space="0" w:color="auto"/>
      </w:divBdr>
    </w:div>
    <w:div w:id="514149291">
      <w:bodyDiv w:val="1"/>
      <w:marLeft w:val="0"/>
      <w:marRight w:val="0"/>
      <w:marTop w:val="0"/>
      <w:marBottom w:val="0"/>
      <w:divBdr>
        <w:top w:val="none" w:sz="0" w:space="0" w:color="auto"/>
        <w:left w:val="none" w:sz="0" w:space="0" w:color="auto"/>
        <w:bottom w:val="none" w:sz="0" w:space="0" w:color="auto"/>
        <w:right w:val="none" w:sz="0" w:space="0" w:color="auto"/>
      </w:divBdr>
    </w:div>
    <w:div w:id="558633234">
      <w:bodyDiv w:val="1"/>
      <w:marLeft w:val="0"/>
      <w:marRight w:val="0"/>
      <w:marTop w:val="0"/>
      <w:marBottom w:val="0"/>
      <w:divBdr>
        <w:top w:val="none" w:sz="0" w:space="0" w:color="auto"/>
        <w:left w:val="none" w:sz="0" w:space="0" w:color="auto"/>
        <w:bottom w:val="none" w:sz="0" w:space="0" w:color="auto"/>
        <w:right w:val="none" w:sz="0" w:space="0" w:color="auto"/>
      </w:divBdr>
    </w:div>
    <w:div w:id="858810931">
      <w:bodyDiv w:val="1"/>
      <w:marLeft w:val="0"/>
      <w:marRight w:val="0"/>
      <w:marTop w:val="0"/>
      <w:marBottom w:val="0"/>
      <w:divBdr>
        <w:top w:val="none" w:sz="0" w:space="0" w:color="auto"/>
        <w:left w:val="none" w:sz="0" w:space="0" w:color="auto"/>
        <w:bottom w:val="none" w:sz="0" w:space="0" w:color="auto"/>
        <w:right w:val="none" w:sz="0" w:space="0" w:color="auto"/>
      </w:divBdr>
    </w:div>
    <w:div w:id="1017273134">
      <w:bodyDiv w:val="1"/>
      <w:marLeft w:val="0"/>
      <w:marRight w:val="0"/>
      <w:marTop w:val="0"/>
      <w:marBottom w:val="0"/>
      <w:divBdr>
        <w:top w:val="none" w:sz="0" w:space="0" w:color="auto"/>
        <w:left w:val="none" w:sz="0" w:space="0" w:color="auto"/>
        <w:bottom w:val="none" w:sz="0" w:space="0" w:color="auto"/>
        <w:right w:val="none" w:sz="0" w:space="0" w:color="auto"/>
      </w:divBdr>
    </w:div>
    <w:div w:id="1064379050">
      <w:bodyDiv w:val="1"/>
      <w:marLeft w:val="0"/>
      <w:marRight w:val="0"/>
      <w:marTop w:val="0"/>
      <w:marBottom w:val="0"/>
      <w:divBdr>
        <w:top w:val="none" w:sz="0" w:space="0" w:color="auto"/>
        <w:left w:val="none" w:sz="0" w:space="0" w:color="auto"/>
        <w:bottom w:val="none" w:sz="0" w:space="0" w:color="auto"/>
        <w:right w:val="none" w:sz="0" w:space="0" w:color="auto"/>
      </w:divBdr>
    </w:div>
    <w:div w:id="1101299682">
      <w:bodyDiv w:val="1"/>
      <w:marLeft w:val="0"/>
      <w:marRight w:val="0"/>
      <w:marTop w:val="0"/>
      <w:marBottom w:val="0"/>
      <w:divBdr>
        <w:top w:val="none" w:sz="0" w:space="0" w:color="auto"/>
        <w:left w:val="none" w:sz="0" w:space="0" w:color="auto"/>
        <w:bottom w:val="none" w:sz="0" w:space="0" w:color="auto"/>
        <w:right w:val="none" w:sz="0" w:space="0" w:color="auto"/>
      </w:divBdr>
    </w:div>
    <w:div w:id="1130517923">
      <w:bodyDiv w:val="1"/>
      <w:marLeft w:val="0"/>
      <w:marRight w:val="0"/>
      <w:marTop w:val="0"/>
      <w:marBottom w:val="0"/>
      <w:divBdr>
        <w:top w:val="none" w:sz="0" w:space="0" w:color="auto"/>
        <w:left w:val="none" w:sz="0" w:space="0" w:color="auto"/>
        <w:bottom w:val="none" w:sz="0" w:space="0" w:color="auto"/>
        <w:right w:val="none" w:sz="0" w:space="0" w:color="auto"/>
      </w:divBdr>
    </w:div>
    <w:div w:id="1175270620">
      <w:bodyDiv w:val="1"/>
      <w:marLeft w:val="0"/>
      <w:marRight w:val="0"/>
      <w:marTop w:val="0"/>
      <w:marBottom w:val="0"/>
      <w:divBdr>
        <w:top w:val="none" w:sz="0" w:space="0" w:color="auto"/>
        <w:left w:val="none" w:sz="0" w:space="0" w:color="auto"/>
        <w:bottom w:val="none" w:sz="0" w:space="0" w:color="auto"/>
        <w:right w:val="none" w:sz="0" w:space="0" w:color="auto"/>
      </w:divBdr>
    </w:div>
    <w:div w:id="1218593462">
      <w:bodyDiv w:val="1"/>
      <w:marLeft w:val="0"/>
      <w:marRight w:val="0"/>
      <w:marTop w:val="0"/>
      <w:marBottom w:val="0"/>
      <w:divBdr>
        <w:top w:val="none" w:sz="0" w:space="0" w:color="auto"/>
        <w:left w:val="none" w:sz="0" w:space="0" w:color="auto"/>
        <w:bottom w:val="none" w:sz="0" w:space="0" w:color="auto"/>
        <w:right w:val="none" w:sz="0" w:space="0" w:color="auto"/>
      </w:divBdr>
    </w:div>
    <w:div w:id="1260599163">
      <w:bodyDiv w:val="1"/>
      <w:marLeft w:val="0"/>
      <w:marRight w:val="0"/>
      <w:marTop w:val="0"/>
      <w:marBottom w:val="0"/>
      <w:divBdr>
        <w:top w:val="none" w:sz="0" w:space="0" w:color="auto"/>
        <w:left w:val="none" w:sz="0" w:space="0" w:color="auto"/>
        <w:bottom w:val="none" w:sz="0" w:space="0" w:color="auto"/>
        <w:right w:val="none" w:sz="0" w:space="0" w:color="auto"/>
      </w:divBdr>
    </w:div>
    <w:div w:id="1283074599">
      <w:bodyDiv w:val="1"/>
      <w:marLeft w:val="0"/>
      <w:marRight w:val="0"/>
      <w:marTop w:val="0"/>
      <w:marBottom w:val="0"/>
      <w:divBdr>
        <w:top w:val="none" w:sz="0" w:space="0" w:color="auto"/>
        <w:left w:val="none" w:sz="0" w:space="0" w:color="auto"/>
        <w:bottom w:val="none" w:sz="0" w:space="0" w:color="auto"/>
        <w:right w:val="none" w:sz="0" w:space="0" w:color="auto"/>
      </w:divBdr>
    </w:div>
    <w:div w:id="1294091866">
      <w:bodyDiv w:val="1"/>
      <w:marLeft w:val="0"/>
      <w:marRight w:val="0"/>
      <w:marTop w:val="0"/>
      <w:marBottom w:val="0"/>
      <w:divBdr>
        <w:top w:val="none" w:sz="0" w:space="0" w:color="auto"/>
        <w:left w:val="none" w:sz="0" w:space="0" w:color="auto"/>
        <w:bottom w:val="none" w:sz="0" w:space="0" w:color="auto"/>
        <w:right w:val="none" w:sz="0" w:space="0" w:color="auto"/>
      </w:divBdr>
    </w:div>
    <w:div w:id="1313288276">
      <w:bodyDiv w:val="1"/>
      <w:marLeft w:val="0"/>
      <w:marRight w:val="0"/>
      <w:marTop w:val="0"/>
      <w:marBottom w:val="0"/>
      <w:divBdr>
        <w:top w:val="none" w:sz="0" w:space="0" w:color="auto"/>
        <w:left w:val="none" w:sz="0" w:space="0" w:color="auto"/>
        <w:bottom w:val="none" w:sz="0" w:space="0" w:color="auto"/>
        <w:right w:val="none" w:sz="0" w:space="0" w:color="auto"/>
      </w:divBdr>
    </w:div>
    <w:div w:id="1353728437">
      <w:bodyDiv w:val="1"/>
      <w:marLeft w:val="0"/>
      <w:marRight w:val="0"/>
      <w:marTop w:val="0"/>
      <w:marBottom w:val="0"/>
      <w:divBdr>
        <w:top w:val="none" w:sz="0" w:space="0" w:color="auto"/>
        <w:left w:val="none" w:sz="0" w:space="0" w:color="auto"/>
        <w:bottom w:val="none" w:sz="0" w:space="0" w:color="auto"/>
        <w:right w:val="none" w:sz="0" w:space="0" w:color="auto"/>
      </w:divBdr>
    </w:div>
    <w:div w:id="1376468567">
      <w:bodyDiv w:val="1"/>
      <w:marLeft w:val="0"/>
      <w:marRight w:val="0"/>
      <w:marTop w:val="0"/>
      <w:marBottom w:val="0"/>
      <w:divBdr>
        <w:top w:val="none" w:sz="0" w:space="0" w:color="auto"/>
        <w:left w:val="none" w:sz="0" w:space="0" w:color="auto"/>
        <w:bottom w:val="none" w:sz="0" w:space="0" w:color="auto"/>
        <w:right w:val="none" w:sz="0" w:space="0" w:color="auto"/>
      </w:divBdr>
    </w:div>
    <w:div w:id="1402674353">
      <w:bodyDiv w:val="1"/>
      <w:marLeft w:val="0"/>
      <w:marRight w:val="0"/>
      <w:marTop w:val="0"/>
      <w:marBottom w:val="0"/>
      <w:divBdr>
        <w:top w:val="none" w:sz="0" w:space="0" w:color="auto"/>
        <w:left w:val="none" w:sz="0" w:space="0" w:color="auto"/>
        <w:bottom w:val="none" w:sz="0" w:space="0" w:color="auto"/>
        <w:right w:val="none" w:sz="0" w:space="0" w:color="auto"/>
      </w:divBdr>
    </w:div>
    <w:div w:id="1561551556">
      <w:bodyDiv w:val="1"/>
      <w:marLeft w:val="0"/>
      <w:marRight w:val="0"/>
      <w:marTop w:val="0"/>
      <w:marBottom w:val="0"/>
      <w:divBdr>
        <w:top w:val="none" w:sz="0" w:space="0" w:color="auto"/>
        <w:left w:val="none" w:sz="0" w:space="0" w:color="auto"/>
        <w:bottom w:val="none" w:sz="0" w:space="0" w:color="auto"/>
        <w:right w:val="none" w:sz="0" w:space="0" w:color="auto"/>
      </w:divBdr>
    </w:div>
    <w:div w:id="1666859196">
      <w:bodyDiv w:val="1"/>
      <w:marLeft w:val="0"/>
      <w:marRight w:val="0"/>
      <w:marTop w:val="0"/>
      <w:marBottom w:val="0"/>
      <w:divBdr>
        <w:top w:val="none" w:sz="0" w:space="0" w:color="auto"/>
        <w:left w:val="none" w:sz="0" w:space="0" w:color="auto"/>
        <w:bottom w:val="none" w:sz="0" w:space="0" w:color="auto"/>
        <w:right w:val="none" w:sz="0" w:space="0" w:color="auto"/>
      </w:divBdr>
    </w:div>
    <w:div w:id="1721779720">
      <w:bodyDiv w:val="1"/>
      <w:marLeft w:val="0"/>
      <w:marRight w:val="0"/>
      <w:marTop w:val="0"/>
      <w:marBottom w:val="0"/>
      <w:divBdr>
        <w:top w:val="none" w:sz="0" w:space="0" w:color="auto"/>
        <w:left w:val="none" w:sz="0" w:space="0" w:color="auto"/>
        <w:bottom w:val="none" w:sz="0" w:space="0" w:color="auto"/>
        <w:right w:val="none" w:sz="0" w:space="0" w:color="auto"/>
      </w:divBdr>
    </w:div>
    <w:div w:id="1928609017">
      <w:bodyDiv w:val="1"/>
      <w:marLeft w:val="0"/>
      <w:marRight w:val="0"/>
      <w:marTop w:val="0"/>
      <w:marBottom w:val="0"/>
      <w:divBdr>
        <w:top w:val="none" w:sz="0" w:space="0" w:color="auto"/>
        <w:left w:val="none" w:sz="0" w:space="0" w:color="auto"/>
        <w:bottom w:val="none" w:sz="0" w:space="0" w:color="auto"/>
        <w:right w:val="none" w:sz="0" w:space="0" w:color="auto"/>
      </w:divBdr>
    </w:div>
    <w:div w:id="1977298533">
      <w:bodyDiv w:val="1"/>
      <w:marLeft w:val="0"/>
      <w:marRight w:val="0"/>
      <w:marTop w:val="0"/>
      <w:marBottom w:val="0"/>
      <w:divBdr>
        <w:top w:val="none" w:sz="0" w:space="0" w:color="auto"/>
        <w:left w:val="none" w:sz="0" w:space="0" w:color="auto"/>
        <w:bottom w:val="none" w:sz="0" w:space="0" w:color="auto"/>
        <w:right w:val="none" w:sz="0" w:space="0" w:color="auto"/>
      </w:divBdr>
    </w:div>
    <w:div w:id="1977904268">
      <w:bodyDiv w:val="1"/>
      <w:marLeft w:val="0"/>
      <w:marRight w:val="0"/>
      <w:marTop w:val="0"/>
      <w:marBottom w:val="0"/>
      <w:divBdr>
        <w:top w:val="none" w:sz="0" w:space="0" w:color="auto"/>
        <w:left w:val="none" w:sz="0" w:space="0" w:color="auto"/>
        <w:bottom w:val="none" w:sz="0" w:space="0" w:color="auto"/>
        <w:right w:val="none" w:sz="0" w:space="0" w:color="auto"/>
      </w:divBdr>
    </w:div>
    <w:div w:id="2047174617">
      <w:bodyDiv w:val="1"/>
      <w:marLeft w:val="0"/>
      <w:marRight w:val="0"/>
      <w:marTop w:val="0"/>
      <w:marBottom w:val="0"/>
      <w:divBdr>
        <w:top w:val="none" w:sz="0" w:space="0" w:color="auto"/>
        <w:left w:val="none" w:sz="0" w:space="0" w:color="auto"/>
        <w:bottom w:val="none" w:sz="0" w:space="0" w:color="auto"/>
        <w:right w:val="none" w:sz="0" w:space="0" w:color="auto"/>
      </w:divBdr>
    </w:div>
    <w:div w:id="2057772427">
      <w:bodyDiv w:val="1"/>
      <w:marLeft w:val="0"/>
      <w:marRight w:val="0"/>
      <w:marTop w:val="0"/>
      <w:marBottom w:val="0"/>
      <w:divBdr>
        <w:top w:val="none" w:sz="0" w:space="0" w:color="auto"/>
        <w:left w:val="none" w:sz="0" w:space="0" w:color="auto"/>
        <w:bottom w:val="none" w:sz="0" w:space="0" w:color="auto"/>
        <w:right w:val="none" w:sz="0" w:space="0" w:color="auto"/>
      </w:divBdr>
    </w:div>
    <w:div w:id="2061203406">
      <w:bodyDiv w:val="1"/>
      <w:marLeft w:val="0"/>
      <w:marRight w:val="0"/>
      <w:marTop w:val="0"/>
      <w:marBottom w:val="0"/>
      <w:divBdr>
        <w:top w:val="none" w:sz="0" w:space="0" w:color="auto"/>
        <w:left w:val="none" w:sz="0" w:space="0" w:color="auto"/>
        <w:bottom w:val="none" w:sz="0" w:space="0" w:color="auto"/>
        <w:right w:val="none" w:sz="0" w:space="0" w:color="auto"/>
      </w:divBdr>
    </w:div>
    <w:div w:id="2089226999">
      <w:bodyDiv w:val="1"/>
      <w:marLeft w:val="0"/>
      <w:marRight w:val="0"/>
      <w:marTop w:val="0"/>
      <w:marBottom w:val="0"/>
      <w:divBdr>
        <w:top w:val="none" w:sz="0" w:space="0" w:color="auto"/>
        <w:left w:val="none" w:sz="0" w:space="0" w:color="auto"/>
        <w:bottom w:val="none" w:sz="0" w:space="0" w:color="auto"/>
        <w:right w:val="none" w:sz="0" w:space="0" w:color="auto"/>
      </w:divBdr>
    </w:div>
    <w:div w:id="2140342707">
      <w:bodyDiv w:val="1"/>
      <w:marLeft w:val="0"/>
      <w:marRight w:val="0"/>
      <w:marTop w:val="0"/>
      <w:marBottom w:val="0"/>
      <w:divBdr>
        <w:top w:val="none" w:sz="0" w:space="0" w:color="auto"/>
        <w:left w:val="none" w:sz="0" w:space="0" w:color="auto"/>
        <w:bottom w:val="none" w:sz="0" w:space="0" w:color="auto"/>
        <w:right w:val="none" w:sz="0" w:space="0" w:color="auto"/>
      </w:divBdr>
    </w:div>
    <w:div w:id="214422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gra-prezent.ru/" TargetMode="External"/><Relationship Id="rId13" Type="http://schemas.openxmlformats.org/officeDocument/2006/relationships/hyperlink" Target="http://www.ugra-prezent.ru" TargetMode="Externa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vk.com/"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Лист1!$B$2</c:f>
              <c:strCache>
                <c:ptCount val="1"/>
                <c:pt idx="0">
                  <c:v>18-25 лет</c:v>
                </c:pt>
              </c:strCache>
            </c:strRef>
          </c:tx>
          <c:dLbls>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Лист1!$B$3:$B$6</c:f>
              <c:numCache>
                <c:formatCode>General</c:formatCode>
                <c:ptCount val="4"/>
                <c:pt idx="0">
                  <c:v>14.2</c:v>
                </c:pt>
                <c:pt idx="1">
                  <c:v>85.8</c:v>
                </c:pt>
                <c:pt idx="2">
                  <c:v>0</c:v>
                </c:pt>
              </c:numCache>
            </c:numRef>
          </c:val>
        </c:ser>
        <c:ser>
          <c:idx val="1"/>
          <c:order val="1"/>
          <c:tx>
            <c:strRef>
              <c:f>Лист1!$C$2</c:f>
              <c:strCache>
                <c:ptCount val="1"/>
                <c:pt idx="0">
                  <c:v>26-40 лет</c:v>
                </c:pt>
              </c:strCache>
            </c:strRef>
          </c:tx>
          <c:dLbls>
            <c:dLbl>
              <c:idx val="0"/>
              <c:layout/>
              <c:tx>
                <c:rich>
                  <a:bodyPr/>
                  <a:lstStyle/>
                  <a:p>
                    <a:pPr>
                      <a:defRPr/>
                    </a:pPr>
                    <a:r>
                      <a:rPr lang="ru-RU"/>
                      <a:t>11,8%</a:t>
                    </a:r>
                    <a:endParaRPr lang="en-US"/>
                  </a:p>
                </c:rich>
              </c:tx>
              <c:spPr/>
            </c:dLbl>
            <c:dLbl>
              <c:idx val="1"/>
              <c:layout/>
              <c:tx>
                <c:rich>
                  <a:bodyPr/>
                  <a:lstStyle/>
                  <a:p>
                    <a:pPr>
                      <a:defRPr/>
                    </a:pPr>
                    <a:r>
                      <a:rPr lang="ru-RU"/>
                      <a:t>60%</a:t>
                    </a:r>
                    <a:endParaRPr lang="en-US"/>
                  </a:p>
                </c:rich>
              </c:tx>
              <c:spPr/>
            </c:dLbl>
            <c:dLbl>
              <c:idx val="2"/>
              <c:layout/>
              <c:tx>
                <c:rich>
                  <a:bodyPr/>
                  <a:lstStyle/>
                  <a:p>
                    <a:pPr>
                      <a:defRPr/>
                    </a:pPr>
                    <a:r>
                      <a:rPr lang="ru-RU"/>
                      <a:t>34,6%</a:t>
                    </a:r>
                    <a:endParaRPr lang="en-US"/>
                  </a:p>
                </c:rich>
              </c:tx>
              <c:spPr/>
            </c:dLbl>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Лист1!$C$3:$C$6</c:f>
              <c:numCache>
                <c:formatCode>General</c:formatCode>
                <c:ptCount val="4"/>
                <c:pt idx="0">
                  <c:v>5.4</c:v>
                </c:pt>
                <c:pt idx="1">
                  <c:v>60</c:v>
                </c:pt>
                <c:pt idx="2">
                  <c:v>34.6</c:v>
                </c:pt>
              </c:numCache>
            </c:numRef>
          </c:val>
        </c:ser>
        <c:ser>
          <c:idx val="2"/>
          <c:order val="2"/>
          <c:tx>
            <c:strRef>
              <c:f>Лист1!$D$2</c:f>
              <c:strCache>
                <c:ptCount val="1"/>
                <c:pt idx="0">
                  <c:v>41-60 лет</c:v>
                </c:pt>
              </c:strCache>
            </c:strRef>
          </c:tx>
          <c:dLbls>
            <c:dLbl>
              <c:idx val="0"/>
              <c:layout/>
              <c:tx>
                <c:rich>
                  <a:bodyPr/>
                  <a:lstStyle/>
                  <a:p>
                    <a:pPr>
                      <a:defRPr/>
                    </a:pPr>
                    <a:r>
                      <a:rPr lang="ru-RU"/>
                      <a:t>20,5%</a:t>
                    </a:r>
                    <a:endParaRPr lang="en-US"/>
                  </a:p>
                </c:rich>
              </c:tx>
              <c:numFmt formatCode="#,##0.00" sourceLinked="0"/>
              <c:spPr/>
            </c:dLbl>
            <c:dLbl>
              <c:idx val="1"/>
              <c:layout/>
              <c:tx>
                <c:rich>
                  <a:bodyPr/>
                  <a:lstStyle/>
                  <a:p>
                    <a:pPr>
                      <a:defRPr/>
                    </a:pPr>
                    <a:r>
                      <a:rPr lang="ru-RU"/>
                      <a:t>37,5%</a:t>
                    </a:r>
                    <a:endParaRPr lang="en-US"/>
                  </a:p>
                </c:rich>
              </c:tx>
              <c:spPr/>
            </c:dLbl>
            <c:dLbl>
              <c:idx val="2"/>
              <c:layout/>
              <c:tx>
                <c:rich>
                  <a:bodyPr/>
                  <a:lstStyle/>
                  <a:p>
                    <a:pPr>
                      <a:defRPr/>
                    </a:pPr>
                    <a:r>
                      <a:rPr lang="ru-RU"/>
                      <a:t>56,2%</a:t>
                    </a:r>
                    <a:endParaRPr lang="en-US"/>
                  </a:p>
                </c:rich>
              </c:tx>
              <c:spPr/>
            </c:dLbl>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Лист1!$D$3:$D$6</c:f>
              <c:numCache>
                <c:formatCode>General</c:formatCode>
                <c:ptCount val="4"/>
                <c:pt idx="0">
                  <c:v>6.3</c:v>
                </c:pt>
                <c:pt idx="1">
                  <c:v>37.5</c:v>
                </c:pt>
                <c:pt idx="2">
                  <c:v>56.2</c:v>
                </c:pt>
              </c:numCache>
            </c:numRef>
          </c:val>
        </c:ser>
        <c:ser>
          <c:idx val="3"/>
          <c:order val="3"/>
          <c:tx>
            <c:strRef>
              <c:f>Лист1!$E$2</c:f>
              <c:strCache>
                <c:ptCount val="1"/>
                <c:pt idx="0">
                  <c:v>старше 60 лет</c:v>
                </c:pt>
              </c:strCache>
            </c:strRef>
          </c:tx>
          <c:dLbls>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Лист1!$E$3:$E$6</c:f>
              <c:numCache>
                <c:formatCode>General</c:formatCode>
                <c:ptCount val="4"/>
                <c:pt idx="0">
                  <c:v>57.1</c:v>
                </c:pt>
                <c:pt idx="1">
                  <c:v>0</c:v>
                </c:pt>
                <c:pt idx="2">
                  <c:v>42.9</c:v>
                </c:pt>
              </c:numCache>
            </c:numRef>
          </c:val>
        </c:ser>
        <c:axId val="60251136"/>
        <c:axId val="60359424"/>
      </c:barChart>
      <c:catAx>
        <c:axId val="60251136"/>
        <c:scaling>
          <c:orientation val="minMax"/>
        </c:scaling>
        <c:axPos val="l"/>
        <c:numFmt formatCode="General" sourceLinked="1"/>
        <c:tickLblPos val="nextTo"/>
        <c:crossAx val="60359424"/>
        <c:crosses val="autoZero"/>
        <c:auto val="1"/>
        <c:lblAlgn val="ctr"/>
        <c:lblOffset val="100"/>
      </c:catAx>
      <c:valAx>
        <c:axId val="60359424"/>
        <c:scaling>
          <c:orientation val="minMax"/>
        </c:scaling>
        <c:axPos val="b"/>
        <c:majorGridlines/>
        <c:numFmt formatCode="General" sourceLinked="1"/>
        <c:tickLblPos val="nextTo"/>
        <c:crossAx val="60251136"/>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Уровень потребности населения в культурно-досуговых услугах</a:t>
            </a:r>
          </a:p>
        </c:rich>
      </c:tx>
      <c:layout/>
    </c:title>
    <c:view3D>
      <c:rotX val="30"/>
      <c:perspective val="30"/>
    </c:view3D>
    <c:plotArea>
      <c:layout/>
      <c:pie3DChart>
        <c:varyColors val="1"/>
        <c:ser>
          <c:idx val="0"/>
          <c:order val="0"/>
          <c:tx>
            <c:strRef>
              <c:f>Лист1!$B$1</c:f>
              <c:strCache>
                <c:ptCount val="1"/>
                <c:pt idx="0">
                  <c:v>Уровень потребности населения в культурно-досуговых услугах</c:v>
                </c:pt>
              </c:strCache>
            </c:strRef>
          </c:tx>
          <c:dLbls>
            <c:dLbl>
              <c:idx val="0"/>
              <c:layout/>
              <c:tx>
                <c:rich>
                  <a:bodyPr/>
                  <a:lstStyle/>
                  <a:p>
                    <a:r>
                      <a:rPr lang="en-US"/>
                      <a:t>1</a:t>
                    </a:r>
                    <a:r>
                      <a:rPr lang="ru-RU"/>
                      <a:t>4,2</a:t>
                    </a:r>
                    <a:endParaRPr lang="en-US"/>
                  </a:p>
                </c:rich>
              </c:tx>
              <c:showVal val="1"/>
            </c:dLbl>
            <c:dLbl>
              <c:idx val="1"/>
              <c:layout/>
              <c:tx>
                <c:rich>
                  <a:bodyPr/>
                  <a:lstStyle/>
                  <a:p>
                    <a:r>
                      <a:rPr lang="ru-RU"/>
                      <a:t>54,1</a:t>
                    </a:r>
                    <a:endParaRPr lang="en-US"/>
                  </a:p>
                </c:rich>
              </c:tx>
              <c:showVal val="1"/>
            </c:dLbl>
            <c:dLbl>
              <c:idx val="2"/>
              <c:layout/>
              <c:tx>
                <c:rich>
                  <a:bodyPr/>
                  <a:lstStyle/>
                  <a:p>
                    <a:r>
                      <a:rPr lang="en-US"/>
                      <a:t>3</a:t>
                    </a:r>
                    <a:r>
                      <a:rPr lang="ru-RU"/>
                      <a:t>1,7</a:t>
                    </a:r>
                    <a:endParaRPr lang="en-US"/>
                  </a:p>
                </c:rich>
              </c:tx>
              <c:showVal val="1"/>
            </c:dLbl>
            <c:dLbl>
              <c:idx val="3"/>
              <c:layout/>
              <c:showVal val="1"/>
            </c:dLbl>
            <c:delete val="1"/>
          </c:dLbls>
          <c:cat>
            <c:strRef>
              <c:f>Лист1!$A$2:$A$5</c:f>
              <c:strCache>
                <c:ptCount val="3"/>
                <c:pt idx="0">
                  <c:v>Клубные формирования</c:v>
                </c:pt>
                <c:pt idx="1">
                  <c:v>Кинопрокат</c:v>
                </c:pt>
                <c:pt idx="2">
                  <c:v>Концертно-театральная  деятельность</c:v>
                </c:pt>
              </c:strCache>
            </c:strRef>
          </c:cat>
          <c:val>
            <c:numRef>
              <c:f>Лист1!$B$2:$B$5</c:f>
              <c:numCache>
                <c:formatCode>General</c:formatCode>
                <c:ptCount val="4"/>
                <c:pt idx="0">
                  <c:v>13.7</c:v>
                </c:pt>
                <c:pt idx="1">
                  <c:v>49.7</c:v>
                </c:pt>
                <c:pt idx="2">
                  <c:v>36.6</c:v>
                </c:pt>
              </c:numCache>
            </c:numRef>
          </c:val>
        </c:ser>
      </c:pie3DChart>
    </c:plotArea>
    <c:legend>
      <c:legendPos val="r"/>
      <c:legendEntry>
        <c:idx val="3"/>
        <c:delete val="1"/>
      </c:legendEntry>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Цели</a:t>
            </a:r>
            <a:r>
              <a:rPr lang="ru-RU" sz="1100" baseline="0"/>
              <a:t> посещения мероприятий, предоставляемых МАУ "ЦК "Югра-презент"</a:t>
            </a:r>
            <a:endParaRPr lang="ru-RU" sz="1100"/>
          </a:p>
        </c:rich>
      </c:tx>
      <c:layout>
        <c:manualLayout>
          <c:xMode val="edge"/>
          <c:yMode val="edge"/>
          <c:x val="0.12385384889769104"/>
          <c:y val="0"/>
        </c:manualLayout>
      </c:layout>
    </c:title>
    <c:view3D>
      <c:rotX val="30"/>
      <c:perspective val="30"/>
    </c:view3D>
    <c:plotArea>
      <c:layout/>
      <c:pie3DChart>
        <c:varyColors val="1"/>
        <c:ser>
          <c:idx val="0"/>
          <c:order val="0"/>
          <c:tx>
            <c:strRef>
              <c:f>Лист1!$B$1</c:f>
              <c:strCache>
                <c:ptCount val="1"/>
                <c:pt idx="0">
                  <c:v>Продажи</c:v>
                </c:pt>
              </c:strCache>
            </c:strRef>
          </c:tx>
          <c:explosion val="25"/>
          <c:dLbls>
            <c:dLbl>
              <c:idx val="0"/>
              <c:layout/>
              <c:showVal val="1"/>
            </c:dLbl>
            <c:dLbl>
              <c:idx val="1"/>
              <c:layout/>
              <c:showVal val="1"/>
            </c:dLbl>
            <c:dLbl>
              <c:idx val="2"/>
              <c:layout/>
              <c:showVal val="1"/>
            </c:dLbl>
            <c:dLbl>
              <c:idx val="3"/>
              <c:layout/>
              <c:showVal val="1"/>
            </c:dLbl>
            <c:delete val="1"/>
          </c:dLbls>
          <c:cat>
            <c:strRef>
              <c:f>Лист1!$A$2:$A$5</c:f>
              <c:strCache>
                <c:ptCount val="4"/>
                <c:pt idx="0">
                  <c:v>Повышение образ. Уровня</c:v>
                </c:pt>
                <c:pt idx="1">
                  <c:v>Самовыражение, самореализация</c:v>
                </c:pt>
                <c:pt idx="2">
                  <c:v>Получение информации</c:v>
                </c:pt>
                <c:pt idx="3">
                  <c:v>Общение, расширение круга знакомств</c:v>
                </c:pt>
              </c:strCache>
            </c:strRef>
          </c:cat>
          <c:val>
            <c:numRef>
              <c:f>Лист1!$B$2:$B$5</c:f>
              <c:numCache>
                <c:formatCode>0.00%</c:formatCode>
                <c:ptCount val="4"/>
                <c:pt idx="0" formatCode="0%">
                  <c:v>0.13</c:v>
                </c:pt>
                <c:pt idx="1">
                  <c:v>0.21200000000000024</c:v>
                </c:pt>
                <c:pt idx="2">
                  <c:v>0.29400000000000032</c:v>
                </c:pt>
                <c:pt idx="3">
                  <c:v>0.36400000000000032</c:v>
                </c:pt>
              </c:numCache>
            </c:numRef>
          </c:val>
        </c:ser>
      </c:pie3D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Лист1!$B$2</c:f>
              <c:strCache>
                <c:ptCount val="1"/>
                <c:pt idx="0">
                  <c:v>18-25 лет</c:v>
                </c:pt>
              </c:strCache>
            </c:strRef>
          </c:tx>
          <c:dLbls>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Лист1!$B$3:$B$6</c:f>
              <c:numCache>
                <c:formatCode>General</c:formatCode>
                <c:ptCount val="4"/>
                <c:pt idx="0">
                  <c:v>0</c:v>
                </c:pt>
                <c:pt idx="1">
                  <c:v>100</c:v>
                </c:pt>
                <c:pt idx="2">
                  <c:v>0</c:v>
                </c:pt>
              </c:numCache>
            </c:numRef>
          </c:val>
        </c:ser>
        <c:ser>
          <c:idx val="1"/>
          <c:order val="1"/>
          <c:tx>
            <c:strRef>
              <c:f>Лист1!$C$2</c:f>
              <c:strCache>
                <c:ptCount val="1"/>
                <c:pt idx="0">
                  <c:v>26-40 лет</c:v>
                </c:pt>
              </c:strCache>
            </c:strRef>
          </c:tx>
          <c:dLbls>
            <c:dLbl>
              <c:idx val="0"/>
              <c:layout/>
              <c:tx>
                <c:rich>
                  <a:bodyPr/>
                  <a:lstStyle/>
                  <a:p>
                    <a:pPr>
                      <a:defRPr/>
                    </a:pPr>
                    <a:r>
                      <a:rPr lang="ru-RU"/>
                      <a:t>9,3%</a:t>
                    </a:r>
                    <a:endParaRPr lang="en-US"/>
                  </a:p>
                </c:rich>
              </c:tx>
              <c:spPr/>
            </c:dLbl>
            <c:dLbl>
              <c:idx val="1"/>
              <c:layout/>
              <c:tx>
                <c:rich>
                  <a:bodyPr/>
                  <a:lstStyle/>
                  <a:p>
                    <a:pPr>
                      <a:defRPr/>
                    </a:pPr>
                    <a:r>
                      <a:rPr lang="ru-RU"/>
                      <a:t>53,1%</a:t>
                    </a:r>
                    <a:endParaRPr lang="en-US"/>
                  </a:p>
                </c:rich>
              </c:tx>
              <c:spPr/>
            </c:dLbl>
            <c:dLbl>
              <c:idx val="2"/>
              <c:layout/>
              <c:tx>
                <c:rich>
                  <a:bodyPr/>
                  <a:lstStyle/>
                  <a:p>
                    <a:pPr>
                      <a:defRPr/>
                    </a:pPr>
                    <a:r>
                      <a:rPr lang="ru-RU"/>
                      <a:t>37,6%</a:t>
                    </a:r>
                    <a:endParaRPr lang="en-US"/>
                  </a:p>
                </c:rich>
              </c:tx>
              <c:spPr/>
            </c:dLbl>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Лист1!$C$3:$C$6</c:f>
              <c:numCache>
                <c:formatCode>General</c:formatCode>
                <c:ptCount val="4"/>
                <c:pt idx="0">
                  <c:v>9.3000000000000007</c:v>
                </c:pt>
                <c:pt idx="1">
                  <c:v>53.1</c:v>
                </c:pt>
                <c:pt idx="2">
                  <c:v>37.6</c:v>
                </c:pt>
              </c:numCache>
            </c:numRef>
          </c:val>
        </c:ser>
        <c:ser>
          <c:idx val="2"/>
          <c:order val="2"/>
          <c:tx>
            <c:strRef>
              <c:f>Лист1!$D$2</c:f>
              <c:strCache>
                <c:ptCount val="1"/>
                <c:pt idx="0">
                  <c:v>41-60 лет</c:v>
                </c:pt>
              </c:strCache>
            </c:strRef>
          </c:tx>
          <c:dLbls>
            <c:dLbl>
              <c:idx val="0"/>
              <c:layout/>
              <c:tx>
                <c:rich>
                  <a:bodyPr/>
                  <a:lstStyle/>
                  <a:p>
                    <a:pPr>
                      <a:defRPr/>
                    </a:pPr>
                    <a:r>
                      <a:rPr lang="ru-RU"/>
                      <a:t>5,9%</a:t>
                    </a:r>
                    <a:endParaRPr lang="en-US"/>
                  </a:p>
                </c:rich>
              </c:tx>
              <c:numFmt formatCode="#,##0.00" sourceLinked="0"/>
              <c:spPr/>
            </c:dLbl>
            <c:dLbl>
              <c:idx val="1"/>
              <c:layout/>
              <c:tx>
                <c:rich>
                  <a:bodyPr/>
                  <a:lstStyle/>
                  <a:p>
                    <a:pPr>
                      <a:defRPr/>
                    </a:pPr>
                    <a:r>
                      <a:rPr lang="ru-RU"/>
                      <a:t>41,2%</a:t>
                    </a:r>
                    <a:endParaRPr lang="en-US"/>
                  </a:p>
                </c:rich>
              </c:tx>
              <c:spPr/>
            </c:dLbl>
            <c:dLbl>
              <c:idx val="2"/>
              <c:layout/>
              <c:tx>
                <c:rich>
                  <a:bodyPr/>
                  <a:lstStyle/>
                  <a:p>
                    <a:pPr>
                      <a:defRPr/>
                    </a:pPr>
                    <a:r>
                      <a:rPr lang="ru-RU"/>
                      <a:t>52,9%</a:t>
                    </a:r>
                    <a:endParaRPr lang="en-US"/>
                  </a:p>
                </c:rich>
              </c:tx>
              <c:spPr/>
            </c:dLbl>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Лист1!$D$3:$D$6</c:f>
              <c:numCache>
                <c:formatCode>General</c:formatCode>
                <c:ptCount val="4"/>
                <c:pt idx="0">
                  <c:v>5.9</c:v>
                </c:pt>
                <c:pt idx="1">
                  <c:v>41.2</c:v>
                </c:pt>
                <c:pt idx="2">
                  <c:v>52.9</c:v>
                </c:pt>
              </c:numCache>
            </c:numRef>
          </c:val>
        </c:ser>
        <c:axId val="61826560"/>
        <c:axId val="61828096"/>
      </c:barChart>
      <c:catAx>
        <c:axId val="61826560"/>
        <c:scaling>
          <c:orientation val="minMax"/>
        </c:scaling>
        <c:axPos val="l"/>
        <c:numFmt formatCode="General" sourceLinked="1"/>
        <c:tickLblPos val="nextTo"/>
        <c:crossAx val="61828096"/>
        <c:crosses val="autoZero"/>
        <c:auto val="1"/>
        <c:lblAlgn val="ctr"/>
        <c:lblOffset val="100"/>
      </c:catAx>
      <c:valAx>
        <c:axId val="61828096"/>
        <c:scaling>
          <c:orientation val="minMax"/>
        </c:scaling>
        <c:axPos val="b"/>
        <c:majorGridlines/>
        <c:numFmt formatCode="General" sourceLinked="1"/>
        <c:tickLblPos val="nextTo"/>
        <c:crossAx val="61826560"/>
        <c:crosses val="autoZero"/>
        <c:crossBetween val="between"/>
      </c:valAx>
    </c:plotArea>
    <c:legend>
      <c:legendPos val="r"/>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txPr>
        <a:bodyPr/>
        <a:lstStyle/>
        <a:p>
          <a:pPr>
            <a:defRPr sz="1400"/>
          </a:pPr>
          <a:endParaRPr lang="ru-RU"/>
        </a:p>
      </c:txPr>
    </c:title>
    <c:view3D>
      <c:rotX val="30"/>
      <c:perspective val="30"/>
    </c:view3D>
    <c:plotArea>
      <c:layout/>
      <c:pie3DChart>
        <c:varyColors val="1"/>
        <c:ser>
          <c:idx val="0"/>
          <c:order val="0"/>
          <c:tx>
            <c:strRef>
              <c:f>Лист1!$B$1</c:f>
              <c:strCache>
                <c:ptCount val="1"/>
                <c:pt idx="0">
                  <c:v>Уровень потребности населения в культурно-досуговых услугах</c:v>
                </c:pt>
              </c:strCache>
            </c:strRef>
          </c:tx>
          <c:dLbls>
            <c:dLbl>
              <c:idx val="0"/>
              <c:layout/>
              <c:tx>
                <c:rich>
                  <a:bodyPr/>
                  <a:lstStyle/>
                  <a:p>
                    <a:r>
                      <a:rPr lang="ru-RU"/>
                      <a:t>7,1</a:t>
                    </a:r>
                    <a:endParaRPr lang="en-US"/>
                  </a:p>
                </c:rich>
              </c:tx>
              <c:showVal val="1"/>
            </c:dLbl>
            <c:dLbl>
              <c:idx val="1"/>
              <c:layout/>
              <c:tx>
                <c:rich>
                  <a:bodyPr/>
                  <a:lstStyle/>
                  <a:p>
                    <a:r>
                      <a:rPr lang="ru-RU"/>
                      <a:t>45,7</a:t>
                    </a:r>
                    <a:endParaRPr lang="en-US"/>
                  </a:p>
                </c:rich>
              </c:tx>
              <c:showVal val="1"/>
            </c:dLbl>
            <c:dLbl>
              <c:idx val="2"/>
              <c:layout/>
              <c:tx>
                <c:rich>
                  <a:bodyPr/>
                  <a:lstStyle/>
                  <a:p>
                    <a:r>
                      <a:rPr lang="ru-RU"/>
                      <a:t>47,2</a:t>
                    </a:r>
                    <a:endParaRPr lang="en-US"/>
                  </a:p>
                </c:rich>
              </c:tx>
              <c:showVal val="1"/>
            </c:dLbl>
            <c:dLbl>
              <c:idx val="3"/>
              <c:layout/>
              <c:showVal val="1"/>
            </c:dLbl>
            <c:delete val="1"/>
          </c:dLbls>
          <c:cat>
            <c:strRef>
              <c:f>Лист1!$A$2:$A$5</c:f>
              <c:strCache>
                <c:ptCount val="3"/>
                <c:pt idx="0">
                  <c:v>Клубные формирования</c:v>
                </c:pt>
                <c:pt idx="1">
                  <c:v>Кинопрокат</c:v>
                </c:pt>
                <c:pt idx="2">
                  <c:v>Концертно-театральная  деятельность</c:v>
                </c:pt>
              </c:strCache>
            </c:strRef>
          </c:cat>
          <c:val>
            <c:numRef>
              <c:f>Лист1!$B$2:$B$5</c:f>
              <c:numCache>
                <c:formatCode>General</c:formatCode>
                <c:ptCount val="4"/>
                <c:pt idx="0">
                  <c:v>7.1</c:v>
                </c:pt>
                <c:pt idx="1">
                  <c:v>45.7</c:v>
                </c:pt>
                <c:pt idx="2">
                  <c:v>47.2</c:v>
                </c:pt>
              </c:numCache>
            </c:numRef>
          </c:val>
        </c:ser>
      </c:pie3DChart>
    </c:plotArea>
    <c:legend>
      <c:legendPos val="r"/>
      <c:legendEntry>
        <c:idx val="3"/>
        <c:delete val="1"/>
      </c:legendEntry>
      <c:layout/>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Цели</a:t>
            </a:r>
            <a:r>
              <a:rPr lang="ru-RU" sz="1200" baseline="0">
                <a:latin typeface="Times New Roman" pitchFamily="18" charset="0"/>
                <a:cs typeface="Times New Roman" pitchFamily="18" charset="0"/>
              </a:rPr>
              <a:t> посещения мероприятий, предоставляемых МАУ "ЦК "Югра-презент"</a:t>
            </a:r>
            <a:endParaRPr lang="ru-RU" sz="1200">
              <a:latin typeface="Times New Roman" pitchFamily="18" charset="0"/>
              <a:cs typeface="Times New Roman" pitchFamily="18" charset="0"/>
            </a:endParaRPr>
          </a:p>
        </c:rich>
      </c:tx>
      <c:layout/>
    </c:title>
    <c:view3D>
      <c:rotX val="30"/>
      <c:perspective val="30"/>
    </c:view3D>
    <c:plotArea>
      <c:layout/>
      <c:pie3DChart>
        <c:varyColors val="1"/>
        <c:ser>
          <c:idx val="0"/>
          <c:order val="0"/>
          <c:tx>
            <c:strRef>
              <c:f>Лист1!$B$1</c:f>
              <c:strCache>
                <c:ptCount val="1"/>
                <c:pt idx="0">
                  <c:v>Продажи</c:v>
                </c:pt>
              </c:strCache>
            </c:strRef>
          </c:tx>
          <c:explosion val="25"/>
          <c:dLbls>
            <c:dLbl>
              <c:idx val="0"/>
              <c:layout/>
              <c:showVal val="1"/>
            </c:dLbl>
            <c:dLbl>
              <c:idx val="1"/>
              <c:layout/>
              <c:showVal val="1"/>
            </c:dLbl>
            <c:dLbl>
              <c:idx val="2"/>
              <c:layout/>
              <c:showVal val="1"/>
            </c:dLbl>
            <c:dLbl>
              <c:idx val="3"/>
              <c:layout/>
              <c:showVal val="1"/>
            </c:dLbl>
            <c:delete val="1"/>
          </c:dLbls>
          <c:cat>
            <c:strRef>
              <c:f>Лист1!$A$2:$A$5</c:f>
              <c:strCache>
                <c:ptCount val="4"/>
                <c:pt idx="0">
                  <c:v>Повышение образ. Уровня</c:v>
                </c:pt>
                <c:pt idx="1">
                  <c:v>Самовыражение, самореализация</c:v>
                </c:pt>
                <c:pt idx="2">
                  <c:v>Получение информации</c:v>
                </c:pt>
                <c:pt idx="3">
                  <c:v>Общение, расширение круга знакомств</c:v>
                </c:pt>
              </c:strCache>
            </c:strRef>
          </c:cat>
          <c:val>
            <c:numRef>
              <c:f>Лист1!$B$2:$B$5</c:f>
              <c:numCache>
                <c:formatCode>0.00%</c:formatCode>
                <c:ptCount val="4"/>
                <c:pt idx="0" formatCode="0%">
                  <c:v>0.1</c:v>
                </c:pt>
                <c:pt idx="1">
                  <c:v>8.4500000000000228E-2</c:v>
                </c:pt>
                <c:pt idx="2">
                  <c:v>0.37100000000000077</c:v>
                </c:pt>
                <c:pt idx="3">
                  <c:v>0.44400000000000001</c:v>
                </c:pt>
              </c:numCache>
            </c:numRef>
          </c:val>
        </c:ser>
      </c:pie3DChart>
    </c:plotArea>
    <c:legend>
      <c:legendPos val="r"/>
      <c:layout/>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Лист1!$B$2</c:f>
              <c:strCache>
                <c:ptCount val="1"/>
                <c:pt idx="0">
                  <c:v>18-25 лет</c:v>
                </c:pt>
              </c:strCache>
            </c:strRef>
          </c:tx>
          <c:dLbls>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Лист1!$B$3:$B$6</c:f>
              <c:numCache>
                <c:formatCode>General</c:formatCode>
                <c:ptCount val="4"/>
                <c:pt idx="0">
                  <c:v>27.3</c:v>
                </c:pt>
                <c:pt idx="1">
                  <c:v>63.6</c:v>
                </c:pt>
                <c:pt idx="2">
                  <c:v>9.1</c:v>
                </c:pt>
              </c:numCache>
            </c:numRef>
          </c:val>
        </c:ser>
        <c:ser>
          <c:idx val="1"/>
          <c:order val="1"/>
          <c:tx>
            <c:strRef>
              <c:f>Лист1!$C$2</c:f>
              <c:strCache>
                <c:ptCount val="1"/>
                <c:pt idx="0">
                  <c:v>26-40 лет</c:v>
                </c:pt>
              </c:strCache>
            </c:strRef>
          </c:tx>
          <c:dLbls>
            <c:dLbl>
              <c:idx val="0"/>
              <c:layout/>
              <c:tx>
                <c:rich>
                  <a:bodyPr/>
                  <a:lstStyle/>
                  <a:p>
                    <a:pPr>
                      <a:defRPr/>
                    </a:pPr>
                    <a:r>
                      <a:rPr lang="ru-RU"/>
                      <a:t>11,8%</a:t>
                    </a:r>
                    <a:endParaRPr lang="en-US"/>
                  </a:p>
                </c:rich>
              </c:tx>
              <c:spPr/>
            </c:dLbl>
            <c:dLbl>
              <c:idx val="1"/>
              <c:layout/>
              <c:tx>
                <c:rich>
                  <a:bodyPr/>
                  <a:lstStyle/>
                  <a:p>
                    <a:pPr>
                      <a:defRPr/>
                    </a:pPr>
                    <a:r>
                      <a:rPr lang="ru-RU"/>
                      <a:t>45,9%</a:t>
                    </a:r>
                    <a:endParaRPr lang="en-US"/>
                  </a:p>
                </c:rich>
              </c:tx>
              <c:spPr/>
            </c:dLbl>
            <c:dLbl>
              <c:idx val="2"/>
              <c:layout/>
              <c:tx>
                <c:rich>
                  <a:bodyPr/>
                  <a:lstStyle/>
                  <a:p>
                    <a:pPr>
                      <a:defRPr/>
                    </a:pPr>
                    <a:r>
                      <a:rPr lang="ru-RU"/>
                      <a:t>40,6%</a:t>
                    </a:r>
                    <a:endParaRPr lang="en-US"/>
                  </a:p>
                </c:rich>
              </c:tx>
              <c:spPr/>
            </c:dLbl>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Лист1!$C$3:$C$6</c:f>
              <c:numCache>
                <c:formatCode>General</c:formatCode>
                <c:ptCount val="4"/>
                <c:pt idx="0">
                  <c:v>13.5</c:v>
                </c:pt>
                <c:pt idx="1">
                  <c:v>45.9</c:v>
                </c:pt>
                <c:pt idx="2">
                  <c:v>40.6</c:v>
                </c:pt>
              </c:numCache>
            </c:numRef>
          </c:val>
        </c:ser>
        <c:ser>
          <c:idx val="2"/>
          <c:order val="2"/>
          <c:tx>
            <c:strRef>
              <c:f>Лист1!$D$2</c:f>
              <c:strCache>
                <c:ptCount val="1"/>
                <c:pt idx="0">
                  <c:v>41-60 лет</c:v>
                </c:pt>
              </c:strCache>
            </c:strRef>
          </c:tx>
          <c:dLbls>
            <c:dLbl>
              <c:idx val="0"/>
              <c:delete val="1"/>
            </c:dLbl>
            <c:dLbl>
              <c:idx val="1"/>
              <c:layout/>
              <c:tx>
                <c:rich>
                  <a:bodyPr/>
                  <a:lstStyle/>
                  <a:p>
                    <a:pPr>
                      <a:defRPr/>
                    </a:pPr>
                    <a:r>
                      <a:rPr lang="ru-RU"/>
                      <a:t>50%</a:t>
                    </a:r>
                    <a:endParaRPr lang="en-US"/>
                  </a:p>
                </c:rich>
              </c:tx>
              <c:spPr/>
            </c:dLbl>
            <c:dLbl>
              <c:idx val="2"/>
              <c:layout/>
              <c:tx>
                <c:rich>
                  <a:bodyPr/>
                  <a:lstStyle/>
                  <a:p>
                    <a:pPr>
                      <a:defRPr/>
                    </a:pPr>
                    <a:r>
                      <a:rPr lang="ru-RU"/>
                      <a:t>50%</a:t>
                    </a:r>
                    <a:endParaRPr lang="en-US"/>
                  </a:p>
                </c:rich>
              </c:tx>
              <c:spPr/>
            </c:dLbl>
            <c:showVal val="1"/>
          </c:dLbls>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Лист1!$D$3:$D$6</c:f>
              <c:numCache>
                <c:formatCode>General</c:formatCode>
                <c:ptCount val="4"/>
                <c:pt idx="0">
                  <c:v>0</c:v>
                </c:pt>
                <c:pt idx="1">
                  <c:v>50</c:v>
                </c:pt>
                <c:pt idx="2">
                  <c:v>50</c:v>
                </c:pt>
              </c:numCache>
            </c:numRef>
          </c:val>
        </c:ser>
        <c:ser>
          <c:idx val="3"/>
          <c:order val="3"/>
          <c:tx>
            <c:strRef>
              <c:f>Лист1!$E$2</c:f>
              <c:strCache>
                <c:ptCount val="1"/>
                <c:pt idx="0">
                  <c:v>старше 60 лет</c:v>
                </c:pt>
              </c:strCache>
            </c:strRef>
          </c:tx>
          <c:cat>
            <c:strRef>
              <c:f>Лист1!$A$3:$A$6</c:f>
              <c:strCache>
                <c:ptCount val="3"/>
                <c:pt idx="0">
                  <c:v>Клубные формирования</c:v>
                </c:pt>
                <c:pt idx="1">
                  <c:v>Кинопрокат</c:v>
                </c:pt>
                <c:pt idx="2">
                  <c:v>Концертно-театральная деятельность</c:v>
                </c:pt>
              </c:strCache>
            </c:strRef>
          </c:cat>
          <c:val>
            <c:numRef>
              <c:f>Лист1!$E$3:$E$6</c:f>
              <c:numCache>
                <c:formatCode>General</c:formatCode>
                <c:ptCount val="4"/>
                <c:pt idx="0">
                  <c:v>0</c:v>
                </c:pt>
                <c:pt idx="1">
                  <c:v>100</c:v>
                </c:pt>
                <c:pt idx="2">
                  <c:v>0</c:v>
                </c:pt>
              </c:numCache>
            </c:numRef>
          </c:val>
        </c:ser>
        <c:axId val="100913536"/>
        <c:axId val="100916224"/>
      </c:barChart>
      <c:catAx>
        <c:axId val="100913536"/>
        <c:scaling>
          <c:orientation val="minMax"/>
        </c:scaling>
        <c:axPos val="l"/>
        <c:numFmt formatCode="General" sourceLinked="1"/>
        <c:tickLblPos val="nextTo"/>
        <c:crossAx val="100916224"/>
        <c:crosses val="autoZero"/>
        <c:auto val="1"/>
        <c:lblAlgn val="ctr"/>
        <c:lblOffset val="100"/>
      </c:catAx>
      <c:valAx>
        <c:axId val="100916224"/>
        <c:scaling>
          <c:orientation val="minMax"/>
        </c:scaling>
        <c:axPos val="b"/>
        <c:majorGridlines/>
        <c:numFmt formatCode="General" sourceLinked="1"/>
        <c:tickLblPos val="nextTo"/>
        <c:crossAx val="100913536"/>
        <c:crosses val="autoZero"/>
        <c:crossBetween val="between"/>
      </c:valAx>
    </c:plotArea>
    <c:legend>
      <c:legendPos val="r"/>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Уровень потребности населения в культурно-досуговых услугах</a:t>
            </a:r>
          </a:p>
        </c:rich>
      </c:tx>
      <c:layout/>
    </c:title>
    <c:view3D>
      <c:rotX val="30"/>
      <c:perspective val="30"/>
    </c:view3D>
    <c:plotArea>
      <c:layout/>
      <c:pie3DChart>
        <c:varyColors val="1"/>
        <c:ser>
          <c:idx val="0"/>
          <c:order val="0"/>
          <c:tx>
            <c:strRef>
              <c:f>Лист1!$B$1</c:f>
              <c:strCache>
                <c:ptCount val="1"/>
                <c:pt idx="0">
                  <c:v>Уровень потребности населения в культурно-досуговых услугах</c:v>
                </c:pt>
              </c:strCache>
            </c:strRef>
          </c:tx>
          <c:dLbls>
            <c:dLbl>
              <c:idx val="0"/>
              <c:layout/>
              <c:tx>
                <c:rich>
                  <a:bodyPr/>
                  <a:lstStyle/>
                  <a:p>
                    <a:r>
                      <a:rPr lang="ru-RU"/>
                      <a:t>15,7%</a:t>
                    </a:r>
                    <a:endParaRPr lang="en-US"/>
                  </a:p>
                </c:rich>
              </c:tx>
              <c:showVal val="1"/>
            </c:dLbl>
            <c:dLbl>
              <c:idx val="1"/>
              <c:layout/>
              <c:tx>
                <c:rich>
                  <a:bodyPr/>
                  <a:lstStyle/>
                  <a:p>
                    <a:r>
                      <a:rPr lang="ru-RU"/>
                      <a:t>54,3%</a:t>
                    </a:r>
                    <a:endParaRPr lang="en-US"/>
                  </a:p>
                </c:rich>
              </c:tx>
              <c:showVal val="1"/>
            </c:dLbl>
            <c:dLbl>
              <c:idx val="2"/>
              <c:layout/>
              <c:tx>
                <c:rich>
                  <a:bodyPr/>
                  <a:lstStyle/>
                  <a:p>
                    <a:r>
                      <a:rPr lang="ru-RU"/>
                      <a:t>30%</a:t>
                    </a:r>
                    <a:endParaRPr lang="en-US"/>
                  </a:p>
                </c:rich>
              </c:tx>
              <c:showVal val="1"/>
            </c:dLbl>
            <c:dLbl>
              <c:idx val="3"/>
              <c:layout/>
              <c:showVal val="1"/>
            </c:dLbl>
            <c:delete val="1"/>
          </c:dLbls>
          <c:cat>
            <c:strRef>
              <c:f>Лист1!$A$2:$A$5</c:f>
              <c:strCache>
                <c:ptCount val="3"/>
                <c:pt idx="0">
                  <c:v>Клубные формирования</c:v>
                </c:pt>
                <c:pt idx="1">
                  <c:v>Кинопрокат</c:v>
                </c:pt>
                <c:pt idx="2">
                  <c:v>Концертно-театральная  деятельность</c:v>
                </c:pt>
              </c:strCache>
            </c:strRef>
          </c:cat>
          <c:val>
            <c:numRef>
              <c:f>Лист1!$B$2:$B$5</c:f>
              <c:numCache>
                <c:formatCode>General</c:formatCode>
                <c:ptCount val="4"/>
                <c:pt idx="0">
                  <c:v>15.7</c:v>
                </c:pt>
                <c:pt idx="1">
                  <c:v>54.3</c:v>
                </c:pt>
                <c:pt idx="2">
                  <c:v>30</c:v>
                </c:pt>
              </c:numCache>
            </c:numRef>
          </c:val>
        </c:ser>
      </c:pie3DChart>
    </c:plotArea>
    <c:legend>
      <c:legendPos val="r"/>
      <c:legendEntry>
        <c:idx val="3"/>
        <c:delete val="1"/>
      </c:legendEntry>
      <c:layout/>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Цели</a:t>
            </a:r>
            <a:r>
              <a:rPr lang="ru-RU" sz="1200" baseline="0"/>
              <a:t> посещения мероприятий, предоставляемых МАУ "ЦК "Югра-презент"</a:t>
            </a:r>
            <a:endParaRPr lang="ru-RU" sz="1200"/>
          </a:p>
        </c:rich>
      </c:tx>
      <c:layout>
        <c:manualLayout>
          <c:xMode val="edge"/>
          <c:yMode val="edge"/>
          <c:x val="0.11683822783954582"/>
          <c:y val="0"/>
        </c:manualLayout>
      </c:layout>
    </c:title>
    <c:view3D>
      <c:rotX val="30"/>
      <c:perspective val="30"/>
    </c:view3D>
    <c:plotArea>
      <c:layout/>
      <c:pie3DChart>
        <c:varyColors val="1"/>
        <c:ser>
          <c:idx val="0"/>
          <c:order val="0"/>
          <c:tx>
            <c:strRef>
              <c:f>Лист1!$B$1</c:f>
              <c:strCache>
                <c:ptCount val="1"/>
                <c:pt idx="0">
                  <c:v>Продажи</c:v>
                </c:pt>
              </c:strCache>
            </c:strRef>
          </c:tx>
          <c:explosion val="25"/>
          <c:dLbls>
            <c:dLbl>
              <c:idx val="0"/>
              <c:layout/>
              <c:tx>
                <c:rich>
                  <a:bodyPr/>
                  <a:lstStyle/>
                  <a:p>
                    <a:r>
                      <a:rPr lang="en-US"/>
                      <a:t>1</a:t>
                    </a:r>
                    <a:r>
                      <a:rPr lang="ru-RU"/>
                      <a:t>1,80</a:t>
                    </a:r>
                    <a:r>
                      <a:rPr lang="en-US"/>
                      <a:t>%</a:t>
                    </a:r>
                  </a:p>
                </c:rich>
              </c:tx>
              <c:showVal val="1"/>
            </c:dLbl>
            <c:dLbl>
              <c:idx val="1"/>
              <c:layout/>
              <c:showVal val="1"/>
            </c:dLbl>
            <c:dLbl>
              <c:idx val="2"/>
              <c:layout/>
              <c:showVal val="1"/>
            </c:dLbl>
            <c:dLbl>
              <c:idx val="3"/>
              <c:layout/>
              <c:showVal val="1"/>
            </c:dLbl>
            <c:delete val="1"/>
          </c:dLbls>
          <c:cat>
            <c:strRef>
              <c:f>Лист1!$A$2:$A$5</c:f>
              <c:strCache>
                <c:ptCount val="4"/>
                <c:pt idx="0">
                  <c:v>Повышение образ. Уровня</c:v>
                </c:pt>
                <c:pt idx="1">
                  <c:v>Самовыражение, самореализация</c:v>
                </c:pt>
                <c:pt idx="2">
                  <c:v>Получение информации</c:v>
                </c:pt>
                <c:pt idx="3">
                  <c:v>Общение, расширение круга знакомств</c:v>
                </c:pt>
              </c:strCache>
            </c:strRef>
          </c:cat>
          <c:val>
            <c:numRef>
              <c:f>Лист1!$B$2:$B$5</c:f>
              <c:numCache>
                <c:formatCode>0.00%</c:formatCode>
                <c:ptCount val="4"/>
                <c:pt idx="0" formatCode="0%">
                  <c:v>0.128</c:v>
                </c:pt>
                <c:pt idx="1">
                  <c:v>0.114</c:v>
                </c:pt>
                <c:pt idx="2">
                  <c:v>0.37100000000000016</c:v>
                </c:pt>
                <c:pt idx="3">
                  <c:v>0.38700000000000018</c:v>
                </c:pt>
              </c:numCache>
            </c:numRef>
          </c:val>
        </c:ser>
      </c:pie3DChart>
    </c:plotArea>
    <c:legend>
      <c:legendPos val="r"/>
      <c:layout>
        <c:manualLayout>
          <c:xMode val="edge"/>
          <c:yMode val="edge"/>
          <c:x val="0.63576673087537883"/>
          <c:y val="0.15951713900930925"/>
          <c:w val="0.34134342649228933"/>
          <c:h val="0.60256333126898465"/>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B56C-0CC3-470F-8614-1D9793C9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3950</TotalTime>
  <Pages>185</Pages>
  <Words>59772</Words>
  <Characters>340707</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399680</CharactersWithSpaces>
  <SharedDoc>false</SharedDoc>
  <HLinks>
    <vt:vector size="18" baseType="variant">
      <vt:variant>
        <vt:i4>3932192</vt:i4>
      </vt:variant>
      <vt:variant>
        <vt:i4>9</vt:i4>
      </vt:variant>
      <vt:variant>
        <vt:i4>0</vt:i4>
      </vt:variant>
      <vt:variant>
        <vt:i4>5</vt:i4>
      </vt:variant>
      <vt:variant>
        <vt:lpwstr>http://www.ugra-prezent.ru/</vt:lpwstr>
      </vt:variant>
      <vt:variant>
        <vt:lpwstr/>
      </vt:variant>
      <vt:variant>
        <vt:i4>3342444</vt:i4>
      </vt:variant>
      <vt:variant>
        <vt:i4>6</vt:i4>
      </vt:variant>
      <vt:variant>
        <vt:i4>0</vt:i4>
      </vt:variant>
      <vt:variant>
        <vt:i4>5</vt:i4>
      </vt:variant>
      <vt:variant>
        <vt:lpwstr>http://vk.com/</vt:lpwstr>
      </vt:variant>
      <vt:variant>
        <vt:lpwstr/>
      </vt:variant>
      <vt:variant>
        <vt:i4>3932192</vt:i4>
      </vt:variant>
      <vt:variant>
        <vt:i4>3</vt:i4>
      </vt:variant>
      <vt:variant>
        <vt:i4>0</vt:i4>
      </vt:variant>
      <vt:variant>
        <vt:i4>5</vt:i4>
      </vt:variant>
      <vt:variant>
        <vt:lpwstr>http://www.ugra-prezent.ru/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nesterova_nn</dc:creator>
  <cp:keywords/>
  <dc:description/>
  <cp:lastModifiedBy>Светлана</cp:lastModifiedBy>
  <cp:revision>234</cp:revision>
  <cp:lastPrinted>2014-08-22T08:35:00Z</cp:lastPrinted>
  <dcterms:created xsi:type="dcterms:W3CDTF">2014-04-04T05:21:00Z</dcterms:created>
  <dcterms:modified xsi:type="dcterms:W3CDTF">2014-10-05T07:29:00Z</dcterms:modified>
</cp:coreProperties>
</file>